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436" w14:textId="21E43743" w:rsidR="00FC4C8C" w:rsidRDefault="000220CC" w:rsidP="00C62E8E">
      <w:pPr>
        <w:pStyle w:val="IntenseQuote"/>
      </w:pPr>
      <w:r>
        <w:t xml:space="preserve">2 </w:t>
      </w:r>
      <w:r w:rsidR="004671BE">
        <w:t>Und</w:t>
      </w:r>
      <w:r w:rsidR="00C822C2">
        <w:t>irected Graph Data Type</w:t>
      </w:r>
    </w:p>
    <w:p w14:paraId="1776644A" w14:textId="2C439454" w:rsidR="00C822C2" w:rsidRDefault="00930172">
      <w:r w:rsidRPr="00930172">
        <w:rPr>
          <w:noProof/>
        </w:rPr>
        <w:drawing>
          <wp:inline distT="0" distB="0" distL="0" distR="0" wp14:anchorId="379E1DA7" wp14:editId="2106F3E8">
            <wp:extent cx="3927837" cy="1605963"/>
            <wp:effectExtent l="0" t="0" r="0" b="0"/>
            <wp:docPr id="102707380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7380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229" cy="16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E66" w14:textId="1AA8EEB3" w:rsidR="00930172" w:rsidRDefault="00C62E8E" w:rsidP="007233D4">
      <w:pPr>
        <w:pStyle w:val="red"/>
      </w:pPr>
      <w:r>
        <w:t>Representation alternatives</w:t>
      </w:r>
    </w:p>
    <w:p w14:paraId="10877DB8" w14:textId="365CFB7A" w:rsidR="00C62E8E" w:rsidRDefault="00441B16" w:rsidP="00441B16">
      <w:pPr>
        <w:rPr>
          <w:color w:val="000000" w:themeColor="text1"/>
        </w:rPr>
      </w:pPr>
      <w:r>
        <w:t>1.</w:t>
      </w:r>
      <w:r w:rsidR="00975656" w:rsidRPr="002E3502">
        <w:rPr>
          <w:color w:val="FF0000"/>
        </w:rPr>
        <w:t>Adjacency matrix</w:t>
      </w:r>
      <w:r w:rsidR="00975656">
        <w:t xml:space="preserve">. </w:t>
      </w:r>
      <w:r>
        <w:t xml:space="preserve">An adjacency matrix, where we maintain a V-by-V </w:t>
      </w:r>
      <w:proofErr w:type="spellStart"/>
      <w:r>
        <w:t>boolean</w:t>
      </w:r>
      <w:proofErr w:type="spellEnd"/>
      <w:r>
        <w:t xml:space="preserve"> array, with the entry in row v and column w defined to be true if there is an edge adjacent to both vertex v and vertex w in the graph, and to be false otherwise. </w:t>
      </w:r>
      <w:r w:rsidR="007233D4" w:rsidRPr="007233D4">
        <w:rPr>
          <w:color w:val="FF0000"/>
        </w:rPr>
        <w:t>Why not?</w:t>
      </w:r>
      <w:r w:rsidR="007233D4">
        <w:rPr>
          <w:color w:val="FF0000"/>
        </w:rPr>
        <w:t xml:space="preserve"> </w:t>
      </w:r>
      <w:r w:rsidR="007233D4" w:rsidRPr="007233D4">
        <w:rPr>
          <w:color w:val="000000" w:themeColor="text1"/>
        </w:rPr>
        <w:t>Occupies too much space.</w:t>
      </w:r>
    </w:p>
    <w:p w14:paraId="776B3FE1" w14:textId="39B2EBE1" w:rsidR="00015F3A" w:rsidRDefault="00015F3A" w:rsidP="002E3502">
      <w:pPr>
        <w:rPr>
          <w:color w:val="000000" w:themeColor="text1"/>
        </w:rPr>
      </w:pPr>
      <w:r>
        <w:rPr>
          <w:color w:val="000000" w:themeColor="text1"/>
        </w:rPr>
        <w:t>2.</w:t>
      </w:r>
      <w:r w:rsidR="002E3502" w:rsidRPr="002E3502">
        <w:rPr>
          <w:color w:val="FF0000"/>
        </w:rPr>
        <w:t>Array of edges</w:t>
      </w:r>
      <w:r w:rsidR="002E3502">
        <w:rPr>
          <w:color w:val="000000" w:themeColor="text1"/>
        </w:rPr>
        <w:t>.</w:t>
      </w:r>
      <w:r w:rsidR="000B3058" w:rsidRPr="000B3058">
        <w:t xml:space="preserve"> </w:t>
      </w:r>
      <w:r w:rsidR="000B3058" w:rsidRPr="000B3058">
        <w:rPr>
          <w:color w:val="000000" w:themeColor="text1"/>
        </w:rPr>
        <w:t>An array of edges, using an Edge class</w:t>
      </w:r>
      <w:r w:rsidR="000B3058">
        <w:rPr>
          <w:color w:val="000000" w:themeColor="text1"/>
        </w:rPr>
        <w:t xml:space="preserve"> </w:t>
      </w:r>
      <w:r w:rsidR="000B3058" w:rsidRPr="000B3058">
        <w:rPr>
          <w:color w:val="000000" w:themeColor="text1"/>
        </w:rPr>
        <w:t>with two instance variables of type int.</w:t>
      </w:r>
      <w:r w:rsidR="000B3058">
        <w:rPr>
          <w:color w:val="000000" w:themeColor="text1"/>
        </w:rPr>
        <w:t xml:space="preserve"> </w:t>
      </w:r>
      <w:r w:rsidR="000B3058" w:rsidRPr="002E3502">
        <w:rPr>
          <w:color w:val="FF0000"/>
        </w:rPr>
        <w:t>Why not?</w:t>
      </w:r>
      <w:r w:rsidR="000B3058">
        <w:rPr>
          <w:color w:val="000000" w:themeColor="text1"/>
        </w:rPr>
        <w:t xml:space="preserve"> </w:t>
      </w:r>
      <w:r w:rsidR="002E3502">
        <w:rPr>
          <w:color w:val="000000" w:themeColor="text1"/>
        </w:rPr>
        <w:t>I</w:t>
      </w:r>
      <w:r w:rsidR="002E3502" w:rsidRPr="002E3502">
        <w:rPr>
          <w:color w:val="000000" w:themeColor="text1"/>
        </w:rPr>
        <w:t xml:space="preserve">mplementing </w:t>
      </w:r>
      <w:proofErr w:type="gramStart"/>
      <w:r w:rsidR="002E3502" w:rsidRPr="002E3502">
        <w:rPr>
          <w:color w:val="000000" w:themeColor="text1"/>
        </w:rPr>
        <w:t>adj(</w:t>
      </w:r>
      <w:proofErr w:type="gramEnd"/>
      <w:r w:rsidR="002E3502" w:rsidRPr="002E3502">
        <w:rPr>
          <w:color w:val="000000" w:themeColor="text1"/>
        </w:rPr>
        <w:t>) would involve</w:t>
      </w:r>
      <w:r w:rsidR="002E3502">
        <w:rPr>
          <w:color w:val="000000" w:themeColor="text1"/>
        </w:rPr>
        <w:t xml:space="preserve"> </w:t>
      </w:r>
      <w:r w:rsidR="002E3502" w:rsidRPr="002E3502">
        <w:rPr>
          <w:color w:val="000000" w:themeColor="text1"/>
        </w:rPr>
        <w:t>examining all the edges in the graph.</w:t>
      </w:r>
    </w:p>
    <w:p w14:paraId="1A68A926" w14:textId="5893FE18" w:rsidR="0046344A" w:rsidRDefault="0046344A" w:rsidP="00A30D03">
      <w:pPr>
        <w:rPr>
          <w:color w:val="000000" w:themeColor="text1"/>
        </w:rPr>
      </w:pPr>
      <w:r>
        <w:rPr>
          <w:color w:val="000000" w:themeColor="text1"/>
        </w:rPr>
        <w:t>3.</w:t>
      </w:r>
      <w:r w:rsidRPr="00A30D03">
        <w:rPr>
          <w:color w:val="FF0000"/>
        </w:rPr>
        <w:t>Array of adjacency lists</w:t>
      </w:r>
      <w:r>
        <w:rPr>
          <w:color w:val="000000" w:themeColor="text1"/>
        </w:rPr>
        <w:t xml:space="preserve">. </w:t>
      </w:r>
      <w:r w:rsidR="00A30D03" w:rsidRPr="00A30D03">
        <w:rPr>
          <w:color w:val="000000" w:themeColor="text1"/>
        </w:rPr>
        <w:t>An array of adjacency lists, where we</w:t>
      </w:r>
      <w:r w:rsidR="00A30D03">
        <w:rPr>
          <w:color w:val="000000" w:themeColor="text1"/>
        </w:rPr>
        <w:t xml:space="preserve"> </w:t>
      </w:r>
      <w:r w:rsidR="00A30D03" w:rsidRPr="00A30D03">
        <w:rPr>
          <w:color w:val="000000" w:themeColor="text1"/>
        </w:rPr>
        <w:t>maintain a vertex-indexed array of lists</w:t>
      </w:r>
      <w:r w:rsidR="00A30D03">
        <w:rPr>
          <w:color w:val="000000" w:themeColor="text1"/>
        </w:rPr>
        <w:t xml:space="preserve"> </w:t>
      </w:r>
      <w:r w:rsidR="00A30D03" w:rsidRPr="00A30D03">
        <w:rPr>
          <w:color w:val="000000" w:themeColor="text1"/>
        </w:rPr>
        <w:t>of the vertices adjacent to each vertex.</w:t>
      </w:r>
    </w:p>
    <w:p w14:paraId="7846E9B0" w14:textId="44BDD707" w:rsidR="008B6FF3" w:rsidRDefault="00EA5FD2" w:rsidP="00A30D03">
      <w:pPr>
        <w:rPr>
          <w:color w:val="000000" w:themeColor="text1"/>
        </w:rPr>
      </w:pPr>
      <w:r w:rsidRPr="00EA5FD2">
        <w:rPr>
          <w:noProof/>
          <w:color w:val="000000" w:themeColor="text1"/>
        </w:rPr>
        <w:drawing>
          <wp:inline distT="0" distB="0" distL="0" distR="0" wp14:anchorId="41EF0A73" wp14:editId="6F62F857">
            <wp:extent cx="2105425" cy="3458442"/>
            <wp:effectExtent l="0" t="0" r="9525" b="8890"/>
            <wp:docPr id="485884768" name="Picture 1" descr="A diagram of a numb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4768" name="Picture 1" descr="A diagram of a number flow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867" cy="34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222" w14:textId="1525D169" w:rsidR="00EA5FD2" w:rsidRPr="00766096" w:rsidRDefault="00EA5FD2" w:rsidP="00A30D03">
      <w:pPr>
        <w:rPr>
          <w:color w:val="FF0000"/>
        </w:rPr>
      </w:pPr>
      <w:r w:rsidRPr="00766096">
        <w:rPr>
          <w:color w:val="FF0000"/>
        </w:rPr>
        <w:lastRenderedPageBreak/>
        <w:t>Adjacency-list data structure</w:t>
      </w:r>
    </w:p>
    <w:p w14:paraId="2638402A" w14:textId="1C87FCF9" w:rsidR="00EA5FD2" w:rsidRDefault="002710F3" w:rsidP="00A30D03">
      <w:pPr>
        <w:rPr>
          <w:color w:val="000000" w:themeColor="text1"/>
        </w:rPr>
      </w:pPr>
      <w:r>
        <w:rPr>
          <w:color w:val="000000" w:themeColor="text1"/>
        </w:rPr>
        <w:t>-&gt;Space proportional to V+E</w:t>
      </w:r>
    </w:p>
    <w:p w14:paraId="3AEEBADB" w14:textId="02A6C5B5" w:rsidR="002710F3" w:rsidRDefault="002710F3" w:rsidP="00A30D03">
      <w:pPr>
        <w:rPr>
          <w:color w:val="000000" w:themeColor="text1"/>
        </w:rPr>
      </w:pPr>
      <w:r>
        <w:rPr>
          <w:color w:val="000000" w:themeColor="text1"/>
        </w:rPr>
        <w:t>-&gt;Constant time to add an edge</w:t>
      </w:r>
    </w:p>
    <w:p w14:paraId="106C46AE" w14:textId="35F65148" w:rsidR="002710F3" w:rsidRDefault="002710F3" w:rsidP="00A30D03">
      <w:pPr>
        <w:rPr>
          <w:color w:val="000000" w:themeColor="text1"/>
        </w:rPr>
      </w:pPr>
      <w:r>
        <w:rPr>
          <w:color w:val="000000" w:themeColor="text1"/>
        </w:rPr>
        <w:t>-&gt;</w:t>
      </w:r>
      <w:r w:rsidR="00132859">
        <w:rPr>
          <w:color w:val="000000" w:themeColor="text1"/>
        </w:rPr>
        <w:t>Time proportional to the degree of v to iterate through vertices adjacent to v</w:t>
      </w:r>
    </w:p>
    <w:p w14:paraId="5DF7F0C2" w14:textId="2D4AFFC3" w:rsidR="00766096" w:rsidRDefault="00576984" w:rsidP="00A30D03">
      <w:pPr>
        <w:rPr>
          <w:color w:val="000000" w:themeColor="text1"/>
        </w:rPr>
      </w:pPr>
      <w:r w:rsidRPr="00576984">
        <w:rPr>
          <w:noProof/>
          <w:color w:val="000000" w:themeColor="text1"/>
        </w:rPr>
        <w:drawing>
          <wp:inline distT="0" distB="0" distL="0" distR="0" wp14:anchorId="3142A366" wp14:editId="241FC50D">
            <wp:extent cx="4492367" cy="1544491"/>
            <wp:effectExtent l="0" t="0" r="3810" b="0"/>
            <wp:docPr id="1852080637" name="Picture 1" descr="A graph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0637" name="Picture 1" descr="A graph with text on 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678" cy="15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9C8D" w14:textId="77777777" w:rsidR="00576984" w:rsidRPr="00B16594" w:rsidRDefault="00576984" w:rsidP="00A30D03">
      <w:pPr>
        <w:rPr>
          <w:color w:val="FF0000"/>
        </w:rPr>
      </w:pPr>
      <w:r w:rsidRPr="00B16594">
        <w:rPr>
          <w:color w:val="FF0000"/>
        </w:rPr>
        <w:t>Design pattern for graph processing</w:t>
      </w:r>
    </w:p>
    <w:p w14:paraId="1AF8D62D" w14:textId="548460EC" w:rsidR="00132859" w:rsidRDefault="00C46BCA" w:rsidP="0026533F">
      <w:pPr>
        <w:rPr>
          <w:color w:val="000000" w:themeColor="text1"/>
        </w:rPr>
      </w:pPr>
      <w:r>
        <w:rPr>
          <w:color w:val="000000" w:themeColor="text1"/>
        </w:rPr>
        <w:t xml:space="preserve">The goal is to decouple the implementation from the graph representation. </w:t>
      </w:r>
      <w:r w:rsidR="0026533F" w:rsidRPr="0026533F">
        <w:rPr>
          <w:color w:val="000000" w:themeColor="text1"/>
        </w:rPr>
        <w:t>To do so, we develop, for each given task, a task-specific class so</w:t>
      </w:r>
      <w:r w:rsidR="0026533F">
        <w:rPr>
          <w:color w:val="000000" w:themeColor="text1"/>
        </w:rPr>
        <w:t xml:space="preserve"> </w:t>
      </w:r>
      <w:r w:rsidR="0026533F" w:rsidRPr="0026533F">
        <w:rPr>
          <w:color w:val="000000" w:themeColor="text1"/>
        </w:rPr>
        <w:t>that clients can create objects to perform the task.</w:t>
      </w:r>
      <w:r w:rsidR="00576984">
        <w:rPr>
          <w:color w:val="000000" w:themeColor="text1"/>
        </w:rPr>
        <w:t xml:space="preserve"> </w:t>
      </w:r>
    </w:p>
    <w:p w14:paraId="27F43E99" w14:textId="1361A22B" w:rsidR="007C6AFF" w:rsidRDefault="007C6AFF" w:rsidP="00F725F4">
      <w:pPr>
        <w:pStyle w:val="red"/>
      </w:pPr>
      <w:r>
        <w:t>e.g.</w:t>
      </w:r>
    </w:p>
    <w:p w14:paraId="451DB706" w14:textId="0BF5BFD9" w:rsidR="007233D4" w:rsidRDefault="00B16594" w:rsidP="00441B16">
      <w:r w:rsidRPr="00B16594">
        <w:rPr>
          <w:noProof/>
        </w:rPr>
        <w:drawing>
          <wp:inline distT="0" distB="0" distL="0" distR="0" wp14:anchorId="6DCDADF6" wp14:editId="10E67A0D">
            <wp:extent cx="4233903" cy="1002577"/>
            <wp:effectExtent l="0" t="0" r="0" b="7620"/>
            <wp:docPr id="16385876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8762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417" cy="10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166" w14:textId="77777777" w:rsidR="00B16594" w:rsidRDefault="00B16594" w:rsidP="00441B16"/>
    <w:sectPr w:rsidR="00B1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16C"/>
    <w:multiLevelType w:val="hybridMultilevel"/>
    <w:tmpl w:val="4A76F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0CC9"/>
    <w:multiLevelType w:val="hybridMultilevel"/>
    <w:tmpl w:val="551EED0E"/>
    <w:lvl w:ilvl="0" w:tplc="090C94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D544A"/>
    <w:multiLevelType w:val="hybridMultilevel"/>
    <w:tmpl w:val="2ED6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20860">
    <w:abstractNumId w:val="2"/>
  </w:num>
  <w:num w:numId="2" w16cid:durableId="1540967775">
    <w:abstractNumId w:val="1"/>
  </w:num>
  <w:num w:numId="3" w16cid:durableId="43001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32"/>
    <w:rsid w:val="00015F3A"/>
    <w:rsid w:val="000220CC"/>
    <w:rsid w:val="000B3058"/>
    <w:rsid w:val="000D5D31"/>
    <w:rsid w:val="00132859"/>
    <w:rsid w:val="00222EB7"/>
    <w:rsid w:val="0026533F"/>
    <w:rsid w:val="002710F3"/>
    <w:rsid w:val="002E3502"/>
    <w:rsid w:val="003272D9"/>
    <w:rsid w:val="00425BAD"/>
    <w:rsid w:val="00441B16"/>
    <w:rsid w:val="0046344A"/>
    <w:rsid w:val="004671BE"/>
    <w:rsid w:val="00576984"/>
    <w:rsid w:val="00591256"/>
    <w:rsid w:val="00711532"/>
    <w:rsid w:val="007233D4"/>
    <w:rsid w:val="00766096"/>
    <w:rsid w:val="007C6AFF"/>
    <w:rsid w:val="008B6FF3"/>
    <w:rsid w:val="00930172"/>
    <w:rsid w:val="00975656"/>
    <w:rsid w:val="00A30D03"/>
    <w:rsid w:val="00AC5EA9"/>
    <w:rsid w:val="00AD44AB"/>
    <w:rsid w:val="00B16594"/>
    <w:rsid w:val="00C46BCA"/>
    <w:rsid w:val="00C62E8E"/>
    <w:rsid w:val="00C822C2"/>
    <w:rsid w:val="00DE12FE"/>
    <w:rsid w:val="00EA5FD2"/>
    <w:rsid w:val="00F725F4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05D0"/>
  <w15:chartTrackingRefBased/>
  <w15:docId w15:val="{BC324D23-FD2F-4701-B30E-784828A2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8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7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903</Characters>
  <Application>Microsoft Office Word</Application>
  <DocSecurity>0</DocSecurity>
  <Lines>56</Lines>
  <Paragraphs>35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26</cp:revision>
  <cp:lastPrinted>2023-12-17T23:56:00Z</cp:lastPrinted>
  <dcterms:created xsi:type="dcterms:W3CDTF">2023-12-16T19:01:00Z</dcterms:created>
  <dcterms:modified xsi:type="dcterms:W3CDTF">2023-12-17T23:56:00Z</dcterms:modified>
</cp:coreProperties>
</file>