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52CD" w14:textId="6B6B35A2" w:rsidR="00CB7A26" w:rsidRDefault="00CB7A26" w:rsidP="00CB7A26">
      <w:pPr>
        <w:pStyle w:val="IntenseQuote"/>
      </w:pPr>
      <w:r>
        <w:t>Properties of Tries</w:t>
      </w:r>
    </w:p>
    <w:p w14:paraId="44BABA5F" w14:textId="7B38DEE7" w:rsidR="00CB7A26" w:rsidRDefault="00CB7A26">
      <w:r w:rsidRPr="00CB7A26">
        <w:rPr>
          <w:color w:val="FF0000"/>
        </w:rPr>
        <w:t>Theorem</w:t>
      </w:r>
      <w:r>
        <w:t>: The linked structure of a trie is independent of the key insertion/deletion order: there is a unique trie for any given set of keys.</w:t>
      </w:r>
    </w:p>
    <w:p w14:paraId="6A2A78E0" w14:textId="1563A569" w:rsidR="00CB7A26" w:rsidRDefault="00CB7A26" w:rsidP="00CB7A26">
      <w:pPr>
        <w:pStyle w:val="red"/>
      </w:pPr>
      <w:r>
        <w:t>Worst-case time bound for search and insert</w:t>
      </w:r>
    </w:p>
    <w:p w14:paraId="241A6446" w14:textId="7582731F" w:rsidR="00CB7A26" w:rsidRDefault="001C72B7" w:rsidP="00CB7A26">
      <w:r w:rsidRPr="001C72B7">
        <w:rPr>
          <w:rStyle w:val="redChar"/>
        </w:rPr>
        <w:t>Theorem on Search</w:t>
      </w:r>
      <w:r>
        <w:t>: The number of array access when searching in a trie or inserting a key into a trie is at most 1 plus the length of the key.</w:t>
      </w:r>
    </w:p>
    <w:p w14:paraId="7B9F8A02" w14:textId="2CDB3DB3" w:rsidR="008650A2" w:rsidRDefault="001C72B7" w:rsidP="00CB7A26">
      <w:r w:rsidRPr="008650A2">
        <w:rPr>
          <w:rStyle w:val="redChar"/>
        </w:rPr>
        <w:t>Theorem on Search miss</w:t>
      </w:r>
      <w:r>
        <w:t>: Most of the time, you can say the search is a miss after very few examinations.</w:t>
      </w:r>
      <w:r w:rsidR="008650A2">
        <w:t xml:space="preserve"> ~logN with base R. N is the number of keys.</w:t>
      </w:r>
    </w:p>
    <w:p w14:paraId="5AF3D194" w14:textId="674A17C5" w:rsidR="008650A2" w:rsidRDefault="008650A2" w:rsidP="008650A2">
      <w:r>
        <w:t>From a practical standpoint, the most important implication of this proposition is that</w:t>
      </w:r>
      <w:r>
        <w:t xml:space="preserve"> </w:t>
      </w:r>
      <w:r>
        <w:t>search miss does not depend on the key length.</w:t>
      </w:r>
      <w:r w:rsidRPr="008650A2">
        <w:t xml:space="preserve"> </w:t>
      </w:r>
      <w:r>
        <w:t>For example, it says that unsuccessful</w:t>
      </w:r>
      <w:r>
        <w:t xml:space="preserve"> </w:t>
      </w:r>
      <w:r>
        <w:t>search in a trie built with 1 million random keys will require examining only three or</w:t>
      </w:r>
      <w:r>
        <w:t xml:space="preserve"> </w:t>
      </w:r>
      <w:r>
        <w:t>four nodes, whether the keys are 7-digit license plates or 20-digit account numbers.</w:t>
      </w:r>
    </w:p>
    <w:p w14:paraId="23264F20" w14:textId="5F74611E" w:rsidR="002C7862" w:rsidRDefault="002C7862" w:rsidP="002C7862">
      <w:r w:rsidRPr="002C7862">
        <w:rPr>
          <w:rStyle w:val="redChar"/>
        </w:rPr>
        <w:t>Theorem on space</w:t>
      </w:r>
      <w:r>
        <w:rPr>
          <w:rStyle w:val="redChar"/>
        </w:rPr>
        <w:t>.</w:t>
      </w:r>
      <w:r>
        <w:t xml:space="preserve"> </w:t>
      </w:r>
      <w:r>
        <w:t>The number of links in a trie is between RN and RNw, where w is</w:t>
      </w:r>
      <w:r>
        <w:t xml:space="preserve"> </w:t>
      </w:r>
      <w:r>
        <w:t>the average key length.</w:t>
      </w:r>
    </w:p>
    <w:p w14:paraId="0F8AEB5F" w14:textId="399C24C3" w:rsidR="002C7862" w:rsidRDefault="002C7862" w:rsidP="002C7862">
      <w:r w:rsidRPr="002C7862">
        <w:drawing>
          <wp:inline distT="0" distB="0" distL="0" distR="0" wp14:anchorId="363B2901" wp14:editId="03FC8F74">
            <wp:extent cx="4464908" cy="2494815"/>
            <wp:effectExtent l="0" t="0" r="0" b="1270"/>
            <wp:docPr id="14863727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727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882" cy="250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028B" w14:textId="7116E36F" w:rsidR="002C7862" w:rsidRDefault="002C7862" w:rsidP="002C7862">
      <w:r w:rsidRPr="002C7862">
        <w:rPr>
          <w:rStyle w:val="redChar"/>
        </w:rPr>
        <w:t>The bottom line is this</w:t>
      </w:r>
      <w:r>
        <w:t xml:space="preserve">: do not try to use </w:t>
      </w:r>
      <w:r>
        <w:t xml:space="preserve">this trie implementation </w:t>
      </w:r>
      <w:r>
        <w:t>for large numbers of long keys</w:t>
      </w:r>
      <w:r>
        <w:t xml:space="preserve"> </w:t>
      </w:r>
      <w:r>
        <w:t>taken from large alphabets</w:t>
      </w:r>
      <w:r>
        <w:t>.</w:t>
      </w:r>
      <w:r>
        <w:t xml:space="preserve"> Otherwise, if you can afford the space, trie performance is</w:t>
      </w:r>
      <w:r>
        <w:t xml:space="preserve"> </w:t>
      </w:r>
      <w:r>
        <w:t>difficult to beat.</w:t>
      </w:r>
    </w:p>
    <w:sectPr w:rsidR="002C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 ExtraLigh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344"/>
    <w:rsid w:val="000D5D31"/>
    <w:rsid w:val="001C72B7"/>
    <w:rsid w:val="00222EB7"/>
    <w:rsid w:val="002C7862"/>
    <w:rsid w:val="003272D9"/>
    <w:rsid w:val="00425BAD"/>
    <w:rsid w:val="008650A2"/>
    <w:rsid w:val="00AC5EA9"/>
    <w:rsid w:val="00AD44AB"/>
    <w:rsid w:val="00CB7A26"/>
    <w:rsid w:val="00DE12FE"/>
    <w:rsid w:val="00F75344"/>
    <w:rsid w:val="00FC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556CE"/>
  <w15:chartTrackingRefBased/>
  <w15:docId w15:val="{F171EAA5-C86D-4F31-8166-C656B595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D3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4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272D9"/>
    <w:pPr>
      <w:spacing w:after="0"/>
      <w:ind w:left="432"/>
    </w:pPr>
    <w:rPr>
      <w:rFonts w:ascii="Assistant ExtraLight" w:hAnsi="Assistant ExtraLight"/>
    </w:rPr>
  </w:style>
  <w:style w:type="paragraph" w:customStyle="1" w:styleId="keylist">
    <w:name w:val="key list"/>
    <w:basedOn w:val="Normal"/>
    <w:link w:val="keylistChar"/>
    <w:qFormat/>
    <w:rsid w:val="00222EB7"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</w:pPr>
  </w:style>
  <w:style w:type="character" w:customStyle="1" w:styleId="keylistChar">
    <w:name w:val="key list Char"/>
    <w:basedOn w:val="DefaultParagraphFont"/>
    <w:link w:val="keylist"/>
    <w:rsid w:val="00222EB7"/>
  </w:style>
  <w:style w:type="character" w:customStyle="1" w:styleId="Heading2Char">
    <w:name w:val="Heading 2 Char"/>
    <w:basedOn w:val="DefaultParagraphFont"/>
    <w:link w:val="Heading2"/>
    <w:uiPriority w:val="9"/>
    <w:semiHidden/>
    <w:rsid w:val="00AD44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red">
    <w:name w:val="red"/>
    <w:basedOn w:val="Normal"/>
    <w:link w:val="redChar"/>
    <w:qFormat/>
    <w:rsid w:val="00425BAD"/>
    <w:rPr>
      <w:color w:val="FF0000"/>
    </w:rPr>
  </w:style>
  <w:style w:type="character" w:customStyle="1" w:styleId="redChar">
    <w:name w:val="red Char"/>
    <w:basedOn w:val="DefaultParagraphFont"/>
    <w:link w:val="red"/>
    <w:rsid w:val="00425BAD"/>
    <w:rPr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A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A2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Muzrapov, Umidjon - (umidmuzrapov)</dc:creator>
  <cp:keywords/>
  <dc:description/>
  <cp:lastModifiedBy>Muzrapov, Umidjon - (umidmuzrapov)</cp:lastModifiedBy>
  <cp:revision>3</cp:revision>
  <dcterms:created xsi:type="dcterms:W3CDTF">2023-12-30T04:22:00Z</dcterms:created>
  <dcterms:modified xsi:type="dcterms:W3CDTF">2023-12-30T05:02:00Z</dcterms:modified>
</cp:coreProperties>
</file>