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FC9" w:rsidRPr="00A75FC9" w:rsidRDefault="00A75FC9" w:rsidP="00A75FC9">
      <w:pPr>
        <w:shd w:val="clear" w:color="auto" w:fill="FFFFFF"/>
        <w:spacing w:after="0" w:line="240" w:lineRule="auto"/>
        <w:outlineLvl w:val="0"/>
        <w:rPr>
          <w:rFonts w:ascii="Arial" w:eastAsia="Times New Roman" w:hAnsi="Arial" w:cs="Arial"/>
          <w:b/>
          <w:bCs/>
          <w:color w:val="1F1F1F"/>
          <w:kern w:val="36"/>
          <w:sz w:val="48"/>
          <w:szCs w:val="48"/>
          <w:lang w:eastAsia="en-GB"/>
        </w:rPr>
      </w:pPr>
      <w:r w:rsidRPr="00A75FC9">
        <w:rPr>
          <w:rFonts w:ascii="Arial" w:eastAsia="Times New Roman" w:hAnsi="Arial" w:cs="Arial"/>
          <w:b/>
          <w:bCs/>
          <w:color w:val="1F1F1F"/>
          <w:kern w:val="36"/>
          <w:sz w:val="48"/>
          <w:szCs w:val="48"/>
          <w:lang w:eastAsia="en-GB"/>
        </w:rPr>
        <w:t xml:space="preserve">Data </w:t>
      </w:r>
      <w:proofErr w:type="spellStart"/>
      <w:r w:rsidRPr="00A75FC9">
        <w:rPr>
          <w:rFonts w:ascii="Arial" w:eastAsia="Times New Roman" w:hAnsi="Arial" w:cs="Arial"/>
          <w:b/>
          <w:bCs/>
          <w:color w:val="1F1F1F"/>
          <w:kern w:val="36"/>
          <w:sz w:val="48"/>
          <w:szCs w:val="48"/>
          <w:lang w:eastAsia="en-GB"/>
        </w:rPr>
        <w:t>modeling</w:t>
      </w:r>
      <w:proofErr w:type="spellEnd"/>
      <w:r w:rsidRPr="00A75FC9">
        <w:rPr>
          <w:rFonts w:ascii="Arial" w:eastAsia="Times New Roman" w:hAnsi="Arial" w:cs="Arial"/>
          <w:b/>
          <w:bCs/>
          <w:color w:val="1F1F1F"/>
          <w:kern w:val="36"/>
          <w:sz w:val="48"/>
          <w:szCs w:val="48"/>
          <w:lang w:eastAsia="en-GB"/>
        </w:rPr>
        <w:t xml:space="preserve"> levels and techniques</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This reading introduces you to 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and different types of data models. Data models help keep data consistent and enable people to map out how data is organized. A basic understanding makes it easier for analysts and other stakeholders to make sense of their data and use it in the right ways. </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unset" w:eastAsia="Times New Roman" w:hAnsi="unset" w:cs="Arial"/>
          <w:b/>
          <w:bCs/>
          <w:color w:val="1F1F1F"/>
          <w:sz w:val="21"/>
          <w:szCs w:val="21"/>
          <w:lang w:eastAsia="en-GB"/>
        </w:rPr>
        <w:t>Important note:</w:t>
      </w:r>
      <w:r w:rsidRPr="00A75FC9">
        <w:rPr>
          <w:rFonts w:ascii="Arial" w:eastAsia="Times New Roman" w:hAnsi="Arial" w:cs="Arial"/>
          <w:color w:val="1F1F1F"/>
          <w:sz w:val="21"/>
          <w:szCs w:val="21"/>
          <w:lang w:eastAsia="en-GB"/>
        </w:rPr>
        <w:t xml:space="preserve"> As a junior data analyst, you won't be asked to design a data model. But you might come across existing data models your organization already has in place. </w:t>
      </w:r>
    </w:p>
    <w:p w:rsidR="00A75FC9" w:rsidRPr="00A75FC9" w:rsidRDefault="00A75FC9" w:rsidP="00A75FC9">
      <w:pPr>
        <w:shd w:val="clear" w:color="auto" w:fill="FFFFFF"/>
        <w:spacing w:after="100" w:afterAutospacing="1" w:line="240" w:lineRule="auto"/>
        <w:outlineLvl w:val="1"/>
        <w:rPr>
          <w:rFonts w:ascii="Arial" w:eastAsia="Times New Roman" w:hAnsi="Arial" w:cs="Arial"/>
          <w:b/>
          <w:bCs/>
          <w:color w:val="1F1F1F"/>
          <w:sz w:val="36"/>
          <w:szCs w:val="36"/>
          <w:lang w:eastAsia="en-GB"/>
        </w:rPr>
      </w:pPr>
      <w:r w:rsidRPr="00A75FC9">
        <w:rPr>
          <w:rFonts w:ascii="Arial" w:eastAsia="Times New Roman" w:hAnsi="Arial" w:cs="Arial"/>
          <w:b/>
          <w:bCs/>
          <w:color w:val="1F1F1F"/>
          <w:sz w:val="36"/>
          <w:szCs w:val="36"/>
          <w:lang w:eastAsia="en-GB"/>
        </w:rPr>
        <w:t xml:space="preserve">What is data </w:t>
      </w:r>
      <w:proofErr w:type="spellStart"/>
      <w:r w:rsidRPr="00A75FC9">
        <w:rPr>
          <w:rFonts w:ascii="Arial" w:eastAsia="Times New Roman" w:hAnsi="Arial" w:cs="Arial"/>
          <w:b/>
          <w:bCs/>
          <w:color w:val="1F1F1F"/>
          <w:sz w:val="36"/>
          <w:szCs w:val="36"/>
          <w:lang w:eastAsia="en-GB"/>
        </w:rPr>
        <w:t>modeling</w:t>
      </w:r>
      <w:proofErr w:type="spellEnd"/>
      <w:r w:rsidRPr="00A75FC9">
        <w:rPr>
          <w:rFonts w:ascii="Arial" w:eastAsia="Times New Roman" w:hAnsi="Arial" w:cs="Arial"/>
          <w:b/>
          <w:bCs/>
          <w:color w:val="1F1F1F"/>
          <w:sz w:val="36"/>
          <w:szCs w:val="36"/>
          <w:lang w:eastAsia="en-GB"/>
        </w:rPr>
        <w:t>?</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unset" w:eastAsia="Times New Roman" w:hAnsi="unset" w:cs="Arial"/>
          <w:b/>
          <w:bCs/>
          <w:color w:val="1F1F1F"/>
          <w:sz w:val="21"/>
          <w:szCs w:val="21"/>
          <w:lang w:eastAsia="en-GB"/>
        </w:rPr>
        <w:t xml:space="preserve">Data </w:t>
      </w:r>
      <w:proofErr w:type="spellStart"/>
      <w:r w:rsidRPr="00A75FC9">
        <w:rPr>
          <w:rFonts w:ascii="unset" w:eastAsia="Times New Roman" w:hAnsi="unset" w:cs="Arial"/>
          <w:b/>
          <w:bCs/>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is the process of creating diagrams that visually represent how data is organized and structured.  These visual representations are called </w:t>
      </w:r>
      <w:r w:rsidRPr="00A75FC9">
        <w:rPr>
          <w:rFonts w:ascii="unset" w:eastAsia="Times New Roman" w:hAnsi="unset" w:cs="Arial"/>
          <w:b/>
          <w:bCs/>
          <w:color w:val="1F1F1F"/>
          <w:sz w:val="21"/>
          <w:szCs w:val="21"/>
          <w:lang w:eastAsia="en-GB"/>
        </w:rPr>
        <w:t>data models</w:t>
      </w:r>
      <w:r w:rsidRPr="00A75FC9">
        <w:rPr>
          <w:rFonts w:ascii="Arial" w:eastAsia="Times New Roman" w:hAnsi="Arial" w:cs="Arial"/>
          <w:color w:val="1F1F1F"/>
          <w:sz w:val="21"/>
          <w:szCs w:val="21"/>
          <w:lang w:eastAsia="en-GB"/>
        </w:rPr>
        <w:t xml:space="preserve">. You can think of 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as a blueprint of a house. At any point, there might be electricians, carpenters, and plumbers using that blueprint. Each one of these builders has a different relationship to the blueprint, but they all need it to understand the overall structure of the house. Data models are similar; different users might have different data needs, but the data model gives them an understanding of the structure as a whole. </w:t>
      </w:r>
    </w:p>
    <w:p w:rsidR="00A75FC9" w:rsidRPr="00A75FC9" w:rsidRDefault="00A75FC9" w:rsidP="00A75FC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A75FC9">
        <w:rPr>
          <w:rFonts w:ascii="Arial" w:eastAsia="Times New Roman" w:hAnsi="Arial" w:cs="Arial"/>
          <w:b/>
          <w:bCs/>
          <w:color w:val="1F1F1F"/>
          <w:sz w:val="36"/>
          <w:szCs w:val="36"/>
          <w:lang w:eastAsia="en-GB"/>
        </w:rPr>
        <w:t xml:space="preserve">Levels of data </w:t>
      </w:r>
      <w:proofErr w:type="spellStart"/>
      <w:r w:rsidRPr="00A75FC9">
        <w:rPr>
          <w:rFonts w:ascii="Arial" w:eastAsia="Times New Roman" w:hAnsi="Arial" w:cs="Arial"/>
          <w:b/>
          <w:bCs/>
          <w:color w:val="1F1F1F"/>
          <w:sz w:val="36"/>
          <w:szCs w:val="36"/>
          <w:lang w:eastAsia="en-GB"/>
        </w:rPr>
        <w:t>modeling</w:t>
      </w:r>
      <w:proofErr w:type="spellEnd"/>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Each level of 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has a different level of detail. </w:t>
      </w:r>
    </w:p>
    <w:p w:rsidR="00A75FC9" w:rsidRPr="00A75FC9" w:rsidRDefault="00A75FC9" w:rsidP="00A75FC9">
      <w:pPr>
        <w:shd w:val="clear" w:color="auto" w:fill="FFFFFF"/>
        <w:spacing w:after="0" w:line="240" w:lineRule="auto"/>
        <w:rPr>
          <w:rFonts w:ascii="Arial" w:eastAsia="Times New Roman" w:hAnsi="Arial" w:cs="Arial"/>
          <w:color w:val="1F1F1F"/>
          <w:sz w:val="21"/>
          <w:szCs w:val="21"/>
          <w:lang w:eastAsia="en-GB"/>
        </w:rPr>
      </w:pPr>
      <w:r w:rsidRPr="00A75FC9">
        <w:rPr>
          <w:rFonts w:ascii="Arial" w:eastAsia="Times New Roman" w:hAnsi="Arial" w:cs="Arial"/>
          <w:noProof/>
          <w:color w:val="1F1F1F"/>
          <w:sz w:val="21"/>
          <w:szCs w:val="21"/>
          <w:lang w:eastAsia="en-GB"/>
        </w:rPr>
        <w:drawing>
          <wp:inline distT="0" distB="0" distL="0" distR="0">
            <wp:extent cx="5883910" cy="3943583"/>
            <wp:effectExtent l="0" t="0" r="2540" b="0"/>
            <wp:docPr id="1" name="Picture 1" descr="pyramid with the three common types of data modeling: conceptual, logical, and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with the three common types of data modeling: conceptual, logical, and physic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2563" cy="3949382"/>
                    </a:xfrm>
                    <a:prstGeom prst="rect">
                      <a:avLst/>
                    </a:prstGeom>
                    <a:noFill/>
                    <a:ln>
                      <a:noFill/>
                    </a:ln>
                  </pic:spPr>
                </pic:pic>
              </a:graphicData>
            </a:graphic>
          </wp:inline>
        </w:drawing>
      </w:r>
      <w:bookmarkStart w:id="0" w:name="_GoBack"/>
      <w:bookmarkEnd w:id="0"/>
    </w:p>
    <w:p w:rsidR="00A75FC9" w:rsidRPr="00A75FC9" w:rsidRDefault="00A75FC9" w:rsidP="00A75FC9">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A75FC9">
        <w:rPr>
          <w:rFonts w:ascii="unset" w:eastAsia="Times New Roman" w:hAnsi="unset" w:cs="Arial"/>
          <w:b/>
          <w:bCs/>
          <w:color w:val="1F1F1F"/>
          <w:sz w:val="21"/>
          <w:szCs w:val="21"/>
          <w:lang w:eastAsia="en-GB"/>
        </w:rPr>
        <w:t xml:space="preserve">Conceptual data </w:t>
      </w:r>
      <w:proofErr w:type="spellStart"/>
      <w:r w:rsidRPr="00A75FC9">
        <w:rPr>
          <w:rFonts w:ascii="unset" w:eastAsia="Times New Roman" w:hAnsi="unset" w:cs="Arial"/>
          <w:b/>
          <w:bCs/>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gives a high-level view of the data structure, such as how data interacts across an organization. For example, a conceptual data model may be used to define the business requirements for a new database. A conceptual data model doesn't contain technical details. </w:t>
      </w:r>
    </w:p>
    <w:p w:rsidR="00A75FC9" w:rsidRPr="00A75FC9" w:rsidRDefault="00A75FC9" w:rsidP="00A75FC9">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A75FC9">
        <w:rPr>
          <w:rFonts w:ascii="unset" w:eastAsia="Times New Roman" w:hAnsi="unset" w:cs="Arial"/>
          <w:b/>
          <w:bCs/>
          <w:color w:val="1F1F1F"/>
          <w:sz w:val="21"/>
          <w:szCs w:val="21"/>
          <w:lang w:eastAsia="en-GB"/>
        </w:rPr>
        <w:lastRenderedPageBreak/>
        <w:t xml:space="preserve">Logical data </w:t>
      </w:r>
      <w:proofErr w:type="spellStart"/>
      <w:r w:rsidRPr="00A75FC9">
        <w:rPr>
          <w:rFonts w:ascii="unset" w:eastAsia="Times New Roman" w:hAnsi="unset" w:cs="Arial"/>
          <w:b/>
          <w:bCs/>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focuses on the technical details of a database such as relationships, attributes, and entities. For example, a logical data model defines how individual records are uniquely identified in a database. But it doesn't spell out actual names of database tables. That's the job of a physical data model.</w:t>
      </w:r>
    </w:p>
    <w:p w:rsidR="00A75FC9" w:rsidRPr="00A75FC9" w:rsidRDefault="00A75FC9" w:rsidP="00A75FC9">
      <w:pPr>
        <w:numPr>
          <w:ilvl w:val="0"/>
          <w:numId w:val="1"/>
        </w:numPr>
        <w:shd w:val="clear" w:color="auto" w:fill="FFFFFF"/>
        <w:spacing w:after="0" w:line="240" w:lineRule="auto"/>
        <w:ind w:left="0"/>
        <w:rPr>
          <w:rFonts w:ascii="Arial" w:eastAsia="Times New Roman" w:hAnsi="Arial" w:cs="Arial"/>
          <w:color w:val="1F1F1F"/>
          <w:sz w:val="21"/>
          <w:szCs w:val="21"/>
          <w:lang w:eastAsia="en-GB"/>
        </w:rPr>
      </w:pPr>
      <w:r w:rsidRPr="00A75FC9">
        <w:rPr>
          <w:rFonts w:ascii="unset" w:eastAsia="Times New Roman" w:hAnsi="unset" w:cs="Arial"/>
          <w:b/>
          <w:bCs/>
          <w:color w:val="1F1F1F"/>
          <w:sz w:val="21"/>
          <w:szCs w:val="21"/>
          <w:lang w:eastAsia="en-GB"/>
        </w:rPr>
        <w:t xml:space="preserve">Physical data </w:t>
      </w:r>
      <w:proofErr w:type="spellStart"/>
      <w:r w:rsidRPr="00A75FC9">
        <w:rPr>
          <w:rFonts w:ascii="unset" w:eastAsia="Times New Roman" w:hAnsi="unset" w:cs="Arial"/>
          <w:b/>
          <w:bCs/>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depicts how a database operates. A physical data model defines all entities and attributes used; for example, it includes table names, column names, and data types for the database.</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More information can be found in this </w:t>
      </w:r>
      <w:hyperlink r:id="rId6" w:tgtFrame="_blank" w:tooltip="comparison of data models" w:history="1">
        <w:r w:rsidRPr="00A75FC9">
          <w:rPr>
            <w:rFonts w:ascii="Arial" w:eastAsia="Times New Roman" w:hAnsi="Arial" w:cs="Arial"/>
            <w:color w:val="0000FF"/>
            <w:sz w:val="21"/>
            <w:szCs w:val="21"/>
            <w:u w:val="single"/>
            <w:lang w:eastAsia="en-GB"/>
          </w:rPr>
          <w:t>comparison of data models.</w:t>
        </w:r>
      </w:hyperlink>
    </w:p>
    <w:p w:rsidR="00A75FC9" w:rsidRPr="00A75FC9" w:rsidRDefault="00A75FC9" w:rsidP="00A75FC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A75FC9">
        <w:rPr>
          <w:rFonts w:ascii="Arial" w:eastAsia="Times New Roman" w:hAnsi="Arial" w:cs="Arial"/>
          <w:b/>
          <w:bCs/>
          <w:color w:val="1F1F1F"/>
          <w:sz w:val="36"/>
          <w:szCs w:val="36"/>
          <w:lang w:eastAsia="en-GB"/>
        </w:rPr>
        <w:t>Data-</w:t>
      </w:r>
      <w:proofErr w:type="spellStart"/>
      <w:r w:rsidRPr="00A75FC9">
        <w:rPr>
          <w:rFonts w:ascii="Arial" w:eastAsia="Times New Roman" w:hAnsi="Arial" w:cs="Arial"/>
          <w:b/>
          <w:bCs/>
          <w:color w:val="1F1F1F"/>
          <w:sz w:val="36"/>
          <w:szCs w:val="36"/>
          <w:lang w:eastAsia="en-GB"/>
        </w:rPr>
        <w:t>modeling</w:t>
      </w:r>
      <w:proofErr w:type="spellEnd"/>
      <w:r w:rsidRPr="00A75FC9">
        <w:rPr>
          <w:rFonts w:ascii="Arial" w:eastAsia="Times New Roman" w:hAnsi="Arial" w:cs="Arial"/>
          <w:b/>
          <w:bCs/>
          <w:color w:val="1F1F1F"/>
          <w:sz w:val="36"/>
          <w:szCs w:val="36"/>
          <w:lang w:eastAsia="en-GB"/>
        </w:rPr>
        <w:t xml:space="preserve"> techniques</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There are a lot of approaches when it comes to developing data models, but two common methods are the </w:t>
      </w:r>
      <w:r w:rsidRPr="00A75FC9">
        <w:rPr>
          <w:rFonts w:ascii="unset" w:eastAsia="Times New Roman" w:hAnsi="unset" w:cs="Arial"/>
          <w:b/>
          <w:bCs/>
          <w:color w:val="1F1F1F"/>
          <w:sz w:val="21"/>
          <w:szCs w:val="21"/>
          <w:lang w:eastAsia="en-GB"/>
        </w:rPr>
        <w:t>Entity Relationship Diagram (ERD)</w:t>
      </w:r>
      <w:r w:rsidRPr="00A75FC9">
        <w:rPr>
          <w:rFonts w:ascii="Arial" w:eastAsia="Times New Roman" w:hAnsi="Arial" w:cs="Arial"/>
          <w:color w:val="1F1F1F"/>
          <w:sz w:val="21"/>
          <w:szCs w:val="21"/>
          <w:lang w:eastAsia="en-GB"/>
        </w:rPr>
        <w:t xml:space="preserve"> and the </w:t>
      </w:r>
      <w:r w:rsidRPr="00A75FC9">
        <w:rPr>
          <w:rFonts w:ascii="unset" w:eastAsia="Times New Roman" w:hAnsi="unset" w:cs="Arial"/>
          <w:b/>
          <w:bCs/>
          <w:color w:val="1F1F1F"/>
          <w:sz w:val="21"/>
          <w:szCs w:val="21"/>
          <w:lang w:eastAsia="en-GB"/>
        </w:rPr>
        <w:t xml:space="preserve">Unified </w:t>
      </w:r>
      <w:proofErr w:type="spellStart"/>
      <w:r w:rsidRPr="00A75FC9">
        <w:rPr>
          <w:rFonts w:ascii="unset" w:eastAsia="Times New Roman" w:hAnsi="unset" w:cs="Arial"/>
          <w:b/>
          <w:bCs/>
          <w:color w:val="1F1F1F"/>
          <w:sz w:val="21"/>
          <w:szCs w:val="21"/>
          <w:lang w:eastAsia="en-GB"/>
        </w:rPr>
        <w:t>Modeling</w:t>
      </w:r>
      <w:proofErr w:type="spellEnd"/>
      <w:r w:rsidRPr="00A75FC9">
        <w:rPr>
          <w:rFonts w:ascii="unset" w:eastAsia="Times New Roman" w:hAnsi="unset" w:cs="Arial"/>
          <w:b/>
          <w:bCs/>
          <w:color w:val="1F1F1F"/>
          <w:sz w:val="21"/>
          <w:szCs w:val="21"/>
          <w:lang w:eastAsia="en-GB"/>
        </w:rPr>
        <w:t xml:space="preserve"> Language (UML) </w:t>
      </w:r>
      <w:r w:rsidRPr="00A75FC9">
        <w:rPr>
          <w:rFonts w:ascii="Arial" w:eastAsia="Times New Roman" w:hAnsi="Arial" w:cs="Arial"/>
          <w:color w:val="1F1F1F"/>
          <w:sz w:val="21"/>
          <w:szCs w:val="21"/>
          <w:lang w:eastAsia="en-GB"/>
        </w:rPr>
        <w:t xml:space="preserve">diagram. ERDs are a visual way to understand the relationship between entities in the data model. UML diagrams are very detailed diagrams that describe the structure of a system by showing the system's entities, attributes, operations, and their relationships. As a junior data analyst, you will need to understand that there are different 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techniques, but in practice, you will probably be using your organization’s existing technique. </w:t>
      </w:r>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You can read more about ERD, UML, and data dictionaries in this </w:t>
      </w:r>
      <w:hyperlink r:id="rId7" w:tgtFrame="_blank" w:tooltip="data modeling techniques article" w:history="1">
        <w:r w:rsidRPr="00A75FC9">
          <w:rPr>
            <w:rFonts w:ascii="Arial" w:eastAsia="Times New Roman" w:hAnsi="Arial" w:cs="Arial"/>
            <w:color w:val="0000FF"/>
            <w:sz w:val="21"/>
            <w:szCs w:val="21"/>
            <w:u w:val="single"/>
            <w:lang w:eastAsia="en-GB"/>
          </w:rPr>
          <w:t xml:space="preserve">data </w:t>
        </w:r>
        <w:proofErr w:type="spellStart"/>
        <w:r w:rsidRPr="00A75FC9">
          <w:rPr>
            <w:rFonts w:ascii="Arial" w:eastAsia="Times New Roman" w:hAnsi="Arial" w:cs="Arial"/>
            <w:color w:val="0000FF"/>
            <w:sz w:val="21"/>
            <w:szCs w:val="21"/>
            <w:u w:val="single"/>
            <w:lang w:eastAsia="en-GB"/>
          </w:rPr>
          <w:t>modeling</w:t>
        </w:r>
        <w:proofErr w:type="spellEnd"/>
        <w:r w:rsidRPr="00A75FC9">
          <w:rPr>
            <w:rFonts w:ascii="Arial" w:eastAsia="Times New Roman" w:hAnsi="Arial" w:cs="Arial"/>
            <w:color w:val="0000FF"/>
            <w:sz w:val="21"/>
            <w:szCs w:val="21"/>
            <w:u w:val="single"/>
            <w:lang w:eastAsia="en-GB"/>
          </w:rPr>
          <w:t xml:space="preserve"> techniques article</w:t>
        </w:r>
      </w:hyperlink>
      <w:r w:rsidRPr="00A75FC9">
        <w:rPr>
          <w:rFonts w:ascii="Arial" w:eastAsia="Times New Roman" w:hAnsi="Arial" w:cs="Arial"/>
          <w:color w:val="1F1F1F"/>
          <w:sz w:val="21"/>
          <w:szCs w:val="21"/>
          <w:lang w:eastAsia="en-GB"/>
        </w:rPr>
        <w:t xml:space="preserve">. </w:t>
      </w:r>
    </w:p>
    <w:p w:rsidR="00A75FC9" w:rsidRPr="00A75FC9" w:rsidRDefault="00A75FC9" w:rsidP="00A75FC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GB"/>
        </w:rPr>
      </w:pPr>
      <w:r w:rsidRPr="00A75FC9">
        <w:rPr>
          <w:rFonts w:ascii="Arial" w:eastAsia="Times New Roman" w:hAnsi="Arial" w:cs="Arial"/>
          <w:b/>
          <w:bCs/>
          <w:color w:val="1F1F1F"/>
          <w:sz w:val="36"/>
          <w:szCs w:val="36"/>
          <w:lang w:eastAsia="en-GB"/>
        </w:rPr>
        <w:t xml:space="preserve">Data analysis and data </w:t>
      </w:r>
      <w:proofErr w:type="spellStart"/>
      <w:r w:rsidRPr="00A75FC9">
        <w:rPr>
          <w:rFonts w:ascii="Arial" w:eastAsia="Times New Roman" w:hAnsi="Arial" w:cs="Arial"/>
          <w:b/>
          <w:bCs/>
          <w:color w:val="1F1F1F"/>
          <w:sz w:val="36"/>
          <w:szCs w:val="36"/>
          <w:lang w:eastAsia="en-GB"/>
        </w:rPr>
        <w:t>modeling</w:t>
      </w:r>
      <w:proofErr w:type="spellEnd"/>
    </w:p>
    <w:p w:rsidR="00A75FC9" w:rsidRPr="00A75FC9" w:rsidRDefault="00A75FC9" w:rsidP="00A75FC9">
      <w:pPr>
        <w:shd w:val="clear" w:color="auto" w:fill="FFFFFF"/>
        <w:spacing w:after="100" w:afterAutospacing="1" w:line="240" w:lineRule="auto"/>
        <w:rPr>
          <w:rFonts w:ascii="Arial" w:eastAsia="Times New Roman" w:hAnsi="Arial" w:cs="Arial"/>
          <w:color w:val="1F1F1F"/>
          <w:sz w:val="21"/>
          <w:szCs w:val="21"/>
          <w:lang w:eastAsia="en-GB"/>
        </w:rPr>
      </w:pPr>
      <w:r w:rsidRPr="00A75FC9">
        <w:rPr>
          <w:rFonts w:ascii="Arial" w:eastAsia="Times New Roman" w:hAnsi="Arial" w:cs="Arial"/>
          <w:color w:val="1F1F1F"/>
          <w:sz w:val="21"/>
          <w:szCs w:val="21"/>
          <w:lang w:eastAsia="en-GB"/>
        </w:rPr>
        <w:t xml:space="preserve">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can help you explore the high-level details of your data and how it is related across the organization’s information systems. Data </w:t>
      </w:r>
      <w:proofErr w:type="spellStart"/>
      <w:r w:rsidRPr="00A75FC9">
        <w:rPr>
          <w:rFonts w:ascii="Arial" w:eastAsia="Times New Roman" w:hAnsi="Arial" w:cs="Arial"/>
          <w:color w:val="1F1F1F"/>
          <w:sz w:val="21"/>
          <w:szCs w:val="21"/>
          <w:lang w:eastAsia="en-GB"/>
        </w:rPr>
        <w:t>modeling</w:t>
      </w:r>
      <w:proofErr w:type="spellEnd"/>
      <w:r w:rsidRPr="00A75FC9">
        <w:rPr>
          <w:rFonts w:ascii="Arial" w:eastAsia="Times New Roman" w:hAnsi="Arial" w:cs="Arial"/>
          <w:color w:val="1F1F1F"/>
          <w:sz w:val="21"/>
          <w:szCs w:val="21"/>
          <w:lang w:eastAsia="en-GB"/>
        </w:rPr>
        <w:t xml:space="preserve"> sometimes requires data analysis to understand how the data is put together; that way, you know how to map the data. And finally, data models make it easier for everyone in your organization to understand and collaborate with you on your data. This is important for you and everyone on your team!</w:t>
      </w:r>
    </w:p>
    <w:p w:rsidR="003B36E0" w:rsidRDefault="003B36E0"/>
    <w:sectPr w:rsidR="003B3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E7D35"/>
    <w:multiLevelType w:val="multilevel"/>
    <w:tmpl w:val="8040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C9"/>
    <w:rsid w:val="003B36E0"/>
    <w:rsid w:val="00A75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A5D91-391E-450D-A771-D1FDDF54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5F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75FC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C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75FC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75F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75FC9"/>
    <w:rPr>
      <w:b/>
      <w:bCs/>
    </w:rPr>
  </w:style>
  <w:style w:type="character" w:styleId="Hyperlink">
    <w:name w:val="Hyperlink"/>
    <w:basedOn w:val="DefaultParagraphFont"/>
    <w:uiPriority w:val="99"/>
    <w:semiHidden/>
    <w:unhideWhenUsed/>
    <w:rsid w:val="00A75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300381">
      <w:bodyDiv w:val="1"/>
      <w:marLeft w:val="0"/>
      <w:marRight w:val="0"/>
      <w:marTop w:val="0"/>
      <w:marBottom w:val="0"/>
      <w:divBdr>
        <w:top w:val="none" w:sz="0" w:space="0" w:color="auto"/>
        <w:left w:val="none" w:sz="0" w:space="0" w:color="auto"/>
        <w:bottom w:val="none" w:sz="0" w:space="0" w:color="auto"/>
        <w:right w:val="none" w:sz="0" w:space="0" w:color="auto"/>
      </w:divBdr>
      <w:divsChild>
        <w:div w:id="1417629976">
          <w:marLeft w:val="0"/>
          <w:marRight w:val="0"/>
          <w:marTop w:val="0"/>
          <w:marBottom w:val="0"/>
          <w:divBdr>
            <w:top w:val="none" w:sz="0" w:space="0" w:color="auto"/>
            <w:left w:val="none" w:sz="0" w:space="0" w:color="auto"/>
            <w:bottom w:val="none" w:sz="0" w:space="0" w:color="auto"/>
            <w:right w:val="none" w:sz="0" w:space="0" w:color="auto"/>
          </w:divBdr>
        </w:div>
        <w:div w:id="773406954">
          <w:marLeft w:val="0"/>
          <w:marRight w:val="0"/>
          <w:marTop w:val="0"/>
          <w:marBottom w:val="0"/>
          <w:divBdr>
            <w:top w:val="none" w:sz="0" w:space="0" w:color="auto"/>
            <w:left w:val="none" w:sz="0" w:space="0" w:color="auto"/>
            <w:bottom w:val="none" w:sz="0" w:space="0" w:color="auto"/>
            <w:right w:val="none" w:sz="0" w:space="0" w:color="auto"/>
          </w:divBdr>
          <w:divsChild>
            <w:div w:id="91050701">
              <w:marLeft w:val="0"/>
              <w:marRight w:val="0"/>
              <w:marTop w:val="0"/>
              <w:marBottom w:val="0"/>
              <w:divBdr>
                <w:top w:val="none" w:sz="0" w:space="0" w:color="auto"/>
                <w:left w:val="none" w:sz="0" w:space="0" w:color="auto"/>
                <w:bottom w:val="none" w:sz="0" w:space="0" w:color="auto"/>
                <w:right w:val="none" w:sz="0" w:space="0" w:color="auto"/>
              </w:divBdr>
              <w:divsChild>
                <w:div w:id="899747017">
                  <w:marLeft w:val="0"/>
                  <w:marRight w:val="0"/>
                  <w:marTop w:val="0"/>
                  <w:marBottom w:val="0"/>
                  <w:divBdr>
                    <w:top w:val="none" w:sz="0" w:space="0" w:color="auto"/>
                    <w:left w:val="none" w:sz="0" w:space="0" w:color="auto"/>
                    <w:bottom w:val="none" w:sz="0" w:space="0" w:color="auto"/>
                    <w:right w:val="none" w:sz="0" w:space="0" w:color="auto"/>
                  </w:divBdr>
                  <w:divsChild>
                    <w:div w:id="1395160711">
                      <w:marLeft w:val="0"/>
                      <w:marRight w:val="0"/>
                      <w:marTop w:val="0"/>
                      <w:marBottom w:val="0"/>
                      <w:divBdr>
                        <w:top w:val="none" w:sz="0" w:space="0" w:color="auto"/>
                        <w:left w:val="none" w:sz="0" w:space="0" w:color="auto"/>
                        <w:bottom w:val="none" w:sz="0" w:space="0" w:color="auto"/>
                        <w:right w:val="none" w:sz="0" w:space="0" w:color="auto"/>
                      </w:divBdr>
                      <w:divsChild>
                        <w:div w:id="2126851971">
                          <w:marLeft w:val="0"/>
                          <w:marRight w:val="0"/>
                          <w:marTop w:val="0"/>
                          <w:marBottom w:val="0"/>
                          <w:divBdr>
                            <w:top w:val="none" w:sz="0" w:space="0" w:color="auto"/>
                            <w:left w:val="none" w:sz="0" w:space="0" w:color="auto"/>
                            <w:bottom w:val="none" w:sz="0" w:space="0" w:color="auto"/>
                            <w:right w:val="none" w:sz="0" w:space="0" w:color="auto"/>
                          </w:divBdr>
                          <w:divsChild>
                            <w:div w:id="8159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edo.com/blog/basic-data-model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keydata.com/datawarehousing/data-modeling-leve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Shahzad</dc:creator>
  <cp:keywords/>
  <dc:description/>
  <cp:lastModifiedBy>Umer Shahzad</cp:lastModifiedBy>
  <cp:revision>1</cp:revision>
  <dcterms:created xsi:type="dcterms:W3CDTF">2023-08-18T01:19:00Z</dcterms:created>
  <dcterms:modified xsi:type="dcterms:W3CDTF">2023-08-18T01:20:00Z</dcterms:modified>
</cp:coreProperties>
</file>