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Rental Bike Sharing Prediction</w:t>
      </w:r>
    </w:p>
    <w:p w:rsidR="00000000" w:rsidDel="00000000" w:rsidP="00000000" w:rsidRDefault="00000000" w:rsidRPr="00000000" w14:paraId="00000002">
      <w:pPr>
        <w:spacing w:line="360" w:lineRule="auto"/>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3">
      <w:pPr>
        <w:spacing w:line="36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Bike sharing systems are a new generation of traditional bike rentals where the whole process from membership, rental and return back has become automatic. Through these systems, users are able to easily rent a bike from a particular position and return back at another position. Currently, there are about over 500 bike-sharing programs around the world which is composed of over 500 thousand bicycles. Today, there exists great interest in these systems due to their important role in traffic, environmental and health issues.</w:t>
      </w:r>
    </w:p>
    <w:p w:rsidR="00000000" w:rsidDel="00000000" w:rsidP="00000000" w:rsidRDefault="00000000" w:rsidRPr="00000000" w14:paraId="00000004">
      <w:pPr>
        <w:spacing w:line="360" w:lineRule="auto"/>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5">
      <w:pPr>
        <w:spacing w:line="360" w:lineRule="auto"/>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6">
      <w:pPr>
        <w:spacing w:line="36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goal is to build a model to predict how many bikes would be rented given the dataset below:</w:t>
      </w:r>
    </w:p>
    <w:p w:rsidR="00000000" w:rsidDel="00000000" w:rsidP="00000000" w:rsidRDefault="00000000" w:rsidRPr="00000000" w14:paraId="00000007">
      <w:pPr>
        <w:spacing w:line="360" w:lineRule="auto"/>
        <w:rPr>
          <w:rFonts w:ascii="Trebuchet MS" w:cs="Trebuchet MS" w:eastAsia="Trebuchet MS" w:hAnsi="Trebuchet MS"/>
        </w:rPr>
      </w:pPr>
      <w:hyperlink r:id="rId6">
        <w:r w:rsidDel="00000000" w:rsidR="00000000" w:rsidRPr="00000000">
          <w:rPr>
            <w:rFonts w:ascii="Trebuchet MS" w:cs="Trebuchet MS" w:eastAsia="Trebuchet MS" w:hAnsi="Trebuchet MS"/>
            <w:color w:val="1155cc"/>
            <w:u w:val="single"/>
            <w:rtl w:val="0"/>
          </w:rPr>
          <w:t xml:space="preserve">https://drive.google.com/file/d/1cbAnlFCJYtv-ADsGfXvTuxs1KvzFAnHO/view?usp=sharing</w:t>
        </w:r>
      </w:hyperlink>
      <w:r w:rsidDel="00000000" w:rsidR="00000000" w:rsidRPr="00000000">
        <w:rPr>
          <w:rtl w:val="0"/>
        </w:rPr>
      </w:r>
    </w:p>
    <w:p w:rsidR="00000000" w:rsidDel="00000000" w:rsidP="00000000" w:rsidRDefault="00000000" w:rsidRPr="00000000" w14:paraId="00000008">
      <w:pPr>
        <w:spacing w:line="360" w:lineRule="auto"/>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9">
      <w:pPr>
        <w:numPr>
          <w:ilvl w:val="0"/>
          <w:numId w:val="1"/>
        </w:numPr>
        <w:spacing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Define an approach you would take to solve the problem and document it</w:t>
      </w:r>
    </w:p>
    <w:p w:rsidR="00000000" w:rsidDel="00000000" w:rsidP="00000000" w:rsidRDefault="00000000" w:rsidRPr="00000000" w14:paraId="0000000A">
      <w:pPr>
        <w:numPr>
          <w:ilvl w:val="0"/>
          <w:numId w:val="1"/>
        </w:numPr>
        <w:spacing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Get the data and determine what type of machine learning problem it is</w:t>
      </w:r>
    </w:p>
    <w:p w:rsidR="00000000" w:rsidDel="00000000" w:rsidP="00000000" w:rsidRDefault="00000000" w:rsidRPr="00000000" w14:paraId="0000000B">
      <w:pPr>
        <w:numPr>
          <w:ilvl w:val="0"/>
          <w:numId w:val="1"/>
        </w:numPr>
        <w:spacing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Outline possible algorithms you would use to create the model. </w:t>
      </w:r>
    </w:p>
    <w:p w:rsidR="00000000" w:rsidDel="00000000" w:rsidP="00000000" w:rsidRDefault="00000000" w:rsidRPr="00000000" w14:paraId="0000000C">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Hint : </w:t>
      </w:r>
    </w:p>
    <w:p w:rsidR="00000000" w:rsidDel="00000000" w:rsidP="00000000" w:rsidRDefault="00000000" w:rsidRPr="00000000" w14:paraId="0000000D">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So far you know about Linear regression. There are a host of other regression     algorithms : Decision Tree regression, Random Forest regression, SVM regression etc. Do your research.</w:t>
      </w:r>
    </w:p>
    <w:p w:rsidR="00000000" w:rsidDel="00000000" w:rsidP="00000000" w:rsidRDefault="00000000" w:rsidRPr="00000000" w14:paraId="0000000E">
      <w:pPr>
        <w:numPr>
          <w:ilvl w:val="0"/>
          <w:numId w:val="1"/>
        </w:numPr>
        <w:spacing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Conduct exploratory analysis to understand the distribution of variables, identify any correlations, and gain insights into the dataset.</w:t>
      </w:r>
    </w:p>
    <w:p w:rsidR="00000000" w:rsidDel="00000000" w:rsidP="00000000" w:rsidRDefault="00000000" w:rsidRPr="00000000" w14:paraId="0000000F">
      <w:pPr>
        <w:numPr>
          <w:ilvl w:val="0"/>
          <w:numId w:val="1"/>
        </w:numPr>
        <w:spacing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Handle missing values, encode categorical variables, and scale numerical features if necessary. </w:t>
      </w:r>
    </w:p>
    <w:p w:rsidR="00000000" w:rsidDel="00000000" w:rsidP="00000000" w:rsidRDefault="00000000" w:rsidRPr="00000000" w14:paraId="00000010">
      <w:pPr>
        <w:spacing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Hint: Encoding is converting from categorical to numerical using libraries like Label Encoder and OHE (One Hot Encoder). Scaling features is ensuring there’s no disparity in the variations for the features so that no feature is given preference. There are libraries like Standard Scaling and Min-Max scaling for that</w:t>
      </w:r>
    </w:p>
    <w:p w:rsidR="00000000" w:rsidDel="00000000" w:rsidP="00000000" w:rsidRDefault="00000000" w:rsidRPr="00000000" w14:paraId="00000011">
      <w:pPr>
        <w:numPr>
          <w:ilvl w:val="0"/>
          <w:numId w:val="1"/>
        </w:numPr>
        <w:spacing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Extract additional features if needed, such as interaction terms or polynomial features.</w:t>
      </w:r>
    </w:p>
    <w:p w:rsidR="00000000" w:rsidDel="00000000" w:rsidP="00000000" w:rsidRDefault="00000000" w:rsidRPr="00000000" w14:paraId="00000012">
      <w:pPr>
        <w:numPr>
          <w:ilvl w:val="0"/>
          <w:numId w:val="1"/>
        </w:numPr>
        <w:spacing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Evaluate different regression algorithms (e.g., linear regression, decision tree regression, random forest regression, etc.) and select the one with the best performance based on evaluation metrics such as Mean Absolute Error (MAE), Mean Squared Error (MSE), or R-squared.</w:t>
      </w:r>
    </w:p>
    <w:p w:rsidR="00000000" w:rsidDel="00000000" w:rsidP="00000000" w:rsidRDefault="00000000" w:rsidRPr="00000000" w14:paraId="00000013">
      <w:pPr>
        <w:numPr>
          <w:ilvl w:val="0"/>
          <w:numId w:val="1"/>
        </w:numPr>
        <w:spacing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Train the selected model on the training dataset.</w:t>
      </w:r>
    </w:p>
    <w:p w:rsidR="00000000" w:rsidDel="00000000" w:rsidP="00000000" w:rsidRDefault="00000000" w:rsidRPr="00000000" w14:paraId="00000014">
      <w:pPr>
        <w:numPr>
          <w:ilvl w:val="0"/>
          <w:numId w:val="1"/>
        </w:numPr>
        <w:spacing w:line="36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Evaluate the trained model's performance on the test dataset using appropriate evaluation metrics.</w:t>
      </w:r>
    </w:p>
    <w:p w:rsidR="00000000" w:rsidDel="00000000" w:rsidP="00000000" w:rsidRDefault="00000000" w:rsidRPr="00000000" w14:paraId="00000015">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6">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7">
      <w:pPr>
        <w:spacing w:line="360" w:lineRule="auto"/>
        <w:rPr>
          <w:rFonts w:ascii="Trebuchet MS" w:cs="Trebuchet MS" w:eastAsia="Trebuchet MS" w:hAnsi="Trebuchet MS"/>
        </w:rPr>
      </w:pPr>
      <w:r w:rsidDel="00000000" w:rsidR="00000000" w:rsidRPr="00000000">
        <w:rPr>
          <w:rFonts w:ascii="Trebuchet MS" w:cs="Trebuchet MS" w:eastAsia="Trebuchet MS" w:hAnsi="Trebuchet MS"/>
          <w:sz w:val="24"/>
          <w:szCs w:val="24"/>
          <w:rtl w:val="0"/>
        </w:rPr>
        <w:t xml:space="preserve">Have Fun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cbAnlFCJYtv-ADsGfXvTuxs1KvzFAnHO/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