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6E13" w14:textId="237A82D8" w:rsidR="00951A89" w:rsidRDefault="00951A89" w:rsidP="00951A89">
      <w:pPr>
        <w:ind w:left="360"/>
        <w:jc w:val="center"/>
        <w:rPr>
          <w:b/>
          <w:bCs/>
          <w:sz w:val="32"/>
          <w:szCs w:val="32"/>
          <w:u w:val="single"/>
        </w:rPr>
      </w:pPr>
      <w:r w:rsidRPr="00951A89">
        <w:rPr>
          <w:b/>
          <w:bCs/>
          <w:sz w:val="32"/>
          <w:szCs w:val="32"/>
          <w:u w:val="single"/>
        </w:rPr>
        <w:t>History of Rainfall Water Management and Hypothetical Reports</w:t>
      </w:r>
    </w:p>
    <w:p w14:paraId="61ED0606" w14:textId="77777777" w:rsidR="00951A89" w:rsidRPr="00951A89" w:rsidRDefault="00951A89" w:rsidP="00951A89">
      <w:pPr>
        <w:ind w:left="360"/>
        <w:jc w:val="center"/>
        <w:rPr>
          <w:b/>
          <w:bCs/>
          <w:sz w:val="32"/>
          <w:szCs w:val="32"/>
          <w:u w:val="single"/>
        </w:rPr>
      </w:pPr>
    </w:p>
    <w:p w14:paraId="211DDB94" w14:textId="77777777" w:rsidR="00951A89" w:rsidRDefault="00951A89" w:rsidP="00951A89">
      <w:pPr>
        <w:ind w:left="360"/>
        <w:rPr>
          <w:b/>
          <w:bCs/>
          <w:sz w:val="28"/>
          <w:szCs w:val="28"/>
        </w:rPr>
      </w:pPr>
    </w:p>
    <w:p w14:paraId="401DEECA" w14:textId="77777777" w:rsidR="00951A89" w:rsidRPr="008B3DD0" w:rsidRDefault="00951A89" w:rsidP="00951A89">
      <w:pPr>
        <w:rPr>
          <w:b/>
          <w:bCs/>
        </w:rPr>
      </w:pPr>
      <w:r w:rsidRPr="008B3DD0">
        <w:rPr>
          <w:b/>
          <w:bCs/>
        </w:rPr>
        <w:t>How Model Can Help</w:t>
      </w:r>
    </w:p>
    <w:p w14:paraId="575E973E" w14:textId="16EEB04D" w:rsidR="00951A89" w:rsidRPr="00233C8F" w:rsidRDefault="00951A89" w:rsidP="00951A89">
      <w:pPr>
        <w:numPr>
          <w:ilvl w:val="0"/>
          <w:numId w:val="3"/>
        </w:numPr>
      </w:pPr>
      <w:r w:rsidRPr="008B3DD0">
        <w:rPr>
          <w:b/>
          <w:bCs/>
        </w:rPr>
        <w:t>Rainfall Prediction:</w:t>
      </w:r>
      <w:r w:rsidRPr="00233C8F">
        <w:t xml:space="preserve"> </w:t>
      </w:r>
      <w:r w:rsidR="00117675">
        <w:t>The model</w:t>
      </w:r>
      <w:r w:rsidRPr="00233C8F">
        <w:t xml:space="preserve"> can provide accurate and timely rainfall predictions, enabling proactive management of reservoirs and water distribution.</w:t>
      </w:r>
    </w:p>
    <w:p w14:paraId="62DD19E3" w14:textId="02F5001D" w:rsidR="00951A89" w:rsidRPr="00233C8F" w:rsidRDefault="00951A89" w:rsidP="00951A89">
      <w:pPr>
        <w:numPr>
          <w:ilvl w:val="0"/>
          <w:numId w:val="3"/>
        </w:numPr>
      </w:pPr>
      <w:r w:rsidRPr="008B3DD0">
        <w:rPr>
          <w:b/>
          <w:bCs/>
        </w:rPr>
        <w:t>Reservoir Optimization:</w:t>
      </w:r>
      <w:r w:rsidRPr="00233C8F">
        <w:t xml:space="preserve"> By predicting inflows and outflows, </w:t>
      </w:r>
      <w:r w:rsidR="00117675">
        <w:t xml:space="preserve">the </w:t>
      </w:r>
      <w:r w:rsidRPr="00233C8F">
        <w:t>model can help optimize reservoir levels, balancing storage for dry periods with the need to prevent overflows during heavy rainfall.</w:t>
      </w:r>
    </w:p>
    <w:p w14:paraId="5736F6AD" w14:textId="3F11F153" w:rsidR="00951A89" w:rsidRPr="00233C8F" w:rsidRDefault="00951A89" w:rsidP="00951A89">
      <w:pPr>
        <w:numPr>
          <w:ilvl w:val="0"/>
          <w:numId w:val="3"/>
        </w:numPr>
      </w:pPr>
      <w:r w:rsidRPr="008B3DD0">
        <w:rPr>
          <w:b/>
          <w:bCs/>
        </w:rPr>
        <w:t>Drought Mitigation:</w:t>
      </w:r>
      <w:r w:rsidRPr="00233C8F">
        <w:t xml:space="preserve"> </w:t>
      </w:r>
      <w:r w:rsidR="00117675">
        <w:t>The model</w:t>
      </w:r>
      <w:r w:rsidRPr="00233C8F">
        <w:t xml:space="preserve"> can help identify potential drought conditions early on, allowing for timely implementation of water restrictions and alternative supply strategies.</w:t>
      </w:r>
    </w:p>
    <w:p w14:paraId="72A2232F" w14:textId="39A48D97" w:rsidR="00951A89" w:rsidRPr="00233C8F" w:rsidRDefault="00951A89" w:rsidP="00951A89">
      <w:pPr>
        <w:numPr>
          <w:ilvl w:val="0"/>
          <w:numId w:val="3"/>
        </w:numPr>
      </w:pPr>
      <w:r w:rsidRPr="008B3DD0">
        <w:rPr>
          <w:b/>
          <w:bCs/>
        </w:rPr>
        <w:t>Flood Control:</w:t>
      </w:r>
      <w:r w:rsidRPr="00233C8F">
        <w:t xml:space="preserve"> Real-time rainfall data and predictive </w:t>
      </w:r>
      <w:r w:rsidR="00117675">
        <w:t>modelling</w:t>
      </w:r>
      <w:r w:rsidRPr="00233C8F">
        <w:t xml:space="preserve"> can assist in managing flood risks by informing decisions about dam releases and drainage systems.</w:t>
      </w:r>
    </w:p>
    <w:p w14:paraId="512CC832" w14:textId="77777777" w:rsidR="00951A89" w:rsidRPr="00233C8F" w:rsidRDefault="00951A89" w:rsidP="00951A89">
      <w:pPr>
        <w:numPr>
          <w:ilvl w:val="0"/>
          <w:numId w:val="3"/>
        </w:numPr>
      </w:pPr>
      <w:r w:rsidRPr="008B3DD0">
        <w:rPr>
          <w:b/>
          <w:bCs/>
        </w:rPr>
        <w:t>Water Distribution Planning:</w:t>
      </w:r>
      <w:r w:rsidRPr="00233C8F">
        <w:t xml:space="preserve"> By </w:t>
      </w:r>
      <w:proofErr w:type="spellStart"/>
      <w:r w:rsidRPr="00233C8F">
        <w:t>analyzing</w:t>
      </w:r>
      <w:proofErr w:type="spellEnd"/>
      <w:r w:rsidRPr="00233C8F">
        <w:t xml:space="preserve"> rainfall patterns and water demand, your model can optimize water distribution, ensuring equitable access across the city.</w:t>
      </w:r>
    </w:p>
    <w:p w14:paraId="3E090566" w14:textId="4686E5F1" w:rsidR="00951A89" w:rsidRPr="00233C8F" w:rsidRDefault="00951A89" w:rsidP="00951A89">
      <w:pPr>
        <w:numPr>
          <w:ilvl w:val="0"/>
          <w:numId w:val="3"/>
        </w:numPr>
      </w:pPr>
      <w:r w:rsidRPr="008B3DD0">
        <w:rPr>
          <w:b/>
          <w:bCs/>
        </w:rPr>
        <w:t>Long-term Planning:</w:t>
      </w:r>
      <w:r w:rsidRPr="00233C8F">
        <w:t xml:space="preserve"> </w:t>
      </w:r>
      <w:r w:rsidR="00117675">
        <w:t>The model</w:t>
      </w:r>
      <w:r w:rsidRPr="00233C8F">
        <w:t xml:space="preserve"> can provide insights into future water availability under various climate change scenarios, aiding in long-term infrastructure planning and investment decisions.</w:t>
      </w:r>
    </w:p>
    <w:p w14:paraId="1949D285" w14:textId="77777777" w:rsidR="00951A89" w:rsidRDefault="00951A89" w:rsidP="00951A89">
      <w:pPr>
        <w:ind w:left="360"/>
        <w:rPr>
          <w:b/>
          <w:bCs/>
          <w:sz w:val="28"/>
          <w:szCs w:val="28"/>
        </w:rPr>
      </w:pPr>
    </w:p>
    <w:p w14:paraId="1C14FF92" w14:textId="117D91AA" w:rsidR="00951A89" w:rsidRPr="00951A89" w:rsidRDefault="00951A89" w:rsidP="00951A89">
      <w:pPr>
        <w:ind w:left="360"/>
        <w:rPr>
          <w:sz w:val="28"/>
          <w:szCs w:val="28"/>
        </w:rPr>
      </w:pPr>
      <w:r w:rsidRPr="00951A89">
        <w:rPr>
          <w:b/>
          <w:bCs/>
          <w:sz w:val="28"/>
          <w:szCs w:val="28"/>
        </w:rPr>
        <w:t>Interpreting the SHAP Plot for Mumbai (Hypothetically):</w:t>
      </w:r>
    </w:p>
    <w:p w14:paraId="6C9D56E9" w14:textId="77777777" w:rsidR="00951A89" w:rsidRPr="00951A89" w:rsidRDefault="00951A89" w:rsidP="00951A89">
      <w:pPr>
        <w:ind w:left="360"/>
      </w:pPr>
      <w:r w:rsidRPr="00951A89">
        <w:rPr>
          <w:b/>
          <w:bCs/>
        </w:rPr>
        <w:t>Refresher on Mumbai's Climate:</w:t>
      </w:r>
    </w:p>
    <w:p w14:paraId="6B1C1570" w14:textId="77777777" w:rsidR="00951A89" w:rsidRPr="00951A89" w:rsidRDefault="00951A89" w:rsidP="00951A89">
      <w:pPr>
        <w:numPr>
          <w:ilvl w:val="0"/>
          <w:numId w:val="11"/>
        </w:numPr>
      </w:pPr>
      <w:r w:rsidRPr="00951A89">
        <w:rPr>
          <w:b/>
          <w:bCs/>
        </w:rPr>
        <w:t>Tropical Monsoon:</w:t>
      </w:r>
      <w:r w:rsidRPr="00951A89">
        <w:t xml:space="preserve"> Distinct wet (June-September) and dry seasons (October-May).</w:t>
      </w:r>
    </w:p>
    <w:p w14:paraId="2F6F6000" w14:textId="77777777" w:rsidR="00951A89" w:rsidRPr="00951A89" w:rsidRDefault="00951A89" w:rsidP="00951A89">
      <w:pPr>
        <w:numPr>
          <w:ilvl w:val="0"/>
          <w:numId w:val="11"/>
        </w:numPr>
      </w:pPr>
      <w:r w:rsidRPr="00951A89">
        <w:rPr>
          <w:b/>
          <w:bCs/>
        </w:rPr>
        <w:t>Coastal:</w:t>
      </w:r>
      <w:r w:rsidRPr="00951A89">
        <w:t xml:space="preserve"> Influenced by the Arabian Sea.</w:t>
      </w:r>
    </w:p>
    <w:p w14:paraId="5EC2B2A5" w14:textId="0B724E4F" w:rsidR="00951A89" w:rsidRPr="00951A89" w:rsidRDefault="00951A89" w:rsidP="00951A89">
      <w:pPr>
        <w:ind w:left="360"/>
      </w:pPr>
      <w:r w:rsidRPr="00951A89">
        <w:rPr>
          <w:b/>
          <w:bCs/>
        </w:rPr>
        <w:t>Hypothetical Insights for Mumbai</w:t>
      </w:r>
      <w:r>
        <w:rPr>
          <w:b/>
          <w:bCs/>
        </w:rPr>
        <w:t>:</w:t>
      </w:r>
      <w:r w:rsidRPr="00951A89">
        <w:rPr>
          <w:b/>
          <w:bCs/>
        </w:rPr>
        <w:t xml:space="preserve"> </w:t>
      </w:r>
    </w:p>
    <w:p w14:paraId="6E4C4B31" w14:textId="77777777" w:rsidR="00951A89" w:rsidRPr="00951A89" w:rsidRDefault="00951A89" w:rsidP="00951A89">
      <w:pPr>
        <w:numPr>
          <w:ilvl w:val="0"/>
          <w:numId w:val="12"/>
        </w:numPr>
      </w:pPr>
      <w:r w:rsidRPr="00951A89">
        <w:rPr>
          <w:b/>
          <w:bCs/>
        </w:rPr>
        <w:t>July and June: Peak Monsoon Impact (As Expected):</w:t>
      </w:r>
    </w:p>
    <w:p w14:paraId="7FED7C2D" w14:textId="77777777" w:rsidR="00951A89" w:rsidRPr="00951A89" w:rsidRDefault="00951A89" w:rsidP="00951A89">
      <w:pPr>
        <w:numPr>
          <w:ilvl w:val="1"/>
          <w:numId w:val="12"/>
        </w:numPr>
      </w:pPr>
      <w:r w:rsidRPr="00951A89">
        <w:rPr>
          <w:b/>
          <w:bCs/>
        </w:rPr>
        <w:lastRenderedPageBreak/>
        <w:t>High Positive Impact:</w:t>
      </w:r>
      <w:r w:rsidRPr="00951A89">
        <w:t xml:space="preserve"> The strong positive SHAP values for July and June are consistent with Mumbai's heavy monsoon rainfall. This suggests these months are crucial for water management in Mumbai, impacting predictions significantly.</w:t>
      </w:r>
    </w:p>
    <w:p w14:paraId="54C1C168" w14:textId="07528819" w:rsidR="00951A89" w:rsidRPr="00951A89" w:rsidRDefault="00951A89" w:rsidP="00951A89">
      <w:pPr>
        <w:numPr>
          <w:ilvl w:val="1"/>
          <w:numId w:val="12"/>
        </w:numPr>
      </w:pPr>
      <w:r w:rsidRPr="00951A89">
        <w:rPr>
          <w:b/>
          <w:bCs/>
        </w:rPr>
        <w:t>High Feature Values:</w:t>
      </w:r>
      <w:r w:rsidRPr="00951A89">
        <w:t xml:space="preserve"> The red </w:t>
      </w:r>
      <w:r w:rsidR="00117675">
        <w:t>colour</w:t>
      </w:r>
      <w:r w:rsidRPr="00951A89">
        <w:t xml:space="preserve"> indicates high feature values, likely representing high rainfall and humidity during these months.</w:t>
      </w:r>
    </w:p>
    <w:p w14:paraId="2825A4C0" w14:textId="77777777" w:rsidR="00951A89" w:rsidRPr="00951A89" w:rsidRDefault="00951A89" w:rsidP="00951A89">
      <w:pPr>
        <w:numPr>
          <w:ilvl w:val="0"/>
          <w:numId w:val="12"/>
        </w:numPr>
      </w:pPr>
      <w:r w:rsidRPr="00951A89">
        <w:rPr>
          <w:b/>
          <w:bCs/>
        </w:rPr>
        <w:t>January, March, February: Dry Season Influence (As Expected):</w:t>
      </w:r>
    </w:p>
    <w:p w14:paraId="472E17CA" w14:textId="77777777" w:rsidR="00951A89" w:rsidRPr="00951A89" w:rsidRDefault="00951A89" w:rsidP="00951A89">
      <w:pPr>
        <w:numPr>
          <w:ilvl w:val="1"/>
          <w:numId w:val="12"/>
        </w:numPr>
      </w:pPr>
      <w:r w:rsidRPr="00951A89">
        <w:rPr>
          <w:b/>
          <w:bCs/>
        </w:rPr>
        <w:t>High Negative Impact:</w:t>
      </w:r>
      <w:r w:rsidRPr="00951A89">
        <w:t xml:space="preserve"> The strong negative SHAP values for these months align with Mumbai's dry season. They indicate that low rainfall and humidity in these months significantly impact the model's output.</w:t>
      </w:r>
    </w:p>
    <w:p w14:paraId="4E538982" w14:textId="5A2B79B7" w:rsidR="00951A89" w:rsidRPr="00951A89" w:rsidRDefault="00951A89" w:rsidP="00951A89">
      <w:pPr>
        <w:numPr>
          <w:ilvl w:val="1"/>
          <w:numId w:val="12"/>
        </w:numPr>
      </w:pPr>
      <w:r w:rsidRPr="00951A89">
        <w:rPr>
          <w:b/>
          <w:bCs/>
        </w:rPr>
        <w:t>Low Feature Values:</w:t>
      </w:r>
      <w:r w:rsidRPr="00951A89">
        <w:t xml:space="preserve"> The blue </w:t>
      </w:r>
      <w:r w:rsidR="00117675">
        <w:t>colour</w:t>
      </w:r>
      <w:r w:rsidRPr="00951A89">
        <w:t xml:space="preserve"> indicates low feature values, representing dry conditions.</w:t>
      </w:r>
    </w:p>
    <w:p w14:paraId="75CF13FE" w14:textId="77777777" w:rsidR="00951A89" w:rsidRPr="00951A89" w:rsidRDefault="00951A89" w:rsidP="00951A89">
      <w:pPr>
        <w:numPr>
          <w:ilvl w:val="0"/>
          <w:numId w:val="12"/>
        </w:numPr>
      </w:pPr>
      <w:r w:rsidRPr="00951A89">
        <w:rPr>
          <w:b/>
          <w:bCs/>
        </w:rPr>
        <w:t>August, September, and October: Variable Monsoon Influence:</w:t>
      </w:r>
    </w:p>
    <w:p w14:paraId="243EFA53" w14:textId="77777777" w:rsidR="00951A89" w:rsidRPr="00951A89" w:rsidRDefault="00951A89" w:rsidP="00951A89">
      <w:pPr>
        <w:numPr>
          <w:ilvl w:val="1"/>
          <w:numId w:val="12"/>
        </w:numPr>
      </w:pPr>
      <w:r w:rsidRPr="00951A89">
        <w:rPr>
          <w:b/>
          <w:bCs/>
        </w:rPr>
        <w:t>Spread Around Zero:</w:t>
      </w:r>
      <w:r w:rsidRPr="00951A89">
        <w:t xml:space="preserve"> The spread of dots around zero for August, September, and October suggests that while these months are part of the monsoon, their impact is more variable. This could be due to fluctuations in rainfall intensity.</w:t>
      </w:r>
    </w:p>
    <w:p w14:paraId="1F161028" w14:textId="5374F197" w:rsidR="00951A89" w:rsidRPr="00951A89" w:rsidRDefault="00951A89" w:rsidP="00951A89">
      <w:pPr>
        <w:numPr>
          <w:ilvl w:val="1"/>
          <w:numId w:val="12"/>
        </w:numPr>
      </w:pPr>
      <w:r w:rsidRPr="00951A89">
        <w:rPr>
          <w:b/>
          <w:bCs/>
        </w:rPr>
        <w:t>Positive Trend:</w:t>
      </w:r>
      <w:r w:rsidRPr="00951A89">
        <w:t xml:space="preserve"> However, there is still a </w:t>
      </w:r>
      <w:r w:rsidR="00117675">
        <w:t>generally</w:t>
      </w:r>
      <w:r w:rsidRPr="00951A89">
        <w:t xml:space="preserve"> positive trend, indicating these months contribute to the overall monsoon impact.</w:t>
      </w:r>
    </w:p>
    <w:p w14:paraId="2C768561" w14:textId="77777777" w:rsidR="00951A89" w:rsidRPr="00951A89" w:rsidRDefault="00951A89" w:rsidP="00951A89">
      <w:pPr>
        <w:numPr>
          <w:ilvl w:val="0"/>
          <w:numId w:val="12"/>
        </w:numPr>
      </w:pPr>
      <w:r w:rsidRPr="00951A89">
        <w:rPr>
          <w:b/>
          <w:bCs/>
        </w:rPr>
        <w:t>May, April, November, and December: Transition Periods:</w:t>
      </w:r>
    </w:p>
    <w:p w14:paraId="59E7B294" w14:textId="77777777" w:rsidR="00951A89" w:rsidRPr="00951A89" w:rsidRDefault="00951A89" w:rsidP="00951A89">
      <w:pPr>
        <w:numPr>
          <w:ilvl w:val="1"/>
          <w:numId w:val="12"/>
        </w:numPr>
      </w:pPr>
      <w:r w:rsidRPr="00951A89">
        <w:rPr>
          <w:b/>
          <w:bCs/>
        </w:rPr>
        <w:t>Moderate Impact:</w:t>
      </w:r>
      <w:r w:rsidRPr="00951A89">
        <w:t xml:space="preserve"> These months show a moderate impact, reflecting the transition periods between the wet and dry seasons.</w:t>
      </w:r>
    </w:p>
    <w:p w14:paraId="28BAB787" w14:textId="685AEEE2" w:rsidR="00951A89" w:rsidRPr="00951A89" w:rsidRDefault="00951A89" w:rsidP="00951A89">
      <w:pPr>
        <w:numPr>
          <w:ilvl w:val="1"/>
          <w:numId w:val="12"/>
        </w:numPr>
        <w:pBdr>
          <w:bottom w:val="single" w:sz="6" w:space="1" w:color="auto"/>
        </w:pBdr>
      </w:pPr>
      <w:r w:rsidRPr="00951A89">
        <w:rPr>
          <w:b/>
          <w:bCs/>
        </w:rPr>
        <w:t>Feature Values:</w:t>
      </w:r>
      <w:r w:rsidRPr="00951A89">
        <w:t xml:space="preserve"> The </w:t>
      </w:r>
      <w:r w:rsidR="00117675">
        <w:t>colour</w:t>
      </w:r>
      <w:r w:rsidRPr="00951A89">
        <w:t xml:space="preserve"> gradient would indicate the gradual changes in rainfall and humidity during these months.</w:t>
      </w:r>
    </w:p>
    <w:p w14:paraId="58099CD1" w14:textId="77777777" w:rsidR="00951A89" w:rsidRDefault="00951A89" w:rsidP="00233C8F">
      <w:pPr>
        <w:rPr>
          <w:b/>
          <w:bCs/>
        </w:rPr>
      </w:pPr>
    </w:p>
    <w:p w14:paraId="281CBEDF" w14:textId="2CF77633" w:rsidR="00233C8F" w:rsidRPr="008B3DD0" w:rsidRDefault="00233C8F" w:rsidP="00233C8F">
      <w:pPr>
        <w:rPr>
          <w:b/>
          <w:bCs/>
        </w:rPr>
      </w:pPr>
      <w:r w:rsidRPr="008B3DD0">
        <w:rPr>
          <w:b/>
          <w:bCs/>
        </w:rPr>
        <w:t>Past Techniques (Past Decade)</w:t>
      </w:r>
    </w:p>
    <w:p w14:paraId="71D34827" w14:textId="77777777" w:rsidR="00233C8F" w:rsidRPr="00233C8F" w:rsidRDefault="00233C8F" w:rsidP="00233C8F">
      <w:pPr>
        <w:numPr>
          <w:ilvl w:val="0"/>
          <w:numId w:val="1"/>
        </w:numPr>
      </w:pPr>
      <w:r w:rsidRPr="008B3DD0">
        <w:rPr>
          <w:b/>
          <w:bCs/>
        </w:rPr>
        <w:t>Traditional Infrastructure:</w:t>
      </w:r>
      <w:r w:rsidRPr="00233C8F">
        <w:t xml:space="preserve"> Mumbai has historically relied on a network of dams, reservoirs, and pipelines built over decades.</w:t>
      </w:r>
      <w:r w:rsidRPr="00233C8F">
        <w:rPr>
          <w:vertAlign w:val="superscript"/>
        </w:rPr>
        <w:t>1</w:t>
      </w:r>
      <w:r w:rsidRPr="00233C8F">
        <w:t xml:space="preserve"> These systems capture and transport water from distant sources to the city.</w:t>
      </w:r>
    </w:p>
    <w:p w14:paraId="5183E386" w14:textId="77777777" w:rsidR="00233C8F" w:rsidRPr="00233C8F" w:rsidRDefault="00233C8F" w:rsidP="00233C8F">
      <w:pPr>
        <w:numPr>
          <w:ilvl w:val="0"/>
          <w:numId w:val="1"/>
        </w:numPr>
      </w:pPr>
      <w:r w:rsidRPr="008B3DD0">
        <w:rPr>
          <w:b/>
          <w:bCs/>
        </w:rPr>
        <w:t>Limited Technology Integration:</w:t>
      </w:r>
      <w:r w:rsidRPr="00233C8F">
        <w:t xml:space="preserve"> While some level of monitoring existed, the use of advanced data analytics and real-time technology for optimizing water management was not as prevalent.</w:t>
      </w:r>
    </w:p>
    <w:p w14:paraId="4BBC6020" w14:textId="77777777" w:rsidR="00233C8F" w:rsidRPr="00233C8F" w:rsidRDefault="00233C8F" w:rsidP="00233C8F">
      <w:pPr>
        <w:numPr>
          <w:ilvl w:val="0"/>
          <w:numId w:val="1"/>
        </w:numPr>
      </w:pPr>
      <w:r w:rsidRPr="008B3DD0">
        <w:rPr>
          <w:b/>
          <w:bCs/>
        </w:rPr>
        <w:t>Reactive Approach:</w:t>
      </w:r>
      <w:r w:rsidRPr="00233C8F">
        <w:t xml:space="preserve"> Responses to droughts or floods were often reactive, based on immediate circumstances rather than long-term predictions and planning.</w:t>
      </w:r>
    </w:p>
    <w:p w14:paraId="14C07A4D" w14:textId="77777777" w:rsidR="00233C8F" w:rsidRPr="008B3DD0" w:rsidRDefault="00233C8F" w:rsidP="00233C8F">
      <w:pPr>
        <w:rPr>
          <w:b/>
          <w:bCs/>
        </w:rPr>
      </w:pPr>
      <w:r w:rsidRPr="008B3DD0">
        <w:rPr>
          <w:b/>
          <w:bCs/>
        </w:rPr>
        <w:lastRenderedPageBreak/>
        <w:t>Current Techniques (Present)</w:t>
      </w:r>
    </w:p>
    <w:p w14:paraId="3720AB2C" w14:textId="77777777" w:rsidR="00233C8F" w:rsidRPr="00233C8F" w:rsidRDefault="00233C8F" w:rsidP="00233C8F">
      <w:pPr>
        <w:numPr>
          <w:ilvl w:val="0"/>
          <w:numId w:val="2"/>
        </w:numPr>
      </w:pPr>
      <w:r w:rsidRPr="008B3DD0">
        <w:rPr>
          <w:b/>
          <w:bCs/>
        </w:rPr>
        <w:t>Enhanced Monitoring:</w:t>
      </w:r>
      <w:r w:rsidRPr="00233C8F">
        <w:t xml:space="preserve"> Mumbai is increasingly incorporating technology for better monitoring of water levels, quality, and distribution.</w:t>
      </w:r>
    </w:p>
    <w:p w14:paraId="7B539098" w14:textId="77777777" w:rsidR="00233C8F" w:rsidRPr="00233C8F" w:rsidRDefault="00233C8F" w:rsidP="00233C8F">
      <w:pPr>
        <w:numPr>
          <w:ilvl w:val="0"/>
          <w:numId w:val="2"/>
        </w:numPr>
      </w:pPr>
      <w:r w:rsidRPr="008B3DD0">
        <w:rPr>
          <w:b/>
          <w:bCs/>
        </w:rPr>
        <w:t>Sustainable Practices:</w:t>
      </w:r>
      <w:r w:rsidRPr="00233C8F">
        <w:t xml:space="preserve"> There's a growing emphasis on water conservation, rainwater harvesting, and wastewater treatment to reduce reliance on distant sources.</w:t>
      </w:r>
      <w:r w:rsidRPr="00233C8F">
        <w:rPr>
          <w:vertAlign w:val="superscript"/>
        </w:rPr>
        <w:t>2</w:t>
      </w:r>
    </w:p>
    <w:p w14:paraId="4FDF20B6" w14:textId="12DD4572" w:rsidR="00233C8F" w:rsidRPr="00233C8F" w:rsidRDefault="00233C8F" w:rsidP="00233C8F">
      <w:pPr>
        <w:numPr>
          <w:ilvl w:val="0"/>
          <w:numId w:val="2"/>
        </w:numPr>
      </w:pPr>
      <w:r w:rsidRPr="008B3DD0">
        <w:rPr>
          <w:b/>
          <w:bCs/>
        </w:rPr>
        <w:t>Data-Driven Decisions:</w:t>
      </w:r>
      <w:r w:rsidRPr="00233C8F">
        <w:t xml:space="preserve"> The city is moving towards using data analytics and </w:t>
      </w:r>
      <w:r w:rsidR="00117675">
        <w:t>modelling</w:t>
      </w:r>
      <w:r w:rsidRPr="00233C8F">
        <w:t xml:space="preserve"> to inform decisions about reservoir releases, distribution, and drought mitigation.</w:t>
      </w:r>
      <w:r w:rsidRPr="00233C8F">
        <w:rPr>
          <w:vertAlign w:val="superscript"/>
        </w:rPr>
        <w:t>3</w:t>
      </w:r>
    </w:p>
    <w:p w14:paraId="3DF6CBF2" w14:textId="77777777" w:rsidR="00233C8F" w:rsidRPr="00233C8F" w:rsidRDefault="00233C8F" w:rsidP="00233C8F">
      <w:pPr>
        <w:numPr>
          <w:ilvl w:val="0"/>
          <w:numId w:val="2"/>
        </w:numPr>
      </w:pPr>
      <w:r w:rsidRPr="008B3DD0">
        <w:rPr>
          <w:b/>
          <w:bCs/>
        </w:rPr>
        <w:t>Desalination:</w:t>
      </w:r>
      <w:r w:rsidRPr="00233C8F">
        <w:t xml:space="preserve"> Mumbai is exploring desalination projects to augment its water supply, reducing dependence on rainfall.</w:t>
      </w:r>
      <w:r w:rsidRPr="00233C8F">
        <w:rPr>
          <w:vertAlign w:val="superscript"/>
        </w:rPr>
        <w:t>4</w:t>
      </w:r>
    </w:p>
    <w:p w14:paraId="3F8E817E" w14:textId="77777777" w:rsidR="00233C8F" w:rsidRDefault="00233C8F" w:rsidP="00233C8F">
      <w:pPr>
        <w:pBdr>
          <w:bottom w:val="single" w:sz="6" w:space="1" w:color="auto"/>
        </w:pBdr>
      </w:pPr>
    </w:p>
    <w:p w14:paraId="24E048D1" w14:textId="1F8C96D4" w:rsidR="00233C8F" w:rsidRPr="00233C8F" w:rsidRDefault="00233C8F" w:rsidP="00233C8F">
      <w:r w:rsidRPr="00233C8F">
        <w:t xml:space="preserve">By providing these capabilities, </w:t>
      </w:r>
      <w:r w:rsidR="00117675">
        <w:t xml:space="preserve">the </w:t>
      </w:r>
      <w:r w:rsidRPr="00233C8F">
        <w:t>model can be a valuable tool for water authorities in Mumbai, helping them make more informed decisions and improve the city's water resilience in the face of climate change and growing demand.</w:t>
      </w:r>
    </w:p>
    <w:p w14:paraId="4249180C" w14:textId="10FDA50A" w:rsidR="00233C8F" w:rsidRPr="00233C8F" w:rsidRDefault="00233C8F" w:rsidP="00233C8F">
      <w:r w:rsidRPr="00233C8F">
        <w:t>Mumbai's current water management system is a complex and evolving system that combines traditional infrastructure with modern technology and sustainable practices.</w:t>
      </w:r>
      <w:r w:rsidR="00EB6D5B">
        <w:rPr>
          <w:vertAlign w:val="superscript"/>
        </w:rPr>
        <w:t xml:space="preserve"> </w:t>
      </w:r>
      <w:r w:rsidRPr="00233C8F">
        <w:t>Here's a breakdown of the key components:</w:t>
      </w:r>
    </w:p>
    <w:p w14:paraId="092C52AA" w14:textId="77777777" w:rsidR="00233C8F" w:rsidRPr="00951A89" w:rsidRDefault="00233C8F" w:rsidP="00233C8F">
      <w:pPr>
        <w:rPr>
          <w:b/>
          <w:bCs/>
          <w:sz w:val="28"/>
          <w:szCs w:val="28"/>
        </w:rPr>
      </w:pPr>
      <w:r w:rsidRPr="00951A89">
        <w:rPr>
          <w:b/>
          <w:bCs/>
          <w:sz w:val="28"/>
          <w:szCs w:val="28"/>
        </w:rPr>
        <w:t>1. Water Sources:</w:t>
      </w:r>
    </w:p>
    <w:p w14:paraId="046BF01F" w14:textId="08BA4157" w:rsidR="00233C8F" w:rsidRPr="00233C8F" w:rsidRDefault="00233C8F" w:rsidP="00233C8F">
      <w:pPr>
        <w:numPr>
          <w:ilvl w:val="0"/>
          <w:numId w:val="5"/>
        </w:numPr>
      </w:pPr>
      <w:r w:rsidRPr="00EB6D5B">
        <w:rPr>
          <w:b/>
          <w:bCs/>
        </w:rPr>
        <w:t>Dams and Reservoirs:</w:t>
      </w:r>
      <w:r w:rsidRPr="00233C8F">
        <w:t xml:space="preserve"> Mumbai relies on a network of dams and reservoirs located in the surrounding areas.</w:t>
      </w:r>
      <w:r w:rsidR="00EB6D5B">
        <w:rPr>
          <w:vertAlign w:val="superscript"/>
        </w:rPr>
        <w:t xml:space="preserve"> </w:t>
      </w:r>
      <w:r w:rsidRPr="00233C8F">
        <w:t xml:space="preserve">These sources capture and store rainwater, which is then transported to the city. Some of the major sources include: </w:t>
      </w:r>
    </w:p>
    <w:p w14:paraId="3BE776C1" w14:textId="6C6966E4" w:rsidR="00233C8F" w:rsidRPr="00233C8F" w:rsidRDefault="00233C8F" w:rsidP="00233C8F">
      <w:pPr>
        <w:numPr>
          <w:ilvl w:val="1"/>
          <w:numId w:val="5"/>
        </w:numPr>
      </w:pPr>
      <w:proofErr w:type="spellStart"/>
      <w:r w:rsidRPr="00233C8F">
        <w:t>Tansa</w:t>
      </w:r>
      <w:proofErr w:type="spellEnd"/>
      <w:r w:rsidRPr="00233C8F">
        <w:t xml:space="preserve"> Lake</w:t>
      </w:r>
    </w:p>
    <w:p w14:paraId="39C3AB5F" w14:textId="229D3330" w:rsidR="00233C8F" w:rsidRPr="00233C8F" w:rsidRDefault="00233C8F" w:rsidP="00233C8F">
      <w:pPr>
        <w:numPr>
          <w:ilvl w:val="1"/>
          <w:numId w:val="5"/>
        </w:numPr>
      </w:pPr>
      <w:proofErr w:type="spellStart"/>
      <w:r w:rsidRPr="00233C8F">
        <w:t>Vaitarna</w:t>
      </w:r>
      <w:proofErr w:type="spellEnd"/>
      <w:r w:rsidRPr="00233C8F">
        <w:t xml:space="preserve"> Lake</w:t>
      </w:r>
    </w:p>
    <w:p w14:paraId="22922C83" w14:textId="03C183BF" w:rsidR="00233C8F" w:rsidRPr="00233C8F" w:rsidRDefault="00233C8F" w:rsidP="00233C8F">
      <w:pPr>
        <w:numPr>
          <w:ilvl w:val="1"/>
          <w:numId w:val="5"/>
        </w:numPr>
      </w:pPr>
      <w:proofErr w:type="spellStart"/>
      <w:r w:rsidRPr="00233C8F">
        <w:t>Modak</w:t>
      </w:r>
      <w:proofErr w:type="spellEnd"/>
      <w:r w:rsidRPr="00233C8F">
        <w:t xml:space="preserve"> Sagar Lake</w:t>
      </w:r>
    </w:p>
    <w:p w14:paraId="5CC25EA0" w14:textId="31E7D88E" w:rsidR="00233C8F" w:rsidRPr="00233C8F" w:rsidRDefault="00233C8F" w:rsidP="00233C8F">
      <w:pPr>
        <w:numPr>
          <w:ilvl w:val="1"/>
          <w:numId w:val="5"/>
        </w:numPr>
      </w:pPr>
      <w:r w:rsidRPr="00233C8F">
        <w:t>Tulsi Lake</w:t>
      </w:r>
    </w:p>
    <w:p w14:paraId="27B51371" w14:textId="266B92D5" w:rsidR="00233C8F" w:rsidRPr="00233C8F" w:rsidRDefault="00233C8F" w:rsidP="00233C8F">
      <w:pPr>
        <w:numPr>
          <w:ilvl w:val="1"/>
          <w:numId w:val="5"/>
        </w:numPr>
      </w:pPr>
      <w:r w:rsidRPr="00233C8F">
        <w:t>Vihar Lake</w:t>
      </w:r>
    </w:p>
    <w:p w14:paraId="68B79E6E" w14:textId="07ECC7A7" w:rsidR="00233C8F" w:rsidRPr="00233C8F" w:rsidRDefault="00233C8F" w:rsidP="00233C8F">
      <w:pPr>
        <w:numPr>
          <w:ilvl w:val="1"/>
          <w:numId w:val="5"/>
        </w:numPr>
      </w:pPr>
      <w:proofErr w:type="spellStart"/>
      <w:r w:rsidRPr="00233C8F">
        <w:t>Bhatsa</w:t>
      </w:r>
      <w:proofErr w:type="spellEnd"/>
      <w:r w:rsidRPr="00233C8F">
        <w:t xml:space="preserve"> Lake</w:t>
      </w:r>
    </w:p>
    <w:p w14:paraId="6745CDA1" w14:textId="77777777" w:rsidR="00233C8F" w:rsidRPr="00233C8F" w:rsidRDefault="00233C8F" w:rsidP="00233C8F">
      <w:pPr>
        <w:numPr>
          <w:ilvl w:val="0"/>
          <w:numId w:val="5"/>
        </w:numPr>
      </w:pPr>
      <w:r w:rsidRPr="00EB6D5B">
        <w:rPr>
          <w:b/>
          <w:bCs/>
        </w:rPr>
        <w:t>Groundwater:</w:t>
      </w:r>
      <w:r w:rsidRPr="00233C8F">
        <w:t xml:space="preserve"> While not a primary source, groundwater is used to some extent in Mumbai, particularly in areas where access to piped water supply is limited.</w:t>
      </w:r>
    </w:p>
    <w:p w14:paraId="7BEE9A5D" w14:textId="21B41614" w:rsidR="00233C8F" w:rsidRPr="00233C8F" w:rsidRDefault="00233C8F" w:rsidP="00233C8F">
      <w:pPr>
        <w:numPr>
          <w:ilvl w:val="0"/>
          <w:numId w:val="5"/>
        </w:numPr>
      </w:pPr>
      <w:r w:rsidRPr="00EB6D5B">
        <w:rPr>
          <w:b/>
          <w:bCs/>
        </w:rPr>
        <w:t>Desalination:</w:t>
      </w:r>
      <w:r w:rsidRPr="00233C8F">
        <w:t xml:space="preserve"> Mumbai is exploring desalination projects to augment its water supply, reducing dependence on rainfall.</w:t>
      </w:r>
    </w:p>
    <w:p w14:paraId="0BA4CBD0" w14:textId="77777777" w:rsidR="00233C8F" w:rsidRPr="00EB6D5B" w:rsidRDefault="00233C8F" w:rsidP="00233C8F">
      <w:pPr>
        <w:rPr>
          <w:b/>
          <w:bCs/>
          <w:sz w:val="28"/>
          <w:szCs w:val="28"/>
        </w:rPr>
      </w:pPr>
      <w:r w:rsidRPr="00EB6D5B">
        <w:rPr>
          <w:b/>
          <w:bCs/>
          <w:sz w:val="28"/>
          <w:szCs w:val="28"/>
        </w:rPr>
        <w:lastRenderedPageBreak/>
        <w:t>2. Water Treatment:</w:t>
      </w:r>
    </w:p>
    <w:p w14:paraId="4C2B9EF0" w14:textId="1DBD6338" w:rsidR="00233C8F" w:rsidRPr="00233C8F" w:rsidRDefault="00233C8F" w:rsidP="00233C8F">
      <w:pPr>
        <w:numPr>
          <w:ilvl w:val="0"/>
          <w:numId w:val="6"/>
        </w:numPr>
      </w:pPr>
      <w:r w:rsidRPr="00EB6D5B">
        <w:rPr>
          <w:b/>
          <w:bCs/>
        </w:rPr>
        <w:t>Filtration Plants:</w:t>
      </w:r>
      <w:r w:rsidRPr="00233C8F">
        <w:t xml:space="preserve"> The water from the reservoirs is treated at large filtration plants to remove impurities and make it safe for drinking.</w:t>
      </w:r>
      <w:r w:rsidRPr="00233C8F">
        <w:rPr>
          <w:vertAlign w:val="superscript"/>
        </w:rPr>
        <w:t>10</w:t>
      </w:r>
      <w:r w:rsidRPr="00233C8F">
        <w:t xml:space="preserve"> The Bhandup Water Treatment Plant is one of the largest in Asia.</w:t>
      </w:r>
    </w:p>
    <w:p w14:paraId="407D35C1" w14:textId="77777777" w:rsidR="00233C8F" w:rsidRPr="00233C8F" w:rsidRDefault="00233C8F" w:rsidP="00233C8F">
      <w:pPr>
        <w:numPr>
          <w:ilvl w:val="0"/>
          <w:numId w:val="6"/>
        </w:numPr>
      </w:pPr>
      <w:r w:rsidRPr="00EB6D5B">
        <w:rPr>
          <w:b/>
          <w:bCs/>
        </w:rPr>
        <w:t>Treatment Processes:</w:t>
      </w:r>
      <w:r w:rsidRPr="00233C8F">
        <w:t xml:space="preserve"> The treatment process typically involves: </w:t>
      </w:r>
    </w:p>
    <w:p w14:paraId="1E83FB6A" w14:textId="77777777" w:rsidR="00233C8F" w:rsidRPr="00233C8F" w:rsidRDefault="00233C8F" w:rsidP="00233C8F">
      <w:pPr>
        <w:numPr>
          <w:ilvl w:val="1"/>
          <w:numId w:val="6"/>
        </w:numPr>
      </w:pPr>
      <w:r w:rsidRPr="00233C8F">
        <w:t>Coagulation and flocculation to remove suspended particles</w:t>
      </w:r>
    </w:p>
    <w:p w14:paraId="4850E43A" w14:textId="1B7C864D" w:rsidR="00233C8F" w:rsidRPr="00233C8F" w:rsidRDefault="00233C8F" w:rsidP="00233C8F">
      <w:pPr>
        <w:numPr>
          <w:ilvl w:val="1"/>
          <w:numId w:val="6"/>
        </w:numPr>
      </w:pPr>
      <w:r w:rsidRPr="00233C8F">
        <w:t>Sedimentation to settle out the flocculated material</w:t>
      </w:r>
    </w:p>
    <w:p w14:paraId="6250734A" w14:textId="0B203BC5" w:rsidR="00233C8F" w:rsidRPr="00233C8F" w:rsidRDefault="00233C8F" w:rsidP="00233C8F">
      <w:pPr>
        <w:numPr>
          <w:ilvl w:val="1"/>
          <w:numId w:val="6"/>
        </w:numPr>
      </w:pPr>
      <w:r w:rsidRPr="00233C8F">
        <w:t>Filtration to remove remaining impurities</w:t>
      </w:r>
    </w:p>
    <w:p w14:paraId="4363BF24" w14:textId="77777777" w:rsidR="00233C8F" w:rsidRPr="00233C8F" w:rsidRDefault="00233C8F" w:rsidP="00233C8F">
      <w:pPr>
        <w:numPr>
          <w:ilvl w:val="1"/>
          <w:numId w:val="6"/>
        </w:numPr>
      </w:pPr>
      <w:r w:rsidRPr="00233C8F">
        <w:t>Chlorination to disinfect the water</w:t>
      </w:r>
    </w:p>
    <w:p w14:paraId="64A89913" w14:textId="77777777" w:rsidR="00233C8F" w:rsidRPr="00EB6D5B" w:rsidRDefault="00233C8F" w:rsidP="00233C8F">
      <w:pPr>
        <w:rPr>
          <w:b/>
          <w:bCs/>
          <w:sz w:val="28"/>
          <w:szCs w:val="28"/>
        </w:rPr>
      </w:pPr>
      <w:r w:rsidRPr="00EB6D5B">
        <w:rPr>
          <w:b/>
          <w:bCs/>
          <w:sz w:val="28"/>
          <w:szCs w:val="28"/>
        </w:rPr>
        <w:t>3. Water Distribution:</w:t>
      </w:r>
    </w:p>
    <w:p w14:paraId="3305554E" w14:textId="77777777" w:rsidR="00233C8F" w:rsidRPr="00233C8F" w:rsidRDefault="00233C8F" w:rsidP="00233C8F">
      <w:pPr>
        <w:numPr>
          <w:ilvl w:val="0"/>
          <w:numId w:val="7"/>
        </w:numPr>
      </w:pPr>
      <w:r w:rsidRPr="00EB6D5B">
        <w:rPr>
          <w:b/>
          <w:bCs/>
        </w:rPr>
        <w:t>Pipeline Network:</w:t>
      </w:r>
      <w:r w:rsidRPr="00233C8F">
        <w:t xml:space="preserve"> Mumbai has an extensive network of pipelines that transport treated water from the treatment plants to various parts of the city.</w:t>
      </w:r>
      <w:r w:rsidRPr="00233C8F">
        <w:rPr>
          <w:vertAlign w:val="superscript"/>
        </w:rPr>
        <w:t>14</w:t>
      </w:r>
    </w:p>
    <w:p w14:paraId="6EA65E49" w14:textId="77777777" w:rsidR="00233C8F" w:rsidRPr="00233C8F" w:rsidRDefault="00233C8F" w:rsidP="00233C8F">
      <w:pPr>
        <w:numPr>
          <w:ilvl w:val="0"/>
          <w:numId w:val="7"/>
        </w:numPr>
      </w:pPr>
      <w:r w:rsidRPr="00EB6D5B">
        <w:rPr>
          <w:b/>
          <w:bCs/>
        </w:rPr>
        <w:t>Storage and Distribution:</w:t>
      </w:r>
      <w:r w:rsidRPr="00233C8F">
        <w:t xml:space="preserve"> The water is stored in reservoirs and elevated tanks before being distributed to households and businesses.</w:t>
      </w:r>
    </w:p>
    <w:p w14:paraId="7F7C0543" w14:textId="77777777" w:rsidR="00233C8F" w:rsidRPr="00233C8F" w:rsidRDefault="00233C8F" w:rsidP="00233C8F">
      <w:pPr>
        <w:numPr>
          <w:ilvl w:val="0"/>
          <w:numId w:val="7"/>
        </w:numPr>
      </w:pPr>
      <w:r w:rsidRPr="00EB6D5B">
        <w:rPr>
          <w:b/>
          <w:bCs/>
        </w:rPr>
        <w:t>Distribution Systems:</w:t>
      </w:r>
      <w:r w:rsidRPr="00233C8F">
        <w:t xml:space="preserve"> Mumbai uses a combination of direct supply, gravity distribution, hydro-pneumatic pumping, and combined distribution systems to ensure water reaches all areas of the city.</w:t>
      </w:r>
    </w:p>
    <w:p w14:paraId="53E2C729" w14:textId="77777777" w:rsidR="00233C8F" w:rsidRPr="00EB6D5B" w:rsidRDefault="00233C8F" w:rsidP="00233C8F">
      <w:pPr>
        <w:rPr>
          <w:b/>
          <w:bCs/>
          <w:sz w:val="28"/>
          <w:szCs w:val="28"/>
        </w:rPr>
      </w:pPr>
      <w:r w:rsidRPr="00EB6D5B">
        <w:rPr>
          <w:b/>
          <w:bCs/>
          <w:sz w:val="28"/>
          <w:szCs w:val="28"/>
        </w:rPr>
        <w:t>4. Water Management Practices:</w:t>
      </w:r>
    </w:p>
    <w:p w14:paraId="3DFF586C" w14:textId="78641299" w:rsidR="00233C8F" w:rsidRPr="00233C8F" w:rsidRDefault="00233C8F" w:rsidP="00233C8F">
      <w:pPr>
        <w:numPr>
          <w:ilvl w:val="0"/>
          <w:numId w:val="8"/>
        </w:numPr>
      </w:pPr>
      <w:r w:rsidRPr="00951A89">
        <w:rPr>
          <w:b/>
          <w:bCs/>
        </w:rPr>
        <w:t>Monitoring and Control:</w:t>
      </w:r>
      <w:r w:rsidRPr="00233C8F">
        <w:t xml:space="preserve"> Mumbai is increasingly using technology to monitor water levels, quality, and distribution in </w:t>
      </w:r>
      <w:r w:rsidR="00117675">
        <w:t>real time</w:t>
      </w:r>
      <w:r w:rsidRPr="00233C8F">
        <w:t>.</w:t>
      </w:r>
    </w:p>
    <w:p w14:paraId="07EFE9A0" w14:textId="2CAAF946" w:rsidR="00233C8F" w:rsidRPr="00233C8F" w:rsidRDefault="00233C8F" w:rsidP="00233C8F">
      <w:pPr>
        <w:numPr>
          <w:ilvl w:val="0"/>
          <w:numId w:val="8"/>
        </w:numPr>
      </w:pPr>
      <w:r w:rsidRPr="00951A89">
        <w:rPr>
          <w:b/>
          <w:bCs/>
        </w:rPr>
        <w:t>Leak Detection:</w:t>
      </w:r>
      <w:r w:rsidRPr="00233C8F">
        <w:t xml:space="preserve"> Efforts are being made to detect and repair leaks in the pipeline network to reduce water loss.</w:t>
      </w:r>
    </w:p>
    <w:p w14:paraId="19E2500E" w14:textId="27A1C540" w:rsidR="00233C8F" w:rsidRPr="00233C8F" w:rsidRDefault="00233C8F" w:rsidP="00233C8F">
      <w:pPr>
        <w:numPr>
          <w:ilvl w:val="0"/>
          <w:numId w:val="8"/>
        </w:numPr>
      </w:pPr>
      <w:r w:rsidRPr="00951A89">
        <w:rPr>
          <w:b/>
          <w:bCs/>
        </w:rPr>
        <w:t>Water Conservation:</w:t>
      </w:r>
      <w:r w:rsidRPr="00233C8F">
        <w:t xml:space="preserve"> The city promotes water conservation through public awareness campaigns and initiatives like rainwater harvesting.</w:t>
      </w:r>
    </w:p>
    <w:p w14:paraId="1A25F404" w14:textId="2E54537B" w:rsidR="00233C8F" w:rsidRPr="00233C8F" w:rsidRDefault="00233C8F" w:rsidP="00233C8F">
      <w:pPr>
        <w:numPr>
          <w:ilvl w:val="0"/>
          <w:numId w:val="8"/>
        </w:numPr>
      </w:pPr>
      <w:r w:rsidRPr="00951A89">
        <w:rPr>
          <w:b/>
          <w:bCs/>
        </w:rPr>
        <w:t>Wastewater Treatment:</w:t>
      </w:r>
      <w:r w:rsidRPr="00233C8F">
        <w:t xml:space="preserve"> Mumbai is focusing on treating wastewater and reusing it for non-potable purposes, such as irrigation and industrial use.</w:t>
      </w:r>
    </w:p>
    <w:p w14:paraId="3D0F0981" w14:textId="77777777" w:rsidR="00233C8F" w:rsidRPr="00951A89" w:rsidRDefault="00233C8F" w:rsidP="00233C8F">
      <w:pPr>
        <w:rPr>
          <w:b/>
          <w:bCs/>
          <w:sz w:val="28"/>
          <w:szCs w:val="28"/>
        </w:rPr>
      </w:pPr>
      <w:r w:rsidRPr="00951A89">
        <w:rPr>
          <w:b/>
          <w:bCs/>
          <w:sz w:val="28"/>
          <w:szCs w:val="28"/>
        </w:rPr>
        <w:t>5. Challenges and Future Directions:</w:t>
      </w:r>
    </w:p>
    <w:p w14:paraId="04EC81B8" w14:textId="305605E6" w:rsidR="00233C8F" w:rsidRPr="00233C8F" w:rsidRDefault="00233C8F" w:rsidP="00233C8F">
      <w:pPr>
        <w:numPr>
          <w:ilvl w:val="0"/>
          <w:numId w:val="9"/>
        </w:numPr>
      </w:pPr>
      <w:r w:rsidRPr="00951A89">
        <w:rPr>
          <w:b/>
          <w:bCs/>
        </w:rPr>
        <w:t>Aging Infrastructure:</w:t>
      </w:r>
      <w:r w:rsidRPr="00233C8F">
        <w:t xml:space="preserve"> Some parts of the water distribution network are old and need to be upgraded to reduce leaks and improve efficiency.</w:t>
      </w:r>
    </w:p>
    <w:p w14:paraId="003919E2" w14:textId="77777777" w:rsidR="00233C8F" w:rsidRPr="00233C8F" w:rsidRDefault="00233C8F" w:rsidP="00233C8F">
      <w:pPr>
        <w:numPr>
          <w:ilvl w:val="0"/>
          <w:numId w:val="9"/>
        </w:numPr>
      </w:pPr>
      <w:r w:rsidRPr="00233C8F">
        <w:t>Growing Demand: Mumbai's population is increasing, leading to a rise in water demand.</w:t>
      </w:r>
      <w:r w:rsidRPr="00233C8F">
        <w:rPr>
          <w:vertAlign w:val="superscript"/>
        </w:rPr>
        <w:t>20</w:t>
      </w:r>
      <w:r w:rsidRPr="00233C8F">
        <w:t xml:space="preserve"> The city needs to find new sources and improve water management to meet this demand.</w:t>
      </w:r>
    </w:p>
    <w:p w14:paraId="29A2A2C2" w14:textId="77777777" w:rsidR="00233C8F" w:rsidRPr="00233C8F" w:rsidRDefault="00233C8F" w:rsidP="00233C8F">
      <w:pPr>
        <w:numPr>
          <w:ilvl w:val="0"/>
          <w:numId w:val="9"/>
        </w:numPr>
      </w:pPr>
      <w:r w:rsidRPr="00233C8F">
        <w:lastRenderedPageBreak/>
        <w:t>Climate Change: Climate change is likely to affect rainfall patterns, making water management more challenging. Mumbai needs to adapt its strategies to ensure water security in the face of climate change.</w:t>
      </w:r>
    </w:p>
    <w:p w14:paraId="5F4AB408" w14:textId="592289D4" w:rsidR="00233C8F" w:rsidRPr="00233C8F" w:rsidRDefault="00233C8F" w:rsidP="00233C8F">
      <w:pPr>
        <w:numPr>
          <w:ilvl w:val="0"/>
          <w:numId w:val="9"/>
        </w:numPr>
      </w:pPr>
      <w:r w:rsidRPr="00233C8F">
        <w:t>Sustainable Practices: Mumbai is moving towards more sustainable water management practices, including rainwater harvesting, wastewater treatment, and desalination.</w:t>
      </w:r>
    </w:p>
    <w:p w14:paraId="4FE9910A" w14:textId="3FFFFEA7" w:rsidR="00233C8F" w:rsidRPr="00233C8F" w:rsidRDefault="00233C8F" w:rsidP="00233C8F">
      <w:pPr>
        <w:pBdr>
          <w:bottom w:val="single" w:sz="6" w:space="1" w:color="auto"/>
        </w:pBdr>
      </w:pPr>
      <w:r w:rsidRPr="00233C8F">
        <w:t>Overall, Mumbai's current water management system is a complex and evolving system that combines traditional infrastructure with modern technology and sustainable practices. The city is working to address the challenges of aging infrastructure, growing demand, and climate change to ensure water security for its residents.</w:t>
      </w:r>
    </w:p>
    <w:p w14:paraId="397312CA" w14:textId="1D42CA8E" w:rsidR="00951A89" w:rsidRPr="00951A89" w:rsidRDefault="00951A89" w:rsidP="00951A89">
      <w:r w:rsidRPr="00951A89">
        <w:t>As</w:t>
      </w:r>
      <w:r>
        <w:t xml:space="preserve"> </w:t>
      </w:r>
      <w:r w:rsidR="00117675">
        <w:t xml:space="preserve">the </w:t>
      </w:r>
      <w:r>
        <w:t xml:space="preserve">given dataset we made some hypothetical interpretation </w:t>
      </w:r>
      <w:r w:rsidR="00117675">
        <w:t>reports</w:t>
      </w:r>
      <w:r>
        <w:t xml:space="preserve"> to improve more </w:t>
      </w:r>
      <w:proofErr w:type="gramStart"/>
      <w:r>
        <w:t>effectively</w:t>
      </w:r>
      <w:r w:rsidRPr="00951A89">
        <w:t xml:space="preserve"> </w:t>
      </w:r>
      <w:r w:rsidR="00117675">
        <w:t>.</w:t>
      </w:r>
      <w:proofErr w:type="gramEnd"/>
    </w:p>
    <w:p w14:paraId="39CDAEA3" w14:textId="7B20EEB8" w:rsidR="00951A89" w:rsidRPr="00951A89" w:rsidRDefault="00951A89" w:rsidP="00951A89">
      <w:r w:rsidRPr="00951A89">
        <w:rPr>
          <w:b/>
          <w:bCs/>
        </w:rPr>
        <w:t>Implications for Mumbai Water Management (Based on Hypothetical Interpretation):</w:t>
      </w:r>
    </w:p>
    <w:p w14:paraId="22B17D0E" w14:textId="77777777" w:rsidR="00951A89" w:rsidRPr="00951A89" w:rsidRDefault="00951A89" w:rsidP="00951A89">
      <w:pPr>
        <w:numPr>
          <w:ilvl w:val="0"/>
          <w:numId w:val="10"/>
        </w:numPr>
      </w:pPr>
      <w:r w:rsidRPr="00951A89">
        <w:rPr>
          <w:b/>
          <w:bCs/>
        </w:rPr>
        <w:t>Focus on Monsoon Peak (July and June):</w:t>
      </w:r>
      <w:r w:rsidRPr="00951A89">
        <w:t xml:space="preserve"> Prioritize water management strategies during July and June, as these are the most critical months for rainfall and flood risk management.</w:t>
      </w:r>
    </w:p>
    <w:p w14:paraId="0E1753C3" w14:textId="77777777" w:rsidR="00951A89" w:rsidRPr="00951A89" w:rsidRDefault="00951A89" w:rsidP="00951A89">
      <w:pPr>
        <w:numPr>
          <w:ilvl w:val="0"/>
          <w:numId w:val="10"/>
        </w:numPr>
      </w:pPr>
      <w:r w:rsidRPr="00951A89">
        <w:rPr>
          <w:b/>
          <w:bCs/>
        </w:rPr>
        <w:t>Dry Season Planning (January, March, February):</w:t>
      </w:r>
      <w:r w:rsidRPr="00951A89">
        <w:t xml:space="preserve"> Implement water conservation measures and plan for alternative water sources during the dry season.</w:t>
      </w:r>
    </w:p>
    <w:p w14:paraId="2FF512DE" w14:textId="77777777" w:rsidR="00951A89" w:rsidRPr="00951A89" w:rsidRDefault="00951A89" w:rsidP="00951A89">
      <w:pPr>
        <w:numPr>
          <w:ilvl w:val="0"/>
          <w:numId w:val="10"/>
        </w:numPr>
      </w:pPr>
      <w:r w:rsidRPr="00951A89">
        <w:rPr>
          <w:b/>
          <w:bCs/>
        </w:rPr>
        <w:t>Variable Monsoon Management (August, September, October):</w:t>
      </w:r>
      <w:r w:rsidRPr="00951A89">
        <w:t xml:space="preserve"> Develop flexible water management plans to account for the variability in rainfall during these months.</w:t>
      </w:r>
    </w:p>
    <w:p w14:paraId="67E19CDF" w14:textId="0FFEFA8C" w:rsidR="00951A89" w:rsidRDefault="00951A89" w:rsidP="00951A89">
      <w:pPr>
        <w:numPr>
          <w:ilvl w:val="0"/>
          <w:numId w:val="10"/>
        </w:numPr>
      </w:pPr>
      <w:r w:rsidRPr="00951A89">
        <w:rPr>
          <w:b/>
          <w:bCs/>
        </w:rPr>
        <w:t>Transition Period Monitoring:</w:t>
      </w:r>
      <w:r w:rsidRPr="00951A89">
        <w:t xml:space="preserve"> Monitor rainfall and water levels closely during the transition months (May, April, November, </w:t>
      </w:r>
      <w:r w:rsidR="00117675">
        <w:t xml:space="preserve">and </w:t>
      </w:r>
      <w:r w:rsidRPr="00951A89">
        <w:t>December) to anticipate changes in water availability.</w:t>
      </w:r>
    </w:p>
    <w:p w14:paraId="08C5D8D1" w14:textId="77777777" w:rsidR="00951A89" w:rsidRPr="00951A89" w:rsidRDefault="00951A89" w:rsidP="00951A89">
      <w:pPr>
        <w:ind w:left="360"/>
      </w:pPr>
    </w:p>
    <w:p w14:paraId="7A153C59" w14:textId="77777777" w:rsidR="00951A89" w:rsidRDefault="00951A89"/>
    <w:sectPr w:rsidR="0095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947"/>
    <w:multiLevelType w:val="multilevel"/>
    <w:tmpl w:val="649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66E"/>
    <w:multiLevelType w:val="multilevel"/>
    <w:tmpl w:val="5F3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3C54"/>
    <w:multiLevelType w:val="multilevel"/>
    <w:tmpl w:val="4D6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E30F2"/>
    <w:multiLevelType w:val="multilevel"/>
    <w:tmpl w:val="E73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06FB"/>
    <w:multiLevelType w:val="multilevel"/>
    <w:tmpl w:val="007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E1C5F"/>
    <w:multiLevelType w:val="multilevel"/>
    <w:tmpl w:val="37A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A2C0F"/>
    <w:multiLevelType w:val="multilevel"/>
    <w:tmpl w:val="FFA63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7348E"/>
    <w:multiLevelType w:val="multilevel"/>
    <w:tmpl w:val="E5B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F3C5E"/>
    <w:multiLevelType w:val="multilevel"/>
    <w:tmpl w:val="351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F1FDF"/>
    <w:multiLevelType w:val="multilevel"/>
    <w:tmpl w:val="A64AD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E3A3F"/>
    <w:multiLevelType w:val="multilevel"/>
    <w:tmpl w:val="A79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03F73"/>
    <w:multiLevelType w:val="multilevel"/>
    <w:tmpl w:val="DBB40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95368">
    <w:abstractNumId w:val="2"/>
  </w:num>
  <w:num w:numId="2" w16cid:durableId="1507938069">
    <w:abstractNumId w:val="1"/>
  </w:num>
  <w:num w:numId="3" w16cid:durableId="1204295723">
    <w:abstractNumId w:val="4"/>
  </w:num>
  <w:num w:numId="4" w16cid:durableId="863176540">
    <w:abstractNumId w:val="10"/>
  </w:num>
  <w:num w:numId="5" w16cid:durableId="911238206">
    <w:abstractNumId w:val="6"/>
  </w:num>
  <w:num w:numId="6" w16cid:durableId="561840524">
    <w:abstractNumId w:val="11"/>
  </w:num>
  <w:num w:numId="7" w16cid:durableId="2115175034">
    <w:abstractNumId w:val="0"/>
  </w:num>
  <w:num w:numId="8" w16cid:durableId="1920014723">
    <w:abstractNumId w:val="5"/>
  </w:num>
  <w:num w:numId="9" w16cid:durableId="827474650">
    <w:abstractNumId w:val="8"/>
  </w:num>
  <w:num w:numId="10" w16cid:durableId="2014336687">
    <w:abstractNumId w:val="3"/>
  </w:num>
  <w:num w:numId="11" w16cid:durableId="1970085098">
    <w:abstractNumId w:val="7"/>
  </w:num>
  <w:num w:numId="12" w16cid:durableId="11251505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8F"/>
    <w:rsid w:val="0003610B"/>
    <w:rsid w:val="0007198E"/>
    <w:rsid w:val="00117675"/>
    <w:rsid w:val="00233C8F"/>
    <w:rsid w:val="007645EA"/>
    <w:rsid w:val="008B3DD0"/>
    <w:rsid w:val="00951A89"/>
    <w:rsid w:val="00DB2817"/>
    <w:rsid w:val="00EB6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8F4F0"/>
  <w15:chartTrackingRefBased/>
  <w15:docId w15:val="{B309E06D-EE6E-44DA-8EEE-BFC1BC38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C8F"/>
    <w:rPr>
      <w:rFonts w:eastAsiaTheme="majorEastAsia" w:cstheme="majorBidi"/>
      <w:color w:val="272727" w:themeColor="text1" w:themeTint="D8"/>
    </w:rPr>
  </w:style>
  <w:style w:type="paragraph" w:styleId="Title">
    <w:name w:val="Title"/>
    <w:basedOn w:val="Normal"/>
    <w:next w:val="Normal"/>
    <w:link w:val="TitleChar"/>
    <w:uiPriority w:val="10"/>
    <w:qFormat/>
    <w:rsid w:val="00233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C8F"/>
    <w:pPr>
      <w:spacing w:before="160"/>
      <w:jc w:val="center"/>
    </w:pPr>
    <w:rPr>
      <w:i/>
      <w:iCs/>
      <w:color w:val="404040" w:themeColor="text1" w:themeTint="BF"/>
    </w:rPr>
  </w:style>
  <w:style w:type="character" w:customStyle="1" w:styleId="QuoteChar">
    <w:name w:val="Quote Char"/>
    <w:basedOn w:val="DefaultParagraphFont"/>
    <w:link w:val="Quote"/>
    <w:uiPriority w:val="29"/>
    <w:rsid w:val="00233C8F"/>
    <w:rPr>
      <w:i/>
      <w:iCs/>
      <w:color w:val="404040" w:themeColor="text1" w:themeTint="BF"/>
    </w:rPr>
  </w:style>
  <w:style w:type="paragraph" w:styleId="ListParagraph">
    <w:name w:val="List Paragraph"/>
    <w:basedOn w:val="Normal"/>
    <w:uiPriority w:val="34"/>
    <w:qFormat/>
    <w:rsid w:val="00233C8F"/>
    <w:pPr>
      <w:ind w:left="720"/>
      <w:contextualSpacing/>
    </w:pPr>
  </w:style>
  <w:style w:type="character" w:styleId="IntenseEmphasis">
    <w:name w:val="Intense Emphasis"/>
    <w:basedOn w:val="DefaultParagraphFont"/>
    <w:uiPriority w:val="21"/>
    <w:qFormat/>
    <w:rsid w:val="00233C8F"/>
    <w:rPr>
      <w:i/>
      <w:iCs/>
      <w:color w:val="0F4761" w:themeColor="accent1" w:themeShade="BF"/>
    </w:rPr>
  </w:style>
  <w:style w:type="paragraph" w:styleId="IntenseQuote">
    <w:name w:val="Intense Quote"/>
    <w:basedOn w:val="Normal"/>
    <w:next w:val="Normal"/>
    <w:link w:val="IntenseQuoteChar"/>
    <w:uiPriority w:val="30"/>
    <w:qFormat/>
    <w:rsid w:val="00233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C8F"/>
    <w:rPr>
      <w:i/>
      <w:iCs/>
      <w:color w:val="0F4761" w:themeColor="accent1" w:themeShade="BF"/>
    </w:rPr>
  </w:style>
  <w:style w:type="character" w:styleId="IntenseReference">
    <w:name w:val="Intense Reference"/>
    <w:basedOn w:val="DefaultParagraphFont"/>
    <w:uiPriority w:val="32"/>
    <w:qFormat/>
    <w:rsid w:val="00233C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105">
      <w:bodyDiv w:val="1"/>
      <w:marLeft w:val="0"/>
      <w:marRight w:val="0"/>
      <w:marTop w:val="0"/>
      <w:marBottom w:val="0"/>
      <w:divBdr>
        <w:top w:val="none" w:sz="0" w:space="0" w:color="auto"/>
        <w:left w:val="none" w:sz="0" w:space="0" w:color="auto"/>
        <w:bottom w:val="none" w:sz="0" w:space="0" w:color="auto"/>
        <w:right w:val="none" w:sz="0" w:space="0" w:color="auto"/>
      </w:divBdr>
    </w:div>
    <w:div w:id="266038861">
      <w:bodyDiv w:val="1"/>
      <w:marLeft w:val="0"/>
      <w:marRight w:val="0"/>
      <w:marTop w:val="0"/>
      <w:marBottom w:val="0"/>
      <w:divBdr>
        <w:top w:val="none" w:sz="0" w:space="0" w:color="auto"/>
        <w:left w:val="none" w:sz="0" w:space="0" w:color="auto"/>
        <w:bottom w:val="none" w:sz="0" w:space="0" w:color="auto"/>
        <w:right w:val="none" w:sz="0" w:space="0" w:color="auto"/>
      </w:divBdr>
    </w:div>
    <w:div w:id="329449918">
      <w:bodyDiv w:val="1"/>
      <w:marLeft w:val="0"/>
      <w:marRight w:val="0"/>
      <w:marTop w:val="0"/>
      <w:marBottom w:val="0"/>
      <w:divBdr>
        <w:top w:val="none" w:sz="0" w:space="0" w:color="auto"/>
        <w:left w:val="none" w:sz="0" w:space="0" w:color="auto"/>
        <w:bottom w:val="none" w:sz="0" w:space="0" w:color="auto"/>
        <w:right w:val="none" w:sz="0" w:space="0" w:color="auto"/>
      </w:divBdr>
    </w:div>
    <w:div w:id="345861701">
      <w:bodyDiv w:val="1"/>
      <w:marLeft w:val="0"/>
      <w:marRight w:val="0"/>
      <w:marTop w:val="0"/>
      <w:marBottom w:val="0"/>
      <w:divBdr>
        <w:top w:val="none" w:sz="0" w:space="0" w:color="auto"/>
        <w:left w:val="none" w:sz="0" w:space="0" w:color="auto"/>
        <w:bottom w:val="none" w:sz="0" w:space="0" w:color="auto"/>
        <w:right w:val="none" w:sz="0" w:space="0" w:color="auto"/>
      </w:divBdr>
    </w:div>
    <w:div w:id="817258702">
      <w:bodyDiv w:val="1"/>
      <w:marLeft w:val="0"/>
      <w:marRight w:val="0"/>
      <w:marTop w:val="0"/>
      <w:marBottom w:val="0"/>
      <w:divBdr>
        <w:top w:val="none" w:sz="0" w:space="0" w:color="auto"/>
        <w:left w:val="none" w:sz="0" w:space="0" w:color="auto"/>
        <w:bottom w:val="none" w:sz="0" w:space="0" w:color="auto"/>
        <w:right w:val="none" w:sz="0" w:space="0" w:color="auto"/>
      </w:divBdr>
    </w:div>
    <w:div w:id="965086875">
      <w:bodyDiv w:val="1"/>
      <w:marLeft w:val="0"/>
      <w:marRight w:val="0"/>
      <w:marTop w:val="0"/>
      <w:marBottom w:val="0"/>
      <w:divBdr>
        <w:top w:val="none" w:sz="0" w:space="0" w:color="auto"/>
        <w:left w:val="none" w:sz="0" w:space="0" w:color="auto"/>
        <w:bottom w:val="none" w:sz="0" w:space="0" w:color="auto"/>
        <w:right w:val="none" w:sz="0" w:space="0" w:color="auto"/>
      </w:divBdr>
    </w:div>
    <w:div w:id="1863937332">
      <w:bodyDiv w:val="1"/>
      <w:marLeft w:val="0"/>
      <w:marRight w:val="0"/>
      <w:marTop w:val="0"/>
      <w:marBottom w:val="0"/>
      <w:divBdr>
        <w:top w:val="none" w:sz="0" w:space="0" w:color="auto"/>
        <w:left w:val="none" w:sz="0" w:space="0" w:color="auto"/>
        <w:bottom w:val="none" w:sz="0" w:space="0" w:color="auto"/>
        <w:right w:val="none" w:sz="0" w:space="0" w:color="auto"/>
      </w:divBdr>
    </w:div>
    <w:div w:id="21472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1201</Words>
  <Characters>7320</Characters>
  <Application>Microsoft Office Word</Application>
  <DocSecurity>0</DocSecurity>
  <Lines>155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Umredkar</dc:creator>
  <cp:keywords/>
  <dc:description/>
  <cp:lastModifiedBy>Nikhil Umredkar</cp:lastModifiedBy>
  <cp:revision>2</cp:revision>
  <dcterms:created xsi:type="dcterms:W3CDTF">2025-02-25T23:03:00Z</dcterms:created>
  <dcterms:modified xsi:type="dcterms:W3CDTF">2025-02-25T23:03:00Z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87f1de3b-0fb7-4612-958e-eeaf7b1f3abb</vt:lpwstr>
  </property>
</Properties>
</file>