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9"/>
        <w:gridCol w:w="5760"/>
      </w:tblGrid>
      <w:tr>
        <w:tc>
          <w:tcPr>
            <w:tcW w:type="dxa" w:w="5234"/>
            <w:tcMar>
              <w:top w:w="0" w:type="dxa"/>
              <w:bottom w:w="50" w:type="dxa"/>
              <w:left w:w="50" w:type="dxa"/>
              <w:right w:w="5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i w:val="0"/>
                <w:color w:val="1F3864"/>
                <w:sz w:val="24"/>
              </w:rPr>
              <w:t>İSTANBUL ESENYURT</w:t>
              <w:br/>
              <w:t>ÜNİVERSİTESİ</w:t>
            </w:r>
          </w:p>
          <w:p>
            <w:pPr>
              <w:spacing w:after="40"/>
              <w:jc w:val="center"/>
            </w:pPr>
            <w:r>
              <w:rPr>
                <w:rFonts w:ascii="Arial" w:hAnsi="Arial"/>
                <w:b/>
                <w:i w:val="0"/>
                <w:color w:val="646464"/>
                <w:sz w:val="20"/>
              </w:rPr>
              <w:t>2013</w:t>
            </w:r>
          </w:p>
        </w:tc>
        <w:tc>
          <w:tcPr>
            <w:tcW w:type="dxa" w:w="5234"/>
            <w:tcMar>
              <w:top w:w="0" w:type="dxa"/>
              <w:bottom w:w="50" w:type="dxa"/>
              <w:left w:w="50" w:type="dxa"/>
              <w:right w:w="50" w:type="dxa"/>
            </w:tcMar>
          </w:tcPr>
          <w:p>
            <w:pPr>
              <w:spacing w:after="40"/>
              <w:jc w:val="right"/>
            </w:pPr>
            <w:r>
              <w:rPr>
                <w:rFonts w:ascii="Arial" w:hAnsi="Arial"/>
                <w:b w:val="0"/>
                <w:i/>
                <w:sz w:val="16"/>
              </w:rPr>
              <w:t>www.esenyurt.edu.tr</w:t>
              <w:br/>
            </w:r>
            <w:r>
              <w:rPr>
                <w:rFonts w:ascii="Arial" w:hAnsi="Arial"/>
                <w:b w:val="0"/>
                <w:i w:val="0"/>
                <w:sz w:val="15"/>
              </w:rPr>
              <w:t>Zafer Mah. Adile Naşit Bulvarı No: 1 Esenyurt/İSTANBUL</w:t>
              <w:br/>
              <w:t>T: 444 9 123 / F: +(90) 212 699 09 90 / bilgi@esenyurt.edu.tr</w:t>
              <w:br/>
              <w:br/>
            </w:r>
            <w:r>
              <w:rPr>
                <w:rFonts w:ascii="Arial" w:hAnsi="Arial"/>
                <w:b/>
                <w:i w:val="0"/>
                <w:sz w:val="18"/>
              </w:rPr>
              <w:t xml:space="preserve">SINAV TARİHİ: </w:t>
            </w:r>
            <w:r>
              <w:rPr>
                <w:rFonts w:ascii="Arial" w:hAnsi="Arial"/>
                <w:b w:val="0"/>
                <w:i w:val="0"/>
                <w:sz w:val="18"/>
              </w:rPr>
              <w:t>{{SINAV_TARIHI}}</w:t>
            </w:r>
            <w:r>
              <w:rPr>
                <w:rFonts w:ascii="Arial" w:hAnsi="Arial"/>
                <w:b/>
                <w:i w:val="0"/>
                <w:sz w:val="18"/>
              </w:rPr>
              <w:br/>
              <w:t xml:space="preserve">GÖZETMEN: </w:t>
            </w:r>
            <w:r>
              <w:rPr>
                <w:rFonts w:ascii="Arial" w:hAnsi="Arial"/>
                <w:b w:val="0"/>
                <w:i w:val="0"/>
                <w:sz w:val="18"/>
              </w:rPr>
              <w:t>{{GOZETMEN}}</w:t>
            </w:r>
          </w:p>
        </w:tc>
      </w:tr>
    </w:tbl>
    <w:p>
      <w:pPr>
        <w:spacing w:before="80" w:after="160"/>
      </w:pPr>
      <w:r>
        <w:rPr>
          <w:rFonts w:ascii="Arial" w:hAnsi="Arial"/>
          <w:b/>
          <w:i w:val="0"/>
          <w:color w:val="1F3864"/>
          <w:sz w:val="20"/>
        </w:rPr>
        <w:t>_________________________________________________________________________________</w:t>
      </w:r>
    </w:p>
    <w:p>
      <w:pPr>
        <w:spacing w:after="40"/>
        <w:jc w:val="center"/>
      </w:pPr>
      <w:r>
        <w:rPr>
          <w:rFonts w:ascii="Arial" w:hAnsi="Arial"/>
          <w:b/>
          <w:i w:val="0"/>
          <w:color w:val="1F3864"/>
          <w:sz w:val="28"/>
        </w:rPr>
        <w:t>SINAV ZARFI TESLİM TUTANAĞI</w:t>
      </w:r>
    </w:p>
    <w:p>
      <w:pPr>
        <w:spacing w:after="200"/>
        <w:jc w:val="center"/>
      </w:pPr>
      <w:r>
        <w:rPr>
          <w:rFonts w:ascii="Arial" w:hAnsi="Arial"/>
          <w:b/>
          <w:i w:val="0"/>
          <w:sz w:val="22"/>
        </w:rPr>
        <w:t>{{EGITIM_YILI}} EĞİTİM - ÖĞRETİM YILI {{YARIYIL}} YARIYILI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2448"/>
        <w:gridCol w:w="6437"/>
      </w:tblGrid>
      <w:tr>
        <w:tc>
          <w:tcPr>
            <w:tcW w:type="dxa" w:w="10470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20"/>
              </w:rPr>
              <w:t>{{CHECK_LISANSUSTU}} Lisansüstü          {{CHECK_LISANS}} Lisans          {{CHECK_ONLISANS}} Önlisans</w:t>
            </w:r>
          </w:p>
        </w:tc>
      </w:tr>
      <w:tr>
        <w:tc>
          <w:tcPr>
            <w:tcW w:type="dxa" w:w="6980"/>
            <w:gridSpan w:val="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i w:val="0"/>
                <w:sz w:val="19"/>
              </w:rPr>
              <w:t>Bölüm / Program</w:t>
            </w:r>
          </w:p>
        </w:tc>
        <w:tc>
          <w:tcPr>
            <w:tcW w:type="dxa" w:w="34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{{BOLUM_PROGRAM}}</w:t>
            </w:r>
          </w:p>
        </w:tc>
      </w:tr>
      <w:tr>
        <w:tc>
          <w:tcPr>
            <w:tcW w:type="dxa" w:w="3490"/>
            <w:vMerge w:val="restart"/>
            <w:tcMar>
              <w:top w:w="120" w:type="dxa"/>
              <w:bottom w:w="12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DERSİN</w:t>
            </w:r>
          </w:p>
        </w:tc>
        <w:tc>
          <w:tcPr>
            <w:tcW w:type="dxa" w:w="34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i w:val="0"/>
                <w:sz w:val="19"/>
              </w:rPr>
              <w:t>Kodu</w:t>
            </w:r>
          </w:p>
        </w:tc>
        <w:tc>
          <w:tcPr>
            <w:tcW w:type="dxa" w:w="34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{{DERS_KODU}}</w:t>
            </w:r>
          </w:p>
        </w:tc>
      </w:tr>
      <w:tr>
        <w:tc>
          <w:tcPr>
            <w:tcW w:type="dxa" w:w="3490"/>
            <w:vMerge/>
          </w:tcPr>
          <w:p/>
        </w:tc>
        <w:tc>
          <w:tcPr>
            <w:tcW w:type="dxa" w:w="34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i w:val="0"/>
                <w:sz w:val="19"/>
              </w:rPr>
              <w:t>Adı</w:t>
            </w:r>
          </w:p>
        </w:tc>
        <w:tc>
          <w:tcPr>
            <w:tcW w:type="dxa" w:w="34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{{DERS_ADI}}</w:t>
            </w:r>
          </w:p>
        </w:tc>
      </w:tr>
      <w:tr>
        <w:tc>
          <w:tcPr>
            <w:tcW w:type="dxa" w:w="3490"/>
            <w:vMerge/>
          </w:tcPr>
          <w:p/>
        </w:tc>
        <w:tc>
          <w:tcPr>
            <w:tcW w:type="dxa" w:w="34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i w:val="0"/>
                <w:sz w:val="19"/>
              </w:rPr>
              <w:t>Öğretim Elemanı</w:t>
            </w:r>
          </w:p>
        </w:tc>
        <w:tc>
          <w:tcPr>
            <w:tcW w:type="dxa" w:w="34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{{OGRET_ELEMANI}}</w:t>
            </w:r>
          </w:p>
        </w:tc>
      </w:tr>
      <w:tr>
        <w:tc>
          <w:tcPr>
            <w:tcW w:type="dxa" w:w="6980"/>
            <w:gridSpan w:val="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i w:val="0"/>
                <w:sz w:val="19"/>
              </w:rPr>
              <w:t>Sınav Çeşidi</w:t>
            </w:r>
          </w:p>
        </w:tc>
        <w:tc>
          <w:tcPr>
            <w:tcW w:type="dxa" w:w="34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{{SINAV_CESIDI}}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10469"/>
            <w:shd w:fill="E6E6E6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sz="12" w:val="single" w:color="000000" w:space="0"/>
              <w:left w:sz="12" w:val="single" w:color="000000" w:space="0"/>
              <w:bottom w:sz="12" w:val="single" w:color="000000" w:space="0"/>
              <w:right w:sz="12" w:val="single" w:color="000000" w:space="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SINAV ZARFININ İÇİNDE BULUNMASI GEREKEN BELGELER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76"/>
        <w:gridCol w:w="8453"/>
        <w:gridCol w:w="1440"/>
      </w:tblGrid>
      <w:tr>
        <w:tc>
          <w:tcPr>
            <w:tcW w:type="dxa" w:w="3490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3490"/>
            <w:tcMar>
              <w:top w:w="45" w:type="dxa"/>
              <w:bottom w:w="45" w:type="dxa"/>
              <w:left w:w="100" w:type="dxa"/>
              <w:right w:w="50" w:type="dxa"/>
            </w:tcMar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Sınav Tutanağı</w:t>
            </w:r>
          </w:p>
        </w:tc>
        <w:tc>
          <w:tcPr>
            <w:tcW w:type="dxa" w:w="3490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{{CHECK_DOC_1}}</w:t>
            </w:r>
          </w:p>
        </w:tc>
      </w:tr>
      <w:tr>
        <w:tc>
          <w:tcPr>
            <w:tcW w:type="dxa" w:w="3490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3490"/>
            <w:tcMar>
              <w:top w:w="45" w:type="dxa"/>
              <w:bottom w:w="45" w:type="dxa"/>
              <w:left w:w="100" w:type="dxa"/>
              <w:right w:w="50" w:type="dxa"/>
            </w:tcMar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UNIPA Sisteminden Alınan Ders Devam Listesi (Sadece Final Sınavında)</w:t>
            </w:r>
          </w:p>
        </w:tc>
        <w:tc>
          <w:tcPr>
            <w:tcW w:type="dxa" w:w="3490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{{CHECK_DOC_2}}</w:t>
            </w:r>
          </w:p>
        </w:tc>
      </w:tr>
      <w:tr>
        <w:tc>
          <w:tcPr>
            <w:tcW w:type="dxa" w:w="3490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3490"/>
            <w:tcMar>
              <w:top w:w="45" w:type="dxa"/>
              <w:bottom w:w="45" w:type="dxa"/>
              <w:left w:w="100" w:type="dxa"/>
              <w:right w:w="50" w:type="dxa"/>
            </w:tcMar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UNIPA Sisteminden Alınan Öğrenci Sınav Notları Çıktısı</w:t>
            </w:r>
          </w:p>
        </w:tc>
        <w:tc>
          <w:tcPr>
            <w:tcW w:type="dxa" w:w="3490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{{CHECK_DOC_3}}</w:t>
            </w:r>
          </w:p>
        </w:tc>
      </w:tr>
      <w:tr>
        <w:tc>
          <w:tcPr>
            <w:tcW w:type="dxa" w:w="3490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4</w:t>
            </w:r>
          </w:p>
        </w:tc>
        <w:tc>
          <w:tcPr>
            <w:tcW w:type="dxa" w:w="3490"/>
            <w:tcMar>
              <w:top w:w="45" w:type="dxa"/>
              <w:bottom w:w="45" w:type="dxa"/>
              <w:left w:w="100" w:type="dxa"/>
              <w:right w:w="50" w:type="dxa"/>
            </w:tcMar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Sınav Yoklama Listesi</w:t>
            </w:r>
          </w:p>
        </w:tc>
        <w:tc>
          <w:tcPr>
            <w:tcW w:type="dxa" w:w="3490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{{CHECK_DOC_4}}</w:t>
            </w:r>
          </w:p>
        </w:tc>
      </w:tr>
      <w:tr>
        <w:tc>
          <w:tcPr>
            <w:tcW w:type="dxa" w:w="3490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5</w:t>
            </w:r>
          </w:p>
        </w:tc>
        <w:tc>
          <w:tcPr>
            <w:tcW w:type="dxa" w:w="3490"/>
            <w:tcMar>
              <w:top w:w="45" w:type="dxa"/>
              <w:bottom w:w="45" w:type="dxa"/>
              <w:left w:w="100" w:type="dxa"/>
              <w:right w:w="50" w:type="dxa"/>
            </w:tcMar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Soru Kağıdı Örneği</w:t>
            </w:r>
          </w:p>
        </w:tc>
        <w:tc>
          <w:tcPr>
            <w:tcW w:type="dxa" w:w="3490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{{CHECK_DOC_5}}</w:t>
            </w:r>
          </w:p>
        </w:tc>
      </w:tr>
      <w:tr>
        <w:tc>
          <w:tcPr>
            <w:tcW w:type="dxa" w:w="3490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6</w:t>
            </w:r>
          </w:p>
        </w:tc>
        <w:tc>
          <w:tcPr>
            <w:tcW w:type="dxa" w:w="3490"/>
            <w:tcMar>
              <w:top w:w="45" w:type="dxa"/>
              <w:bottom w:w="45" w:type="dxa"/>
              <w:left w:w="100" w:type="dxa"/>
              <w:right w:w="50" w:type="dxa"/>
            </w:tcMar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Cevap Anahtarı</w:t>
            </w:r>
          </w:p>
        </w:tc>
        <w:tc>
          <w:tcPr>
            <w:tcW w:type="dxa" w:w="3490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{{CHECK_DOC_6}}</w:t>
            </w:r>
          </w:p>
        </w:tc>
      </w:tr>
      <w:tr>
        <w:tc>
          <w:tcPr>
            <w:tcW w:type="dxa" w:w="3490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7</w:t>
            </w:r>
          </w:p>
        </w:tc>
        <w:tc>
          <w:tcPr>
            <w:tcW w:type="dxa" w:w="3490"/>
            <w:tcMar>
              <w:top w:w="45" w:type="dxa"/>
              <w:bottom w:w="45" w:type="dxa"/>
              <w:left w:w="100" w:type="dxa"/>
              <w:right w:w="50" w:type="dxa"/>
            </w:tcMar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Değerlendirilmiş Sınav Kağıtları</w:t>
            </w:r>
          </w:p>
        </w:tc>
        <w:tc>
          <w:tcPr>
            <w:tcW w:type="dxa" w:w="3490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{{CHECK_DOC_7}}</w:t>
            </w:r>
          </w:p>
        </w:tc>
      </w:tr>
      <w:tr>
        <w:tc>
          <w:tcPr>
            <w:tcW w:type="dxa" w:w="3490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8</w:t>
            </w:r>
          </w:p>
        </w:tc>
        <w:tc>
          <w:tcPr>
            <w:tcW w:type="dxa" w:w="3490"/>
            <w:tcMar>
              <w:top w:w="45" w:type="dxa"/>
              <w:bottom w:w="45" w:type="dxa"/>
              <w:left w:w="100" w:type="dxa"/>
              <w:right w:w="50" w:type="dxa"/>
            </w:tcMar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Optik Sınav Kağıtları (Kullanılması durumunda)</w:t>
            </w:r>
          </w:p>
        </w:tc>
        <w:tc>
          <w:tcPr>
            <w:tcW w:type="dxa" w:w="3490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{{CHECK_DOC_8}}</w:t>
            </w:r>
          </w:p>
        </w:tc>
      </w:tr>
      <w:tr>
        <w:tc>
          <w:tcPr>
            <w:tcW w:type="dxa" w:w="3490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9</w:t>
            </w:r>
          </w:p>
        </w:tc>
        <w:tc>
          <w:tcPr>
            <w:tcW w:type="dxa" w:w="3490"/>
            <w:tcMar>
              <w:top w:w="45" w:type="dxa"/>
              <w:bottom w:w="45" w:type="dxa"/>
              <w:left w:w="100" w:type="dxa"/>
              <w:right w:w="50" w:type="dxa"/>
            </w:tcMar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Ders İzlence Formu (Syllabus - Kütüphanemizde bulunan en az beş kaynak içermelidir.)</w:t>
            </w:r>
          </w:p>
        </w:tc>
        <w:tc>
          <w:tcPr>
            <w:tcW w:type="dxa" w:w="3490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{{CHECK_DOC_9}}</w:t>
            </w:r>
          </w:p>
        </w:tc>
      </w:tr>
    </w:tbl>
    <w:p>
      <w:pPr>
        <w:spacing w:before="80" w:after="120"/>
      </w:pPr>
      <w:r>
        <w:rPr>
          <w:rFonts w:ascii="Arial" w:hAnsi="Arial"/>
          <w:b/>
          <w:i w:val="0"/>
          <w:sz w:val="16"/>
        </w:rPr>
        <w:t xml:space="preserve">Not: </w:t>
      </w:r>
      <w:r>
        <w:rPr>
          <w:rFonts w:ascii="Arial" w:hAnsi="Arial"/>
          <w:b w:val="0"/>
          <w:i w:val="0"/>
          <w:sz w:val="16"/>
        </w:rPr>
        <w:t>a. Sadece sınav kağıdı kullanılmış ise, öğrencinin almış olduğu not değerlendirilmiş sınav kağıdının üzerine yazılı olacak, optik kağıt da kullanılmış ise yalnızca optik kağıdın üzerinde olacaktır.</w:t>
        <w:br/>
      </w:r>
      <w:r>
        <w:rPr>
          <w:rFonts w:ascii="Arial" w:hAnsi="Arial"/>
          <w:b w:val="0"/>
          <w:i w:val="0"/>
          <w:sz w:val="16"/>
        </w:rPr>
        <w:t xml:space="preserve">         b. 2,3,5,6 ve 9. maddelerde istenen belgelerde öğretim elemanının imza onayı olmalıdır.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5234"/>
            <w:shd w:fill="F2F2F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7"/>
              </w:rPr>
              <w:t>SINAV BELGELERİNİ TESLİM EDEN ÖĞRETİM ELEMANI</w:t>
            </w:r>
          </w:p>
        </w:tc>
        <w:tc>
          <w:tcPr>
            <w:tcW w:type="dxa" w:w="5234"/>
            <w:shd w:fill="F2F2F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7"/>
              </w:rPr>
              <w:t>SINAV BELGELERİNİ TESLİM ALAN ÖĞRETİM ELEMANI</w:t>
            </w:r>
          </w:p>
        </w:tc>
      </w:tr>
      <w:tr>
        <w:tc>
          <w:tcPr>
            <w:tcW w:type="dxa" w:w="5234"/>
            <w:tcMar>
              <w:top w:w="50" w:type="dxa"/>
              <w:bottom w:w="50" w:type="dxa"/>
              <w:left w:w="100" w:type="dxa"/>
              <w:right w:w="50" w:type="dxa"/>
            </w:tcMar>
          </w:tcPr>
          <w:p>
            <w:pPr>
              <w:spacing w:line="288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Adı ve Soyadı:  {{TESLIM_EDEN_AD}}</w:t>
              <w:br/>
              <w:t>Tarih:                {{TESLIM_EDEN_TARIH}}</w:t>
              <w:br/>
              <w:t>İmza:</w:t>
              <w:br/>
              <w:br/>
            </w:r>
          </w:p>
        </w:tc>
        <w:tc>
          <w:tcPr>
            <w:tcW w:type="dxa" w:w="5234"/>
            <w:tcMar>
              <w:top w:w="50" w:type="dxa"/>
              <w:bottom w:w="50" w:type="dxa"/>
              <w:left w:w="100" w:type="dxa"/>
              <w:right w:w="50" w:type="dxa"/>
            </w:tcMar>
          </w:tcPr>
          <w:p>
            <w:pPr>
              <w:spacing w:line="288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Adı ve Soyadı:  {{TESLIM_ALAN_AD}}</w:t>
              <w:br/>
              <w:t>Tarih:                {{TESLIM_ALAN_TARIH}}</w:t>
              <w:br/>
              <w:t>İmza:</w:t>
              <w:br/>
              <w:br/>
            </w:r>
          </w:p>
        </w:tc>
      </w:tr>
      <w:tr>
        <w:tc>
          <w:tcPr>
            <w:tcW w:type="dxa" w:w="10468"/>
            <w:gridSpan w:val="2"/>
            <w:shd w:fill="F2F2F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7"/>
              </w:rPr>
              <w:t>Sınav Zarfları Kontrol Grubu Öğretim Elemanının</w:t>
            </w:r>
          </w:p>
        </w:tc>
      </w:tr>
      <w:tr>
        <w:tc>
          <w:tcPr>
            <w:tcW w:type="dxa" w:w="10468"/>
            <w:gridSpan w:val="2"/>
            <w:tcMar>
              <w:top w:w="50" w:type="dxa"/>
              <w:bottom w:w="50" w:type="dxa"/>
              <w:left w:w="100" w:type="dxa"/>
              <w:right w:w="50" w:type="dxa"/>
            </w:tcMar>
          </w:tcPr>
          <w:p>
            <w:pPr>
              <w:spacing w:line="288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Adı ve Soyadı:  {{KONTROL_EDEN_AD}}</w:t>
              <w:br/>
              <w:t>Tarih:                {{KONTROL_EDEN_TARIH}}</w:t>
              <w:br/>
              <w:t>İmza:</w:t>
              <w:br/>
              <w:br/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10469"/>
            <w:shd w:fill="1F38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1F3860" w:space="0"/>
              <w:left w:sz="4" w:val="single" w:color="1F3860" w:space="0"/>
              <w:bottom w:sz="4" w:val="single" w:color="1F3860" w:space="0"/>
              <w:right w:sz="4" w:val="single" w:color="1F3860" w:space="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Bu dosya İstanbul Esenyurt Üniversitesi'ne aittir. Bulunması halinde aşağıdaki adres ve telefonlarla iletişime geçilmesi</w:t>
              <w:br/>
              <w:t>ve İstanbul Esenyurt Üniversitesi Yazı İşleri ve Arşiv Direktörlüğü'ne teslim edilmesi rica olunur.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9"/>
        <w:gridCol w:w="5760"/>
      </w:tblGrid>
      <w:tr>
        <w:tc>
          <w:tcPr>
            <w:tcW w:type="dxa" w:w="5234"/>
            <w:tcMar>
              <w:top w:w="0" w:type="dxa"/>
              <w:bottom w:w="50" w:type="dxa"/>
              <w:left w:w="50" w:type="dxa"/>
              <w:right w:w="5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i w:val="0"/>
                <w:color w:val="1F3864"/>
                <w:sz w:val="24"/>
              </w:rPr>
              <w:t>İSTANBUL ESENYURT</w:t>
              <w:br/>
              <w:t>ÜNİVERSİTESİ</w:t>
            </w:r>
          </w:p>
          <w:p>
            <w:pPr>
              <w:spacing w:after="40"/>
              <w:jc w:val="center"/>
            </w:pPr>
            <w:r>
              <w:rPr>
                <w:rFonts w:ascii="Arial" w:hAnsi="Arial"/>
                <w:b/>
                <w:i w:val="0"/>
                <w:color w:val="646464"/>
                <w:sz w:val="20"/>
              </w:rPr>
              <w:t>2013</w:t>
            </w:r>
          </w:p>
        </w:tc>
        <w:tc>
          <w:tcPr>
            <w:tcW w:type="dxa" w:w="5234"/>
            <w:tcMar>
              <w:top w:w="0" w:type="dxa"/>
              <w:bottom w:w="50" w:type="dxa"/>
              <w:left w:w="50" w:type="dxa"/>
              <w:right w:w="50" w:type="dxa"/>
            </w:tcMar>
          </w:tcPr>
          <w:p>
            <w:pPr>
              <w:spacing w:after="40"/>
              <w:jc w:val="right"/>
            </w:pPr>
            <w:r>
              <w:rPr>
                <w:rFonts w:ascii="Arial" w:hAnsi="Arial"/>
                <w:b w:val="0"/>
                <w:i/>
                <w:sz w:val="16"/>
              </w:rPr>
              <w:t>www.esenyurt.edu.tr</w:t>
              <w:br/>
            </w:r>
            <w:r>
              <w:rPr>
                <w:rFonts w:ascii="Arial" w:hAnsi="Arial"/>
                <w:b w:val="0"/>
                <w:i w:val="0"/>
                <w:sz w:val="15"/>
              </w:rPr>
              <w:t>Zafer Mah. Adile Naşit Bulvarı No: 1 Esenyurt/İSTANBUL</w:t>
              <w:br/>
              <w:t>T: 444 9 123 / F: +(90) 212 699 09 90 / bilgi@esenyurt.edu.tr</w:t>
              <w:br/>
            </w:r>
          </w:p>
        </w:tc>
      </w:tr>
    </w:tbl>
    <w:p>
      <w:pPr>
        <w:spacing w:before="80" w:after="240"/>
      </w:pPr>
      <w:r>
        <w:rPr>
          <w:rFonts w:ascii="Arial" w:hAnsi="Arial"/>
          <w:b/>
          <w:i w:val="0"/>
          <w:color w:val="1F3864"/>
          <w:sz w:val="20"/>
        </w:rPr>
        <w:t>_________________________________________________________________________________</w:t>
      </w:r>
    </w:p>
    <w:p>
      <w:pPr>
        <w:spacing w:after="120" w:before="120"/>
        <w:jc w:val="left"/>
      </w:pPr>
      <w:r>
        <w:rPr>
          <w:rFonts w:ascii="Arial" w:hAnsi="Arial"/>
          <w:b/>
          <w:i w:val="0"/>
          <w:color w:val="1F3864"/>
          <w:sz w:val="28"/>
        </w:rPr>
        <w:t>NOTLAR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69"/>
      </w:tblGrid>
      <w:tr>
        <w:trPr>
          <w:trHeight w:val="648"/>
        </w:trPr>
        <w:tc>
          <w:tcPr>
            <w:tcW w:type="dxa" w:w="10469"/>
            <w:tcMar>
              <w:top w:w="100" w:type="dxa"/>
              <w:bottom w:w="50" w:type="dxa"/>
              <w:left w:w="50" w:type="dxa"/>
              <w:right w:w="50" w:type="dxa"/>
            </w:tcMar>
            <w:tcBorders>
              <w:top w:sz="0" w:val="none" w:color="auto" w:space="0"/>
              <w:left w:sz="0" w:val="none" w:color="auto" w:space="0"/>
              <w:bottom w:sz="4" w:val="single" w:color="B0B0B0" w:space="0"/>
              <w:right w:sz="0" w:val="none" w:color="auto" w:space="0"/>
            </w:tcBorders>
          </w:tcPr>
          <w:p>
            <w:pPr>
              <w:spacing w:after="0"/>
            </w:pPr>
          </w:p>
        </w:tc>
      </w:tr>
      <w:tr>
        <w:trPr>
          <w:trHeight w:val="648"/>
        </w:trPr>
        <w:tc>
          <w:tcPr>
            <w:tcW w:type="dxa" w:w="10469"/>
            <w:tcMar>
              <w:top w:w="100" w:type="dxa"/>
              <w:bottom w:w="50" w:type="dxa"/>
              <w:left w:w="50" w:type="dxa"/>
              <w:right w:w="50" w:type="dxa"/>
            </w:tcMar>
            <w:tcBorders>
              <w:top w:sz="0" w:val="none" w:color="auto" w:space="0"/>
              <w:left w:sz="0" w:val="none" w:color="auto" w:space="0"/>
              <w:bottom w:sz="4" w:val="single" w:color="B0B0B0" w:space="0"/>
              <w:right w:sz="0" w:val="none" w:color="auto" w:space="0"/>
            </w:tcBorders>
          </w:tcPr>
          <w:p>
            <w:pPr>
              <w:spacing w:after="0"/>
            </w:pPr>
          </w:p>
        </w:tc>
      </w:tr>
      <w:tr>
        <w:trPr>
          <w:trHeight w:val="648"/>
        </w:trPr>
        <w:tc>
          <w:tcPr>
            <w:tcW w:type="dxa" w:w="10469"/>
            <w:tcMar>
              <w:top w:w="100" w:type="dxa"/>
              <w:bottom w:w="50" w:type="dxa"/>
              <w:left w:w="50" w:type="dxa"/>
              <w:right w:w="50" w:type="dxa"/>
            </w:tcMar>
            <w:tcBorders>
              <w:top w:sz="0" w:val="none" w:color="auto" w:space="0"/>
              <w:left w:sz="0" w:val="none" w:color="auto" w:space="0"/>
              <w:bottom w:sz="4" w:val="single" w:color="B0B0B0" w:space="0"/>
              <w:right w:sz="0" w:val="none" w:color="auto" w:space="0"/>
            </w:tcBorders>
          </w:tcPr>
          <w:p>
            <w:pPr>
              <w:spacing w:after="0"/>
            </w:pPr>
          </w:p>
        </w:tc>
      </w:tr>
      <w:tr>
        <w:trPr>
          <w:trHeight w:val="648"/>
        </w:trPr>
        <w:tc>
          <w:tcPr>
            <w:tcW w:type="dxa" w:w="10469"/>
            <w:tcMar>
              <w:top w:w="100" w:type="dxa"/>
              <w:bottom w:w="50" w:type="dxa"/>
              <w:left w:w="50" w:type="dxa"/>
              <w:right w:w="50" w:type="dxa"/>
            </w:tcMar>
            <w:tcBorders>
              <w:top w:sz="0" w:val="none" w:color="auto" w:space="0"/>
              <w:left w:sz="0" w:val="none" w:color="auto" w:space="0"/>
              <w:bottom w:sz="4" w:val="single" w:color="B0B0B0" w:space="0"/>
              <w:right w:sz="0" w:val="none" w:color="auto" w:space="0"/>
            </w:tcBorders>
          </w:tcPr>
          <w:p>
            <w:pPr>
              <w:spacing w:after="0"/>
            </w:pPr>
          </w:p>
        </w:tc>
      </w:tr>
      <w:tr>
        <w:trPr>
          <w:trHeight w:val="648"/>
        </w:trPr>
        <w:tc>
          <w:tcPr>
            <w:tcW w:type="dxa" w:w="10469"/>
            <w:tcMar>
              <w:top w:w="100" w:type="dxa"/>
              <w:bottom w:w="50" w:type="dxa"/>
              <w:left w:w="50" w:type="dxa"/>
              <w:right w:w="50" w:type="dxa"/>
            </w:tcMar>
            <w:tcBorders>
              <w:top w:sz="0" w:val="none" w:color="auto" w:space="0"/>
              <w:left w:sz="0" w:val="none" w:color="auto" w:space="0"/>
              <w:bottom w:sz="4" w:val="single" w:color="B0B0B0" w:space="0"/>
              <w:right w:sz="0" w:val="none" w:color="auto" w:space="0"/>
            </w:tcBorders>
          </w:tcPr>
          <w:p>
            <w:pPr>
              <w:spacing w:after="0"/>
            </w:pPr>
          </w:p>
        </w:tc>
      </w:tr>
      <w:tr>
        <w:trPr>
          <w:trHeight w:val="648"/>
        </w:trPr>
        <w:tc>
          <w:tcPr>
            <w:tcW w:type="dxa" w:w="10469"/>
            <w:tcMar>
              <w:top w:w="100" w:type="dxa"/>
              <w:bottom w:w="50" w:type="dxa"/>
              <w:left w:w="50" w:type="dxa"/>
              <w:right w:w="50" w:type="dxa"/>
            </w:tcMar>
            <w:tcBorders>
              <w:top w:sz="0" w:val="none" w:color="auto" w:space="0"/>
              <w:left w:sz="0" w:val="none" w:color="auto" w:space="0"/>
              <w:bottom w:sz="4" w:val="single" w:color="B0B0B0" w:space="0"/>
              <w:right w:sz="0" w:val="none" w:color="auto" w:space="0"/>
            </w:tcBorders>
          </w:tcPr>
          <w:p>
            <w:pPr>
              <w:spacing w:after="0"/>
            </w:pPr>
          </w:p>
        </w:tc>
      </w:tr>
      <w:tr>
        <w:trPr>
          <w:trHeight w:val="648"/>
        </w:trPr>
        <w:tc>
          <w:tcPr>
            <w:tcW w:type="dxa" w:w="10469"/>
            <w:tcMar>
              <w:top w:w="100" w:type="dxa"/>
              <w:bottom w:w="50" w:type="dxa"/>
              <w:left w:w="50" w:type="dxa"/>
              <w:right w:w="50" w:type="dxa"/>
            </w:tcMar>
            <w:tcBorders>
              <w:top w:sz="0" w:val="none" w:color="auto" w:space="0"/>
              <w:left w:sz="0" w:val="none" w:color="auto" w:space="0"/>
              <w:bottom w:sz="4" w:val="single" w:color="B0B0B0" w:space="0"/>
              <w:right w:sz="0" w:val="none" w:color="auto" w:space="0"/>
            </w:tcBorders>
          </w:tcPr>
          <w:p>
            <w:pPr>
              <w:spacing w:after="0"/>
            </w:pPr>
          </w:p>
        </w:tc>
      </w:tr>
      <w:tr>
        <w:trPr>
          <w:trHeight w:val="648"/>
        </w:trPr>
        <w:tc>
          <w:tcPr>
            <w:tcW w:type="dxa" w:w="10469"/>
            <w:tcMar>
              <w:top w:w="100" w:type="dxa"/>
              <w:bottom w:w="50" w:type="dxa"/>
              <w:left w:w="50" w:type="dxa"/>
              <w:right w:w="50" w:type="dxa"/>
            </w:tcMar>
            <w:tcBorders>
              <w:top w:sz="0" w:val="none" w:color="auto" w:space="0"/>
              <w:left w:sz="0" w:val="none" w:color="auto" w:space="0"/>
              <w:bottom w:sz="4" w:val="single" w:color="B0B0B0" w:space="0"/>
              <w:right w:sz="0" w:val="none" w:color="auto" w:space="0"/>
            </w:tcBorders>
          </w:tcPr>
          <w:p>
            <w:pPr>
              <w:spacing w:after="0"/>
            </w:pPr>
          </w:p>
        </w:tc>
      </w:tr>
      <w:tr>
        <w:trPr>
          <w:trHeight w:val="648"/>
        </w:trPr>
        <w:tc>
          <w:tcPr>
            <w:tcW w:type="dxa" w:w="10469"/>
            <w:tcMar>
              <w:top w:w="100" w:type="dxa"/>
              <w:bottom w:w="50" w:type="dxa"/>
              <w:left w:w="50" w:type="dxa"/>
              <w:right w:w="50" w:type="dxa"/>
            </w:tcMar>
            <w:tcBorders>
              <w:top w:sz="0" w:val="none" w:color="auto" w:space="0"/>
              <w:left w:sz="0" w:val="none" w:color="auto" w:space="0"/>
              <w:bottom w:sz="4" w:val="single" w:color="B0B0B0" w:space="0"/>
              <w:right w:sz="0" w:val="none" w:color="auto" w:space="0"/>
            </w:tcBorders>
          </w:tcPr>
          <w:p>
            <w:pPr>
              <w:spacing w:after="0"/>
            </w:pPr>
          </w:p>
        </w:tc>
      </w:tr>
      <w:tr>
        <w:trPr>
          <w:trHeight w:val="648"/>
        </w:trPr>
        <w:tc>
          <w:tcPr>
            <w:tcW w:type="dxa" w:w="10469"/>
            <w:tcMar>
              <w:top w:w="100" w:type="dxa"/>
              <w:bottom w:w="50" w:type="dxa"/>
              <w:left w:w="50" w:type="dxa"/>
              <w:right w:w="50" w:type="dxa"/>
            </w:tcMar>
            <w:tcBorders>
              <w:top w:sz="0" w:val="none" w:color="auto" w:space="0"/>
              <w:left w:sz="0" w:val="none" w:color="auto" w:space="0"/>
              <w:bottom w:sz="4" w:val="single" w:color="B0B0B0" w:space="0"/>
              <w:right w:sz="0" w:val="none" w:color="auto" w:space="0"/>
            </w:tcBorders>
          </w:tcPr>
          <w:p>
            <w:pPr>
              <w:spacing w:after="0"/>
            </w:pPr>
          </w:p>
        </w:tc>
      </w:tr>
      <w:tr>
        <w:trPr>
          <w:trHeight w:val="648"/>
        </w:trPr>
        <w:tc>
          <w:tcPr>
            <w:tcW w:type="dxa" w:w="10469"/>
            <w:tcMar>
              <w:top w:w="100" w:type="dxa"/>
              <w:bottom w:w="50" w:type="dxa"/>
              <w:left w:w="50" w:type="dxa"/>
              <w:right w:w="50" w:type="dxa"/>
            </w:tcMar>
            <w:tcBorders>
              <w:top w:sz="0" w:val="none" w:color="auto" w:space="0"/>
              <w:left w:sz="0" w:val="none" w:color="auto" w:space="0"/>
              <w:bottom w:sz="4" w:val="single" w:color="B0B0B0" w:space="0"/>
              <w:right w:sz="0" w:val="none" w:color="auto" w:space="0"/>
            </w:tcBorders>
          </w:tcPr>
          <w:p>
            <w:pPr>
              <w:spacing w:after="0"/>
            </w:pPr>
          </w:p>
        </w:tc>
      </w:tr>
      <w:tr>
        <w:trPr>
          <w:trHeight w:val="648"/>
        </w:trPr>
        <w:tc>
          <w:tcPr>
            <w:tcW w:type="dxa" w:w="10469"/>
            <w:tcMar>
              <w:top w:w="100" w:type="dxa"/>
              <w:bottom w:w="50" w:type="dxa"/>
              <w:left w:w="50" w:type="dxa"/>
              <w:right w:w="50" w:type="dxa"/>
            </w:tcMar>
            <w:tcBorders>
              <w:top w:sz="0" w:val="none" w:color="auto" w:space="0"/>
              <w:left w:sz="0" w:val="none" w:color="auto" w:space="0"/>
              <w:bottom w:sz="4" w:val="single" w:color="B0B0B0" w:space="0"/>
              <w:right w:sz="0" w:val="none" w:color="auto" w:space="0"/>
            </w:tcBorders>
          </w:tcPr>
          <w:p>
            <w:pPr>
              <w:spacing w:after="0"/>
            </w:pPr>
          </w:p>
        </w:tc>
      </w:tr>
      <w:tr>
        <w:trPr>
          <w:trHeight w:val="648"/>
        </w:trPr>
        <w:tc>
          <w:tcPr>
            <w:tcW w:type="dxa" w:w="10469"/>
            <w:tcMar>
              <w:top w:w="100" w:type="dxa"/>
              <w:bottom w:w="50" w:type="dxa"/>
              <w:left w:w="50" w:type="dxa"/>
              <w:right w:w="50" w:type="dxa"/>
            </w:tcMar>
            <w:tcBorders>
              <w:top w:sz="0" w:val="none" w:color="auto" w:space="0"/>
              <w:left w:sz="0" w:val="none" w:color="auto" w:space="0"/>
              <w:bottom w:sz="4" w:val="single" w:color="B0B0B0" w:space="0"/>
              <w:right w:sz="0" w:val="none" w:color="auto" w:space="0"/>
            </w:tcBorders>
          </w:tcPr>
          <w:p>
            <w:pPr>
              <w:spacing w:after="0"/>
            </w:pPr>
          </w:p>
        </w:tc>
      </w:tr>
      <w:tr>
        <w:trPr>
          <w:trHeight w:val="648"/>
        </w:trPr>
        <w:tc>
          <w:tcPr>
            <w:tcW w:type="dxa" w:w="10469"/>
            <w:tcMar>
              <w:top w:w="100" w:type="dxa"/>
              <w:bottom w:w="50" w:type="dxa"/>
              <w:left w:w="50" w:type="dxa"/>
              <w:right w:w="50" w:type="dxa"/>
            </w:tcMar>
            <w:tcBorders>
              <w:top w:sz="0" w:val="none" w:color="auto" w:space="0"/>
              <w:left w:sz="0" w:val="none" w:color="auto" w:space="0"/>
              <w:bottom w:sz="4" w:val="single" w:color="B0B0B0" w:space="0"/>
              <w:right w:sz="0" w:val="none" w:color="auto" w:space="0"/>
            </w:tcBorders>
          </w:tcPr>
          <w:p>
            <w:pPr>
              <w:spacing w:after="0"/>
            </w:pPr>
          </w:p>
        </w:tc>
      </w:tr>
      <w:tr>
        <w:trPr>
          <w:trHeight w:val="648"/>
        </w:trPr>
        <w:tc>
          <w:tcPr>
            <w:tcW w:type="dxa" w:w="10469"/>
            <w:tcMar>
              <w:top w:w="100" w:type="dxa"/>
              <w:bottom w:w="50" w:type="dxa"/>
              <w:left w:w="50" w:type="dxa"/>
              <w:right w:w="50" w:type="dxa"/>
            </w:tcMar>
            <w:tcBorders>
              <w:top w:sz="0" w:val="none" w:color="auto" w:space="0"/>
              <w:left w:sz="0" w:val="none" w:color="auto" w:space="0"/>
              <w:bottom w:sz="4" w:val="single" w:color="B0B0B0" w:space="0"/>
              <w:right w:sz="0" w:val="none" w:color="auto" w:space="0"/>
            </w:tcBorders>
          </w:tcPr>
          <w:p>
            <w:pPr>
              <w:spacing w:after="0"/>
            </w:pPr>
          </w:p>
        </w:tc>
      </w:tr>
    </w:tbl>
    <w:sectPr w:rsidR="00FC693F" w:rsidRPr="0006063C" w:rsidSect="00034616">
      <w:pgSz w:w="11909" w:h="1683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