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263" w:rsidRPr="00420AC8" w:rsidRDefault="003D0263">
      <w:pPr>
        <w:rPr>
          <w:color w:val="auto"/>
        </w:rPr>
      </w:pPr>
    </w:p>
    <w:p w:rsidR="003D0263" w:rsidRPr="00420AC8" w:rsidRDefault="003D0263">
      <w:pPr>
        <w:rPr>
          <w:color w:val="auto"/>
        </w:rPr>
      </w:pPr>
    </w:p>
    <w:p w:rsidR="003D0263" w:rsidRPr="00420AC8" w:rsidRDefault="00C7786C">
      <w:pPr>
        <w:jc w:val="center"/>
        <w:rPr>
          <w:color w:val="auto"/>
          <w:lang w:val="ru-RU"/>
        </w:rPr>
      </w:pPr>
      <w:r w:rsidRPr="00420AC8">
        <w:rPr>
          <w:b/>
          <w:color w:val="auto"/>
          <w:sz w:val="24"/>
          <w:lang w:val="ru-RU"/>
        </w:rPr>
        <w:t>ОТЧЁТНАЯ ДОКУМЕНТАЦИЯ</w:t>
      </w:r>
    </w:p>
    <w:p w:rsidR="003D0263" w:rsidRPr="00420AC8" w:rsidRDefault="00C7786C">
      <w:pPr>
        <w:spacing w:before="480" w:after="280"/>
        <w:jc w:val="center"/>
        <w:rPr>
          <w:color w:val="auto"/>
          <w:lang w:val="ru-RU"/>
        </w:rPr>
      </w:pPr>
      <w:r w:rsidRPr="00420AC8">
        <w:rPr>
          <w:b/>
          <w:color w:val="auto"/>
          <w:sz w:val="38"/>
          <w:lang w:val="ru-RU"/>
        </w:rPr>
        <w:t>РУКОВОДСТВО ПОЛЬЗОВАТЕЛЯ</w:t>
      </w:r>
    </w:p>
    <w:p w:rsidR="003D0263" w:rsidRPr="00420AC8" w:rsidRDefault="00C7786C">
      <w:pPr>
        <w:spacing w:after="200"/>
        <w:jc w:val="center"/>
        <w:rPr>
          <w:color w:val="auto"/>
          <w:lang w:val="ru-RU"/>
        </w:rPr>
      </w:pPr>
      <w:r w:rsidRPr="00420AC8">
        <w:rPr>
          <w:b/>
          <w:color w:val="auto"/>
          <w:sz w:val="48"/>
          <w:lang w:val="ru-RU"/>
        </w:rPr>
        <w:t>Информационная система «</w:t>
      </w:r>
      <w:proofErr w:type="spellStart"/>
      <w:r w:rsidRPr="00420AC8">
        <w:rPr>
          <w:b/>
          <w:color w:val="auto"/>
          <w:sz w:val="48"/>
          <w:lang w:val="ru-RU"/>
        </w:rPr>
        <w:t>КнигоУчёт</w:t>
      </w:r>
      <w:proofErr w:type="spellEnd"/>
      <w:r w:rsidRPr="00420AC8">
        <w:rPr>
          <w:b/>
          <w:color w:val="auto"/>
          <w:sz w:val="48"/>
          <w:lang w:val="ru-RU"/>
        </w:rPr>
        <w:t>»</w:t>
      </w:r>
    </w:p>
    <w:p w:rsidR="003D0263" w:rsidRPr="00420AC8" w:rsidRDefault="00C7786C">
      <w:pPr>
        <w:jc w:val="center"/>
        <w:rPr>
          <w:color w:val="auto"/>
          <w:lang w:val="ru-RU"/>
        </w:rPr>
      </w:pPr>
      <w:r w:rsidRPr="00420AC8">
        <w:rPr>
          <w:color w:val="auto"/>
          <w:sz w:val="30"/>
          <w:lang w:val="ru-RU"/>
        </w:rPr>
        <w:t>Веб-приложение для учёта библиотечного фонда</w:t>
      </w:r>
    </w:p>
    <w:p w:rsidR="003D0263" w:rsidRPr="00420AC8" w:rsidRDefault="003D0263">
      <w:pPr>
        <w:rPr>
          <w:color w:val="auto"/>
          <w:lang w:val="ru-RU"/>
        </w:rPr>
      </w:pPr>
    </w:p>
    <w:p w:rsidR="003D0263" w:rsidRPr="00420AC8" w:rsidRDefault="003D0263">
      <w:pPr>
        <w:rPr>
          <w:color w:val="auto"/>
          <w:lang w:val="ru-RU"/>
        </w:rPr>
      </w:pPr>
    </w:p>
    <w:p w:rsidR="003D0263" w:rsidRPr="00420AC8" w:rsidRDefault="003D0263">
      <w:pPr>
        <w:rPr>
          <w:color w:val="auto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17"/>
        <w:gridCol w:w="5555"/>
      </w:tblGrid>
      <w:tr w:rsidR="00420AC8" w:rsidRPr="00420AC8" w:rsidTr="00BD504C">
        <w:trPr>
          <w:tblHeader/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proofErr w:type="spellStart"/>
            <w:r w:rsidRPr="00420AC8">
              <w:rPr>
                <w:b/>
                <w:color w:val="auto"/>
                <w:sz w:val="22"/>
              </w:rPr>
              <w:t>Сведения</w:t>
            </w:r>
            <w:proofErr w:type="spellEnd"/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b/>
                <w:color w:val="auto"/>
                <w:sz w:val="22"/>
              </w:rPr>
              <w:t>Заполнить</w:t>
            </w:r>
            <w:proofErr w:type="spellEnd"/>
            <w:r w:rsidRPr="00420AC8">
              <w:rPr>
                <w:b/>
                <w:color w:val="auto"/>
                <w:sz w:val="22"/>
              </w:rPr>
              <w:t xml:space="preserve"> </w:t>
            </w:r>
            <w:proofErr w:type="spellStart"/>
            <w:r w:rsidRPr="00420AC8">
              <w:rPr>
                <w:b/>
                <w:color w:val="auto"/>
                <w:sz w:val="22"/>
              </w:rPr>
              <w:t>перед</w:t>
            </w:r>
            <w:proofErr w:type="spellEnd"/>
            <w:r w:rsidRPr="00420AC8">
              <w:rPr>
                <w:b/>
                <w:color w:val="auto"/>
                <w:sz w:val="22"/>
              </w:rPr>
              <w:t xml:space="preserve"> </w:t>
            </w:r>
            <w:proofErr w:type="spellStart"/>
            <w:r w:rsidRPr="00420AC8">
              <w:rPr>
                <w:b/>
                <w:color w:val="auto"/>
                <w:sz w:val="22"/>
              </w:rPr>
              <w:t>сдачей</w:t>
            </w:r>
            <w:proofErr w:type="spellEnd"/>
          </w:p>
        </w:tc>
      </w:tr>
      <w:tr w:rsidR="00420AC8" w:rsidRPr="00420AC8" w:rsidTr="00BD504C">
        <w:trPr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BD504C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proofErr w:type="spellStart"/>
            <w:r w:rsidRPr="00420AC8">
              <w:rPr>
                <w:color w:val="auto"/>
                <w:sz w:val="22"/>
              </w:rPr>
              <w:t>Выполнил</w:t>
            </w:r>
            <w:proofErr w:type="spellEnd"/>
            <w:r w:rsidR="00BD504C">
              <w:rPr>
                <w:color w:val="auto"/>
                <w:sz w:val="22"/>
                <w:lang w:val="ru-RU"/>
              </w:rPr>
              <w:t>и</w:t>
            </w:r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BD504C" w:rsidRDefault="00C7786C" w:rsidP="00BD504C">
            <w:pPr>
              <w:spacing w:after="0" w:line="240" w:lineRule="auto"/>
              <w:rPr>
                <w:color w:val="auto"/>
                <w:lang w:val="ru-RU"/>
              </w:rPr>
            </w:pPr>
            <w:proofErr w:type="spellStart"/>
            <w:r w:rsidRPr="00420AC8">
              <w:rPr>
                <w:color w:val="auto"/>
                <w:sz w:val="22"/>
              </w:rPr>
              <w:t>Студент</w:t>
            </w:r>
            <w:proofErr w:type="spellEnd"/>
            <w:r w:rsidR="00BD504C">
              <w:rPr>
                <w:color w:val="auto"/>
                <w:sz w:val="22"/>
                <w:lang w:val="ru-RU"/>
              </w:rPr>
              <w:t>ы</w:t>
            </w:r>
            <w:r w:rsidRPr="00420AC8">
              <w:rPr>
                <w:color w:val="auto"/>
                <w:sz w:val="22"/>
              </w:rPr>
              <w:t xml:space="preserve"> </w:t>
            </w:r>
            <w:proofErr w:type="spellStart"/>
            <w:r w:rsidRPr="00420AC8">
              <w:rPr>
                <w:color w:val="auto"/>
                <w:sz w:val="22"/>
              </w:rPr>
              <w:t>группы</w:t>
            </w:r>
            <w:proofErr w:type="spellEnd"/>
            <w:r w:rsidRPr="00420AC8">
              <w:rPr>
                <w:color w:val="auto"/>
                <w:sz w:val="22"/>
              </w:rPr>
              <w:t xml:space="preserve"> </w:t>
            </w:r>
            <w:r w:rsidR="00BD504C">
              <w:rPr>
                <w:color w:val="auto"/>
                <w:sz w:val="22"/>
                <w:lang w:val="ru-RU"/>
              </w:rPr>
              <w:t>ИСП 211</w:t>
            </w:r>
          </w:p>
        </w:tc>
      </w:tr>
      <w:tr w:rsidR="00420AC8" w:rsidRPr="00BD504C" w:rsidTr="00BD504C">
        <w:trPr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r w:rsidRPr="00420AC8">
              <w:rPr>
                <w:color w:val="auto"/>
                <w:sz w:val="22"/>
              </w:rPr>
              <w:t>ФИО</w:t>
            </w:r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Default="00BD504C">
            <w:pPr>
              <w:spacing w:after="0" w:line="240" w:lineRule="auto"/>
              <w:rPr>
                <w:color w:val="auto"/>
                <w:sz w:val="22"/>
                <w:lang w:val="ru-RU"/>
              </w:rPr>
            </w:pPr>
            <w:proofErr w:type="spellStart"/>
            <w:r>
              <w:rPr>
                <w:color w:val="auto"/>
                <w:sz w:val="22"/>
                <w:lang w:val="ru-RU"/>
              </w:rPr>
              <w:t>Абалканов</w:t>
            </w:r>
            <w:proofErr w:type="spellEnd"/>
            <w:r>
              <w:rPr>
                <w:color w:val="auto"/>
                <w:sz w:val="22"/>
                <w:lang w:val="ru-RU"/>
              </w:rPr>
              <w:t xml:space="preserve"> </w:t>
            </w:r>
            <w:proofErr w:type="spellStart"/>
            <w:r>
              <w:rPr>
                <w:color w:val="auto"/>
                <w:sz w:val="22"/>
                <w:lang w:val="ru-RU"/>
              </w:rPr>
              <w:t>Чынгыз</w:t>
            </w:r>
            <w:proofErr w:type="spellEnd"/>
            <w:r>
              <w:rPr>
                <w:color w:val="auto"/>
                <w:sz w:val="22"/>
                <w:lang w:val="ru-RU"/>
              </w:rPr>
              <w:t xml:space="preserve"> </w:t>
            </w:r>
            <w:proofErr w:type="spellStart"/>
            <w:r>
              <w:rPr>
                <w:color w:val="auto"/>
                <w:sz w:val="22"/>
                <w:lang w:val="ru-RU"/>
              </w:rPr>
              <w:t>Тологонович</w:t>
            </w:r>
            <w:proofErr w:type="spellEnd"/>
          </w:p>
          <w:p w:rsidR="00BD504C" w:rsidRPr="00BD504C" w:rsidRDefault="00BD504C">
            <w:pPr>
              <w:spacing w:after="0" w:line="240" w:lineRule="auto"/>
              <w:rPr>
                <w:color w:val="auto"/>
                <w:lang w:val="ru-RU"/>
              </w:rPr>
            </w:pPr>
            <w:r>
              <w:rPr>
                <w:color w:val="auto"/>
                <w:sz w:val="22"/>
                <w:lang w:val="ru-RU"/>
              </w:rPr>
              <w:t>Волков Владислав Валерьевич</w:t>
            </w:r>
          </w:p>
        </w:tc>
      </w:tr>
      <w:tr w:rsidR="00420AC8" w:rsidRPr="00420AC8" w:rsidTr="00BD504C">
        <w:trPr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2"/>
              </w:rPr>
              <w:t>Учебная</w:t>
            </w:r>
            <w:proofErr w:type="spellEnd"/>
            <w:r w:rsidRPr="00420AC8">
              <w:rPr>
                <w:color w:val="auto"/>
                <w:sz w:val="22"/>
              </w:rPr>
              <w:t xml:space="preserve"> </w:t>
            </w:r>
            <w:proofErr w:type="spellStart"/>
            <w:r w:rsidRPr="00420AC8">
              <w:rPr>
                <w:color w:val="auto"/>
                <w:sz w:val="22"/>
              </w:rPr>
              <w:t>дисциплина</w:t>
            </w:r>
            <w:proofErr w:type="spellEnd"/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2"/>
                <w:lang w:val="ru-RU"/>
              </w:rPr>
              <w:t>Внедрение и сопровождение программного обеспечения</w:t>
            </w:r>
          </w:p>
        </w:tc>
      </w:tr>
    </w:tbl>
    <w:p w:rsidR="003D0263" w:rsidRPr="00420AC8" w:rsidRDefault="003D0263">
      <w:pPr>
        <w:rPr>
          <w:color w:val="auto"/>
          <w:lang w:val="ru-RU"/>
        </w:rPr>
      </w:pPr>
    </w:p>
    <w:p w:rsidR="003D0263" w:rsidRPr="00420AC8" w:rsidRDefault="003D0263">
      <w:pPr>
        <w:rPr>
          <w:color w:val="auto"/>
          <w:lang w:val="ru-RU"/>
        </w:rPr>
      </w:pPr>
    </w:p>
    <w:p w:rsidR="003D0263" w:rsidRPr="00420AC8" w:rsidRDefault="003D0263">
      <w:pPr>
        <w:rPr>
          <w:color w:val="auto"/>
          <w:lang w:val="ru-RU"/>
        </w:rPr>
      </w:pPr>
    </w:p>
    <w:p w:rsidR="00BD504C" w:rsidRDefault="00BD504C">
      <w:pPr>
        <w:jc w:val="center"/>
        <w:rPr>
          <w:b/>
          <w:color w:val="auto"/>
          <w:lang w:val="ru-RU"/>
        </w:rPr>
      </w:pPr>
    </w:p>
    <w:p w:rsidR="00BD504C" w:rsidRDefault="00BD504C">
      <w:pPr>
        <w:jc w:val="center"/>
        <w:rPr>
          <w:b/>
          <w:color w:val="auto"/>
          <w:lang w:val="ru-RU"/>
        </w:rPr>
      </w:pPr>
    </w:p>
    <w:p w:rsidR="00BD504C" w:rsidRDefault="00BD504C">
      <w:pPr>
        <w:jc w:val="center"/>
        <w:rPr>
          <w:b/>
          <w:color w:val="auto"/>
          <w:lang w:val="ru-RU"/>
        </w:rPr>
      </w:pPr>
    </w:p>
    <w:p w:rsidR="00BD504C" w:rsidRDefault="00BD504C">
      <w:pPr>
        <w:jc w:val="center"/>
        <w:rPr>
          <w:b/>
          <w:color w:val="auto"/>
          <w:lang w:val="ru-RU"/>
        </w:rPr>
      </w:pPr>
    </w:p>
    <w:p w:rsidR="003D0263" w:rsidRPr="00420AC8" w:rsidRDefault="00C7786C">
      <w:pPr>
        <w:jc w:val="center"/>
        <w:rPr>
          <w:color w:val="auto"/>
          <w:lang w:val="ru-RU"/>
        </w:rPr>
      </w:pPr>
      <w:r w:rsidRPr="00420AC8">
        <w:rPr>
          <w:b/>
          <w:color w:val="auto"/>
          <w:lang w:val="ru-RU"/>
        </w:rPr>
        <w:t>2026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</w:p>
    <w:p w:rsidR="003D0263" w:rsidRPr="00420AC8" w:rsidRDefault="00C7786C">
      <w:pPr>
        <w:spacing w:after="140"/>
        <w:rPr>
          <w:color w:val="auto"/>
          <w:lang w:val="ru-RU"/>
        </w:rPr>
      </w:pPr>
      <w:r w:rsidRPr="00420AC8">
        <w:rPr>
          <w:b/>
          <w:color w:val="auto"/>
          <w:sz w:val="32"/>
          <w:lang w:val="ru-RU"/>
        </w:rPr>
        <w:lastRenderedPageBreak/>
        <w:t>1. Назначение системы и вход</w:t>
      </w:r>
    </w:p>
    <w:p w:rsidR="003D0263" w:rsidRPr="00420AC8" w:rsidRDefault="00C7786C">
      <w:pPr>
        <w:rPr>
          <w:color w:val="auto"/>
          <w:lang w:val="ru-RU"/>
        </w:rPr>
      </w:pPr>
      <w:proofErr w:type="spellStart"/>
      <w:r w:rsidRPr="00420AC8">
        <w:rPr>
          <w:color w:val="auto"/>
          <w:lang w:val="ru-RU"/>
        </w:rPr>
        <w:t>КнигоУчёт</w:t>
      </w:r>
      <w:proofErr w:type="spellEnd"/>
      <w:r w:rsidRPr="00420AC8">
        <w:rPr>
          <w:color w:val="auto"/>
          <w:lang w:val="ru-RU"/>
        </w:rPr>
        <w:t xml:space="preserve"> помогает сотруднику библиотеки вести каталог, читательские карточки, выдачи и возвраты, а также </w:t>
      </w:r>
      <w:r w:rsidRPr="00420AC8">
        <w:rPr>
          <w:color w:val="auto"/>
          <w:lang w:val="ru-RU"/>
        </w:rPr>
        <w:t>контролировать доступный остаток и просрочки. Работа выполняется в браузере на компьютере, где запущен локальный сервер.</w:t>
      </w:r>
    </w:p>
    <w:p w:rsidR="003D0263" w:rsidRPr="00420AC8" w:rsidRDefault="00C7786C">
      <w:pPr>
        <w:pStyle w:val="21"/>
        <w:rPr>
          <w:color w:val="auto"/>
        </w:rPr>
      </w:pPr>
      <w:proofErr w:type="spellStart"/>
      <w:r w:rsidRPr="00420AC8">
        <w:rPr>
          <w:color w:val="auto"/>
        </w:rPr>
        <w:t>Первый</w:t>
      </w:r>
      <w:proofErr w:type="spellEnd"/>
      <w:r w:rsidRPr="00420AC8">
        <w:rPr>
          <w:color w:val="auto"/>
        </w:rPr>
        <w:t xml:space="preserve"> </w:t>
      </w:r>
      <w:proofErr w:type="spellStart"/>
      <w:r w:rsidRPr="00420AC8">
        <w:rPr>
          <w:color w:val="auto"/>
        </w:rPr>
        <w:t>запуск</w:t>
      </w:r>
      <w:proofErr w:type="spellEnd"/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Запустите </w:t>
      </w:r>
      <w:r w:rsidRPr="00420AC8">
        <w:rPr>
          <w:color w:val="auto"/>
          <w:sz w:val="24"/>
        </w:rPr>
        <w:t>start</w:t>
      </w:r>
      <w:r w:rsidRPr="00420AC8">
        <w:rPr>
          <w:color w:val="auto"/>
          <w:sz w:val="24"/>
          <w:lang w:val="ru-RU"/>
        </w:rPr>
        <w:t>_</w:t>
      </w:r>
      <w:r w:rsidRPr="00420AC8">
        <w:rPr>
          <w:color w:val="auto"/>
          <w:sz w:val="24"/>
        </w:rPr>
        <w:t>windows</w:t>
      </w:r>
      <w:r w:rsidRPr="00420AC8">
        <w:rPr>
          <w:color w:val="auto"/>
          <w:sz w:val="24"/>
          <w:lang w:val="ru-RU"/>
        </w:rPr>
        <w:t>.</w:t>
      </w:r>
      <w:r w:rsidRPr="00420AC8">
        <w:rPr>
          <w:color w:val="auto"/>
          <w:sz w:val="24"/>
        </w:rPr>
        <w:t>bat</w:t>
      </w:r>
      <w:r w:rsidRPr="00420AC8">
        <w:rPr>
          <w:color w:val="auto"/>
          <w:sz w:val="24"/>
          <w:lang w:val="ru-RU"/>
        </w:rPr>
        <w:t xml:space="preserve"> или команды из </w:t>
      </w:r>
      <w:r w:rsidRPr="00420AC8">
        <w:rPr>
          <w:color w:val="auto"/>
          <w:sz w:val="24"/>
        </w:rPr>
        <w:t>README</w:t>
      </w:r>
      <w:r w:rsidRPr="00420AC8">
        <w:rPr>
          <w:color w:val="auto"/>
          <w:sz w:val="24"/>
          <w:lang w:val="ru-RU"/>
        </w:rPr>
        <w:t>.</w:t>
      </w:r>
      <w:r w:rsidRPr="00420AC8">
        <w:rPr>
          <w:color w:val="auto"/>
          <w:sz w:val="24"/>
        </w:rPr>
        <w:t>md</w:t>
      </w:r>
      <w:r w:rsidRPr="00420AC8">
        <w:rPr>
          <w:color w:val="auto"/>
          <w:sz w:val="24"/>
          <w:lang w:val="ru-RU"/>
        </w:rPr>
        <w:t>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Дождитесь сообщения о запуске сервера </w:t>
      </w:r>
      <w:r w:rsidRPr="00420AC8">
        <w:rPr>
          <w:color w:val="auto"/>
          <w:sz w:val="24"/>
        </w:rPr>
        <w:t>Django</w:t>
      </w:r>
      <w:r w:rsidRPr="00420AC8">
        <w:rPr>
          <w:color w:val="auto"/>
          <w:sz w:val="24"/>
          <w:lang w:val="ru-RU"/>
        </w:rPr>
        <w:t>.</w:t>
      </w:r>
    </w:p>
    <w:p w:rsidR="003D0263" w:rsidRPr="00420AC8" w:rsidRDefault="00C7786C">
      <w:pPr>
        <w:pStyle w:val="a"/>
        <w:spacing w:after="40" w:line="300" w:lineRule="auto"/>
        <w:rPr>
          <w:color w:val="auto"/>
        </w:rPr>
      </w:pPr>
      <w:r w:rsidRPr="00420AC8">
        <w:rPr>
          <w:color w:val="auto"/>
          <w:sz w:val="24"/>
        </w:rPr>
        <w:t xml:space="preserve">Откройте </w:t>
      </w:r>
      <w:r w:rsidRPr="00420AC8">
        <w:rPr>
          <w:color w:val="auto"/>
          <w:sz w:val="24"/>
        </w:rPr>
        <w:t>http://127.0.0.1:8000/.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Введите демонстрационный логин </w:t>
      </w:r>
      <w:r w:rsidRPr="00420AC8">
        <w:rPr>
          <w:color w:val="auto"/>
          <w:sz w:val="24"/>
        </w:rPr>
        <w:t>admin</w:t>
      </w:r>
      <w:r w:rsidRPr="00420AC8">
        <w:rPr>
          <w:color w:val="auto"/>
          <w:sz w:val="24"/>
          <w:lang w:val="ru-RU"/>
        </w:rPr>
        <w:t xml:space="preserve"> и пароль </w:t>
      </w:r>
      <w:r w:rsidRPr="00420AC8">
        <w:rPr>
          <w:color w:val="auto"/>
          <w:sz w:val="24"/>
        </w:rPr>
        <w:t>admin</w:t>
      </w:r>
      <w:r w:rsidRPr="00420AC8">
        <w:rPr>
          <w:color w:val="auto"/>
          <w:sz w:val="24"/>
          <w:lang w:val="ru-RU"/>
        </w:rPr>
        <w:t>12345.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На учебном компьютере после входа измените пароль и используйте собственную учётную запись.</w:t>
      </w:r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2240CDE6" wp14:editId="2B27B03F">
            <wp:extent cx="3977639" cy="2762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7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BD504C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>Рисунок 1 –</w:t>
      </w:r>
      <w:r w:rsidR="00C7786C" w:rsidRPr="00BD504C">
        <w:rPr>
          <w:color w:val="auto"/>
          <w:sz w:val="24"/>
          <w:szCs w:val="24"/>
          <w:lang w:val="ru-RU"/>
        </w:rPr>
        <w:t xml:space="preserve"> </w:t>
      </w:r>
      <w:r w:rsidR="00C7786C" w:rsidRPr="00BD504C">
        <w:rPr>
          <w:color w:val="auto"/>
          <w:sz w:val="24"/>
          <w:szCs w:val="24"/>
          <w:lang w:val="ru-RU"/>
        </w:rPr>
        <w:t>Иллюстрация</w:t>
      </w:r>
      <w:r w:rsidR="00C7786C" w:rsidRPr="00BD504C">
        <w:rPr>
          <w:color w:val="auto"/>
          <w:sz w:val="24"/>
          <w:szCs w:val="24"/>
          <w:lang w:val="ru-RU"/>
        </w:rPr>
        <w:t xml:space="preserve"> окна входа</w:t>
      </w:r>
      <w:r w:rsidR="00BD504C" w:rsidRPr="00BD504C">
        <w:rPr>
          <w:color w:val="auto"/>
          <w:sz w:val="24"/>
          <w:szCs w:val="24"/>
          <w:lang w:val="ru-RU"/>
        </w:rPr>
        <w:t xml:space="preserve"> 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2"/>
          <w:lang w:val="ru-RU"/>
        </w:rPr>
        <w:t>Если сервер н</w:t>
      </w:r>
      <w:r w:rsidRPr="00420AC8">
        <w:rPr>
          <w:color w:val="auto"/>
          <w:sz w:val="22"/>
          <w:lang w:val="ru-RU"/>
        </w:rPr>
        <w:t xml:space="preserve">е запущен, страница в браузере не откроется. Вернитесь в терминал и убедитесь, что команда </w:t>
      </w:r>
      <w:proofErr w:type="spellStart"/>
      <w:r w:rsidRPr="00420AC8">
        <w:rPr>
          <w:color w:val="auto"/>
          <w:sz w:val="22"/>
        </w:rPr>
        <w:t>runserver</w:t>
      </w:r>
      <w:proofErr w:type="spellEnd"/>
      <w:r w:rsidRPr="00420AC8">
        <w:rPr>
          <w:color w:val="auto"/>
          <w:sz w:val="22"/>
          <w:lang w:val="ru-RU"/>
        </w:rPr>
        <w:t xml:space="preserve"> выполняется без ошибки.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  <w:bookmarkStart w:id="0" w:name="_GoBack"/>
      <w:bookmarkEnd w:id="0"/>
    </w:p>
    <w:p w:rsidR="003D0263" w:rsidRPr="00420AC8" w:rsidRDefault="00C7786C">
      <w:pPr>
        <w:spacing w:after="140"/>
        <w:rPr>
          <w:color w:val="auto"/>
          <w:lang w:val="ru-RU"/>
        </w:rPr>
      </w:pPr>
      <w:r w:rsidRPr="00420AC8">
        <w:rPr>
          <w:b/>
          <w:color w:val="auto"/>
          <w:sz w:val="32"/>
          <w:lang w:val="ru-RU"/>
        </w:rPr>
        <w:lastRenderedPageBreak/>
        <w:t>2. Работа с каталогом книг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t xml:space="preserve">Выберите пункт «Каталог книг» в левом меню. В списке показаны название, автор, раздел, </w:t>
      </w:r>
      <w:r w:rsidRPr="00420AC8">
        <w:rPr>
          <w:color w:val="auto"/>
        </w:rPr>
        <w:t>ISBN</w:t>
      </w:r>
      <w:r w:rsidRPr="00420AC8">
        <w:rPr>
          <w:color w:val="auto"/>
          <w:lang w:val="ru-RU"/>
        </w:rPr>
        <w:t>, год издан</w:t>
      </w:r>
      <w:r w:rsidRPr="00420AC8">
        <w:rPr>
          <w:color w:val="auto"/>
          <w:lang w:val="ru-RU"/>
        </w:rPr>
        <w:t>ия, полка, доступное и общее количество.</w:t>
      </w:r>
    </w:p>
    <w:p w:rsidR="003D0263" w:rsidRPr="00420AC8" w:rsidRDefault="00C7786C">
      <w:pPr>
        <w:pStyle w:val="21"/>
        <w:rPr>
          <w:color w:val="auto"/>
        </w:rPr>
      </w:pPr>
      <w:proofErr w:type="spellStart"/>
      <w:r w:rsidRPr="00420AC8">
        <w:rPr>
          <w:color w:val="auto"/>
        </w:rPr>
        <w:t>Добавление</w:t>
      </w:r>
      <w:proofErr w:type="spellEnd"/>
      <w:r w:rsidRPr="00420AC8">
        <w:rPr>
          <w:color w:val="auto"/>
        </w:rPr>
        <w:t xml:space="preserve"> </w:t>
      </w:r>
      <w:proofErr w:type="spellStart"/>
      <w:r w:rsidRPr="00420AC8">
        <w:rPr>
          <w:color w:val="auto"/>
        </w:rPr>
        <w:t>книги</w:t>
      </w:r>
      <w:proofErr w:type="spellEnd"/>
    </w:p>
    <w:p w:rsidR="003D0263" w:rsidRPr="00420AC8" w:rsidRDefault="00C7786C">
      <w:pPr>
        <w:pStyle w:val="a"/>
        <w:spacing w:after="40" w:line="300" w:lineRule="auto"/>
        <w:rPr>
          <w:color w:val="auto"/>
        </w:rPr>
      </w:pPr>
      <w:r w:rsidRPr="00420AC8">
        <w:rPr>
          <w:color w:val="auto"/>
          <w:sz w:val="24"/>
        </w:rPr>
        <w:t>Нажмите «Добавить книгу».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Заполните название и автора. </w:t>
      </w:r>
      <w:r w:rsidRPr="00420AC8">
        <w:rPr>
          <w:color w:val="auto"/>
          <w:sz w:val="24"/>
        </w:rPr>
        <w:t>ISBN</w:t>
      </w:r>
      <w:r w:rsidRPr="00420AC8">
        <w:rPr>
          <w:color w:val="auto"/>
          <w:sz w:val="24"/>
          <w:lang w:val="ru-RU"/>
        </w:rPr>
        <w:t>, издательство, год и полку можно указать при наличии сведений.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Укажите жанр/раздел и общее число экземпляров.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Нажмите «Добавить книгу». Но</w:t>
      </w:r>
      <w:r w:rsidRPr="00420AC8">
        <w:rPr>
          <w:color w:val="auto"/>
          <w:sz w:val="24"/>
          <w:lang w:val="ru-RU"/>
        </w:rPr>
        <w:t>вая запись появится в списке.</w:t>
      </w:r>
    </w:p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  <w:lang w:val="ru-RU"/>
        </w:rPr>
        <w:t>Поиск и изменение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t xml:space="preserve">Используйте строку поиска для нахождения книги по названию, автору или </w:t>
      </w:r>
      <w:r w:rsidRPr="00420AC8">
        <w:rPr>
          <w:color w:val="auto"/>
        </w:rPr>
        <w:t>ISBN</w:t>
      </w:r>
      <w:r w:rsidRPr="00420AC8">
        <w:rPr>
          <w:color w:val="auto"/>
          <w:lang w:val="ru-RU"/>
        </w:rPr>
        <w:t>. Раздел и состояние остатка можно отфильтровать отдельно. Значение «доступно» показывает экземпляры, не находящиеся у читателей. Для</w:t>
      </w:r>
      <w:r w:rsidRPr="00420AC8">
        <w:rPr>
          <w:color w:val="auto"/>
          <w:lang w:val="ru-RU"/>
        </w:rPr>
        <w:t xml:space="preserve"> редактирования нажмите значок карандаша. Книгу с историей выдач удалить нельзя: это сохраняет целостность журнала.</w:t>
      </w:r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2CA12380" wp14:editId="3CDBAB55">
            <wp:extent cx="3977639" cy="27622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7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BD504C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>Рисунок 2 –</w:t>
      </w:r>
      <w:r w:rsidR="00C7786C" w:rsidRPr="00BD504C">
        <w:rPr>
          <w:color w:val="auto"/>
          <w:sz w:val="24"/>
          <w:szCs w:val="24"/>
          <w:lang w:val="ru-RU"/>
        </w:rPr>
        <w:t xml:space="preserve"> Иллюстрация</w:t>
      </w:r>
      <w:r w:rsidR="00C7786C" w:rsidRPr="00BD504C">
        <w:rPr>
          <w:color w:val="auto"/>
          <w:sz w:val="24"/>
          <w:szCs w:val="24"/>
          <w:lang w:val="ru-RU"/>
        </w:rPr>
        <w:t xml:space="preserve"> списка книг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</w:p>
    <w:p w:rsidR="003D0263" w:rsidRPr="00420AC8" w:rsidRDefault="00C7786C">
      <w:pPr>
        <w:spacing w:after="140"/>
        <w:rPr>
          <w:color w:val="auto"/>
          <w:lang w:val="ru-RU"/>
        </w:rPr>
      </w:pPr>
      <w:r w:rsidRPr="00420AC8">
        <w:rPr>
          <w:b/>
          <w:color w:val="auto"/>
          <w:sz w:val="32"/>
          <w:lang w:val="ru-RU"/>
        </w:rPr>
        <w:lastRenderedPageBreak/>
        <w:t>3. Добавление книги и читателя</w:t>
      </w:r>
    </w:p>
    <w:p w:rsidR="003D0263" w:rsidRPr="00420AC8" w:rsidRDefault="00C7786C">
      <w:pPr>
        <w:pStyle w:val="21"/>
        <w:rPr>
          <w:color w:val="auto"/>
        </w:rPr>
      </w:pPr>
      <w:proofErr w:type="spellStart"/>
      <w:r w:rsidRPr="00420AC8">
        <w:rPr>
          <w:color w:val="auto"/>
        </w:rPr>
        <w:t>Форма</w:t>
      </w:r>
      <w:proofErr w:type="spellEnd"/>
      <w:r w:rsidRPr="00420AC8">
        <w:rPr>
          <w:color w:val="auto"/>
        </w:rPr>
        <w:t xml:space="preserve"> </w:t>
      </w:r>
      <w:proofErr w:type="spellStart"/>
      <w:r w:rsidRPr="00420AC8">
        <w:rPr>
          <w:color w:val="auto"/>
        </w:rPr>
        <w:t>книги</w:t>
      </w:r>
      <w:proofErr w:type="spellEnd"/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5248C0CE" wp14:editId="4C199260">
            <wp:extent cx="3429000" cy="220411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ook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3348" cy="22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BD504C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>Рисунок 3 –</w:t>
      </w:r>
      <w:r w:rsidR="00C7786C" w:rsidRPr="00BD504C">
        <w:rPr>
          <w:color w:val="auto"/>
          <w:sz w:val="24"/>
          <w:szCs w:val="24"/>
          <w:lang w:val="ru-RU"/>
        </w:rPr>
        <w:t xml:space="preserve"> Иллюстрация</w:t>
      </w:r>
      <w:r w:rsidR="00C7786C" w:rsidRPr="00BD504C">
        <w:rPr>
          <w:color w:val="auto"/>
          <w:sz w:val="24"/>
          <w:szCs w:val="24"/>
          <w:lang w:val="ru-RU"/>
        </w:rPr>
        <w:t xml:space="preserve"> формы добавления книги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Количество «Всего экземпляров» не должно быть меньше количества книг, выданных на руки. Доступный остаток обновляется системой и не редактируется вручную. Если </w:t>
      </w:r>
      <w:r w:rsidRPr="00420AC8">
        <w:rPr>
          <w:color w:val="auto"/>
          <w:sz w:val="24"/>
        </w:rPr>
        <w:t>ISBN</w:t>
      </w:r>
      <w:r w:rsidRPr="00420AC8">
        <w:rPr>
          <w:color w:val="auto"/>
          <w:sz w:val="24"/>
          <w:lang w:val="ru-RU"/>
        </w:rPr>
        <w:t xml:space="preserve"> неизвестен, поле можно оставить пустым.</w:t>
      </w:r>
    </w:p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  <w:lang w:val="ru-RU"/>
        </w:rPr>
        <w:t>Читательские карточки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Откройте «Читатели» и нажмите</w:t>
      </w:r>
      <w:r w:rsidRPr="00420AC8">
        <w:rPr>
          <w:color w:val="auto"/>
          <w:sz w:val="24"/>
          <w:lang w:val="ru-RU"/>
        </w:rPr>
        <w:t xml:space="preserve"> «Добавить читателя». Укажите ФИО и уникальный номер билета, </w:t>
      </w:r>
      <w:proofErr w:type="gramStart"/>
      <w:r w:rsidRPr="00420AC8">
        <w:rPr>
          <w:color w:val="auto"/>
          <w:sz w:val="24"/>
          <w:lang w:val="ru-RU"/>
        </w:rPr>
        <w:t>например</w:t>
      </w:r>
      <w:proofErr w:type="gramEnd"/>
      <w:r w:rsidRPr="00420AC8">
        <w:rPr>
          <w:color w:val="auto"/>
          <w:sz w:val="24"/>
          <w:lang w:val="ru-RU"/>
        </w:rPr>
        <w:t xml:space="preserve"> ЧТ-0006. Телефон и почту можно добавить для связи. Отключённый читатель не может получить новую книгу. Для читателя с незакрытой выдачей отключение обслуживания запрещено, пока книга не </w:t>
      </w:r>
      <w:r w:rsidRPr="00420AC8">
        <w:rPr>
          <w:color w:val="auto"/>
          <w:sz w:val="24"/>
          <w:lang w:val="ru-RU"/>
        </w:rPr>
        <w:t>возвращена.</w:t>
      </w:r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0C114A2A" wp14:editId="0E56E635">
            <wp:extent cx="3429000" cy="238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a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BD504C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i/>
          <w:color w:val="auto"/>
          <w:sz w:val="24"/>
          <w:szCs w:val="24"/>
          <w:lang w:val="ru-RU"/>
        </w:rPr>
        <w:t>Рисунок 4 –</w:t>
      </w:r>
      <w:r w:rsidR="00C7786C" w:rsidRPr="00BD504C">
        <w:rPr>
          <w:i/>
          <w:color w:val="auto"/>
          <w:sz w:val="24"/>
          <w:szCs w:val="24"/>
          <w:lang w:val="ru-RU"/>
        </w:rPr>
        <w:t xml:space="preserve"> Иллюстрация</w:t>
      </w:r>
      <w:r w:rsidR="00C7786C" w:rsidRPr="00BD504C">
        <w:rPr>
          <w:i/>
          <w:color w:val="auto"/>
          <w:sz w:val="24"/>
          <w:szCs w:val="24"/>
          <w:lang w:val="ru-RU"/>
        </w:rPr>
        <w:t xml:space="preserve"> списка читателей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</w:p>
    <w:p w:rsidR="003D0263" w:rsidRPr="00420AC8" w:rsidRDefault="00C7786C">
      <w:pPr>
        <w:spacing w:after="140"/>
        <w:rPr>
          <w:color w:val="auto"/>
          <w:lang w:val="ru-RU"/>
        </w:rPr>
      </w:pPr>
      <w:r w:rsidRPr="00420AC8">
        <w:rPr>
          <w:b/>
          <w:color w:val="auto"/>
          <w:sz w:val="32"/>
          <w:lang w:val="ru-RU"/>
        </w:rPr>
        <w:lastRenderedPageBreak/>
        <w:t>4. Выдача и возврат книги</w:t>
      </w:r>
    </w:p>
    <w:p w:rsidR="003D0263" w:rsidRPr="00420AC8" w:rsidRDefault="00C7786C">
      <w:pPr>
        <w:pStyle w:val="21"/>
        <w:rPr>
          <w:color w:val="auto"/>
        </w:rPr>
      </w:pPr>
      <w:proofErr w:type="spellStart"/>
      <w:r w:rsidRPr="00420AC8">
        <w:rPr>
          <w:color w:val="auto"/>
        </w:rPr>
        <w:t>Оформление</w:t>
      </w:r>
      <w:proofErr w:type="spellEnd"/>
      <w:r w:rsidRPr="00420AC8">
        <w:rPr>
          <w:color w:val="auto"/>
        </w:rPr>
        <w:t xml:space="preserve"> </w:t>
      </w:r>
      <w:proofErr w:type="spellStart"/>
      <w:r w:rsidRPr="00420AC8">
        <w:rPr>
          <w:color w:val="auto"/>
        </w:rPr>
        <w:t>выдачи</w:t>
      </w:r>
      <w:proofErr w:type="spellEnd"/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Откройте «Выдача и возврат» и нажмите «Выдать книгу».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Выберите книгу с доступным экземпляром. Если остаток равен нулю, позиция не предлагается.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Выберите </w:t>
      </w:r>
      <w:r w:rsidRPr="00420AC8">
        <w:rPr>
          <w:color w:val="auto"/>
          <w:sz w:val="24"/>
          <w:lang w:val="ru-RU"/>
        </w:rPr>
        <w:t>активного читателя и дату возврата. По умолчанию устанавливается срок через 14 дней.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При необходимости добавьте примечание и подтвердите операцию.</w:t>
      </w:r>
    </w:p>
    <w:p w:rsidR="003D0263" w:rsidRPr="00420AC8" w:rsidRDefault="00C7786C">
      <w:pPr>
        <w:pStyle w:val="a"/>
        <w:spacing w:after="40" w:line="300" w:lineRule="auto"/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Проверьте, что доступный остаток книги уменьшился на один.</w:t>
      </w:r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36CA3487" wp14:editId="064DFE81">
            <wp:extent cx="3337560" cy="2317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loa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BD504C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 xml:space="preserve">Рисунок 5 – </w:t>
      </w:r>
      <w:r w:rsidR="00C7786C" w:rsidRPr="00BD504C">
        <w:rPr>
          <w:color w:val="auto"/>
          <w:sz w:val="24"/>
          <w:szCs w:val="24"/>
          <w:lang w:val="ru-RU"/>
        </w:rPr>
        <w:t>Иллюстрация</w:t>
      </w:r>
      <w:r>
        <w:rPr>
          <w:color w:val="auto"/>
          <w:sz w:val="24"/>
          <w:szCs w:val="24"/>
          <w:lang w:val="ru-RU"/>
        </w:rPr>
        <w:t xml:space="preserve"> </w:t>
      </w:r>
      <w:r w:rsidR="00C7786C" w:rsidRPr="00BD504C">
        <w:rPr>
          <w:color w:val="auto"/>
          <w:sz w:val="24"/>
          <w:szCs w:val="24"/>
          <w:lang w:val="ru-RU"/>
        </w:rPr>
        <w:t>оформления выдачи</w:t>
      </w:r>
    </w:p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  <w:lang w:val="ru-RU"/>
        </w:rPr>
        <w:t xml:space="preserve">Приём </w:t>
      </w:r>
      <w:r w:rsidRPr="00420AC8">
        <w:rPr>
          <w:color w:val="auto"/>
          <w:lang w:val="ru-RU"/>
        </w:rPr>
        <w:t>возврата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>В журнале найдите выдачу и нажмите «Принять». Подтвердите операцию. У записи появится дата возврата, статус сменится на «Возвращена», а свободный остаток увеличится на один экземпляр. Просроченная выдача выделяется отдельно, пока её не закроют воз</w:t>
      </w:r>
      <w:r w:rsidRPr="00420AC8">
        <w:rPr>
          <w:color w:val="auto"/>
          <w:sz w:val="24"/>
          <w:lang w:val="ru-RU"/>
        </w:rPr>
        <w:t>вратом.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2"/>
          <w:lang w:val="ru-RU"/>
        </w:rPr>
        <w:t>После приёма возврата запись остаётся в журнале с датой закрытия и может быть найдена поиском.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</w:p>
    <w:p w:rsidR="003D0263" w:rsidRPr="00420AC8" w:rsidRDefault="00C7786C">
      <w:pPr>
        <w:spacing w:after="140"/>
        <w:rPr>
          <w:color w:val="auto"/>
          <w:lang w:val="ru-RU"/>
        </w:rPr>
      </w:pPr>
      <w:r w:rsidRPr="00420AC8">
        <w:rPr>
          <w:b/>
          <w:color w:val="auto"/>
          <w:sz w:val="32"/>
          <w:lang w:val="ru-RU"/>
        </w:rPr>
        <w:lastRenderedPageBreak/>
        <w:t>5. Отчёты и экспорт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t>Раздел «Обзор и отчёты» показывает число названий книг, общее и доступное количество экземпляров, число активных читателей, открыты</w:t>
      </w:r>
      <w:r w:rsidRPr="00420AC8">
        <w:rPr>
          <w:color w:val="auto"/>
          <w:lang w:val="ru-RU"/>
        </w:rPr>
        <w:t>е выдачи, сроки на сегодня и количество просрочек. Отдельные блоки отображают распределение фонда по категориям и позиции с малым остатком.</w:t>
      </w:r>
    </w:p>
    <w:p w:rsidR="003D0263" w:rsidRPr="00420AC8" w:rsidRDefault="00C7786C">
      <w:pPr>
        <w:spacing w:after="0" w:line="240" w:lineRule="auto"/>
        <w:jc w:val="center"/>
        <w:rPr>
          <w:color w:val="auto"/>
        </w:rPr>
      </w:pPr>
      <w:r w:rsidRPr="00420AC8">
        <w:rPr>
          <w:noProof/>
          <w:color w:val="auto"/>
          <w:lang w:val="ru-RU" w:eastAsia="ru-RU"/>
        </w:rPr>
        <w:drawing>
          <wp:inline distT="0" distB="0" distL="0" distR="0" wp14:anchorId="79295E12" wp14:editId="430AD61E">
            <wp:extent cx="3657600" cy="25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63" w:rsidRPr="0053795B" w:rsidRDefault="0053795B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 xml:space="preserve">Рисунок 6 – </w:t>
      </w:r>
      <w:r w:rsidR="00C7786C" w:rsidRPr="0053795B">
        <w:rPr>
          <w:color w:val="auto"/>
          <w:sz w:val="24"/>
          <w:szCs w:val="24"/>
          <w:lang w:val="ru-RU"/>
        </w:rPr>
        <w:t>Иллюстрация</w:t>
      </w:r>
      <w:r w:rsidR="00C7786C" w:rsidRPr="0053795B">
        <w:rPr>
          <w:color w:val="auto"/>
          <w:sz w:val="24"/>
          <w:szCs w:val="24"/>
          <w:lang w:val="ru-RU"/>
        </w:rPr>
        <w:t xml:space="preserve"> отчётной панели</w:t>
      </w:r>
    </w:p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  <w:lang w:val="ru-RU"/>
        </w:rPr>
        <w:t>Скачивание отчёта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t xml:space="preserve">Нажмите «Экспорт </w:t>
      </w:r>
      <w:r w:rsidRPr="00420AC8">
        <w:rPr>
          <w:color w:val="auto"/>
        </w:rPr>
        <w:t>CSV</w:t>
      </w:r>
      <w:r w:rsidRPr="00420AC8">
        <w:rPr>
          <w:color w:val="auto"/>
          <w:lang w:val="ru-RU"/>
        </w:rPr>
        <w:t xml:space="preserve">». Полученный файл </w:t>
      </w:r>
      <w:r w:rsidRPr="00420AC8">
        <w:rPr>
          <w:color w:val="auto"/>
        </w:rPr>
        <w:t>book</w:t>
      </w:r>
      <w:r w:rsidRPr="00420AC8">
        <w:rPr>
          <w:color w:val="auto"/>
          <w:lang w:val="ru-RU"/>
        </w:rPr>
        <w:t>_</w:t>
      </w:r>
      <w:r w:rsidRPr="00420AC8">
        <w:rPr>
          <w:color w:val="auto"/>
        </w:rPr>
        <w:t>inventory</w:t>
      </w:r>
      <w:r w:rsidRPr="00420AC8">
        <w:rPr>
          <w:color w:val="auto"/>
          <w:lang w:val="ru-RU"/>
        </w:rPr>
        <w:t>.</w:t>
      </w:r>
      <w:r w:rsidRPr="00420AC8">
        <w:rPr>
          <w:color w:val="auto"/>
        </w:rPr>
        <w:t>csv</w:t>
      </w:r>
      <w:r w:rsidRPr="00420AC8">
        <w:rPr>
          <w:color w:val="auto"/>
          <w:lang w:val="ru-RU"/>
        </w:rPr>
        <w:t xml:space="preserve"> содержит название, автора, </w:t>
      </w:r>
      <w:r w:rsidRPr="00420AC8">
        <w:rPr>
          <w:color w:val="auto"/>
        </w:rPr>
        <w:t>ISBN</w:t>
      </w:r>
      <w:r w:rsidRPr="00420AC8">
        <w:rPr>
          <w:color w:val="auto"/>
          <w:lang w:val="ru-RU"/>
        </w:rPr>
        <w:t xml:space="preserve">, раздел, издательство, год, полку, общее и доступное количество. Его можно открыть в </w:t>
      </w:r>
      <w:r w:rsidRPr="00420AC8">
        <w:rPr>
          <w:color w:val="auto"/>
        </w:rPr>
        <w:t>Excel</w:t>
      </w:r>
      <w:r w:rsidRPr="00420AC8">
        <w:rPr>
          <w:color w:val="auto"/>
          <w:lang w:val="ru-RU"/>
        </w:rPr>
        <w:t xml:space="preserve"> или </w:t>
      </w:r>
      <w:proofErr w:type="spellStart"/>
      <w:r w:rsidRPr="00420AC8">
        <w:rPr>
          <w:color w:val="auto"/>
        </w:rPr>
        <w:t>LibreOffice</w:t>
      </w:r>
      <w:proofErr w:type="spellEnd"/>
      <w:r w:rsidRPr="00420AC8">
        <w:rPr>
          <w:color w:val="auto"/>
          <w:lang w:val="ru-RU"/>
        </w:rPr>
        <w:t xml:space="preserve"> </w:t>
      </w:r>
      <w:proofErr w:type="spellStart"/>
      <w:r w:rsidRPr="00420AC8">
        <w:rPr>
          <w:color w:val="auto"/>
        </w:rPr>
        <w:t>Calc</w:t>
      </w:r>
      <w:proofErr w:type="spellEnd"/>
      <w:r w:rsidRPr="00420AC8">
        <w:rPr>
          <w:color w:val="auto"/>
          <w:lang w:val="ru-RU"/>
        </w:rPr>
        <w:t xml:space="preserve">. При импорте выберите кодировку </w:t>
      </w:r>
      <w:r w:rsidRPr="00420AC8">
        <w:rPr>
          <w:color w:val="auto"/>
        </w:rPr>
        <w:t>UTF</w:t>
      </w:r>
      <w:r w:rsidRPr="00420AC8">
        <w:rPr>
          <w:color w:val="auto"/>
          <w:lang w:val="ru-RU"/>
        </w:rPr>
        <w:t>-8 и разделитель точка с запятой, если программа не опреде</w:t>
      </w:r>
      <w:r w:rsidRPr="00420AC8">
        <w:rPr>
          <w:color w:val="auto"/>
          <w:lang w:val="ru-RU"/>
        </w:rPr>
        <w:t>лила их автоматически.</w:t>
      </w:r>
    </w:p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</w:rPr>
        <w:t>API</w:t>
      </w:r>
      <w:r w:rsidRPr="00420AC8">
        <w:rPr>
          <w:color w:val="auto"/>
          <w:lang w:val="ru-RU"/>
        </w:rPr>
        <w:t xml:space="preserve"> для интеграций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sz w:val="20"/>
        </w:rPr>
        <w:t>API</w:t>
      </w:r>
      <w:r w:rsidRPr="00420AC8">
        <w:rPr>
          <w:color w:val="auto"/>
          <w:sz w:val="20"/>
          <w:lang w:val="ru-RU"/>
        </w:rPr>
        <w:t xml:space="preserve"> предназначен для интеграций: /</w:t>
      </w:r>
      <w:proofErr w:type="spellStart"/>
      <w:r w:rsidRPr="00420AC8">
        <w:rPr>
          <w:color w:val="auto"/>
          <w:sz w:val="20"/>
        </w:rPr>
        <w:t>api</w:t>
      </w:r>
      <w:proofErr w:type="spellEnd"/>
      <w:r w:rsidRPr="00420AC8">
        <w:rPr>
          <w:color w:val="auto"/>
          <w:sz w:val="20"/>
          <w:lang w:val="ru-RU"/>
        </w:rPr>
        <w:t>/</w:t>
      </w:r>
      <w:r w:rsidRPr="00420AC8">
        <w:rPr>
          <w:color w:val="auto"/>
          <w:sz w:val="20"/>
        </w:rPr>
        <w:t>books</w:t>
      </w:r>
      <w:r w:rsidRPr="00420AC8">
        <w:rPr>
          <w:color w:val="auto"/>
          <w:sz w:val="20"/>
          <w:lang w:val="ru-RU"/>
        </w:rPr>
        <w:t>/, /</w:t>
      </w:r>
      <w:proofErr w:type="spellStart"/>
      <w:r w:rsidRPr="00420AC8">
        <w:rPr>
          <w:color w:val="auto"/>
          <w:sz w:val="20"/>
        </w:rPr>
        <w:t>api</w:t>
      </w:r>
      <w:proofErr w:type="spellEnd"/>
      <w:r w:rsidRPr="00420AC8">
        <w:rPr>
          <w:color w:val="auto"/>
          <w:sz w:val="20"/>
          <w:lang w:val="ru-RU"/>
        </w:rPr>
        <w:t>/</w:t>
      </w:r>
      <w:r w:rsidRPr="00420AC8">
        <w:rPr>
          <w:color w:val="auto"/>
          <w:sz w:val="20"/>
        </w:rPr>
        <w:t>readers</w:t>
      </w:r>
      <w:r w:rsidRPr="00420AC8">
        <w:rPr>
          <w:color w:val="auto"/>
          <w:sz w:val="20"/>
          <w:lang w:val="ru-RU"/>
        </w:rPr>
        <w:t>/, /</w:t>
      </w:r>
      <w:proofErr w:type="spellStart"/>
      <w:r w:rsidRPr="00420AC8">
        <w:rPr>
          <w:color w:val="auto"/>
          <w:sz w:val="20"/>
        </w:rPr>
        <w:t>api</w:t>
      </w:r>
      <w:proofErr w:type="spellEnd"/>
      <w:r w:rsidRPr="00420AC8">
        <w:rPr>
          <w:color w:val="auto"/>
          <w:sz w:val="20"/>
          <w:lang w:val="ru-RU"/>
        </w:rPr>
        <w:t>/</w:t>
      </w:r>
      <w:r w:rsidRPr="00420AC8">
        <w:rPr>
          <w:color w:val="auto"/>
          <w:sz w:val="20"/>
        </w:rPr>
        <w:t>loans</w:t>
      </w:r>
      <w:r w:rsidRPr="00420AC8">
        <w:rPr>
          <w:color w:val="auto"/>
          <w:sz w:val="20"/>
          <w:lang w:val="ru-RU"/>
        </w:rPr>
        <w:t>/ и /</w:t>
      </w:r>
      <w:proofErr w:type="spellStart"/>
      <w:r w:rsidRPr="00420AC8">
        <w:rPr>
          <w:color w:val="auto"/>
          <w:sz w:val="20"/>
        </w:rPr>
        <w:t>api</w:t>
      </w:r>
      <w:proofErr w:type="spellEnd"/>
      <w:r w:rsidRPr="00420AC8">
        <w:rPr>
          <w:color w:val="auto"/>
          <w:sz w:val="20"/>
          <w:lang w:val="ru-RU"/>
        </w:rPr>
        <w:t>/</w:t>
      </w:r>
      <w:r w:rsidRPr="00420AC8">
        <w:rPr>
          <w:color w:val="auto"/>
          <w:sz w:val="20"/>
        </w:rPr>
        <w:t>reports</w:t>
      </w:r>
      <w:r w:rsidRPr="00420AC8">
        <w:rPr>
          <w:color w:val="auto"/>
          <w:sz w:val="20"/>
          <w:lang w:val="ru-RU"/>
        </w:rPr>
        <w:t>/</w:t>
      </w:r>
      <w:proofErr w:type="spellStart"/>
      <w:r w:rsidRPr="00420AC8">
        <w:rPr>
          <w:color w:val="auto"/>
          <w:sz w:val="20"/>
        </w:rPr>
        <w:t>kpi</w:t>
      </w:r>
      <w:proofErr w:type="spellEnd"/>
      <w:r w:rsidRPr="00420AC8">
        <w:rPr>
          <w:color w:val="auto"/>
          <w:sz w:val="20"/>
          <w:lang w:val="ru-RU"/>
        </w:rPr>
        <w:t xml:space="preserve">/. </w:t>
      </w:r>
      <w:proofErr w:type="spellStart"/>
      <w:r w:rsidRPr="00420AC8">
        <w:rPr>
          <w:color w:val="auto"/>
          <w:sz w:val="20"/>
          <w:lang w:val="ru-RU"/>
        </w:rPr>
        <w:t>Токен</w:t>
      </w:r>
      <w:proofErr w:type="spellEnd"/>
      <w:r w:rsidRPr="00420AC8">
        <w:rPr>
          <w:color w:val="auto"/>
          <w:sz w:val="20"/>
          <w:lang w:val="ru-RU"/>
        </w:rPr>
        <w:t xml:space="preserve"> получают </w:t>
      </w:r>
      <w:r w:rsidRPr="00420AC8">
        <w:rPr>
          <w:color w:val="auto"/>
          <w:sz w:val="20"/>
        </w:rPr>
        <w:t>POST</w:t>
      </w:r>
      <w:r w:rsidRPr="00420AC8">
        <w:rPr>
          <w:color w:val="auto"/>
          <w:sz w:val="20"/>
          <w:lang w:val="ru-RU"/>
        </w:rPr>
        <w:t>-запросом к /</w:t>
      </w:r>
      <w:proofErr w:type="spellStart"/>
      <w:r w:rsidRPr="00420AC8">
        <w:rPr>
          <w:color w:val="auto"/>
          <w:sz w:val="20"/>
        </w:rPr>
        <w:t>api</w:t>
      </w:r>
      <w:proofErr w:type="spellEnd"/>
      <w:r w:rsidRPr="00420AC8">
        <w:rPr>
          <w:color w:val="auto"/>
          <w:sz w:val="20"/>
          <w:lang w:val="ru-RU"/>
        </w:rPr>
        <w:t>/</w:t>
      </w:r>
      <w:proofErr w:type="spellStart"/>
      <w:r w:rsidRPr="00420AC8">
        <w:rPr>
          <w:color w:val="auto"/>
          <w:sz w:val="20"/>
        </w:rPr>
        <w:t>auth</w:t>
      </w:r>
      <w:proofErr w:type="spellEnd"/>
      <w:r w:rsidRPr="00420AC8">
        <w:rPr>
          <w:color w:val="auto"/>
          <w:sz w:val="20"/>
          <w:lang w:val="ru-RU"/>
        </w:rPr>
        <w:t>/</w:t>
      </w:r>
      <w:r w:rsidRPr="00420AC8">
        <w:rPr>
          <w:color w:val="auto"/>
          <w:sz w:val="20"/>
        </w:rPr>
        <w:t>token</w:t>
      </w:r>
      <w:r w:rsidRPr="00420AC8">
        <w:rPr>
          <w:color w:val="auto"/>
          <w:sz w:val="20"/>
          <w:lang w:val="ru-RU"/>
        </w:rPr>
        <w:t xml:space="preserve">/; передавайте его как </w:t>
      </w:r>
      <w:r w:rsidRPr="00420AC8">
        <w:rPr>
          <w:color w:val="auto"/>
          <w:sz w:val="20"/>
        </w:rPr>
        <w:t>Authorization</w:t>
      </w:r>
      <w:r w:rsidRPr="00420AC8">
        <w:rPr>
          <w:color w:val="auto"/>
          <w:sz w:val="20"/>
          <w:lang w:val="ru-RU"/>
        </w:rPr>
        <w:t xml:space="preserve">: </w:t>
      </w:r>
      <w:r w:rsidRPr="00420AC8">
        <w:rPr>
          <w:color w:val="auto"/>
          <w:sz w:val="20"/>
        </w:rPr>
        <w:t>Bearer</w:t>
      </w:r>
      <w:r w:rsidRPr="00420AC8">
        <w:rPr>
          <w:color w:val="auto"/>
          <w:sz w:val="20"/>
          <w:lang w:val="ru-RU"/>
        </w:rPr>
        <w:t xml:space="preserve"> &lt;</w:t>
      </w:r>
      <w:r w:rsidRPr="00420AC8">
        <w:rPr>
          <w:color w:val="auto"/>
          <w:sz w:val="20"/>
        </w:rPr>
        <w:t>access</w:t>
      </w:r>
      <w:r w:rsidRPr="00420AC8">
        <w:rPr>
          <w:color w:val="auto"/>
          <w:sz w:val="20"/>
          <w:lang w:val="ru-RU"/>
        </w:rPr>
        <w:t>&gt; и не публикуйте.</w:t>
      </w:r>
    </w:p>
    <w:p w:rsidR="003D0263" w:rsidRPr="00420AC8" w:rsidRDefault="00C7786C">
      <w:pPr>
        <w:rPr>
          <w:color w:val="auto"/>
          <w:lang w:val="ru-RU"/>
        </w:rPr>
      </w:pPr>
      <w:r w:rsidRPr="00420AC8">
        <w:rPr>
          <w:color w:val="auto"/>
          <w:lang w:val="ru-RU"/>
        </w:rPr>
        <w:br w:type="page"/>
      </w:r>
    </w:p>
    <w:p w:rsidR="003D0263" w:rsidRPr="00420AC8" w:rsidRDefault="00C7786C">
      <w:pPr>
        <w:spacing w:after="140"/>
        <w:rPr>
          <w:color w:val="auto"/>
        </w:rPr>
      </w:pPr>
      <w:r w:rsidRPr="00420AC8">
        <w:rPr>
          <w:b/>
          <w:color w:val="auto"/>
          <w:sz w:val="32"/>
        </w:rPr>
        <w:lastRenderedPageBreak/>
        <w:t>6</w:t>
      </w:r>
      <w:r w:rsidRPr="00420AC8">
        <w:rPr>
          <w:b/>
          <w:color w:val="auto"/>
          <w:sz w:val="32"/>
        </w:rPr>
        <w:t>. Частые вопросы и помощь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5425"/>
      </w:tblGrid>
      <w:tr w:rsidR="00420AC8" w:rsidRPr="00420AC8" w:rsidTr="00420AC8">
        <w:trPr>
          <w:tblHeader/>
          <w:jc w:val="center"/>
        </w:trPr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r w:rsidRPr="00420AC8">
              <w:rPr>
                <w:b/>
                <w:color w:val="auto"/>
                <w:sz w:val="20"/>
              </w:rPr>
              <w:t>Проблема</w:t>
            </w:r>
          </w:p>
        </w:tc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r w:rsidRPr="00420AC8">
              <w:rPr>
                <w:b/>
                <w:color w:val="auto"/>
                <w:sz w:val="20"/>
              </w:rPr>
              <w:t>Что проверить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Страница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не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открывается</w:t>
            </w:r>
            <w:proofErr w:type="spellEnd"/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>Сервер запущен? В терминале есть адрес 127.0.0.1:8000?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Не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подходит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пароль</w:t>
            </w:r>
            <w:proofErr w:type="spellEnd"/>
          </w:p>
        </w:tc>
        <w:tc>
          <w:tcPr>
            <w:tcW w:w="5688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>Проверьте раскладку клавиатуры; попросите администратора сбросить пароль.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Не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удаётся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выдать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книгу</w:t>
            </w:r>
            <w:proofErr w:type="spellEnd"/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>Проверьте доступный остаток и статус обслуживания читателя.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Не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удаётся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отключить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читателя</w:t>
            </w:r>
            <w:proofErr w:type="spellEnd"/>
          </w:p>
        </w:tc>
        <w:tc>
          <w:tcPr>
            <w:tcW w:w="5688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>Сначала оформите возврат по всем открытым выдачам.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Ошибка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таблицы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базы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данных</w:t>
            </w:r>
            <w:proofErr w:type="spellEnd"/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r w:rsidRPr="00420AC8">
              <w:rPr>
                <w:color w:val="auto"/>
                <w:sz w:val="20"/>
              </w:rPr>
              <w:t>Выполните `python manage.py migrate`.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r w:rsidRPr="00420AC8">
              <w:rPr>
                <w:color w:val="auto"/>
                <w:sz w:val="20"/>
              </w:rPr>
              <w:t xml:space="preserve">API </w:t>
            </w:r>
            <w:proofErr w:type="spellStart"/>
            <w:r w:rsidRPr="00420AC8">
              <w:rPr>
                <w:color w:val="auto"/>
                <w:sz w:val="20"/>
              </w:rPr>
              <w:t>возвращает</w:t>
            </w:r>
            <w:proofErr w:type="spellEnd"/>
            <w:r w:rsidRPr="00420AC8">
              <w:rPr>
                <w:color w:val="auto"/>
                <w:sz w:val="20"/>
              </w:rPr>
              <w:t xml:space="preserve"> 401/403</w:t>
            </w:r>
          </w:p>
        </w:tc>
        <w:tc>
          <w:tcPr>
            <w:tcW w:w="5688" w:type="dxa"/>
            <w:shd w:val="clear" w:color="auto" w:fill="F8F8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 xml:space="preserve">Получите новый </w:t>
            </w:r>
            <w:r w:rsidRPr="00420AC8">
              <w:rPr>
                <w:color w:val="auto"/>
                <w:sz w:val="20"/>
              </w:rPr>
              <w:t>JWT</w:t>
            </w:r>
            <w:r w:rsidRPr="00420AC8">
              <w:rPr>
                <w:color w:val="auto"/>
                <w:sz w:val="20"/>
                <w:lang w:val="ru-RU"/>
              </w:rPr>
              <w:t xml:space="preserve"> и пер</w:t>
            </w:r>
            <w:r w:rsidRPr="00420AC8">
              <w:rPr>
                <w:color w:val="auto"/>
                <w:sz w:val="20"/>
                <w:lang w:val="ru-RU"/>
              </w:rPr>
              <w:t xml:space="preserve">едайте его в заголовке </w:t>
            </w:r>
            <w:r w:rsidRPr="00420AC8">
              <w:rPr>
                <w:color w:val="auto"/>
                <w:sz w:val="20"/>
              </w:rPr>
              <w:t>Authorization</w:t>
            </w:r>
            <w:r w:rsidRPr="00420AC8">
              <w:rPr>
                <w:color w:val="auto"/>
                <w:sz w:val="20"/>
                <w:lang w:val="ru-RU"/>
              </w:rPr>
              <w:t>.</w:t>
            </w:r>
          </w:p>
        </w:tc>
      </w:tr>
      <w:tr w:rsidR="00420AC8" w:rsidRPr="00420AC8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</w:rPr>
            </w:pPr>
            <w:proofErr w:type="spellStart"/>
            <w:r w:rsidRPr="00420AC8">
              <w:rPr>
                <w:color w:val="auto"/>
                <w:sz w:val="20"/>
              </w:rPr>
              <w:t>Слишком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мало</w:t>
            </w:r>
            <w:proofErr w:type="spellEnd"/>
            <w:r w:rsidRPr="00420AC8">
              <w:rPr>
                <w:color w:val="auto"/>
                <w:sz w:val="20"/>
              </w:rPr>
              <w:t xml:space="preserve"> </w:t>
            </w:r>
            <w:proofErr w:type="spellStart"/>
            <w:r w:rsidRPr="00420AC8">
              <w:rPr>
                <w:color w:val="auto"/>
                <w:sz w:val="20"/>
              </w:rPr>
              <w:t>записей</w:t>
            </w:r>
            <w:proofErr w:type="spellEnd"/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D0263" w:rsidRPr="00420AC8" w:rsidRDefault="00C7786C">
            <w:pPr>
              <w:spacing w:after="0" w:line="240" w:lineRule="auto"/>
              <w:rPr>
                <w:color w:val="auto"/>
                <w:lang w:val="ru-RU"/>
              </w:rPr>
            </w:pPr>
            <w:r w:rsidRPr="00420AC8">
              <w:rPr>
                <w:color w:val="auto"/>
                <w:sz w:val="20"/>
                <w:lang w:val="ru-RU"/>
              </w:rPr>
              <w:t>Выполните `</w:t>
            </w:r>
            <w:r w:rsidRPr="00420AC8">
              <w:rPr>
                <w:color w:val="auto"/>
                <w:sz w:val="20"/>
              </w:rPr>
              <w:t>python</w:t>
            </w:r>
            <w:r w:rsidRPr="00420AC8">
              <w:rPr>
                <w:color w:val="auto"/>
                <w:sz w:val="20"/>
                <w:lang w:val="ru-RU"/>
              </w:rPr>
              <w:t xml:space="preserve"> </w:t>
            </w:r>
            <w:r w:rsidRPr="00420AC8">
              <w:rPr>
                <w:color w:val="auto"/>
                <w:sz w:val="20"/>
              </w:rPr>
              <w:t>manage</w:t>
            </w:r>
            <w:r w:rsidRPr="00420AC8">
              <w:rPr>
                <w:color w:val="auto"/>
                <w:sz w:val="20"/>
                <w:lang w:val="ru-RU"/>
              </w:rPr>
              <w:t>.</w:t>
            </w:r>
            <w:proofErr w:type="spellStart"/>
            <w:r w:rsidRPr="00420AC8">
              <w:rPr>
                <w:color w:val="auto"/>
                <w:sz w:val="20"/>
              </w:rPr>
              <w:t>py</w:t>
            </w:r>
            <w:proofErr w:type="spellEnd"/>
            <w:r w:rsidRPr="00420AC8">
              <w:rPr>
                <w:color w:val="auto"/>
                <w:sz w:val="20"/>
                <w:lang w:val="ru-RU"/>
              </w:rPr>
              <w:t xml:space="preserve"> </w:t>
            </w:r>
            <w:r w:rsidRPr="00420AC8">
              <w:rPr>
                <w:color w:val="auto"/>
                <w:sz w:val="20"/>
              </w:rPr>
              <w:t>seed</w:t>
            </w:r>
            <w:r w:rsidRPr="00420AC8">
              <w:rPr>
                <w:color w:val="auto"/>
                <w:sz w:val="20"/>
                <w:lang w:val="ru-RU"/>
              </w:rPr>
              <w:t>_</w:t>
            </w:r>
            <w:r w:rsidRPr="00420AC8">
              <w:rPr>
                <w:color w:val="auto"/>
                <w:sz w:val="20"/>
              </w:rPr>
              <w:t>demo</w:t>
            </w:r>
            <w:r w:rsidRPr="00420AC8">
              <w:rPr>
                <w:color w:val="auto"/>
                <w:sz w:val="20"/>
                <w:lang w:val="ru-RU"/>
              </w:rPr>
              <w:t>` для создания учебных данных.</w:t>
            </w:r>
          </w:p>
        </w:tc>
      </w:tr>
    </w:tbl>
    <w:p w:rsidR="003D0263" w:rsidRPr="00420AC8" w:rsidRDefault="00C7786C">
      <w:pPr>
        <w:pStyle w:val="21"/>
        <w:rPr>
          <w:color w:val="auto"/>
          <w:lang w:val="ru-RU"/>
        </w:rPr>
      </w:pPr>
      <w:r w:rsidRPr="00420AC8">
        <w:rPr>
          <w:color w:val="auto"/>
          <w:lang w:val="ru-RU"/>
        </w:rPr>
        <w:t>Остановка и сохранность данных</w:t>
      </w:r>
    </w:p>
    <w:p w:rsidR="003D0263" w:rsidRPr="00BD504C" w:rsidRDefault="00C7786C">
      <w:pPr>
        <w:rPr>
          <w:color w:val="auto"/>
          <w:lang w:val="ru-RU"/>
        </w:rPr>
      </w:pPr>
      <w:r w:rsidRPr="00420AC8">
        <w:rPr>
          <w:color w:val="auto"/>
          <w:sz w:val="24"/>
          <w:lang w:val="ru-RU"/>
        </w:rPr>
        <w:t xml:space="preserve">Для остановки сервера нажмите </w:t>
      </w:r>
      <w:r w:rsidRPr="00420AC8">
        <w:rPr>
          <w:color w:val="auto"/>
          <w:sz w:val="24"/>
        </w:rPr>
        <w:t>Ctrl</w:t>
      </w:r>
      <w:r w:rsidRPr="00420AC8">
        <w:rPr>
          <w:color w:val="auto"/>
          <w:sz w:val="24"/>
          <w:lang w:val="ru-RU"/>
        </w:rPr>
        <w:t>+</w:t>
      </w:r>
      <w:r w:rsidRPr="00420AC8">
        <w:rPr>
          <w:color w:val="auto"/>
          <w:sz w:val="24"/>
        </w:rPr>
        <w:t>C</w:t>
      </w:r>
      <w:r w:rsidRPr="00420AC8">
        <w:rPr>
          <w:color w:val="auto"/>
          <w:sz w:val="24"/>
          <w:lang w:val="ru-RU"/>
        </w:rPr>
        <w:t xml:space="preserve"> в его терминале. Не удаляйте файл </w:t>
      </w:r>
      <w:r w:rsidRPr="00420AC8">
        <w:rPr>
          <w:color w:val="auto"/>
          <w:sz w:val="24"/>
        </w:rPr>
        <w:t>book</w:t>
      </w:r>
      <w:r w:rsidRPr="00420AC8">
        <w:rPr>
          <w:color w:val="auto"/>
          <w:sz w:val="24"/>
          <w:lang w:val="ru-RU"/>
        </w:rPr>
        <w:t>_</w:t>
      </w:r>
      <w:r w:rsidRPr="00420AC8">
        <w:rPr>
          <w:color w:val="auto"/>
          <w:sz w:val="24"/>
        </w:rPr>
        <w:t>ledger</w:t>
      </w:r>
      <w:r w:rsidRPr="00420AC8">
        <w:rPr>
          <w:color w:val="auto"/>
          <w:sz w:val="24"/>
          <w:lang w:val="ru-RU"/>
        </w:rPr>
        <w:t>.</w:t>
      </w:r>
      <w:proofErr w:type="spellStart"/>
      <w:r w:rsidRPr="00420AC8">
        <w:rPr>
          <w:color w:val="auto"/>
          <w:sz w:val="24"/>
        </w:rPr>
        <w:t>sqlite</w:t>
      </w:r>
      <w:proofErr w:type="spellEnd"/>
      <w:r w:rsidRPr="00420AC8">
        <w:rPr>
          <w:color w:val="auto"/>
          <w:sz w:val="24"/>
          <w:lang w:val="ru-RU"/>
        </w:rPr>
        <w:t>3, если</w:t>
      </w:r>
      <w:r w:rsidRPr="00420AC8">
        <w:rPr>
          <w:color w:val="auto"/>
          <w:sz w:val="24"/>
          <w:lang w:val="ru-RU"/>
        </w:rPr>
        <w:t xml:space="preserve"> хотите сохранить записи. Для резервной копии остановите сервер и скопируйте файл базы в безопасную папку. Перед публичным размещением измените демонстрационный пароль и секретные настройки.</w:t>
      </w:r>
    </w:p>
    <w:sectPr w:rsidR="003D0263" w:rsidRPr="00BD504C" w:rsidSect="00034616">
      <w:footerReference w:type="default" r:id="rId14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7786C">
      <w:pPr>
        <w:spacing w:after="0" w:line="240" w:lineRule="auto"/>
      </w:pPr>
      <w:r>
        <w:separator/>
      </w:r>
    </w:p>
  </w:endnote>
  <w:endnote w:type="continuationSeparator" w:id="0">
    <w:p w:rsidR="00000000" w:rsidRDefault="00C7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263" w:rsidRDefault="00420AC8" w:rsidP="00420AC8">
    <w:pPr>
      <w:pStyle w:val="a7"/>
    </w:pPr>
    <w:r>
      <w:rPr>
        <w:color w:val="999AAA"/>
        <w:sz w:val="18"/>
      </w:rPr>
      <w:tab/>
    </w:r>
    <w:r w:rsidR="00C7786C">
      <w:fldChar w:fldCharType="begin"/>
    </w:r>
    <w:r w:rsidR="00C7786C">
      <w:instrText xml:space="preserve"> PAGE </w:instrText>
    </w:r>
    <w:r>
      <w:fldChar w:fldCharType="separate"/>
    </w:r>
    <w:r w:rsidR="00C7786C">
      <w:rPr>
        <w:noProof/>
      </w:rPr>
      <w:t>2</w:t>
    </w:r>
    <w:r w:rsidR="00C7786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7786C">
      <w:pPr>
        <w:spacing w:after="0" w:line="240" w:lineRule="auto"/>
      </w:pPr>
      <w:r>
        <w:separator/>
      </w:r>
    </w:p>
  </w:footnote>
  <w:footnote w:type="continuationSeparator" w:id="0">
    <w:p w:rsidR="00000000" w:rsidRDefault="00C77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263"/>
    <w:rsid w:val="00420AC8"/>
    <w:rsid w:val="0053795B"/>
    <w:rsid w:val="00AA1D8D"/>
    <w:rsid w:val="00B47730"/>
    <w:rsid w:val="00BD504C"/>
    <w:rsid w:val="00C778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AD718"/>
  <w14:defaultImageDpi w14:val="300"/>
  <w15:docId w15:val="{26AB3685-AE22-434B-8599-F44BE2B8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Times New Roman" w:eastAsia="Times New Roman" w:hAnsi="Times New Roman"/>
      <w:color w:val="22243A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6557D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6557D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9B4805-EF85-4BB1-9A75-9511D8AF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776</Words>
  <Characters>4427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пользователя КнигоУчёт</vt:lpstr>
      <vt:lpstr/>
    </vt:vector>
  </TitlesOfParts>
  <Manager/>
  <Company/>
  <LinksUpToDate>false</LinksUpToDate>
  <CharactersWithSpaces>5193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КнигоУчёт</dc:title>
  <dc:subject>Локальное веб-приложение для учёта книг</dc:subject>
  <dc:creator/>
  <cp:keywords/>
  <dc:description>generated by python-docx</dc:description>
  <cp:lastModifiedBy>Студенты Левченко Д.О.</cp:lastModifiedBy>
  <cp:revision>3</cp:revision>
  <dcterms:created xsi:type="dcterms:W3CDTF">2013-12-23T23:15:00Z</dcterms:created>
  <dcterms:modified xsi:type="dcterms:W3CDTF">2026-10-30T06:24:00Z</dcterms:modified>
  <cp:category/>
</cp:coreProperties>
</file>