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before="60" w:lineRule="auto"/>
        <w:ind w:right="300"/>
        <w:rPr>
          <w:rFonts w:ascii="Merriweather" w:cs="Merriweather" w:eastAsia="Merriweather" w:hAnsi="Merriweather"/>
          <w:b w:val="0"/>
        </w:rPr>
      </w:pPr>
      <w:bookmarkStart w:colFirst="0" w:colLast="0" w:name="_x8fm1uorkbaw" w:id="0"/>
      <w:bookmarkEnd w:id="0"/>
      <w:r w:rsidDel="00000000" w:rsidR="00000000" w:rsidRPr="00000000">
        <w:rPr>
          <w:rFonts w:ascii="Merriweather" w:cs="Merriweather" w:eastAsia="Merriweather" w:hAnsi="Merriweather"/>
          <w:color w:val="980000"/>
          <w:sz w:val="32"/>
          <w:szCs w:val="32"/>
          <w:rtl w:val="0"/>
        </w:rPr>
        <w:t xml:space="preserve">Lily J Herreria Gomez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" w:line="240" w:lineRule="auto"/>
        <w:ind w:left="0" w:right="0" w:firstLine="0"/>
        <w:rPr>
          <w:rFonts w:ascii="Merriweather" w:cs="Merriweather" w:eastAsia="Merriweather" w:hAnsi="Merriweather"/>
          <w:color w:val="000000"/>
          <w:sz w:val="30"/>
          <w:szCs w:val="30"/>
        </w:rPr>
      </w:pPr>
      <w:bookmarkStart w:colFirst="0" w:colLast="0" w:name="_pkkukgsrv71l" w:id="1"/>
      <w:bookmarkEnd w:id="1"/>
      <w:r w:rsidDel="00000000" w:rsidR="00000000" w:rsidRPr="00000000">
        <w:rPr>
          <w:rFonts w:ascii="Merriweather" w:cs="Merriweather" w:eastAsia="Merriweather" w:hAnsi="Merriweather"/>
          <w:color w:val="000000"/>
          <w:sz w:val="30"/>
          <w:szCs w:val="30"/>
          <w:rtl w:val="0"/>
        </w:rPr>
        <w:t xml:space="preserve">Fullstack Engineer</w:t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right="300"/>
        <w:rPr>
          <w:rFonts w:ascii="Merriweather" w:cs="Merriweather" w:eastAsia="Merriweather" w:hAnsi="Merriweather"/>
          <w:b w:val="1"/>
          <w:color w:val="980000"/>
          <w:sz w:val="22"/>
          <w:szCs w:val="22"/>
        </w:rPr>
      </w:pPr>
      <w:hyperlink r:id="rId6">
        <w:r w:rsidDel="00000000" w:rsidR="00000000" w:rsidRPr="00000000">
          <w:rPr>
            <w:rFonts w:ascii="Merriweather" w:cs="Merriweather" w:eastAsia="Merriweather" w:hAnsi="Merriweather"/>
            <w:color w:val="980000"/>
            <w:sz w:val="22"/>
            <w:szCs w:val="22"/>
            <w:rtl w:val="0"/>
          </w:rPr>
          <w:t xml:space="preserve">Lily@LivingRoomsLLC.com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303.916.8076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rtl w:val="0"/>
          </w:rPr>
          <w:t xml:space="preserve">Linkedin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| </w:t>
      </w:r>
      <w:hyperlink r:id="rId8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rtl w:val="0"/>
          </w:rPr>
          <w:t xml:space="preserve">Portfolio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6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bookmarkStart w:colFirst="0" w:colLast="0" w:name="_jhv78pp9wtz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6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bookmarkStart w:colFirst="0" w:colLast="0" w:name="_x0ot61jodiff" w:id="3"/>
      <w:bookmarkEnd w:id="3"/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" w:line="240" w:lineRule="auto"/>
        <w:ind w:left="0" w:right="0" w:firstLine="0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7fmiav6wb2sj" w:id="4"/>
      <w:bookmarkEnd w:id="4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Diversely experienced and socially interactive, as an individual and fullstack developer I thrive in creative innovation that consistently push the boundaries in my surroundings.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1"/>
        <w:keepLines w:val="1"/>
        <w:widowControl w:val="0"/>
        <w:spacing w:before="60" w:line="240" w:lineRule="auto"/>
        <w:ind w:left="0" w:right="300" w:firstLine="0"/>
        <w:rPr>
          <w:rFonts w:ascii="Merriweather" w:cs="Merriweather" w:eastAsia="Merriweather" w:hAnsi="Merriweather"/>
          <w:b w:val="1"/>
          <w:color w:val="980000"/>
          <w:sz w:val="22"/>
          <w:szCs w:val="22"/>
        </w:rPr>
      </w:pPr>
      <w:bookmarkStart w:colFirst="0" w:colLast="0" w:name="_vm051rmyhow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widowControl w:val="0"/>
        <w:spacing w:before="60" w:line="240" w:lineRule="auto"/>
        <w:ind w:left="0" w:right="300" w:firstLine="0"/>
        <w:rPr>
          <w:rFonts w:ascii="Merriweather" w:cs="Merriweather" w:eastAsia="Merriweather" w:hAnsi="Merriweather"/>
          <w:i w:val="1"/>
          <w:color w:val="000000"/>
          <w:sz w:val="22"/>
          <w:szCs w:val="22"/>
        </w:rPr>
      </w:pPr>
      <w:bookmarkStart w:colFirst="0" w:colLast="0" w:name="_ne91kyeia05o" w:id="6"/>
      <w:bookmarkEnd w:id="6"/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60" w:lineRule="auto"/>
        <w:ind w:right="300"/>
        <w:rPr>
          <w:rFonts w:ascii="Merriweather" w:cs="Merriweather" w:eastAsia="Merriweather" w:hAnsi="Merriweather"/>
          <w:b w:val="0"/>
          <w:color w:val="000000"/>
          <w:sz w:val="22"/>
          <w:szCs w:val="22"/>
        </w:rPr>
      </w:pPr>
      <w:bookmarkStart w:colFirst="0" w:colLast="0" w:name="_415uzr3cilcf" w:id="7"/>
      <w:bookmarkEnd w:id="7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b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HTML, CSS, JavaScript |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Frameworks &amp;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Libraries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—Node.js, Express.js, JQuery, Bootstrap, Skeleton, Partials, APIs, PHP,  React, Ruby on Rails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Database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—MongoDB, MySQL, Postgres, SQLite3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English, Japanese, Chinese, French, Swedish, Brazilian Portugese, Icelandic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6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bookmarkStart w:colFirst="0" w:colLast="0" w:name="_8x8dhtjs4ys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6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bookmarkStart w:colFirst="0" w:colLast="0" w:name="_q97e9z5s488m" w:id="9"/>
      <w:bookmarkEnd w:id="9"/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hyperlink r:id="rId10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u w:val="single"/>
            <w:rtl w:val="0"/>
          </w:rPr>
          <w:t xml:space="preserve">Project 1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Programming a  Pokedex using API and JQuery on a carousel display using basic html, css, and javascript.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hyperlink r:id="rId11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u w:val="single"/>
            <w:rtl w:val="0"/>
          </w:rPr>
          <w:t xml:space="preserve">Project 2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User interactive Plant directory using MongoDB and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hyperlink r:id="rId12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u w:val="single"/>
            <w:rtl w:val="0"/>
          </w:rPr>
          <w:t xml:space="preserve">Project 3</w:t>
        </w:r>
      </w:hyperlink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Collaborative project. Uses the Framework React to create a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hyperlink r:id="rId13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u w:val="single"/>
            <w:rtl w:val="0"/>
          </w:rPr>
          <w:t xml:space="preserve">Project 4</w:t>
        </w:r>
      </w:hyperlink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Collaborative project. Uses the Framework React with mongodb to create a database to hold the blog post. Styled using Materialized.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hyperlink r:id="rId14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u w:val="single"/>
            <w:rtl w:val="0"/>
          </w:rPr>
          <w:t xml:space="preserve">Project 5</w:t>
        </w:r>
      </w:hyperlink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Collaborative project. Uses Frameworks React for the front end, php for the backend, and postgres for the database. Styled using Bulma.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color w:val="666666"/>
          <w:sz w:val="22"/>
          <w:szCs w:val="22"/>
        </w:rPr>
      </w:pPr>
      <w:hyperlink r:id="rId15">
        <w:r w:rsidDel="00000000" w:rsidR="00000000" w:rsidRPr="00000000">
          <w:rPr>
            <w:rFonts w:ascii="Merriweather" w:cs="Merriweather" w:eastAsia="Merriweather" w:hAnsi="Merriweather"/>
            <w:b w:val="1"/>
            <w:color w:val="980000"/>
            <w:sz w:val="22"/>
            <w:szCs w:val="22"/>
            <w:u w:val="single"/>
            <w:rtl w:val="0"/>
          </w:rPr>
          <w:t xml:space="preserve">Project 6</w:t>
        </w:r>
      </w:hyperlink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Application blog using the Framework Ruby on Rails.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6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bookmarkStart w:colFirst="0" w:colLast="0" w:name="_685mj7dx1lb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60" w:lineRule="auto"/>
        <w:ind w:right="300"/>
        <w:rPr>
          <w:rFonts w:ascii="Merriweather" w:cs="Merriweather" w:eastAsia="Merriweather" w:hAnsi="Merriweather"/>
          <w:color w:val="980000"/>
          <w:sz w:val="22"/>
          <w:szCs w:val="22"/>
        </w:rPr>
      </w:pPr>
      <w:bookmarkStart w:colFirst="0" w:colLast="0" w:name="_hxsmjxuvz9y7" w:id="11"/>
      <w:bookmarkEnd w:id="11"/>
      <w:r w:rsidDel="00000000" w:rsidR="00000000" w:rsidRPr="00000000">
        <w:rPr>
          <w:rFonts w:ascii="Merriweather" w:cs="Merriweather" w:eastAsia="Merriweather" w:hAnsi="Merriweather"/>
          <w:color w:val="980000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pStyle w:val="Heading2"/>
        <w:keepNext w:val="1"/>
        <w:keepLines w:val="1"/>
        <w:widowControl w:val="0"/>
        <w:spacing w:before="60" w:line="240" w:lineRule="auto"/>
        <w:ind w:left="0" w:right="300" w:firstLine="0"/>
        <w:rPr>
          <w:rFonts w:ascii="Merriweather" w:cs="Merriweather" w:eastAsia="Merriweather" w:hAnsi="Merriweather"/>
          <w:i w:val="1"/>
          <w:color w:val="000000"/>
          <w:sz w:val="22"/>
          <w:szCs w:val="22"/>
        </w:rPr>
      </w:pPr>
      <w:bookmarkStart w:colFirst="0" w:colLast="0" w:name="_rfgvkg2ifhfd" w:id="12"/>
      <w:bookmarkEnd w:id="12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General Assembly, Software Engineering Fellow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 —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Remote</w:t>
      </w:r>
    </w:p>
    <w:p w:rsidR="00000000" w:rsidDel="00000000" w:rsidP="00000000" w:rsidRDefault="00000000" w:rsidRPr="00000000" w14:paraId="00000015">
      <w:pPr>
        <w:pStyle w:val="Heading3"/>
        <w:keepNext w:val="1"/>
        <w:keepLines w:val="1"/>
        <w:widowControl w:val="0"/>
        <w:spacing w:before="60" w:lineRule="auto"/>
        <w:ind w:left="0" w:right="300" w:firstLine="0"/>
        <w:rPr>
          <w:rFonts w:ascii="Merriweather" w:cs="Merriweather" w:eastAsia="Merriweather" w:hAnsi="Merriweather"/>
          <w:b w:val="0"/>
        </w:rPr>
      </w:pPr>
      <w:bookmarkStart w:colFirst="0" w:colLast="0" w:name="_n64fgzu3lwuy" w:id="13"/>
      <w:bookmarkEnd w:id="13"/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August 2020 - November 2020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60" w:line="240" w:lineRule="auto"/>
        <w:ind w:left="720" w:right="30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80+ hours a week dedicated to Software Engineering Immersion.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30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100+ hours inlab to develop project management skills and collaborating solutions with cohorts.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30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Design in both functionality and user experience in web interfaces.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30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Focus on fullstack development included programming skills, writing and design in  front-end, back-end using html, css,  and javascript.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240" w:lineRule="auto"/>
        <w:ind w:left="720" w:right="30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Technical coursework included Data Structures, Design Patterns, Software Development and internal software. Emphasis on bug fixing, and frameworks.</w:t>
      </w:r>
    </w:p>
    <w:p w:rsidR="00000000" w:rsidDel="00000000" w:rsidP="00000000" w:rsidRDefault="00000000" w:rsidRPr="00000000" w14:paraId="0000001B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b w:val="1"/>
          <w:color w:val="666666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General Assembly, Remote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 Immersive Certificate in Software Engineering</w:t>
      </w:r>
    </w:p>
    <w:p w:rsidR="00000000" w:rsidDel="00000000" w:rsidP="00000000" w:rsidRDefault="00000000" w:rsidRPr="00000000" w14:paraId="0000001E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60" w:line="240" w:lineRule="auto"/>
        <w:ind w:right="30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University of Northern Colorado,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Greeley CO — B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A in Asian Studies | BA in English | Minor in Music &amp; Psychology</w:t>
      </w:r>
    </w:p>
    <w:sectPr>
      <w:headerReference r:id="rId16" w:type="first"/>
      <w:headerReference r:id="rId17" w:type="default"/>
      <w:footerReference r:id="rId18" w:type="first"/>
      <w:pgSz w:h="15840" w:w="12240" w:orient="portrait"/>
      <w:pgMar w:bottom="1080" w:top="45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UnAngelLily/project2" TargetMode="External"/><Relationship Id="rId10" Type="http://schemas.openxmlformats.org/officeDocument/2006/relationships/hyperlink" Target="https://github.com/UnAngelLily/unangellily.github.io" TargetMode="External"/><Relationship Id="rId13" Type="http://schemas.openxmlformats.org/officeDocument/2006/relationships/hyperlink" Target="https://github.com/mimnetto/code-fatale" TargetMode="External"/><Relationship Id="rId12" Type="http://schemas.openxmlformats.org/officeDocument/2006/relationships/hyperlink" Target="https://git.generalassemb.ly/jaslone/PartnerHome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nAngelLily/" TargetMode="External"/><Relationship Id="rId15" Type="http://schemas.openxmlformats.org/officeDocument/2006/relationships/hyperlink" Target="https://github.com/UnAngelLily/codersblock" TargetMode="External"/><Relationship Id="rId14" Type="http://schemas.openxmlformats.org/officeDocument/2006/relationships/hyperlink" Target="https://github.com/ddr186/Adventure_Colorado1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Lily@LivingRoomsLLC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www.linkedin.com/in/lilyjherreriagomez/" TargetMode="External"/><Relationship Id="rId8" Type="http://schemas.openxmlformats.org/officeDocument/2006/relationships/hyperlink" Target="https://unangellily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