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b w:val="1"/>
          <w:u w:val="single"/>
        </w:rPr>
      </w:pPr>
      <w:bookmarkStart w:colFirst="0" w:colLast="0" w:name="_ou9z71al2dip" w:id="0"/>
      <w:bookmarkEnd w:id="0"/>
      <w:r w:rsidDel="00000000" w:rsidR="00000000" w:rsidRPr="00000000">
        <w:rPr>
          <w:b w:val="1"/>
          <w:u w:val="single"/>
          <w:rtl w:val="0"/>
        </w:rPr>
        <w:t xml:space="preserve">CPSC 532M Final Report Outline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Sun. Dec 17th (11:59pm): </w:t>
      </w:r>
      <w:r w:rsidDel="00000000" w:rsidR="00000000" w:rsidRPr="00000000">
        <w:rPr>
          <w:sz w:val="24"/>
          <w:szCs w:val="24"/>
          <w:rtl w:val="0"/>
        </w:rPr>
        <w:t xml:space="preserve">Finish test data simulation and all graphs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Tue. Dec 18th (11:59pm): </w:t>
      </w:r>
      <w:r w:rsidDel="00000000" w:rsidR="00000000" w:rsidRPr="00000000">
        <w:rPr>
          <w:sz w:val="24"/>
          <w:szCs w:val="24"/>
          <w:rtl w:val="0"/>
        </w:rPr>
        <w:t xml:space="preserve">Finish all sections of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Wed. Dec 19th:</w:t>
      </w:r>
      <w:r w:rsidDel="00000000" w:rsidR="00000000" w:rsidRPr="00000000">
        <w:rPr>
          <w:sz w:val="24"/>
          <w:szCs w:val="24"/>
          <w:rtl w:val="0"/>
        </w:rPr>
        <w:t xml:space="preserve"> Meet up and combine report, final edits - structure check and grammar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dwnpp631fh9" w:id="1"/>
      <w:bookmarkEnd w:id="1"/>
      <w:r w:rsidDel="00000000" w:rsidR="00000000" w:rsidRPr="00000000">
        <w:rPr>
          <w:rtl w:val="0"/>
        </w:rPr>
        <w:t xml:space="preserve">Title: ML Based Automated Pharmacokinetics Modeling in Individualized Medicine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4sb16lx8qvd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“Hook” paragraph summarizing the problem statement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Detection of pk model and parameters from data currently being done manual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interpretation of the amount of dosage isn’t accurate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state the result of our project and how it has contributed to solving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tji8yndyovx" w:id="3"/>
      <w:bookmarkEnd w:id="3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background knowledge of PK models and what they do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4 types of models we will be analyzing in the report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direction of the problem that we are trying to solve (more detailed elaboration on abstract statement)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57g70ma4mg9" w:id="4"/>
      <w:bookmarkEnd w:id="4"/>
      <w:r w:rsidDel="00000000" w:rsidR="00000000" w:rsidRPr="00000000">
        <w:rPr>
          <w:rtl w:val="0"/>
        </w:rPr>
        <w:t xml:space="preserve">2.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their methods and results (1 paragraph per method)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current use of area-under-curve to find the amount of dosage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gxk75lg46gh7" w:id="5"/>
      <w:bookmarkEnd w:id="5"/>
      <w:r w:rsidDel="00000000" w:rsidR="00000000" w:rsidRPr="00000000">
        <w:rPr>
          <w:rtl w:val="0"/>
        </w:rPr>
        <w:t xml:space="preserve">2.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7di2g1sk3bh" w:id="6"/>
      <w:bookmarkEnd w:id="6"/>
      <w:r w:rsidDel="00000000" w:rsidR="00000000" w:rsidRPr="00000000">
        <w:rPr>
          <w:rtl w:val="0"/>
        </w:rPr>
        <w:tab/>
        <w:t xml:space="preserve">2.1 RBF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8"/>
        </w:numPr>
        <w:ind w:left="1440" w:hanging="360"/>
        <w:rPr>
          <w:sz w:val="22"/>
          <w:szCs w:val="22"/>
          <w:u w:val="none"/>
        </w:rPr>
      </w:pPr>
      <w:bookmarkStart w:colFirst="0" w:colLast="0" w:name="_qkr3hliq2s8w" w:id="7"/>
      <w:bookmarkEnd w:id="7"/>
      <w:r w:rsidDel="00000000" w:rsidR="00000000" w:rsidRPr="00000000">
        <w:rPr>
          <w:sz w:val="22"/>
          <w:szCs w:val="22"/>
          <w:rtl w:val="0"/>
        </w:rPr>
        <w:t xml:space="preserve">RBF to fit the curve of the data</w:t>
      </w:r>
    </w:p>
    <w:p w:rsidR="00000000" w:rsidDel="00000000" w:rsidP="00000000" w:rsidRDefault="00000000" w:rsidRPr="00000000" w14:paraId="00000015">
      <w:pPr>
        <w:pStyle w:val="Heading2"/>
        <w:ind w:firstLine="720"/>
        <w:rPr/>
      </w:pPr>
      <w:bookmarkStart w:colFirst="0" w:colLast="0" w:name="_urwfk26eu629" w:id="8"/>
      <w:bookmarkEnd w:id="8"/>
      <w:r w:rsidDel="00000000" w:rsidR="00000000" w:rsidRPr="00000000">
        <w:rPr>
          <w:rtl w:val="0"/>
        </w:rPr>
        <w:t xml:space="preserve">2.2 KNN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KNN to detect the type of pk model and its parameter values (k, ka, tau)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150(ish) sample data added beforehand, then run real data to test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lhc1dododhts" w:id="9"/>
      <w:bookmarkEnd w:id="9"/>
      <w:r w:rsidDel="00000000" w:rsidR="00000000" w:rsidRPr="00000000">
        <w:rPr>
          <w:rtl w:val="0"/>
        </w:rPr>
        <w:t xml:space="preserve">3. Experiment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g1vdypv48fk" w:id="10"/>
      <w:bookmarkEnd w:id="10"/>
      <w:r w:rsidDel="00000000" w:rsidR="00000000" w:rsidRPr="00000000">
        <w:rPr>
          <w:rtl w:val="0"/>
        </w:rPr>
        <w:tab/>
        <w:t xml:space="preserve">3.1 RBF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Qualitative result of error improvement in using RBF vs. area-under-curve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jo94b7izbze" w:id="11"/>
      <w:bookmarkEnd w:id="11"/>
      <w:r w:rsidDel="00000000" w:rsidR="00000000" w:rsidRPr="00000000">
        <w:rPr>
          <w:rtl w:val="0"/>
        </w:rPr>
        <w:tab/>
        <w:t xml:space="preserve">3.2 KNN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methods below: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prediction accuracy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one test curve graph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observations seen from graph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g5adial3mmkd" w:id="12"/>
      <w:bookmarkEnd w:id="12"/>
      <w:r w:rsidDel="00000000" w:rsidR="00000000" w:rsidRPr="00000000">
        <w:rPr>
          <w:rtl w:val="0"/>
        </w:rPr>
        <w:tab/>
        <w:tab/>
        <w:t xml:space="preserve">3.2.1 IV Onedose</w:t>
      </w:r>
    </w:p>
    <w:p w:rsidR="00000000" w:rsidDel="00000000" w:rsidP="00000000" w:rsidRDefault="00000000" w:rsidRPr="00000000" w14:paraId="00000021">
      <w:pPr>
        <w:pStyle w:val="Heading3"/>
        <w:ind w:left="720" w:firstLine="720"/>
        <w:rPr/>
      </w:pPr>
      <w:bookmarkStart w:colFirst="0" w:colLast="0" w:name="_g5adial3mmkd" w:id="12"/>
      <w:bookmarkEnd w:id="12"/>
      <w:r w:rsidDel="00000000" w:rsidR="00000000" w:rsidRPr="00000000">
        <w:rPr>
          <w:rtl w:val="0"/>
        </w:rPr>
        <w:t xml:space="preserve">3.2.1 IV Multidose</w:t>
      </w:r>
    </w:p>
    <w:p w:rsidR="00000000" w:rsidDel="00000000" w:rsidP="00000000" w:rsidRDefault="00000000" w:rsidRPr="00000000" w14:paraId="00000022">
      <w:pPr>
        <w:pStyle w:val="Heading3"/>
        <w:ind w:left="720" w:firstLine="720"/>
        <w:rPr/>
      </w:pPr>
      <w:bookmarkStart w:colFirst="0" w:colLast="0" w:name="_g5adial3mmkd" w:id="12"/>
      <w:bookmarkEnd w:id="12"/>
      <w:r w:rsidDel="00000000" w:rsidR="00000000" w:rsidRPr="00000000">
        <w:rPr>
          <w:rtl w:val="0"/>
        </w:rPr>
        <w:t xml:space="preserve">3.2.1 PO Onedose</w:t>
      </w:r>
    </w:p>
    <w:p w:rsidR="00000000" w:rsidDel="00000000" w:rsidP="00000000" w:rsidRDefault="00000000" w:rsidRPr="00000000" w14:paraId="00000023">
      <w:pPr>
        <w:pStyle w:val="Heading3"/>
        <w:ind w:left="720" w:firstLine="720"/>
        <w:rPr/>
      </w:pPr>
      <w:bookmarkStart w:colFirst="0" w:colLast="0" w:name="_g5adial3mmkd" w:id="12"/>
      <w:bookmarkEnd w:id="12"/>
      <w:r w:rsidDel="00000000" w:rsidR="00000000" w:rsidRPr="00000000">
        <w:rPr>
          <w:rtl w:val="0"/>
        </w:rPr>
        <w:t xml:space="preserve">3.2.1 PO Multidose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3.3 DBSCAN(based multiple dose fitting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nqhytm4cqqck" w:id="13"/>
      <w:bookmarkEnd w:id="13"/>
      <w:r w:rsidDel="00000000" w:rsidR="00000000" w:rsidRPr="00000000">
        <w:rPr>
          <w:rtl w:val="0"/>
        </w:rPr>
        <w:t xml:space="preserve">4. Discussion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Conclude and discuss how the results impacted the problem stated in introduction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future work based on this paper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additional space) Add density-based clustering method for finding multidose interval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