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6CBC0" w14:textId="262DB1CE" w:rsidR="000207CA" w:rsidRDefault="00D85A99" w:rsidP="000207CA">
      <w:pPr>
        <w:pStyle w:val="Title"/>
        <w:pBdr>
          <w:bottom w:val="none" w:sz="0" w:space="0" w:color="auto"/>
        </w:pBdr>
        <w:spacing w:after="0"/>
        <w:jc w:val="center"/>
        <w:rPr>
          <w:rFonts w:ascii="Times New Roman" w:hAnsi="Times New Roman" w:cs="Times New Roman"/>
          <w:b/>
          <w:color w:val="000000" w:themeColor="text1"/>
          <w:spacing w:val="0"/>
          <w:sz w:val="36"/>
          <w:szCs w:val="36"/>
        </w:rPr>
      </w:pPr>
      <w:r w:rsidRPr="000207CA">
        <w:rPr>
          <w:rFonts w:ascii="Times New Roman" w:hAnsi="Times New Roman" w:cs="Times New Roman"/>
          <w:b/>
          <w:color w:val="000000" w:themeColor="text1"/>
          <w:spacing w:val="0"/>
          <w:sz w:val="36"/>
          <w:szCs w:val="36"/>
        </w:rPr>
        <w:t>Updated Guidance for MOU Implementation</w:t>
      </w:r>
    </w:p>
    <w:p w14:paraId="4A4B4FD1" w14:textId="77777777" w:rsidR="001C22CB" w:rsidRPr="000018B9" w:rsidRDefault="001C22CB" w:rsidP="002C3E5A">
      <w:pPr>
        <w:spacing w:after="0" w:line="240" w:lineRule="auto"/>
        <w:rPr>
          <w:rFonts w:ascii="Times New Roman" w:hAnsi="Times New Roman" w:cs="Times New Roman"/>
          <w:i/>
          <w:color w:val="000000" w:themeColor="text1"/>
          <w:sz w:val="24"/>
          <w:szCs w:val="24"/>
        </w:rPr>
      </w:pPr>
    </w:p>
    <w:p w14:paraId="4641EAAE" w14:textId="12E1E1E3" w:rsidR="00D85A99" w:rsidRPr="001841F4" w:rsidRDefault="00D85A99" w:rsidP="002C3E5A">
      <w:pPr>
        <w:spacing w:after="0" w:line="240" w:lineRule="auto"/>
        <w:rPr>
          <w:rFonts w:ascii="Times New Roman" w:hAnsi="Times New Roman" w:cs="Times New Roman"/>
          <w:i/>
          <w:color w:val="000000" w:themeColor="text1"/>
          <w:sz w:val="24"/>
          <w:szCs w:val="24"/>
        </w:rPr>
      </w:pPr>
      <w:r w:rsidRPr="001841F4">
        <w:rPr>
          <w:rFonts w:ascii="Times New Roman" w:hAnsi="Times New Roman" w:cs="Times New Roman"/>
          <w:i/>
          <w:color w:val="000000" w:themeColor="text1"/>
          <w:sz w:val="24"/>
          <w:szCs w:val="24"/>
        </w:rPr>
        <w:t xml:space="preserve">When a child comes into </w:t>
      </w:r>
      <w:r w:rsidRPr="001841F4">
        <w:rPr>
          <w:rFonts w:ascii="Times New Roman" w:hAnsi="Times New Roman" w:cs="Times New Roman"/>
          <w:i/>
          <w:iCs/>
          <w:color w:val="000000" w:themeColor="text1"/>
          <w:sz w:val="24"/>
          <w:szCs w:val="24"/>
        </w:rPr>
        <w:t>custody</w:t>
      </w:r>
      <w:r w:rsidRPr="001841F4">
        <w:rPr>
          <w:rFonts w:ascii="Times New Roman" w:hAnsi="Times New Roman" w:cs="Times New Roman"/>
          <w:i/>
          <w:color w:val="000000" w:themeColor="text1"/>
          <w:sz w:val="24"/>
          <w:szCs w:val="24"/>
        </w:rPr>
        <w:t xml:space="preserve"> or needs to transition from one living situation to another, the</w:t>
      </w:r>
      <w:r w:rsidR="001841F4" w:rsidRPr="001841F4">
        <w:rPr>
          <w:rFonts w:ascii="Times New Roman" w:hAnsi="Times New Roman" w:cs="Times New Roman"/>
          <w:i/>
          <w:color w:val="000000" w:themeColor="text1"/>
          <w:sz w:val="24"/>
          <w:szCs w:val="24"/>
        </w:rPr>
        <w:t>re are many issues to consider.</w:t>
      </w:r>
      <w:r w:rsidRPr="001841F4">
        <w:rPr>
          <w:rFonts w:ascii="Times New Roman" w:hAnsi="Times New Roman" w:cs="Times New Roman"/>
          <w:i/>
          <w:color w:val="000000" w:themeColor="text1"/>
          <w:sz w:val="24"/>
          <w:szCs w:val="24"/>
        </w:rPr>
        <w:t xml:space="preserve"> Educational </w:t>
      </w:r>
      <w:r w:rsidR="00190011" w:rsidRPr="001841F4">
        <w:rPr>
          <w:rFonts w:ascii="Times New Roman" w:hAnsi="Times New Roman" w:cs="Times New Roman"/>
          <w:i/>
          <w:color w:val="000000" w:themeColor="text1"/>
          <w:sz w:val="24"/>
          <w:szCs w:val="24"/>
        </w:rPr>
        <w:t xml:space="preserve">stability, </w:t>
      </w:r>
      <w:r w:rsidRPr="001841F4">
        <w:rPr>
          <w:rFonts w:ascii="Times New Roman" w:hAnsi="Times New Roman" w:cs="Times New Roman"/>
          <w:i/>
          <w:color w:val="000000" w:themeColor="text1"/>
          <w:sz w:val="24"/>
          <w:szCs w:val="24"/>
        </w:rPr>
        <w:t>continuit</w:t>
      </w:r>
      <w:r w:rsidR="00190011" w:rsidRPr="001841F4">
        <w:rPr>
          <w:rFonts w:ascii="Times New Roman" w:hAnsi="Times New Roman" w:cs="Times New Roman"/>
          <w:i/>
          <w:color w:val="000000" w:themeColor="text1"/>
          <w:sz w:val="24"/>
          <w:szCs w:val="24"/>
        </w:rPr>
        <w:t xml:space="preserve">y, and overall </w:t>
      </w:r>
      <w:r w:rsidR="00571AE8">
        <w:rPr>
          <w:rFonts w:ascii="Times New Roman" w:hAnsi="Times New Roman" w:cs="Times New Roman"/>
          <w:i/>
          <w:color w:val="000000" w:themeColor="text1"/>
          <w:sz w:val="24"/>
          <w:szCs w:val="24"/>
        </w:rPr>
        <w:t>academic success</w:t>
      </w:r>
      <w:r w:rsidR="00190011" w:rsidRPr="001841F4">
        <w:rPr>
          <w:rFonts w:ascii="Times New Roman" w:hAnsi="Times New Roman" w:cs="Times New Roman"/>
          <w:i/>
          <w:color w:val="000000" w:themeColor="text1"/>
          <w:sz w:val="24"/>
          <w:szCs w:val="24"/>
        </w:rPr>
        <w:t xml:space="preserve"> are important considerations fo</w:t>
      </w:r>
      <w:r w:rsidR="0027195E" w:rsidRPr="001841F4">
        <w:rPr>
          <w:rFonts w:ascii="Times New Roman" w:hAnsi="Times New Roman" w:cs="Times New Roman"/>
          <w:i/>
          <w:color w:val="000000" w:themeColor="text1"/>
          <w:sz w:val="24"/>
          <w:szCs w:val="24"/>
        </w:rPr>
        <w:t>r a child’s long-</w:t>
      </w:r>
      <w:r w:rsidR="00190011" w:rsidRPr="001841F4">
        <w:rPr>
          <w:rFonts w:ascii="Times New Roman" w:hAnsi="Times New Roman" w:cs="Times New Roman"/>
          <w:i/>
          <w:color w:val="000000" w:themeColor="text1"/>
          <w:sz w:val="24"/>
          <w:szCs w:val="24"/>
        </w:rPr>
        <w:t>term well-being.</w:t>
      </w:r>
      <w:r w:rsidR="001C22CB" w:rsidRPr="001841F4">
        <w:rPr>
          <w:rFonts w:ascii="Times New Roman" w:hAnsi="Times New Roman" w:cs="Times New Roman"/>
          <w:i/>
          <w:color w:val="000000" w:themeColor="text1"/>
          <w:sz w:val="24"/>
          <w:szCs w:val="24"/>
        </w:rPr>
        <w:t xml:space="preserve"> </w:t>
      </w:r>
    </w:p>
    <w:p w14:paraId="2CF713A7" w14:textId="77777777" w:rsidR="00605E08" w:rsidRPr="000018B9" w:rsidRDefault="00605E08" w:rsidP="002C3E5A">
      <w:pPr>
        <w:spacing w:after="0" w:line="240" w:lineRule="auto"/>
        <w:rPr>
          <w:rFonts w:ascii="Times New Roman" w:hAnsi="Times New Roman" w:cs="Times New Roman"/>
          <w:sz w:val="24"/>
          <w:szCs w:val="24"/>
        </w:rPr>
      </w:pPr>
    </w:p>
    <w:p w14:paraId="3CF76F7F" w14:textId="031696A7" w:rsidR="00BB13FF" w:rsidRPr="001841F4" w:rsidRDefault="00EC43AF" w:rsidP="002C3E5A">
      <w:pPr>
        <w:spacing w:after="0" w:line="240" w:lineRule="auto"/>
        <w:rPr>
          <w:rFonts w:ascii="Times New Roman" w:hAnsi="Times New Roman" w:cs="Times New Roman"/>
          <w:i/>
          <w:sz w:val="24"/>
          <w:szCs w:val="24"/>
        </w:rPr>
      </w:pPr>
      <w:r w:rsidRPr="001841F4">
        <w:rPr>
          <w:rFonts w:ascii="Times New Roman" w:hAnsi="Times New Roman" w:cs="Times New Roman"/>
          <w:sz w:val="24"/>
          <w:szCs w:val="24"/>
        </w:rPr>
        <w:t xml:space="preserve">This </w:t>
      </w:r>
      <w:r w:rsidR="00E74D4E" w:rsidRPr="001841F4">
        <w:rPr>
          <w:rFonts w:ascii="Times New Roman" w:hAnsi="Times New Roman" w:cs="Times New Roman"/>
          <w:sz w:val="24"/>
          <w:szCs w:val="24"/>
        </w:rPr>
        <w:t>document provide</w:t>
      </w:r>
      <w:r w:rsidRPr="001841F4">
        <w:rPr>
          <w:rFonts w:ascii="Times New Roman" w:hAnsi="Times New Roman" w:cs="Times New Roman"/>
          <w:sz w:val="24"/>
          <w:szCs w:val="24"/>
        </w:rPr>
        <w:t>s</w:t>
      </w:r>
      <w:r w:rsidR="00E74D4E" w:rsidRPr="001841F4">
        <w:rPr>
          <w:rFonts w:ascii="Times New Roman" w:hAnsi="Times New Roman" w:cs="Times New Roman"/>
          <w:sz w:val="24"/>
          <w:szCs w:val="24"/>
        </w:rPr>
        <w:t xml:space="preserve"> guidance for </w:t>
      </w:r>
      <w:r w:rsidR="00CA20AF">
        <w:rPr>
          <w:rFonts w:ascii="Times New Roman" w:hAnsi="Times New Roman" w:cs="Times New Roman"/>
          <w:sz w:val="24"/>
          <w:szCs w:val="24"/>
        </w:rPr>
        <w:t xml:space="preserve">social </w:t>
      </w:r>
      <w:r w:rsidR="00E74D4E" w:rsidRPr="001841F4">
        <w:rPr>
          <w:rFonts w:ascii="Times New Roman" w:hAnsi="Times New Roman" w:cs="Times New Roman"/>
          <w:sz w:val="24"/>
          <w:szCs w:val="24"/>
        </w:rPr>
        <w:t xml:space="preserve">workers, educators, and other partners </w:t>
      </w:r>
      <w:r w:rsidR="000762A7" w:rsidRPr="001841F4">
        <w:rPr>
          <w:rFonts w:ascii="Times New Roman" w:hAnsi="Times New Roman" w:cs="Times New Roman"/>
          <w:sz w:val="24"/>
          <w:szCs w:val="24"/>
        </w:rPr>
        <w:t>to appropriately use the</w:t>
      </w:r>
      <w:r w:rsidRPr="001841F4">
        <w:rPr>
          <w:rFonts w:ascii="Times New Roman" w:hAnsi="Times New Roman" w:cs="Times New Roman"/>
          <w:sz w:val="24"/>
          <w:szCs w:val="24"/>
        </w:rPr>
        <w:t xml:space="preserve"> </w:t>
      </w:r>
      <w:r w:rsidR="00CA20AF">
        <w:rPr>
          <w:rFonts w:ascii="Times New Roman" w:hAnsi="Times New Roman" w:cs="Times New Roman"/>
          <w:i/>
          <w:sz w:val="24"/>
          <w:szCs w:val="24"/>
        </w:rPr>
        <w:t xml:space="preserve">Memorandum of Understanding </w:t>
      </w:r>
      <w:r w:rsidR="0049505B">
        <w:rPr>
          <w:rFonts w:ascii="Times New Roman" w:hAnsi="Times New Roman" w:cs="Times New Roman"/>
          <w:i/>
          <w:sz w:val="24"/>
          <w:szCs w:val="24"/>
        </w:rPr>
        <w:t>b</w:t>
      </w:r>
      <w:r w:rsidR="0049505B" w:rsidRPr="001841F4">
        <w:rPr>
          <w:rFonts w:ascii="Times New Roman" w:hAnsi="Times New Roman" w:cs="Times New Roman"/>
          <w:i/>
          <w:sz w:val="24"/>
          <w:szCs w:val="24"/>
        </w:rPr>
        <w:t xml:space="preserve">etween </w:t>
      </w:r>
      <w:r w:rsidR="00E74D4E" w:rsidRPr="001841F4">
        <w:rPr>
          <w:rFonts w:ascii="Times New Roman" w:hAnsi="Times New Roman" w:cs="Times New Roman"/>
          <w:i/>
          <w:sz w:val="24"/>
          <w:szCs w:val="24"/>
        </w:rPr>
        <w:t>D</w:t>
      </w:r>
      <w:r w:rsidR="0049505B">
        <w:rPr>
          <w:rFonts w:ascii="Times New Roman" w:hAnsi="Times New Roman" w:cs="Times New Roman"/>
          <w:i/>
          <w:sz w:val="24"/>
          <w:szCs w:val="24"/>
        </w:rPr>
        <w:t xml:space="preserve">epartment for </w:t>
      </w:r>
      <w:r w:rsidR="00E74D4E" w:rsidRPr="001841F4">
        <w:rPr>
          <w:rFonts w:ascii="Times New Roman" w:hAnsi="Times New Roman" w:cs="Times New Roman"/>
          <w:i/>
          <w:sz w:val="24"/>
          <w:szCs w:val="24"/>
        </w:rPr>
        <w:t>C</w:t>
      </w:r>
      <w:r w:rsidR="0049505B">
        <w:rPr>
          <w:rFonts w:ascii="Times New Roman" w:hAnsi="Times New Roman" w:cs="Times New Roman"/>
          <w:i/>
          <w:sz w:val="24"/>
          <w:szCs w:val="24"/>
        </w:rPr>
        <w:t>hildren and Families (DCF)</w:t>
      </w:r>
      <w:r w:rsidR="00E74D4E" w:rsidRPr="001841F4">
        <w:rPr>
          <w:rFonts w:ascii="Times New Roman" w:hAnsi="Times New Roman" w:cs="Times New Roman"/>
          <w:i/>
          <w:sz w:val="24"/>
          <w:szCs w:val="24"/>
        </w:rPr>
        <w:t xml:space="preserve"> and A</w:t>
      </w:r>
      <w:r w:rsidR="0049505B">
        <w:rPr>
          <w:rFonts w:ascii="Times New Roman" w:hAnsi="Times New Roman" w:cs="Times New Roman"/>
          <w:i/>
          <w:sz w:val="24"/>
          <w:szCs w:val="24"/>
        </w:rPr>
        <w:t>gency of Education (A</w:t>
      </w:r>
      <w:r w:rsidR="00E74D4E" w:rsidRPr="001841F4">
        <w:rPr>
          <w:rFonts w:ascii="Times New Roman" w:hAnsi="Times New Roman" w:cs="Times New Roman"/>
          <w:i/>
          <w:sz w:val="24"/>
          <w:szCs w:val="24"/>
        </w:rPr>
        <w:t>OE</w:t>
      </w:r>
      <w:r w:rsidR="0049505B">
        <w:rPr>
          <w:rFonts w:ascii="Times New Roman" w:hAnsi="Times New Roman" w:cs="Times New Roman"/>
          <w:i/>
          <w:sz w:val="24"/>
          <w:szCs w:val="24"/>
        </w:rPr>
        <w:t>)</w:t>
      </w:r>
      <w:r w:rsidR="00E74D4E" w:rsidRPr="001841F4">
        <w:rPr>
          <w:rFonts w:ascii="Times New Roman" w:hAnsi="Times New Roman" w:cs="Times New Roman"/>
          <w:i/>
          <w:sz w:val="24"/>
          <w:szCs w:val="24"/>
        </w:rPr>
        <w:t xml:space="preserve"> Regarding Educational Placement </w:t>
      </w:r>
      <w:r w:rsidR="00CA20AF">
        <w:rPr>
          <w:rFonts w:ascii="Times New Roman" w:hAnsi="Times New Roman" w:cs="Times New Roman"/>
          <w:i/>
          <w:sz w:val="24"/>
          <w:szCs w:val="24"/>
        </w:rPr>
        <w:t>&amp;</w:t>
      </w:r>
      <w:r w:rsidR="00E74D4E" w:rsidRPr="001841F4">
        <w:rPr>
          <w:rFonts w:ascii="Times New Roman" w:hAnsi="Times New Roman" w:cs="Times New Roman"/>
          <w:i/>
          <w:sz w:val="24"/>
          <w:szCs w:val="24"/>
        </w:rPr>
        <w:t xml:space="preserve"> Alternative Education Plans for Children in DCF Custody</w:t>
      </w:r>
      <w:r w:rsidR="00A7306C" w:rsidRPr="001841F4">
        <w:rPr>
          <w:rFonts w:ascii="Times New Roman" w:hAnsi="Times New Roman" w:cs="Times New Roman"/>
          <w:i/>
          <w:sz w:val="24"/>
          <w:szCs w:val="24"/>
        </w:rPr>
        <w:t xml:space="preserve"> of 2009</w:t>
      </w:r>
      <w:r w:rsidR="00E74D4E" w:rsidRPr="001841F4">
        <w:rPr>
          <w:rFonts w:ascii="Times New Roman" w:hAnsi="Times New Roman" w:cs="Times New Roman"/>
          <w:i/>
          <w:sz w:val="24"/>
          <w:szCs w:val="24"/>
        </w:rPr>
        <w:t>.</w:t>
      </w:r>
      <w:r w:rsidR="003045C1" w:rsidRPr="001841F4">
        <w:rPr>
          <w:rFonts w:ascii="Times New Roman" w:hAnsi="Times New Roman" w:cs="Times New Roman"/>
          <w:i/>
          <w:sz w:val="24"/>
          <w:szCs w:val="24"/>
        </w:rPr>
        <w:t xml:space="preserve"> </w:t>
      </w:r>
    </w:p>
    <w:p w14:paraId="6A72387B" w14:textId="77777777" w:rsidR="002C3E5A" w:rsidRPr="000018B9" w:rsidRDefault="002C3E5A" w:rsidP="002C3E5A">
      <w:pPr>
        <w:spacing w:after="0" w:line="240" w:lineRule="auto"/>
        <w:rPr>
          <w:rFonts w:ascii="Times New Roman" w:hAnsi="Times New Roman" w:cs="Times New Roman"/>
          <w:b/>
          <w:i/>
          <w:sz w:val="1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8445"/>
      </w:tblGrid>
      <w:tr w:rsidR="002C3E5A" w:rsidRPr="001841F4" w14:paraId="1EAB3E7C" w14:textId="77777777" w:rsidTr="002C3E5A">
        <w:tc>
          <w:tcPr>
            <w:tcW w:w="918" w:type="dxa"/>
          </w:tcPr>
          <w:p w14:paraId="05C7B2B3" w14:textId="045F4DE5" w:rsidR="002C3E5A" w:rsidRPr="001841F4" w:rsidRDefault="002C3E5A" w:rsidP="002C3E5A">
            <w:pPr>
              <w:pStyle w:val="Heading1"/>
              <w:spacing w:before="0" w:line="240" w:lineRule="auto"/>
              <w:rPr>
                <w:rFonts w:ascii="Times New Roman" w:hAnsi="Times New Roman" w:cs="Times New Roman"/>
                <w:color w:val="000000" w:themeColor="text1"/>
                <w:sz w:val="24"/>
                <w:szCs w:val="24"/>
              </w:rPr>
            </w:pPr>
            <w:r w:rsidRPr="001841F4">
              <w:rPr>
                <w:rFonts w:ascii="Times New Roman" w:hAnsi="Times New Roman" w:cs="Times New Roman"/>
                <w:noProof/>
                <w:color w:val="000000" w:themeColor="text1"/>
                <w:sz w:val="24"/>
                <w:szCs w:val="24"/>
              </w:rPr>
              <w:drawing>
                <wp:inline distT="0" distB="0" distL="0" distR="0" wp14:anchorId="19D53508" wp14:editId="312975B2">
                  <wp:extent cx="391885" cy="391885"/>
                  <wp:effectExtent l="0" t="0" r="0" b="0"/>
                  <wp:docPr id="11" name="Picture 11" descr="jMacBook:Users:jessesuter:Downloads:MC90043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acBook:Users:jessesuter:Downloads:MC9004326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85" cy="391885"/>
                          </a:xfrm>
                          <a:prstGeom prst="rect">
                            <a:avLst/>
                          </a:prstGeom>
                          <a:noFill/>
                          <a:ln>
                            <a:noFill/>
                          </a:ln>
                        </pic:spPr>
                      </pic:pic>
                    </a:graphicData>
                  </a:graphic>
                </wp:inline>
              </w:drawing>
            </w:r>
          </w:p>
        </w:tc>
        <w:tc>
          <w:tcPr>
            <w:tcW w:w="8658" w:type="dxa"/>
            <w:vAlign w:val="center"/>
          </w:tcPr>
          <w:p w14:paraId="18D8E763" w14:textId="77777777" w:rsidR="002C3E5A" w:rsidRDefault="002C3E5A" w:rsidP="002C3E5A">
            <w:pPr>
              <w:spacing w:after="0" w:line="240" w:lineRule="auto"/>
              <w:rPr>
                <w:rFonts w:ascii="Times New Roman" w:hAnsi="Times New Roman" w:cs="Times New Roman"/>
                <w:b/>
                <w:i/>
                <w:sz w:val="24"/>
                <w:szCs w:val="24"/>
              </w:rPr>
            </w:pPr>
            <w:r w:rsidRPr="001841F4">
              <w:rPr>
                <w:rFonts w:ascii="Times New Roman" w:hAnsi="Times New Roman" w:cs="Times New Roman"/>
                <w:b/>
                <w:i/>
                <w:sz w:val="24"/>
                <w:szCs w:val="24"/>
              </w:rPr>
              <w:t>Appendix A includes a flowchart of the basic steps involved in this process.</w:t>
            </w:r>
          </w:p>
          <w:p w14:paraId="591F3E70" w14:textId="120CA52B" w:rsidR="00DC5596" w:rsidRPr="001841F4" w:rsidRDefault="00DC5596" w:rsidP="002C3E5A">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Appendix D </w:t>
            </w:r>
            <w:r w:rsidR="00246FD5">
              <w:rPr>
                <w:rFonts w:ascii="Times New Roman" w:hAnsi="Times New Roman" w:cs="Times New Roman"/>
                <w:b/>
                <w:i/>
                <w:sz w:val="24"/>
                <w:szCs w:val="24"/>
              </w:rPr>
              <w:t>provides a matrix summary of steps and responsibilities.</w:t>
            </w:r>
          </w:p>
        </w:tc>
      </w:tr>
    </w:tbl>
    <w:p w14:paraId="3142CAFE" w14:textId="77777777" w:rsidR="002C3E5A" w:rsidRPr="000018B9" w:rsidRDefault="002C3E5A" w:rsidP="002C3E5A">
      <w:pPr>
        <w:pStyle w:val="Heading1"/>
        <w:spacing w:before="0" w:line="240" w:lineRule="auto"/>
        <w:rPr>
          <w:rFonts w:ascii="Times New Roman" w:hAnsi="Times New Roman" w:cs="Times New Roman"/>
          <w:color w:val="000000" w:themeColor="text1"/>
          <w:sz w:val="24"/>
          <w:szCs w:val="24"/>
        </w:rPr>
      </w:pPr>
    </w:p>
    <w:p w14:paraId="26FAED62" w14:textId="143FE49B" w:rsidR="0027195E" w:rsidRPr="001841F4" w:rsidRDefault="0027195E" w:rsidP="002C3E5A">
      <w:pPr>
        <w:pStyle w:val="Heading1"/>
        <w:spacing w:before="0" w:line="240" w:lineRule="auto"/>
        <w:rPr>
          <w:rFonts w:ascii="Times New Roman" w:hAnsi="Times New Roman" w:cs="Times New Roman"/>
          <w:color w:val="000000" w:themeColor="text1"/>
          <w:sz w:val="28"/>
          <w:szCs w:val="24"/>
        </w:rPr>
      </w:pPr>
      <w:r w:rsidRPr="001841F4">
        <w:rPr>
          <w:rFonts w:ascii="Times New Roman" w:hAnsi="Times New Roman" w:cs="Times New Roman"/>
          <w:color w:val="000000" w:themeColor="text1"/>
          <w:sz w:val="28"/>
          <w:szCs w:val="24"/>
        </w:rPr>
        <w:t xml:space="preserve">Why is </w:t>
      </w:r>
      <w:r w:rsidR="00E74D4E" w:rsidRPr="001841F4">
        <w:rPr>
          <w:rFonts w:ascii="Times New Roman" w:hAnsi="Times New Roman" w:cs="Times New Roman"/>
          <w:color w:val="000000" w:themeColor="text1"/>
          <w:sz w:val="28"/>
          <w:szCs w:val="24"/>
        </w:rPr>
        <w:t>educational stability</w:t>
      </w:r>
      <w:r w:rsidRPr="001841F4">
        <w:rPr>
          <w:rFonts w:ascii="Times New Roman" w:hAnsi="Times New Roman" w:cs="Times New Roman"/>
          <w:color w:val="000000" w:themeColor="text1"/>
          <w:sz w:val="28"/>
          <w:szCs w:val="24"/>
        </w:rPr>
        <w:t xml:space="preserve"> important?</w:t>
      </w:r>
    </w:p>
    <w:p w14:paraId="037185AC" w14:textId="7A829C8F" w:rsidR="000E2BEB" w:rsidRPr="001841F4" w:rsidRDefault="000E2BEB" w:rsidP="002C3E5A">
      <w:p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The educational impact of every school change is significant. </w:t>
      </w:r>
      <w:r w:rsidR="009E793F" w:rsidRPr="001841F4">
        <w:rPr>
          <w:rFonts w:ascii="Times New Roman" w:hAnsi="Times New Roman" w:cs="Times New Roman"/>
          <w:color w:val="000000" w:themeColor="text1"/>
          <w:sz w:val="24"/>
          <w:szCs w:val="24"/>
        </w:rPr>
        <w:t xml:space="preserve">Every </w:t>
      </w:r>
      <w:r w:rsidRPr="001841F4">
        <w:rPr>
          <w:rFonts w:ascii="Times New Roman" w:hAnsi="Times New Roman" w:cs="Times New Roman"/>
          <w:color w:val="000000" w:themeColor="text1"/>
          <w:sz w:val="24"/>
          <w:szCs w:val="24"/>
        </w:rPr>
        <w:t xml:space="preserve">time </w:t>
      </w:r>
      <w:r w:rsidR="009E793F" w:rsidRPr="001841F4">
        <w:rPr>
          <w:rFonts w:ascii="Times New Roman" w:hAnsi="Times New Roman" w:cs="Times New Roman"/>
          <w:color w:val="000000" w:themeColor="text1"/>
          <w:sz w:val="24"/>
          <w:szCs w:val="24"/>
        </w:rPr>
        <w:t>children</w:t>
      </w:r>
      <w:r w:rsidRPr="001841F4">
        <w:rPr>
          <w:rFonts w:ascii="Times New Roman" w:hAnsi="Times New Roman" w:cs="Times New Roman"/>
          <w:color w:val="000000" w:themeColor="text1"/>
          <w:sz w:val="24"/>
          <w:szCs w:val="24"/>
        </w:rPr>
        <w:t xml:space="preserve"> enter new school</w:t>
      </w:r>
      <w:r w:rsidR="009E793F" w:rsidRPr="001841F4">
        <w:rPr>
          <w:rFonts w:ascii="Times New Roman" w:hAnsi="Times New Roman" w:cs="Times New Roman"/>
          <w:color w:val="000000" w:themeColor="text1"/>
          <w:sz w:val="24"/>
          <w:szCs w:val="24"/>
        </w:rPr>
        <w:t>s</w:t>
      </w:r>
      <w:r w:rsidRPr="001841F4">
        <w:rPr>
          <w:rFonts w:ascii="Times New Roman" w:hAnsi="Times New Roman" w:cs="Times New Roman"/>
          <w:color w:val="000000" w:themeColor="text1"/>
          <w:sz w:val="24"/>
          <w:szCs w:val="24"/>
        </w:rPr>
        <w:t xml:space="preserve">, they must adjust to different curricula, different expectations, new friends, and new teachers. Children in out-of-home care must simultaneously adjust to a new home environment and community. The school environment often plays an important role for children in out-of-home care by </w:t>
      </w:r>
      <w:r w:rsidR="006A5AB4">
        <w:rPr>
          <w:rFonts w:ascii="Times New Roman" w:hAnsi="Times New Roman" w:cs="Times New Roman"/>
          <w:color w:val="000000" w:themeColor="text1"/>
          <w:sz w:val="24"/>
          <w:szCs w:val="24"/>
        </w:rPr>
        <w:t>providing</w:t>
      </w:r>
      <w:r w:rsidRPr="001841F4">
        <w:rPr>
          <w:rFonts w:ascii="Times New Roman" w:hAnsi="Times New Roman" w:cs="Times New Roman"/>
          <w:color w:val="000000" w:themeColor="text1"/>
          <w:sz w:val="24"/>
          <w:szCs w:val="24"/>
        </w:rPr>
        <w:t xml:space="preserve"> opportunities to develop positive relationships with supportive teachers, school-based counselors and classmates. These relationships often provide a measure of protection from the disruption and uncertainty associated with out-of-home placements.</w:t>
      </w:r>
    </w:p>
    <w:p w14:paraId="7AA4A506" w14:textId="77777777" w:rsidR="00E74D4E" w:rsidRPr="000018B9" w:rsidRDefault="00E74D4E" w:rsidP="002C3E5A">
      <w:pPr>
        <w:pStyle w:val="Heading1"/>
        <w:spacing w:before="0" w:line="240" w:lineRule="auto"/>
        <w:rPr>
          <w:rFonts w:ascii="Times New Roman" w:hAnsi="Times New Roman" w:cs="Times New Roman"/>
          <w:color w:val="000000" w:themeColor="text1"/>
          <w:sz w:val="24"/>
          <w:szCs w:val="24"/>
        </w:rPr>
      </w:pPr>
    </w:p>
    <w:p w14:paraId="3521CC62" w14:textId="77777777" w:rsidR="007020C9" w:rsidRPr="001841F4" w:rsidRDefault="00B51F34" w:rsidP="002C3E5A">
      <w:pPr>
        <w:pStyle w:val="Heading1"/>
        <w:spacing w:before="0" w:line="240" w:lineRule="auto"/>
        <w:rPr>
          <w:rFonts w:ascii="Times New Roman" w:hAnsi="Times New Roman" w:cs="Times New Roman"/>
          <w:color w:val="000000" w:themeColor="text1"/>
          <w:sz w:val="28"/>
          <w:szCs w:val="24"/>
        </w:rPr>
      </w:pPr>
      <w:r w:rsidRPr="001841F4">
        <w:rPr>
          <w:rFonts w:ascii="Times New Roman" w:hAnsi="Times New Roman" w:cs="Times New Roman"/>
          <w:color w:val="000000" w:themeColor="text1"/>
          <w:sz w:val="28"/>
          <w:szCs w:val="24"/>
        </w:rPr>
        <w:t xml:space="preserve">What does </w:t>
      </w:r>
      <w:r w:rsidR="0027195E" w:rsidRPr="001841F4">
        <w:rPr>
          <w:rFonts w:ascii="Times New Roman" w:hAnsi="Times New Roman" w:cs="Times New Roman"/>
          <w:color w:val="000000" w:themeColor="text1"/>
          <w:sz w:val="28"/>
          <w:szCs w:val="24"/>
        </w:rPr>
        <w:t>federal</w:t>
      </w:r>
      <w:r w:rsidRPr="001841F4">
        <w:rPr>
          <w:rFonts w:ascii="Times New Roman" w:hAnsi="Times New Roman" w:cs="Times New Roman"/>
          <w:color w:val="000000" w:themeColor="text1"/>
          <w:sz w:val="28"/>
          <w:szCs w:val="24"/>
        </w:rPr>
        <w:t xml:space="preserve"> law say?</w:t>
      </w:r>
    </w:p>
    <w:p w14:paraId="4A5FEAFE" w14:textId="2B4CE89B" w:rsidR="000762A7" w:rsidRPr="001841F4" w:rsidRDefault="007020C9" w:rsidP="002C3E5A">
      <w:p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The </w:t>
      </w:r>
      <w:r w:rsidRPr="00864EB1">
        <w:rPr>
          <w:rFonts w:ascii="Times New Roman" w:hAnsi="Times New Roman" w:cs="Times New Roman"/>
          <w:i/>
          <w:sz w:val="24"/>
          <w:szCs w:val="24"/>
        </w:rPr>
        <w:t>Fostering Connections to Success and Increasing Adoptions Act of 2008</w:t>
      </w:r>
      <w:r w:rsidRPr="001841F4">
        <w:rPr>
          <w:rFonts w:ascii="Times New Roman" w:hAnsi="Times New Roman" w:cs="Times New Roman"/>
          <w:i/>
          <w:color w:val="000000" w:themeColor="text1"/>
          <w:sz w:val="24"/>
          <w:szCs w:val="24"/>
        </w:rPr>
        <w:t xml:space="preserve"> </w:t>
      </w:r>
      <w:r w:rsidR="00EA3B4F" w:rsidRPr="001841F4">
        <w:rPr>
          <w:rFonts w:ascii="Times New Roman" w:hAnsi="Times New Roman" w:cs="Times New Roman"/>
          <w:color w:val="000000" w:themeColor="text1"/>
          <w:sz w:val="24"/>
          <w:szCs w:val="24"/>
        </w:rPr>
        <w:t xml:space="preserve">promotes </w:t>
      </w:r>
      <w:r w:rsidRPr="001841F4">
        <w:rPr>
          <w:rFonts w:ascii="Times New Roman" w:hAnsi="Times New Roman" w:cs="Times New Roman"/>
          <w:color w:val="000000" w:themeColor="text1"/>
          <w:sz w:val="24"/>
          <w:szCs w:val="24"/>
        </w:rPr>
        <w:t xml:space="preserve">school stability </w:t>
      </w:r>
      <w:r w:rsidR="00EA3B4F" w:rsidRPr="001841F4">
        <w:rPr>
          <w:rFonts w:ascii="Times New Roman" w:hAnsi="Times New Roman" w:cs="Times New Roman"/>
          <w:color w:val="000000" w:themeColor="text1"/>
          <w:sz w:val="24"/>
          <w:szCs w:val="24"/>
        </w:rPr>
        <w:t xml:space="preserve">and enrollment </w:t>
      </w:r>
      <w:r w:rsidRPr="001841F4">
        <w:rPr>
          <w:rFonts w:ascii="Times New Roman" w:hAnsi="Times New Roman" w:cs="Times New Roman"/>
          <w:color w:val="000000" w:themeColor="text1"/>
          <w:sz w:val="24"/>
          <w:szCs w:val="24"/>
        </w:rPr>
        <w:t>for children in out-of-home care</w:t>
      </w:r>
      <w:r w:rsidR="00EA3B4F" w:rsidRPr="001841F4">
        <w:rPr>
          <w:rFonts w:ascii="Times New Roman" w:hAnsi="Times New Roman" w:cs="Times New Roman"/>
          <w:color w:val="000000" w:themeColor="text1"/>
          <w:sz w:val="24"/>
          <w:szCs w:val="24"/>
        </w:rPr>
        <w:t xml:space="preserve"> through several important provisions:</w:t>
      </w:r>
    </w:p>
    <w:p w14:paraId="35A788CC" w14:textId="5BFF2C6F" w:rsidR="000762A7" w:rsidRPr="001841F4" w:rsidRDefault="000762A7" w:rsidP="002C3E5A">
      <w:pPr>
        <w:pStyle w:val="ListParagraph"/>
        <w:numPr>
          <w:ilvl w:val="0"/>
          <w:numId w:val="12"/>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The child’s </w:t>
      </w:r>
      <w:r w:rsidR="00EA3B4F" w:rsidRPr="001841F4">
        <w:rPr>
          <w:rFonts w:ascii="Times New Roman" w:hAnsi="Times New Roman" w:cs="Times New Roman"/>
          <w:color w:val="000000" w:themeColor="text1"/>
          <w:sz w:val="24"/>
          <w:szCs w:val="24"/>
        </w:rPr>
        <w:t xml:space="preserve">DCF </w:t>
      </w:r>
      <w:r w:rsidRPr="001841F4">
        <w:rPr>
          <w:rFonts w:ascii="Times New Roman" w:hAnsi="Times New Roman" w:cs="Times New Roman"/>
          <w:color w:val="000000" w:themeColor="text1"/>
          <w:sz w:val="24"/>
          <w:szCs w:val="24"/>
        </w:rPr>
        <w:t xml:space="preserve">case plan must </w:t>
      </w:r>
      <w:r w:rsidR="00EA3B4F" w:rsidRPr="001841F4">
        <w:rPr>
          <w:rFonts w:ascii="Times New Roman" w:hAnsi="Times New Roman" w:cs="Times New Roman"/>
          <w:color w:val="000000" w:themeColor="text1"/>
          <w:sz w:val="24"/>
          <w:szCs w:val="24"/>
        </w:rPr>
        <w:t xml:space="preserve">show that the child’s </w:t>
      </w:r>
      <w:r w:rsidRPr="001841F4">
        <w:rPr>
          <w:rFonts w:ascii="Times New Roman" w:hAnsi="Times New Roman" w:cs="Times New Roman"/>
          <w:color w:val="000000" w:themeColor="text1"/>
          <w:sz w:val="24"/>
          <w:szCs w:val="24"/>
        </w:rPr>
        <w:t xml:space="preserve">placement in </w:t>
      </w:r>
      <w:r w:rsidR="00BD3CA1">
        <w:rPr>
          <w:rFonts w:ascii="Times New Roman" w:hAnsi="Times New Roman" w:cs="Times New Roman"/>
          <w:color w:val="000000" w:themeColor="text1"/>
          <w:sz w:val="24"/>
          <w:szCs w:val="24"/>
        </w:rPr>
        <w:t xml:space="preserve">kin / </w:t>
      </w:r>
      <w:r w:rsidRPr="001841F4">
        <w:rPr>
          <w:rFonts w:ascii="Times New Roman" w:hAnsi="Times New Roman" w:cs="Times New Roman"/>
          <w:color w:val="000000" w:themeColor="text1"/>
          <w:sz w:val="24"/>
          <w:szCs w:val="24"/>
        </w:rPr>
        <w:t xml:space="preserve">foster care takes into account the </w:t>
      </w:r>
      <w:r w:rsidRPr="001841F4">
        <w:rPr>
          <w:rFonts w:ascii="Times New Roman" w:hAnsi="Times New Roman" w:cs="Times New Roman"/>
          <w:i/>
          <w:color w:val="000000" w:themeColor="text1"/>
          <w:sz w:val="24"/>
          <w:szCs w:val="24"/>
          <w:u w:val="single"/>
        </w:rPr>
        <w:t>appropriateness</w:t>
      </w:r>
      <w:r w:rsidRPr="001841F4">
        <w:rPr>
          <w:rFonts w:ascii="Times New Roman" w:hAnsi="Times New Roman" w:cs="Times New Roman"/>
          <w:color w:val="000000" w:themeColor="text1"/>
          <w:sz w:val="24"/>
          <w:szCs w:val="24"/>
        </w:rPr>
        <w:t xml:space="preserve"> of the current educational setting and the </w:t>
      </w:r>
      <w:r w:rsidRPr="001841F4">
        <w:rPr>
          <w:rFonts w:ascii="Times New Roman" w:hAnsi="Times New Roman" w:cs="Times New Roman"/>
          <w:i/>
          <w:color w:val="000000" w:themeColor="text1"/>
          <w:sz w:val="24"/>
          <w:szCs w:val="24"/>
          <w:u w:val="single"/>
        </w:rPr>
        <w:t>proximity</w:t>
      </w:r>
      <w:r w:rsidRPr="001841F4">
        <w:rPr>
          <w:rFonts w:ascii="Times New Roman" w:hAnsi="Times New Roman" w:cs="Times New Roman"/>
          <w:color w:val="000000" w:themeColor="text1"/>
          <w:sz w:val="24"/>
          <w:szCs w:val="24"/>
        </w:rPr>
        <w:t xml:space="preserve"> to the school in which the child is enrolled at the time of placement.</w:t>
      </w:r>
    </w:p>
    <w:p w14:paraId="54E17747" w14:textId="35D7C57A" w:rsidR="000762A7" w:rsidRPr="001841F4" w:rsidRDefault="00EA3B4F" w:rsidP="002C3E5A">
      <w:pPr>
        <w:pStyle w:val="ListParagraph"/>
        <w:numPr>
          <w:ilvl w:val="0"/>
          <w:numId w:val="12"/>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DCF</w:t>
      </w:r>
      <w:r w:rsidR="000762A7" w:rsidRPr="001841F4">
        <w:rPr>
          <w:rFonts w:ascii="Times New Roman" w:hAnsi="Times New Roman" w:cs="Times New Roman"/>
          <w:color w:val="000000" w:themeColor="text1"/>
          <w:sz w:val="24"/>
          <w:szCs w:val="24"/>
        </w:rPr>
        <w:t xml:space="preserve"> </w:t>
      </w:r>
      <w:r w:rsidRPr="001841F4">
        <w:rPr>
          <w:rFonts w:ascii="Times New Roman" w:hAnsi="Times New Roman" w:cs="Times New Roman"/>
          <w:color w:val="000000" w:themeColor="text1"/>
          <w:sz w:val="24"/>
          <w:szCs w:val="24"/>
        </w:rPr>
        <w:t>must coordinate</w:t>
      </w:r>
      <w:r w:rsidR="000762A7" w:rsidRPr="001841F4">
        <w:rPr>
          <w:rFonts w:ascii="Times New Roman" w:hAnsi="Times New Roman" w:cs="Times New Roman"/>
          <w:color w:val="000000" w:themeColor="text1"/>
          <w:sz w:val="24"/>
          <w:szCs w:val="24"/>
        </w:rPr>
        <w:t xml:space="preserve"> with local education agencies to ensure the child remains enrolled in the school in which the child was enrolled at the time of placement</w:t>
      </w:r>
      <w:r w:rsidRPr="001841F4">
        <w:rPr>
          <w:rFonts w:ascii="Times New Roman" w:hAnsi="Times New Roman" w:cs="Times New Roman"/>
          <w:color w:val="000000" w:themeColor="text1"/>
          <w:sz w:val="24"/>
          <w:szCs w:val="24"/>
        </w:rPr>
        <w:t xml:space="preserve">, </w:t>
      </w:r>
      <w:r w:rsidRPr="001841F4">
        <w:rPr>
          <w:rFonts w:ascii="Times New Roman" w:hAnsi="Times New Roman" w:cs="Times New Roman"/>
          <w:i/>
          <w:color w:val="000000" w:themeColor="text1"/>
          <w:sz w:val="24"/>
          <w:szCs w:val="24"/>
          <w:u w:val="single"/>
        </w:rPr>
        <w:t>unless</w:t>
      </w:r>
      <w:r w:rsidRPr="001841F4">
        <w:rPr>
          <w:rFonts w:ascii="Times New Roman" w:hAnsi="Times New Roman" w:cs="Times New Roman"/>
          <w:color w:val="000000" w:themeColor="text1"/>
          <w:sz w:val="24"/>
          <w:szCs w:val="24"/>
        </w:rPr>
        <w:t xml:space="preserve"> it is in the child’s best interest to attend a different school.</w:t>
      </w:r>
    </w:p>
    <w:p w14:paraId="23A619A5" w14:textId="06801D92" w:rsidR="000762A7" w:rsidRPr="001841F4" w:rsidRDefault="00EA3B4F" w:rsidP="002C3E5A">
      <w:pPr>
        <w:pStyle w:val="ListParagraph"/>
        <w:numPr>
          <w:ilvl w:val="0"/>
          <w:numId w:val="12"/>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If remaining in the same school is </w:t>
      </w:r>
      <w:r w:rsidRPr="001841F4">
        <w:rPr>
          <w:rFonts w:ascii="Times New Roman" w:hAnsi="Times New Roman" w:cs="Times New Roman"/>
          <w:i/>
          <w:color w:val="000000" w:themeColor="text1"/>
          <w:sz w:val="24"/>
          <w:szCs w:val="24"/>
          <w:u w:val="single"/>
        </w:rPr>
        <w:t>not</w:t>
      </w:r>
      <w:r w:rsidRPr="001841F4">
        <w:rPr>
          <w:rFonts w:ascii="Times New Roman" w:hAnsi="Times New Roman" w:cs="Times New Roman"/>
          <w:color w:val="000000" w:themeColor="text1"/>
          <w:sz w:val="24"/>
          <w:szCs w:val="24"/>
        </w:rPr>
        <w:t xml:space="preserve"> in the best interest of the child, the child’s case plan must include assurances by DCF and the local education agencies to provide </w:t>
      </w:r>
      <w:r w:rsidRPr="001841F4">
        <w:rPr>
          <w:rFonts w:ascii="Times New Roman" w:hAnsi="Times New Roman" w:cs="Times New Roman"/>
          <w:i/>
          <w:color w:val="000000" w:themeColor="text1"/>
          <w:sz w:val="24"/>
          <w:szCs w:val="24"/>
          <w:u w:val="single"/>
        </w:rPr>
        <w:t>immediate and appropriate enrollment</w:t>
      </w:r>
      <w:r w:rsidRPr="001841F4">
        <w:rPr>
          <w:rFonts w:ascii="Times New Roman" w:hAnsi="Times New Roman" w:cs="Times New Roman"/>
          <w:color w:val="000000" w:themeColor="text1"/>
          <w:sz w:val="24"/>
          <w:szCs w:val="24"/>
        </w:rPr>
        <w:t xml:space="preserve"> in a new school, with all school records provided to the school.</w:t>
      </w:r>
    </w:p>
    <w:p w14:paraId="700F48D6" w14:textId="4AE7BDA7" w:rsidR="00EA3B4F" w:rsidRPr="008B548B" w:rsidRDefault="00C9611A" w:rsidP="002C3E5A">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EA3B4F" w:rsidRPr="001841F4">
        <w:rPr>
          <w:rFonts w:ascii="Times New Roman" w:hAnsi="Times New Roman" w:cs="Times New Roman"/>
          <w:color w:val="000000" w:themeColor="text1"/>
          <w:sz w:val="24"/>
          <w:szCs w:val="24"/>
        </w:rPr>
        <w:t>hat each school-age child is a full-time elementary or secondary school student or has completed secondary school.</w:t>
      </w:r>
    </w:p>
    <w:p w14:paraId="3B84A8B4" w14:textId="6269EE0F" w:rsidR="008B548B" w:rsidRPr="008B548B" w:rsidRDefault="008B548B" w:rsidP="002C3E5A">
      <w:pPr>
        <w:pStyle w:val="ListParagraph"/>
        <w:numPr>
          <w:ilvl w:val="0"/>
          <w:numId w:val="12"/>
        </w:numPr>
        <w:spacing w:after="0" w:line="240" w:lineRule="auto"/>
        <w:rPr>
          <w:rFonts w:ascii="Times New Roman" w:hAnsi="Times New Roman" w:cs="Times New Roman"/>
          <w:color w:val="000000" w:themeColor="text1"/>
          <w:sz w:val="24"/>
          <w:szCs w:val="24"/>
        </w:rPr>
      </w:pPr>
      <w:r w:rsidRPr="008B548B">
        <w:rPr>
          <w:rFonts w:ascii="Times New Roman" w:hAnsi="Times New Roman" w:cs="Times New Roman"/>
          <w:color w:val="000000" w:themeColor="text1"/>
          <w:sz w:val="24"/>
          <w:szCs w:val="24"/>
        </w:rPr>
        <w:t xml:space="preserve">Travel to school was added in the foster care maintenance payment definition. </w:t>
      </w:r>
    </w:p>
    <w:p w14:paraId="4E41ED31" w14:textId="77777777" w:rsidR="00864EB1" w:rsidRPr="00E50E44" w:rsidRDefault="00864EB1" w:rsidP="00864EB1">
      <w:pPr>
        <w:pStyle w:val="ListParagraph"/>
        <w:spacing w:after="0" w:line="240" w:lineRule="auto"/>
        <w:rPr>
          <w:rFonts w:ascii="Times New Roman" w:hAnsi="Times New Roman" w:cs="Times New Roman"/>
          <w:b/>
          <w:i/>
          <w:color w:val="000000" w:themeColor="text1"/>
          <w:sz w:val="14"/>
        </w:rPr>
      </w:pPr>
    </w:p>
    <w:p w14:paraId="539980FF" w14:textId="6C2DC53D" w:rsidR="000F0632" w:rsidRDefault="004F351C" w:rsidP="00695DBF">
      <w:pPr>
        <w:pStyle w:val="ListParagraph"/>
        <w:spacing w:after="0" w:line="240" w:lineRule="auto"/>
        <w:ind w:left="0"/>
        <w:rPr>
          <w:rFonts w:ascii="Times New Roman" w:hAnsi="Times New Roman" w:cs="Times New Roman"/>
          <w:b/>
          <w:i/>
          <w:color w:val="000000" w:themeColor="text1"/>
          <w:sz w:val="24"/>
        </w:rPr>
      </w:pPr>
      <w:r w:rsidRPr="0063025E">
        <w:rPr>
          <w:rFonts w:ascii="Times New Roman" w:hAnsi="Times New Roman" w:cs="Times New Roman"/>
          <w:b/>
          <w:i/>
          <w:color w:val="000000" w:themeColor="text1"/>
          <w:sz w:val="24"/>
        </w:rPr>
        <w:t>It is critical to note that this focus on educational s</w:t>
      </w:r>
      <w:r w:rsidR="0063025E">
        <w:rPr>
          <w:rFonts w:ascii="Times New Roman" w:hAnsi="Times New Roman" w:cs="Times New Roman"/>
          <w:b/>
          <w:i/>
          <w:color w:val="000000" w:themeColor="text1"/>
          <w:sz w:val="24"/>
        </w:rPr>
        <w:t>tability in no way overshadows</w:t>
      </w:r>
      <w:r w:rsidRPr="0063025E">
        <w:rPr>
          <w:rFonts w:ascii="Times New Roman" w:hAnsi="Times New Roman" w:cs="Times New Roman"/>
          <w:b/>
          <w:i/>
          <w:color w:val="000000" w:themeColor="text1"/>
          <w:sz w:val="24"/>
        </w:rPr>
        <w:t xml:space="preserve"> DCF’s </w:t>
      </w:r>
      <w:r w:rsidR="0063025E">
        <w:rPr>
          <w:rFonts w:ascii="Times New Roman" w:hAnsi="Times New Roman" w:cs="Times New Roman"/>
          <w:b/>
          <w:i/>
          <w:color w:val="000000" w:themeColor="text1"/>
          <w:sz w:val="24"/>
        </w:rPr>
        <w:t>mandate</w:t>
      </w:r>
      <w:r w:rsidR="002477BF" w:rsidRPr="0063025E">
        <w:rPr>
          <w:rFonts w:ascii="Times New Roman" w:hAnsi="Times New Roman" w:cs="Times New Roman"/>
          <w:b/>
          <w:i/>
          <w:color w:val="000000" w:themeColor="text1"/>
          <w:sz w:val="24"/>
        </w:rPr>
        <w:t xml:space="preserve"> to </w:t>
      </w:r>
      <w:r w:rsidRPr="0063025E">
        <w:rPr>
          <w:rFonts w:ascii="Times New Roman" w:hAnsi="Times New Roman" w:cs="Times New Roman"/>
          <w:b/>
          <w:i/>
          <w:color w:val="000000" w:themeColor="text1"/>
          <w:sz w:val="24"/>
        </w:rPr>
        <w:t xml:space="preserve">consider a child’s placement with kin </w:t>
      </w:r>
      <w:r w:rsidR="002477BF" w:rsidRPr="0063025E">
        <w:rPr>
          <w:rFonts w:ascii="Times New Roman" w:hAnsi="Times New Roman" w:cs="Times New Roman"/>
          <w:b/>
          <w:i/>
          <w:color w:val="000000" w:themeColor="text1"/>
          <w:sz w:val="24"/>
        </w:rPr>
        <w:t>as</w:t>
      </w:r>
      <w:r w:rsidRPr="0063025E">
        <w:rPr>
          <w:rFonts w:ascii="Times New Roman" w:hAnsi="Times New Roman" w:cs="Times New Roman"/>
          <w:b/>
          <w:i/>
          <w:color w:val="000000" w:themeColor="text1"/>
          <w:sz w:val="24"/>
        </w:rPr>
        <w:t xml:space="preserve"> </w:t>
      </w:r>
      <w:r w:rsidR="002477BF" w:rsidRPr="0063025E">
        <w:rPr>
          <w:rFonts w:ascii="Times New Roman" w:hAnsi="Times New Roman" w:cs="Times New Roman"/>
          <w:b/>
          <w:i/>
          <w:color w:val="000000" w:themeColor="text1"/>
          <w:sz w:val="24"/>
        </w:rPr>
        <w:t xml:space="preserve">well as </w:t>
      </w:r>
      <w:r w:rsidRPr="0063025E">
        <w:rPr>
          <w:rFonts w:ascii="Times New Roman" w:hAnsi="Times New Roman" w:cs="Times New Roman"/>
          <w:b/>
          <w:i/>
          <w:color w:val="000000" w:themeColor="text1"/>
          <w:sz w:val="24"/>
        </w:rPr>
        <w:t xml:space="preserve">permanency goals.  </w:t>
      </w:r>
    </w:p>
    <w:p w14:paraId="45084DE1" w14:textId="77777777" w:rsidR="000018B9" w:rsidRDefault="000018B9" w:rsidP="00695DBF">
      <w:pPr>
        <w:pStyle w:val="ListParagraph"/>
        <w:spacing w:after="0" w:line="240" w:lineRule="auto"/>
        <w:ind w:left="0"/>
        <w:rPr>
          <w:rFonts w:ascii="Times New Roman" w:hAnsi="Times New Roman" w:cs="Times New Roman"/>
          <w:b/>
          <w:i/>
          <w:color w:val="000000" w:themeColor="text1"/>
          <w:sz w:val="24"/>
        </w:rPr>
      </w:pPr>
    </w:p>
    <w:tbl>
      <w:tblPr>
        <w:tblStyle w:val="TableGrid"/>
        <w:tblW w:w="0" w:type="auto"/>
        <w:tblLook w:val="04A0" w:firstRow="1" w:lastRow="0" w:firstColumn="1" w:lastColumn="0" w:noHBand="0" w:noVBand="1"/>
      </w:tblPr>
      <w:tblGrid>
        <w:gridCol w:w="9350"/>
      </w:tblGrid>
      <w:tr w:rsidR="000018B9" w14:paraId="2841FB5E" w14:textId="77777777" w:rsidTr="000018B9">
        <w:tc>
          <w:tcPr>
            <w:tcW w:w="9576" w:type="dxa"/>
          </w:tcPr>
          <w:p w14:paraId="79A7750A" w14:textId="544A64C2" w:rsidR="000018B9" w:rsidRDefault="000018B9" w:rsidP="000018B9">
            <w:pPr>
              <w:pStyle w:val="ListParagraph"/>
              <w:spacing w:after="0" w:line="240" w:lineRule="auto"/>
              <w:ind w:left="0"/>
              <w:jc w:val="center"/>
              <w:rPr>
                <w:rFonts w:ascii="Times New Roman" w:hAnsi="Times New Roman" w:cs="Times New Roman"/>
                <w:b/>
                <w:i/>
                <w:color w:val="000000" w:themeColor="text1"/>
                <w:sz w:val="24"/>
              </w:rPr>
            </w:pPr>
            <w:r w:rsidRPr="000018B9">
              <w:rPr>
                <w:rFonts w:ascii="Times New Roman" w:hAnsi="Times New Roman" w:cs="Times New Roman"/>
                <w:b/>
                <w:i/>
                <w:color w:val="000000" w:themeColor="text1"/>
                <w:sz w:val="24"/>
                <w:szCs w:val="24"/>
              </w:rPr>
              <w:t xml:space="preserve">For more information on the federal law visit: </w:t>
            </w:r>
            <w:hyperlink r:id="rId9" w:history="1">
              <w:r w:rsidRPr="00A06B84">
                <w:rPr>
                  <w:rStyle w:val="Hyperlink"/>
                  <w:rFonts w:ascii="Times New Roman" w:hAnsi="Times New Roman" w:cs="Times New Roman"/>
                  <w:b/>
                  <w:sz w:val="24"/>
                  <w:szCs w:val="24"/>
                </w:rPr>
                <w:t>http://www.acf.hhs.gov/programs/cb/resource/implementation-of-the-fostering-connections</w:t>
              </w:r>
            </w:hyperlink>
          </w:p>
        </w:tc>
      </w:tr>
    </w:tbl>
    <w:p w14:paraId="2DF8B033" w14:textId="77777777" w:rsidR="000018B9" w:rsidRDefault="000018B9" w:rsidP="00695DBF">
      <w:pPr>
        <w:pStyle w:val="ListParagraph"/>
        <w:spacing w:after="0" w:line="240" w:lineRule="auto"/>
        <w:ind w:left="0"/>
        <w:rPr>
          <w:rFonts w:ascii="Times New Roman" w:hAnsi="Times New Roman" w:cs="Times New Roman"/>
          <w:b/>
          <w:i/>
          <w:color w:val="000000" w:themeColor="text1"/>
          <w:sz w:val="24"/>
        </w:rPr>
      </w:pPr>
    </w:p>
    <w:p w14:paraId="55D25642" w14:textId="0CBB50CB" w:rsidR="00D85A99" w:rsidRPr="001841F4" w:rsidRDefault="000762A7" w:rsidP="002C3E5A">
      <w:pPr>
        <w:pStyle w:val="Heading1"/>
        <w:spacing w:before="0" w:line="240" w:lineRule="auto"/>
        <w:rPr>
          <w:rFonts w:ascii="Times New Roman" w:hAnsi="Times New Roman" w:cs="Times New Roman"/>
          <w:color w:val="000000" w:themeColor="text1"/>
          <w:sz w:val="28"/>
          <w:szCs w:val="24"/>
        </w:rPr>
      </w:pPr>
      <w:r w:rsidRPr="001841F4">
        <w:rPr>
          <w:rFonts w:ascii="Times New Roman" w:hAnsi="Times New Roman" w:cs="Times New Roman"/>
          <w:color w:val="000000" w:themeColor="text1"/>
          <w:sz w:val="28"/>
          <w:szCs w:val="24"/>
        </w:rPr>
        <w:t xml:space="preserve">How does this fit with </w:t>
      </w:r>
      <w:r w:rsidR="00A7306C" w:rsidRPr="001841F4">
        <w:rPr>
          <w:rFonts w:ascii="Times New Roman" w:hAnsi="Times New Roman" w:cs="Times New Roman"/>
          <w:color w:val="000000" w:themeColor="text1"/>
          <w:sz w:val="28"/>
          <w:szCs w:val="24"/>
        </w:rPr>
        <w:t>Vermont’s law and the MOU?</w:t>
      </w:r>
    </w:p>
    <w:p w14:paraId="39EF3556" w14:textId="72CE60A9" w:rsidR="00BF2399" w:rsidRPr="00D81C60" w:rsidRDefault="00594746" w:rsidP="002C3E5A">
      <w:p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Vermont law </w:t>
      </w:r>
      <w:r w:rsidR="00BF2399" w:rsidRPr="001841F4">
        <w:rPr>
          <w:rFonts w:ascii="Times New Roman" w:hAnsi="Times New Roman" w:cs="Times New Roman"/>
          <w:color w:val="000000" w:themeColor="text1"/>
          <w:sz w:val="24"/>
          <w:szCs w:val="24"/>
        </w:rPr>
        <w:t>specifies that students attend</w:t>
      </w:r>
      <w:r w:rsidR="00D85A99" w:rsidRPr="001841F4">
        <w:rPr>
          <w:rFonts w:ascii="Times New Roman" w:hAnsi="Times New Roman" w:cs="Times New Roman"/>
          <w:color w:val="000000" w:themeColor="text1"/>
          <w:sz w:val="24"/>
          <w:szCs w:val="24"/>
        </w:rPr>
        <w:t xml:space="preserve"> school to the town scho</w:t>
      </w:r>
      <w:r w:rsidR="00BF2399" w:rsidRPr="001841F4">
        <w:rPr>
          <w:rFonts w:ascii="Times New Roman" w:hAnsi="Times New Roman" w:cs="Times New Roman"/>
          <w:color w:val="000000" w:themeColor="text1"/>
          <w:sz w:val="24"/>
          <w:szCs w:val="24"/>
        </w:rPr>
        <w:t xml:space="preserve">ol district in which they live. </w:t>
      </w:r>
      <w:r w:rsidRPr="001841F4">
        <w:rPr>
          <w:rFonts w:ascii="Times New Roman" w:hAnsi="Times New Roman" w:cs="Times New Roman"/>
          <w:color w:val="000000" w:themeColor="text1"/>
          <w:sz w:val="24"/>
          <w:szCs w:val="24"/>
        </w:rPr>
        <w:t>Therefore</w:t>
      </w:r>
      <w:r w:rsidR="00BF2399" w:rsidRPr="001841F4">
        <w:rPr>
          <w:rFonts w:ascii="Times New Roman" w:hAnsi="Times New Roman" w:cs="Times New Roman"/>
          <w:color w:val="000000" w:themeColor="text1"/>
          <w:sz w:val="24"/>
          <w:szCs w:val="24"/>
        </w:rPr>
        <w:t xml:space="preserve"> to promote educational stability</w:t>
      </w:r>
      <w:r w:rsidR="00397CF4" w:rsidRPr="001841F4">
        <w:rPr>
          <w:rFonts w:ascii="Times New Roman" w:hAnsi="Times New Roman" w:cs="Times New Roman"/>
          <w:color w:val="000000" w:themeColor="text1"/>
          <w:sz w:val="24"/>
          <w:szCs w:val="24"/>
        </w:rPr>
        <w:t xml:space="preserve"> and continuity</w:t>
      </w:r>
      <w:r w:rsidR="00BF2399" w:rsidRPr="001841F4">
        <w:rPr>
          <w:rFonts w:ascii="Times New Roman" w:hAnsi="Times New Roman" w:cs="Times New Roman"/>
          <w:color w:val="000000" w:themeColor="text1"/>
          <w:sz w:val="24"/>
          <w:szCs w:val="24"/>
        </w:rPr>
        <w:t>, AOE and DCF created the Memorandum of Understandin</w:t>
      </w:r>
      <w:r w:rsidR="00A7306C" w:rsidRPr="001841F4">
        <w:rPr>
          <w:rFonts w:ascii="Times New Roman" w:hAnsi="Times New Roman" w:cs="Times New Roman"/>
          <w:color w:val="000000" w:themeColor="text1"/>
          <w:sz w:val="24"/>
          <w:szCs w:val="24"/>
        </w:rPr>
        <w:t>g (MOU)</w:t>
      </w:r>
      <w:r w:rsidR="00885D9F">
        <w:rPr>
          <w:rFonts w:ascii="Times New Roman" w:hAnsi="Times New Roman" w:cs="Times New Roman"/>
          <w:color w:val="000000" w:themeColor="text1"/>
          <w:sz w:val="24"/>
          <w:szCs w:val="24"/>
        </w:rPr>
        <w:t xml:space="preserve"> for the benefit of all </w:t>
      </w:r>
      <w:r w:rsidR="00D81C60">
        <w:rPr>
          <w:rFonts w:ascii="Times New Roman" w:hAnsi="Times New Roman" w:cs="Times New Roman"/>
          <w:color w:val="000000" w:themeColor="text1"/>
          <w:sz w:val="24"/>
          <w:szCs w:val="24"/>
        </w:rPr>
        <w:t>children</w:t>
      </w:r>
      <w:r w:rsidR="00885D9F">
        <w:rPr>
          <w:rFonts w:ascii="Times New Roman" w:hAnsi="Times New Roman" w:cs="Times New Roman"/>
          <w:color w:val="000000" w:themeColor="text1"/>
          <w:sz w:val="24"/>
          <w:szCs w:val="24"/>
        </w:rPr>
        <w:t xml:space="preserve"> in custody</w:t>
      </w:r>
      <w:r w:rsidR="00F40B49">
        <w:rPr>
          <w:rFonts w:ascii="Times New Roman" w:hAnsi="Times New Roman" w:cs="Times New Roman"/>
          <w:color w:val="000000" w:themeColor="text1"/>
          <w:sz w:val="24"/>
          <w:szCs w:val="24"/>
        </w:rPr>
        <w:t xml:space="preserve"> of the state</w:t>
      </w:r>
      <w:r w:rsidR="00A7306C" w:rsidRPr="001841F4">
        <w:rPr>
          <w:rFonts w:ascii="Times New Roman" w:hAnsi="Times New Roman" w:cs="Times New Roman"/>
          <w:color w:val="000000" w:themeColor="text1"/>
          <w:sz w:val="24"/>
          <w:szCs w:val="24"/>
        </w:rPr>
        <w:t xml:space="preserve">. The MOU </w:t>
      </w:r>
      <w:r w:rsidR="00397CF4" w:rsidRPr="001841F4">
        <w:rPr>
          <w:rFonts w:ascii="Times New Roman" w:hAnsi="Times New Roman" w:cs="Times New Roman"/>
          <w:color w:val="000000" w:themeColor="text1"/>
          <w:sz w:val="24"/>
          <w:szCs w:val="24"/>
        </w:rPr>
        <w:t>does two things: (1) D</w:t>
      </w:r>
      <w:r w:rsidR="00A7306C" w:rsidRPr="001841F4">
        <w:rPr>
          <w:rFonts w:ascii="Times New Roman" w:hAnsi="Times New Roman" w:cs="Times New Roman"/>
          <w:color w:val="000000" w:themeColor="text1"/>
          <w:sz w:val="24"/>
          <w:szCs w:val="24"/>
        </w:rPr>
        <w:t xml:space="preserve">escribes the </w:t>
      </w:r>
      <w:r w:rsidR="00A7306C" w:rsidRPr="001841F4">
        <w:rPr>
          <w:rFonts w:ascii="Times New Roman" w:hAnsi="Times New Roman" w:cs="Times New Roman"/>
          <w:i/>
          <w:color w:val="000000" w:themeColor="text1"/>
          <w:sz w:val="24"/>
          <w:szCs w:val="24"/>
        </w:rPr>
        <w:t xml:space="preserve">Best Interest Determination </w:t>
      </w:r>
      <w:r w:rsidR="00A7306C" w:rsidRPr="001841F4">
        <w:rPr>
          <w:rFonts w:ascii="Times New Roman" w:hAnsi="Times New Roman" w:cs="Times New Roman"/>
          <w:color w:val="000000" w:themeColor="text1"/>
          <w:sz w:val="24"/>
          <w:szCs w:val="24"/>
        </w:rPr>
        <w:t xml:space="preserve">(BID) for </w:t>
      </w:r>
      <w:r w:rsidR="00397CF4" w:rsidRPr="001841F4">
        <w:rPr>
          <w:rFonts w:ascii="Times New Roman" w:hAnsi="Times New Roman" w:cs="Times New Roman"/>
          <w:color w:val="000000" w:themeColor="text1"/>
          <w:sz w:val="24"/>
          <w:szCs w:val="24"/>
        </w:rPr>
        <w:t xml:space="preserve">teams to decide what educational placement is in the student’s best interest, and (2) </w:t>
      </w:r>
      <w:r w:rsidR="00A7306C" w:rsidRPr="001841F4">
        <w:rPr>
          <w:rFonts w:ascii="Times New Roman" w:hAnsi="Times New Roman" w:cs="Times New Roman"/>
          <w:color w:val="000000" w:themeColor="text1"/>
          <w:sz w:val="24"/>
          <w:szCs w:val="24"/>
        </w:rPr>
        <w:t>o</w:t>
      </w:r>
      <w:r w:rsidR="00397CF4" w:rsidRPr="001841F4">
        <w:rPr>
          <w:rFonts w:ascii="Times New Roman" w:hAnsi="Times New Roman" w:cs="Times New Roman"/>
          <w:color w:val="000000" w:themeColor="text1"/>
          <w:sz w:val="24"/>
          <w:szCs w:val="24"/>
        </w:rPr>
        <w:t>utlines the s</w:t>
      </w:r>
      <w:r w:rsidR="009E793F" w:rsidRPr="001841F4">
        <w:rPr>
          <w:rFonts w:ascii="Times New Roman" w:hAnsi="Times New Roman" w:cs="Times New Roman"/>
          <w:color w:val="000000" w:themeColor="text1"/>
          <w:sz w:val="24"/>
          <w:szCs w:val="24"/>
        </w:rPr>
        <w:t xml:space="preserve">teps necessary for requesting </w:t>
      </w:r>
      <w:r w:rsidR="00F40B49">
        <w:rPr>
          <w:rFonts w:ascii="Times New Roman" w:hAnsi="Times New Roman" w:cs="Times New Roman"/>
          <w:color w:val="000000" w:themeColor="text1"/>
          <w:sz w:val="24"/>
          <w:szCs w:val="24"/>
        </w:rPr>
        <w:t xml:space="preserve">that </w:t>
      </w:r>
      <w:r w:rsidR="009E793F" w:rsidRPr="001841F4">
        <w:rPr>
          <w:rFonts w:ascii="Times New Roman" w:hAnsi="Times New Roman" w:cs="Times New Roman"/>
          <w:color w:val="000000" w:themeColor="text1"/>
          <w:sz w:val="24"/>
          <w:szCs w:val="24"/>
        </w:rPr>
        <w:t xml:space="preserve">a </w:t>
      </w:r>
      <w:r w:rsidR="00397CF4" w:rsidRPr="001841F4">
        <w:rPr>
          <w:rFonts w:ascii="Times New Roman" w:hAnsi="Times New Roman" w:cs="Times New Roman"/>
          <w:color w:val="000000" w:themeColor="text1"/>
          <w:sz w:val="24"/>
          <w:szCs w:val="24"/>
        </w:rPr>
        <w:t xml:space="preserve">student attend school outside of </w:t>
      </w:r>
      <w:r w:rsidR="009E793F" w:rsidRPr="001841F4">
        <w:rPr>
          <w:rFonts w:ascii="Times New Roman" w:hAnsi="Times New Roman" w:cs="Times New Roman"/>
          <w:color w:val="000000" w:themeColor="text1"/>
          <w:sz w:val="24"/>
          <w:szCs w:val="24"/>
        </w:rPr>
        <w:t xml:space="preserve">his or her </w:t>
      </w:r>
      <w:r w:rsidR="00397CF4" w:rsidRPr="001841F4">
        <w:rPr>
          <w:rFonts w:ascii="Times New Roman" w:hAnsi="Times New Roman" w:cs="Times New Roman"/>
          <w:color w:val="000000" w:themeColor="text1"/>
          <w:sz w:val="24"/>
          <w:szCs w:val="24"/>
        </w:rPr>
        <w:t>school district.</w:t>
      </w:r>
      <w:r w:rsidR="00CA20AF">
        <w:rPr>
          <w:rFonts w:ascii="Times New Roman" w:hAnsi="Times New Roman" w:cs="Times New Roman"/>
          <w:color w:val="000000" w:themeColor="text1"/>
          <w:sz w:val="24"/>
          <w:szCs w:val="24"/>
        </w:rPr>
        <w:t xml:space="preserve"> </w:t>
      </w:r>
      <w:r w:rsidR="00D81C60" w:rsidRPr="00D81C60">
        <w:rPr>
          <w:rFonts w:ascii="Times New Roman" w:hAnsi="Times New Roman" w:cs="Times New Roman"/>
          <w:i/>
          <w:color w:val="000000" w:themeColor="text1"/>
          <w:sz w:val="24"/>
          <w:szCs w:val="24"/>
          <w:u w:val="single"/>
        </w:rPr>
        <w:t>Please note</w:t>
      </w:r>
      <w:r w:rsidR="00D81C60" w:rsidRPr="00D81C60">
        <w:rPr>
          <w:rFonts w:ascii="Times New Roman" w:hAnsi="Times New Roman" w:cs="Times New Roman"/>
          <w:i/>
          <w:color w:val="000000" w:themeColor="text1"/>
          <w:sz w:val="24"/>
          <w:szCs w:val="24"/>
        </w:rPr>
        <w:t>:</w:t>
      </w:r>
      <w:r w:rsidR="00D81C60">
        <w:rPr>
          <w:rFonts w:ascii="Times New Roman" w:hAnsi="Times New Roman" w:cs="Times New Roman"/>
          <w:color w:val="000000" w:themeColor="text1"/>
          <w:sz w:val="24"/>
          <w:szCs w:val="24"/>
        </w:rPr>
        <w:t xml:space="preserve"> The MOU provides a mechanism to support </w:t>
      </w:r>
      <w:r w:rsidR="00D81C60" w:rsidRPr="00D81C60">
        <w:rPr>
          <w:rFonts w:ascii="Times New Roman" w:hAnsi="Times New Roman" w:cs="Times New Roman"/>
          <w:i/>
          <w:color w:val="000000" w:themeColor="text1"/>
          <w:sz w:val="24"/>
          <w:szCs w:val="24"/>
          <w:u w:val="single"/>
        </w:rPr>
        <w:t xml:space="preserve">all </w:t>
      </w:r>
      <w:r w:rsidR="00D81C60">
        <w:rPr>
          <w:rFonts w:ascii="Times New Roman" w:hAnsi="Times New Roman" w:cs="Times New Roman"/>
          <w:i/>
          <w:color w:val="000000" w:themeColor="text1"/>
          <w:sz w:val="24"/>
          <w:szCs w:val="24"/>
          <w:u w:val="single"/>
        </w:rPr>
        <w:t>children</w:t>
      </w:r>
      <w:r w:rsidR="00D81C60" w:rsidRPr="00D81C60">
        <w:rPr>
          <w:rFonts w:ascii="Times New Roman" w:hAnsi="Times New Roman" w:cs="Times New Roman"/>
          <w:i/>
          <w:color w:val="000000" w:themeColor="text1"/>
          <w:sz w:val="24"/>
          <w:szCs w:val="24"/>
          <w:u w:val="single"/>
        </w:rPr>
        <w:t xml:space="preserve"> in custody</w:t>
      </w:r>
      <w:r w:rsidR="00864EB1">
        <w:rPr>
          <w:rFonts w:ascii="Times New Roman" w:hAnsi="Times New Roman" w:cs="Times New Roman"/>
          <w:color w:val="000000" w:themeColor="text1"/>
          <w:sz w:val="24"/>
          <w:szCs w:val="24"/>
        </w:rPr>
        <w:t xml:space="preserve">. However </w:t>
      </w:r>
      <w:r w:rsidR="00864EB1" w:rsidRPr="00864EB1">
        <w:rPr>
          <w:rFonts w:ascii="Times New Roman" w:hAnsi="Times New Roman" w:cs="Times New Roman"/>
          <w:i/>
          <w:color w:val="000000" w:themeColor="text1"/>
          <w:sz w:val="24"/>
          <w:szCs w:val="24"/>
          <w:u w:val="single"/>
        </w:rPr>
        <w:t>a separate request for each child is needed</w:t>
      </w:r>
      <w:r w:rsidR="00864EB1">
        <w:rPr>
          <w:rFonts w:ascii="Times New Roman" w:hAnsi="Times New Roman" w:cs="Times New Roman"/>
          <w:color w:val="000000" w:themeColor="text1"/>
          <w:sz w:val="24"/>
          <w:szCs w:val="24"/>
        </w:rPr>
        <w:t xml:space="preserve"> following the steps outlined below.</w:t>
      </w:r>
    </w:p>
    <w:p w14:paraId="45B01EC5" w14:textId="77777777" w:rsidR="005D1AB8" w:rsidRDefault="005D1AB8" w:rsidP="002C3E5A">
      <w:pPr>
        <w:spacing w:after="0" w:line="240" w:lineRule="auto"/>
        <w:rPr>
          <w:rFonts w:ascii="Times New Roman" w:hAnsi="Times New Roman" w:cs="Times New Roman"/>
          <w:color w:val="000000" w:themeColor="text1"/>
          <w:sz w:val="24"/>
          <w:szCs w:val="24"/>
        </w:rPr>
      </w:pPr>
    </w:p>
    <w:p w14:paraId="674F5E76" w14:textId="4D4E2440" w:rsidR="00BF2399" w:rsidRPr="001841F4" w:rsidRDefault="00397CF4" w:rsidP="002C3E5A">
      <w:pPr>
        <w:pStyle w:val="Heading1"/>
        <w:spacing w:before="0" w:line="240" w:lineRule="auto"/>
        <w:rPr>
          <w:rFonts w:ascii="Times New Roman" w:hAnsi="Times New Roman" w:cs="Times New Roman"/>
          <w:color w:val="000000" w:themeColor="text1"/>
          <w:sz w:val="28"/>
        </w:rPr>
      </w:pPr>
      <w:r w:rsidRPr="001841F4">
        <w:rPr>
          <w:rFonts w:ascii="Times New Roman" w:hAnsi="Times New Roman" w:cs="Times New Roman"/>
          <w:color w:val="000000" w:themeColor="text1"/>
          <w:sz w:val="28"/>
        </w:rPr>
        <w:t>How should a</w:t>
      </w:r>
      <w:r w:rsidR="00D81C60">
        <w:rPr>
          <w:rFonts w:ascii="Times New Roman" w:hAnsi="Times New Roman" w:cs="Times New Roman"/>
          <w:color w:val="000000" w:themeColor="text1"/>
          <w:sz w:val="28"/>
        </w:rPr>
        <w:t>n Education</w:t>
      </w:r>
      <w:r w:rsidRPr="001841F4">
        <w:rPr>
          <w:rFonts w:ascii="Times New Roman" w:hAnsi="Times New Roman" w:cs="Times New Roman"/>
          <w:color w:val="000000" w:themeColor="text1"/>
          <w:sz w:val="28"/>
        </w:rPr>
        <w:t xml:space="preserve"> Best Interest Determination </w:t>
      </w:r>
      <w:r w:rsidR="009025A2" w:rsidRPr="001841F4">
        <w:rPr>
          <w:rFonts w:ascii="Times New Roman" w:hAnsi="Times New Roman" w:cs="Times New Roman"/>
          <w:color w:val="000000" w:themeColor="text1"/>
          <w:sz w:val="28"/>
        </w:rPr>
        <w:t xml:space="preserve">(BID) </w:t>
      </w:r>
      <w:r w:rsidRPr="001841F4">
        <w:rPr>
          <w:rFonts w:ascii="Times New Roman" w:hAnsi="Times New Roman" w:cs="Times New Roman"/>
          <w:color w:val="000000" w:themeColor="text1"/>
          <w:sz w:val="28"/>
        </w:rPr>
        <w:t>be conducted?</w:t>
      </w:r>
    </w:p>
    <w:p w14:paraId="17D579D3" w14:textId="5FDCBEE0" w:rsidR="009025A2" w:rsidRPr="001841F4" w:rsidRDefault="00E52788" w:rsidP="002C3E5A">
      <w:pPr>
        <w:spacing w:after="0" w:line="240" w:lineRule="auto"/>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The Child’s Social Worker is the designated guardian and is responsible for making the Best Interest Determination.  </w:t>
      </w:r>
      <w:r w:rsidR="0031578C">
        <w:rPr>
          <w:rFonts w:ascii="Times New Roman" w:hAnsi="Times New Roman" w:cs="Times New Roman"/>
          <w:i/>
          <w:color w:val="000000" w:themeColor="text1"/>
          <w:sz w:val="24"/>
          <w:szCs w:val="24"/>
        </w:rPr>
        <w:t xml:space="preserve">Social workers </w:t>
      </w:r>
      <w:r w:rsidR="0031578C" w:rsidRPr="00B61A2D">
        <w:rPr>
          <w:rFonts w:ascii="Times New Roman" w:hAnsi="Times New Roman" w:cs="Times New Roman"/>
          <w:i/>
          <w:color w:val="000000" w:themeColor="text1"/>
          <w:sz w:val="24"/>
          <w:szCs w:val="24"/>
        </w:rPr>
        <w:t xml:space="preserve">should seek input and/or convene </w:t>
      </w:r>
      <w:r w:rsidR="009025A2" w:rsidRPr="00B61A2D">
        <w:rPr>
          <w:rFonts w:ascii="Times New Roman" w:hAnsi="Times New Roman" w:cs="Times New Roman"/>
          <w:i/>
          <w:color w:val="000000" w:themeColor="text1"/>
          <w:sz w:val="24"/>
          <w:szCs w:val="24"/>
        </w:rPr>
        <w:t>a team meeting to</w:t>
      </w:r>
      <w:r w:rsidR="009025A2" w:rsidRPr="001841F4">
        <w:rPr>
          <w:rFonts w:ascii="Times New Roman" w:hAnsi="Times New Roman" w:cs="Times New Roman"/>
          <w:i/>
          <w:color w:val="000000" w:themeColor="text1"/>
          <w:sz w:val="24"/>
          <w:szCs w:val="24"/>
        </w:rPr>
        <w:t xml:space="preserve"> determin</w:t>
      </w:r>
      <w:r>
        <w:rPr>
          <w:rFonts w:ascii="Times New Roman" w:hAnsi="Times New Roman" w:cs="Times New Roman"/>
          <w:i/>
          <w:color w:val="000000" w:themeColor="text1"/>
          <w:sz w:val="24"/>
          <w:szCs w:val="24"/>
        </w:rPr>
        <w:t>e the educational best interest</w:t>
      </w:r>
      <w:r w:rsidR="009025A2" w:rsidRPr="001841F4">
        <w:rPr>
          <w:rFonts w:ascii="Times New Roman" w:hAnsi="Times New Roman" w:cs="Times New Roman"/>
          <w:i/>
          <w:color w:val="000000" w:themeColor="text1"/>
          <w:sz w:val="24"/>
          <w:szCs w:val="24"/>
        </w:rPr>
        <w:t xml:space="preserve"> within 3-5</w:t>
      </w:r>
      <w:r w:rsidR="00F40B49">
        <w:rPr>
          <w:rFonts w:ascii="Times New Roman" w:hAnsi="Times New Roman" w:cs="Times New Roman"/>
          <w:i/>
          <w:color w:val="000000" w:themeColor="text1"/>
          <w:sz w:val="24"/>
          <w:szCs w:val="24"/>
        </w:rPr>
        <w:t xml:space="preserve"> business</w:t>
      </w:r>
      <w:r w:rsidR="009025A2" w:rsidRPr="001841F4">
        <w:rPr>
          <w:rFonts w:ascii="Times New Roman" w:hAnsi="Times New Roman" w:cs="Times New Roman"/>
          <w:i/>
          <w:color w:val="000000" w:themeColor="text1"/>
          <w:sz w:val="24"/>
          <w:szCs w:val="24"/>
        </w:rPr>
        <w:t xml:space="preserve"> </w:t>
      </w:r>
      <w:r w:rsidR="008B548B" w:rsidRPr="008B548B">
        <w:rPr>
          <w:rFonts w:ascii="Times New Roman" w:hAnsi="Times New Roman" w:cs="Times New Roman"/>
          <w:i/>
          <w:color w:val="000000" w:themeColor="text1"/>
          <w:sz w:val="24"/>
          <w:szCs w:val="24"/>
        </w:rPr>
        <w:t xml:space="preserve">days </w:t>
      </w:r>
      <w:r>
        <w:rPr>
          <w:rFonts w:ascii="Times New Roman" w:hAnsi="Times New Roman" w:cs="Times New Roman"/>
          <w:i/>
          <w:color w:val="000000" w:themeColor="text1"/>
          <w:sz w:val="24"/>
          <w:szCs w:val="24"/>
        </w:rPr>
        <w:t>after</w:t>
      </w:r>
      <w:r w:rsidR="008B548B" w:rsidRPr="001841F4">
        <w:rPr>
          <w:rFonts w:ascii="Times New Roman" w:hAnsi="Times New Roman" w:cs="Times New Roman"/>
          <w:i/>
          <w:color w:val="000000" w:themeColor="text1"/>
          <w:sz w:val="24"/>
          <w:szCs w:val="24"/>
        </w:rPr>
        <w:t xml:space="preserve"> a change in a child’s living arrangement</w:t>
      </w:r>
      <w:r w:rsidR="008B548B" w:rsidRPr="008B548B">
        <w:rPr>
          <w:rFonts w:ascii="Times New Roman" w:hAnsi="Times New Roman" w:cs="Times New Roman"/>
          <w:i/>
          <w:color w:val="000000" w:themeColor="text1"/>
          <w:sz w:val="24"/>
          <w:szCs w:val="24"/>
        </w:rPr>
        <w:t xml:space="preserve"> </w:t>
      </w:r>
      <w:r w:rsidR="008B548B">
        <w:rPr>
          <w:rFonts w:ascii="Times New Roman" w:hAnsi="Times New Roman" w:cs="Times New Roman"/>
          <w:i/>
          <w:color w:val="000000" w:themeColor="text1"/>
          <w:sz w:val="24"/>
          <w:szCs w:val="24"/>
        </w:rPr>
        <w:t>(</w:t>
      </w:r>
      <w:r>
        <w:rPr>
          <w:rFonts w:ascii="Times New Roman" w:hAnsi="Times New Roman" w:cs="Times New Roman"/>
          <w:i/>
          <w:color w:val="000000" w:themeColor="text1"/>
          <w:sz w:val="24"/>
          <w:szCs w:val="24"/>
        </w:rPr>
        <w:t xml:space="preserve">or </w:t>
      </w:r>
      <w:r w:rsidR="008B548B" w:rsidRPr="008B548B">
        <w:rPr>
          <w:rFonts w:ascii="Times New Roman" w:hAnsi="Times New Roman" w:cs="Times New Roman"/>
          <w:i/>
          <w:color w:val="000000" w:themeColor="text1"/>
          <w:sz w:val="24"/>
          <w:szCs w:val="24"/>
        </w:rPr>
        <w:t>as soon as possible when school is not in session</w:t>
      </w:r>
      <w:r w:rsidR="008B548B">
        <w:rPr>
          <w:rFonts w:ascii="Times New Roman" w:hAnsi="Times New Roman" w:cs="Times New Roman"/>
          <w:i/>
          <w:color w:val="000000" w:themeColor="text1"/>
          <w:sz w:val="24"/>
          <w:szCs w:val="24"/>
        </w:rPr>
        <w:t>)</w:t>
      </w:r>
      <w:r w:rsidR="009025A2" w:rsidRPr="001841F4">
        <w:rPr>
          <w:rFonts w:ascii="Times New Roman" w:hAnsi="Times New Roman" w:cs="Times New Roman"/>
          <w:i/>
          <w:color w:val="000000" w:themeColor="text1"/>
          <w:sz w:val="24"/>
          <w:szCs w:val="24"/>
        </w:rPr>
        <w:t xml:space="preserve">.  </w:t>
      </w:r>
    </w:p>
    <w:p w14:paraId="40690444" w14:textId="77777777" w:rsidR="009025A2" w:rsidRPr="001841F4" w:rsidRDefault="009025A2" w:rsidP="002C3E5A">
      <w:pPr>
        <w:spacing w:after="0" w:line="240" w:lineRule="auto"/>
        <w:rPr>
          <w:rFonts w:ascii="Times New Roman" w:eastAsia="Times New Roman" w:hAnsi="Times New Roman" w:cs="Times New Roman"/>
          <w:sz w:val="24"/>
          <w:szCs w:val="24"/>
        </w:rPr>
      </w:pPr>
    </w:p>
    <w:p w14:paraId="5D343326" w14:textId="5615548F" w:rsidR="00D81C60" w:rsidRDefault="00397CF4" w:rsidP="002C3E5A">
      <w:pPr>
        <w:spacing w:after="0" w:line="240" w:lineRule="auto"/>
        <w:rPr>
          <w:rFonts w:ascii="Times New Roman" w:eastAsia="Times New Roman" w:hAnsi="Times New Roman" w:cs="Times New Roman"/>
          <w:sz w:val="24"/>
          <w:szCs w:val="24"/>
        </w:rPr>
      </w:pPr>
      <w:r w:rsidRPr="001841F4">
        <w:rPr>
          <w:rFonts w:ascii="Times New Roman" w:eastAsia="Times New Roman" w:hAnsi="Times New Roman" w:cs="Times New Roman"/>
          <w:sz w:val="24"/>
          <w:szCs w:val="24"/>
        </w:rPr>
        <w:t xml:space="preserve">After DCF determines the most appropriate residence for </w:t>
      </w:r>
      <w:r w:rsidR="009025A2" w:rsidRPr="001841F4">
        <w:rPr>
          <w:rFonts w:ascii="Times New Roman" w:eastAsia="Times New Roman" w:hAnsi="Times New Roman" w:cs="Times New Roman"/>
          <w:sz w:val="24"/>
          <w:szCs w:val="24"/>
        </w:rPr>
        <w:t xml:space="preserve">a </w:t>
      </w:r>
      <w:r w:rsidRPr="001841F4">
        <w:rPr>
          <w:rFonts w:ascii="Times New Roman" w:eastAsia="Times New Roman" w:hAnsi="Times New Roman" w:cs="Times New Roman"/>
          <w:sz w:val="24"/>
          <w:szCs w:val="24"/>
        </w:rPr>
        <w:t xml:space="preserve">child (taking into account the </w:t>
      </w:r>
      <w:r w:rsidRPr="001841F4">
        <w:rPr>
          <w:rFonts w:ascii="Times New Roman" w:eastAsia="Times New Roman" w:hAnsi="Times New Roman" w:cs="Times New Roman"/>
          <w:i/>
          <w:sz w:val="24"/>
          <w:szCs w:val="24"/>
        </w:rPr>
        <w:t>appropriateness</w:t>
      </w:r>
      <w:r w:rsidRPr="001841F4">
        <w:rPr>
          <w:rFonts w:ascii="Times New Roman" w:eastAsia="Times New Roman" w:hAnsi="Times New Roman" w:cs="Times New Roman"/>
          <w:sz w:val="24"/>
          <w:szCs w:val="24"/>
        </w:rPr>
        <w:t xml:space="preserve"> of </w:t>
      </w:r>
      <w:r w:rsidR="009025A2" w:rsidRPr="001841F4">
        <w:rPr>
          <w:rFonts w:ascii="Times New Roman" w:eastAsia="Times New Roman" w:hAnsi="Times New Roman" w:cs="Times New Roman"/>
          <w:sz w:val="24"/>
          <w:szCs w:val="24"/>
        </w:rPr>
        <w:t xml:space="preserve">child’s educational setting and </w:t>
      </w:r>
      <w:r w:rsidR="009025A2" w:rsidRPr="001841F4">
        <w:rPr>
          <w:rFonts w:ascii="Times New Roman" w:eastAsia="Times New Roman" w:hAnsi="Times New Roman" w:cs="Times New Roman"/>
          <w:i/>
          <w:sz w:val="24"/>
          <w:szCs w:val="24"/>
        </w:rPr>
        <w:t>proximity</w:t>
      </w:r>
      <w:r w:rsidR="009025A2" w:rsidRPr="001841F4">
        <w:rPr>
          <w:rFonts w:ascii="Times New Roman" w:eastAsia="Times New Roman" w:hAnsi="Times New Roman" w:cs="Times New Roman"/>
          <w:sz w:val="24"/>
          <w:szCs w:val="24"/>
        </w:rPr>
        <w:t xml:space="preserve"> to school)</w:t>
      </w:r>
      <w:r w:rsidRPr="001841F4">
        <w:rPr>
          <w:rFonts w:ascii="Times New Roman" w:eastAsia="Times New Roman" w:hAnsi="Times New Roman" w:cs="Times New Roman"/>
          <w:sz w:val="24"/>
          <w:szCs w:val="24"/>
        </w:rPr>
        <w:t xml:space="preserve">, the </w:t>
      </w:r>
      <w:r w:rsidR="009025A2" w:rsidRPr="001841F4">
        <w:rPr>
          <w:rFonts w:ascii="Times New Roman" w:eastAsia="Times New Roman" w:hAnsi="Times New Roman" w:cs="Times New Roman"/>
          <w:sz w:val="24"/>
          <w:szCs w:val="24"/>
        </w:rPr>
        <w:t xml:space="preserve">Fostering Connections </w:t>
      </w:r>
      <w:r w:rsidRPr="001841F4">
        <w:rPr>
          <w:rFonts w:ascii="Times New Roman" w:eastAsia="Times New Roman" w:hAnsi="Times New Roman" w:cs="Times New Roman"/>
          <w:sz w:val="24"/>
          <w:szCs w:val="24"/>
        </w:rPr>
        <w:t xml:space="preserve">Act </w:t>
      </w:r>
      <w:r w:rsidR="009025A2" w:rsidRPr="001841F4">
        <w:rPr>
          <w:rFonts w:ascii="Times New Roman" w:eastAsia="Times New Roman" w:hAnsi="Times New Roman" w:cs="Times New Roman"/>
          <w:sz w:val="24"/>
          <w:szCs w:val="24"/>
        </w:rPr>
        <w:t xml:space="preserve">and Vermont MOU specify that the </w:t>
      </w:r>
      <w:r w:rsidRPr="001841F4">
        <w:rPr>
          <w:rFonts w:ascii="Times New Roman" w:eastAsia="Times New Roman" w:hAnsi="Times New Roman" w:cs="Times New Roman"/>
          <w:sz w:val="24"/>
          <w:szCs w:val="24"/>
        </w:rPr>
        <w:t xml:space="preserve">DCF </w:t>
      </w:r>
      <w:r w:rsidR="009025A2" w:rsidRPr="001841F4">
        <w:rPr>
          <w:rFonts w:ascii="Times New Roman" w:eastAsia="Times New Roman" w:hAnsi="Times New Roman" w:cs="Times New Roman"/>
          <w:sz w:val="24"/>
          <w:szCs w:val="24"/>
        </w:rPr>
        <w:t xml:space="preserve">social worker </w:t>
      </w:r>
      <w:r w:rsidRPr="001841F4">
        <w:rPr>
          <w:rFonts w:ascii="Times New Roman" w:eastAsia="Times New Roman" w:hAnsi="Times New Roman" w:cs="Times New Roman"/>
          <w:sz w:val="24"/>
          <w:szCs w:val="24"/>
        </w:rPr>
        <w:t>and scho</w:t>
      </w:r>
      <w:r w:rsidR="009025A2" w:rsidRPr="001841F4">
        <w:rPr>
          <w:rFonts w:ascii="Times New Roman" w:eastAsia="Times New Roman" w:hAnsi="Times New Roman" w:cs="Times New Roman"/>
          <w:sz w:val="24"/>
          <w:szCs w:val="24"/>
        </w:rPr>
        <w:t>ol</w:t>
      </w:r>
      <w:r w:rsidRPr="001841F4">
        <w:rPr>
          <w:rFonts w:ascii="Times New Roman" w:eastAsia="Times New Roman" w:hAnsi="Times New Roman" w:cs="Times New Roman"/>
          <w:sz w:val="24"/>
          <w:szCs w:val="24"/>
        </w:rPr>
        <w:t xml:space="preserve"> </w:t>
      </w:r>
      <w:r w:rsidRPr="00E52788">
        <w:rPr>
          <w:rFonts w:ascii="Times New Roman" w:eastAsia="Times New Roman" w:hAnsi="Times New Roman" w:cs="Times New Roman"/>
          <w:b/>
          <w:sz w:val="24"/>
          <w:szCs w:val="24"/>
        </w:rPr>
        <w:t xml:space="preserve">must </w:t>
      </w:r>
      <w:r w:rsidRPr="001841F4">
        <w:rPr>
          <w:rFonts w:ascii="Times New Roman" w:eastAsia="Times New Roman" w:hAnsi="Times New Roman" w:cs="Times New Roman"/>
          <w:sz w:val="24"/>
          <w:szCs w:val="24"/>
        </w:rPr>
        <w:t xml:space="preserve">collaborate </w:t>
      </w:r>
      <w:r w:rsidR="009025A2" w:rsidRPr="001841F4">
        <w:rPr>
          <w:rFonts w:ascii="Times New Roman" w:eastAsia="Times New Roman" w:hAnsi="Times New Roman" w:cs="Times New Roman"/>
          <w:sz w:val="24"/>
          <w:szCs w:val="24"/>
        </w:rPr>
        <w:t xml:space="preserve">to determine </w:t>
      </w:r>
      <w:r w:rsidRPr="001841F4">
        <w:rPr>
          <w:rFonts w:ascii="Times New Roman" w:eastAsia="Times New Roman" w:hAnsi="Times New Roman" w:cs="Times New Roman"/>
          <w:sz w:val="24"/>
          <w:szCs w:val="24"/>
        </w:rPr>
        <w:t xml:space="preserve">the school placement that is in </w:t>
      </w:r>
      <w:r w:rsidR="009025A2" w:rsidRPr="001841F4">
        <w:rPr>
          <w:rFonts w:ascii="Times New Roman" w:eastAsia="Times New Roman" w:hAnsi="Times New Roman" w:cs="Times New Roman"/>
          <w:sz w:val="24"/>
          <w:szCs w:val="24"/>
        </w:rPr>
        <w:t>the</w:t>
      </w:r>
      <w:r w:rsidRPr="001841F4">
        <w:rPr>
          <w:rFonts w:ascii="Times New Roman" w:eastAsia="Times New Roman" w:hAnsi="Times New Roman" w:cs="Times New Roman"/>
          <w:sz w:val="24"/>
          <w:szCs w:val="24"/>
        </w:rPr>
        <w:t xml:space="preserve"> child’s best interest when his or her residence ch</w:t>
      </w:r>
      <w:r w:rsidR="004F5271">
        <w:rPr>
          <w:rFonts w:ascii="Times New Roman" w:eastAsia="Times New Roman" w:hAnsi="Times New Roman" w:cs="Times New Roman"/>
          <w:sz w:val="24"/>
          <w:szCs w:val="24"/>
        </w:rPr>
        <w:t xml:space="preserve">anges. </w:t>
      </w:r>
      <w:r w:rsidR="00D77D2C">
        <w:rPr>
          <w:rFonts w:ascii="Times New Roman" w:eastAsia="Times New Roman" w:hAnsi="Times New Roman" w:cs="Times New Roman"/>
          <w:sz w:val="24"/>
          <w:szCs w:val="24"/>
        </w:rPr>
        <w:t xml:space="preserve">Rather than </w:t>
      </w:r>
      <w:r w:rsidR="00311EE9">
        <w:rPr>
          <w:rFonts w:ascii="Times New Roman" w:eastAsia="Times New Roman" w:hAnsi="Times New Roman" w:cs="Times New Roman"/>
          <w:sz w:val="24"/>
          <w:szCs w:val="24"/>
        </w:rPr>
        <w:t>decide</w:t>
      </w:r>
      <w:r w:rsidR="00D77D2C">
        <w:rPr>
          <w:rFonts w:ascii="Times New Roman" w:eastAsia="Times New Roman" w:hAnsi="Times New Roman" w:cs="Times New Roman"/>
          <w:sz w:val="24"/>
          <w:szCs w:val="24"/>
        </w:rPr>
        <w:t xml:space="preserve"> alone, it is recommended that a team of those most invested in the child’s education participate with DCF and the schools to reach this decision. This includes the child / youth, parent, and other family members and </w:t>
      </w:r>
      <w:r w:rsidR="00864EB1">
        <w:rPr>
          <w:rFonts w:ascii="Times New Roman" w:eastAsia="Times New Roman" w:hAnsi="Times New Roman" w:cs="Times New Roman"/>
          <w:sz w:val="24"/>
          <w:szCs w:val="24"/>
        </w:rPr>
        <w:t xml:space="preserve">community </w:t>
      </w:r>
      <w:r w:rsidR="00311EE9">
        <w:rPr>
          <w:rFonts w:ascii="Times New Roman" w:eastAsia="Times New Roman" w:hAnsi="Times New Roman" w:cs="Times New Roman"/>
          <w:sz w:val="24"/>
          <w:szCs w:val="24"/>
        </w:rPr>
        <w:t xml:space="preserve">and education </w:t>
      </w:r>
      <w:r w:rsidR="00D77D2C">
        <w:rPr>
          <w:rFonts w:ascii="Times New Roman" w:eastAsia="Times New Roman" w:hAnsi="Times New Roman" w:cs="Times New Roman"/>
          <w:sz w:val="24"/>
          <w:szCs w:val="24"/>
        </w:rPr>
        <w:t xml:space="preserve">partners </w:t>
      </w:r>
      <w:r w:rsidR="002477BF">
        <w:rPr>
          <w:rFonts w:ascii="Times New Roman" w:eastAsia="Times New Roman" w:hAnsi="Times New Roman" w:cs="Times New Roman"/>
          <w:sz w:val="24"/>
          <w:szCs w:val="24"/>
        </w:rPr>
        <w:t xml:space="preserve">and members of other meetings that have already occurred: IEP’s, CSP, EST, etc. </w:t>
      </w:r>
      <w:r w:rsidR="002477BF" w:rsidRPr="001841F4">
        <w:rPr>
          <w:rFonts w:ascii="Times New Roman" w:eastAsia="Times New Roman" w:hAnsi="Times New Roman" w:cs="Times New Roman"/>
          <w:sz w:val="24"/>
          <w:szCs w:val="24"/>
        </w:rPr>
        <w:t xml:space="preserve">The MOU goes on to say that the decision should be based on child’s history, present circumstances, and permanency needs. </w:t>
      </w:r>
    </w:p>
    <w:p w14:paraId="39F9039C" w14:textId="77777777" w:rsidR="002B0A3B" w:rsidRDefault="002B0A3B" w:rsidP="002C3E5A">
      <w:pPr>
        <w:spacing w:after="0" w:line="240" w:lineRule="auto"/>
        <w:rPr>
          <w:rFonts w:ascii="Times New Roman" w:eastAsia="Times New Roman" w:hAnsi="Times New Roman" w:cs="Times New Roman"/>
          <w:sz w:val="24"/>
          <w:szCs w:val="24"/>
        </w:rPr>
      </w:pPr>
    </w:p>
    <w:p w14:paraId="748EA492" w14:textId="7152183E" w:rsidR="004F351C" w:rsidRPr="000B5296" w:rsidRDefault="004F351C" w:rsidP="002C3E5A">
      <w:pPr>
        <w:spacing w:after="0" w:line="240" w:lineRule="auto"/>
        <w:rPr>
          <w:rFonts w:ascii="Times New Roman" w:hAnsi="Times New Roman" w:cs="Times New Roman"/>
          <w:b/>
          <w:i/>
          <w:color w:val="000000" w:themeColor="text1"/>
          <w:sz w:val="24"/>
          <w:szCs w:val="24"/>
          <w:highlight w:val="lightGray"/>
        </w:rPr>
      </w:pPr>
      <w:r w:rsidRPr="000B5296">
        <w:rPr>
          <w:rFonts w:ascii="Times New Roman" w:hAnsi="Times New Roman" w:cs="Times New Roman"/>
          <w:b/>
          <w:i/>
          <w:color w:val="000000" w:themeColor="text1"/>
          <w:sz w:val="24"/>
          <w:szCs w:val="24"/>
          <w:highlight w:val="lightGray"/>
        </w:rPr>
        <w:t xml:space="preserve">When a child </w:t>
      </w:r>
      <w:r w:rsidR="00695DBF" w:rsidRPr="000B5296">
        <w:rPr>
          <w:rFonts w:ascii="Times New Roman" w:hAnsi="Times New Roman" w:cs="Times New Roman"/>
          <w:b/>
          <w:i/>
          <w:color w:val="000000" w:themeColor="text1"/>
          <w:sz w:val="24"/>
          <w:szCs w:val="24"/>
          <w:highlight w:val="lightGray"/>
        </w:rPr>
        <w:t>attends</w:t>
      </w:r>
      <w:r w:rsidRPr="000B5296">
        <w:rPr>
          <w:rFonts w:ascii="Times New Roman" w:hAnsi="Times New Roman" w:cs="Times New Roman"/>
          <w:b/>
          <w:i/>
          <w:color w:val="000000" w:themeColor="text1"/>
          <w:sz w:val="24"/>
          <w:szCs w:val="24"/>
          <w:highlight w:val="lightGray"/>
        </w:rPr>
        <w:t xml:space="preserve"> an </w:t>
      </w:r>
      <w:r w:rsidR="002B0A3B" w:rsidRPr="000B5296">
        <w:rPr>
          <w:rFonts w:ascii="Times New Roman" w:hAnsi="Times New Roman" w:cs="Times New Roman"/>
          <w:b/>
          <w:i/>
          <w:color w:val="000000" w:themeColor="text1"/>
          <w:sz w:val="24"/>
          <w:szCs w:val="24"/>
          <w:highlight w:val="lightGray"/>
        </w:rPr>
        <w:t>alternative educational setting</w:t>
      </w:r>
    </w:p>
    <w:p w14:paraId="7FA2D817" w14:textId="3D411EC7" w:rsidR="0084572A" w:rsidRDefault="006737AA" w:rsidP="002C3E5A">
      <w:pPr>
        <w:spacing w:after="0" w:line="240" w:lineRule="auto"/>
        <w:rPr>
          <w:rFonts w:ascii="Times New Roman" w:hAnsi="Times New Roman" w:cs="Times New Roman"/>
          <w:color w:val="000000" w:themeColor="text1"/>
          <w:sz w:val="24"/>
          <w:szCs w:val="24"/>
        </w:rPr>
      </w:pPr>
      <w:commentRangeStart w:id="0"/>
      <w:r w:rsidRPr="000B5296">
        <w:rPr>
          <w:rFonts w:ascii="Times New Roman" w:hAnsi="Times New Roman" w:cs="Times New Roman"/>
          <w:color w:val="000000" w:themeColor="text1"/>
          <w:sz w:val="24"/>
          <w:szCs w:val="24"/>
          <w:highlight w:val="lightGray"/>
        </w:rPr>
        <w:t xml:space="preserve">When </w:t>
      </w:r>
      <w:r w:rsidR="00A677BA" w:rsidRPr="000B5296">
        <w:rPr>
          <w:rFonts w:ascii="Times New Roman" w:hAnsi="Times New Roman" w:cs="Times New Roman"/>
          <w:color w:val="000000" w:themeColor="text1"/>
          <w:sz w:val="24"/>
          <w:szCs w:val="24"/>
          <w:highlight w:val="lightGray"/>
        </w:rPr>
        <w:t xml:space="preserve">living arrangements change for </w:t>
      </w:r>
      <w:r w:rsidRPr="000B5296">
        <w:rPr>
          <w:rFonts w:ascii="Times New Roman" w:hAnsi="Times New Roman" w:cs="Times New Roman"/>
          <w:color w:val="000000" w:themeColor="text1"/>
          <w:sz w:val="24"/>
          <w:szCs w:val="24"/>
          <w:highlight w:val="lightGray"/>
        </w:rPr>
        <w:t xml:space="preserve">a child </w:t>
      </w:r>
      <w:r w:rsidR="00A677BA" w:rsidRPr="000B5296">
        <w:rPr>
          <w:rFonts w:ascii="Times New Roman" w:hAnsi="Times New Roman" w:cs="Times New Roman"/>
          <w:color w:val="000000" w:themeColor="text1"/>
          <w:sz w:val="24"/>
          <w:szCs w:val="24"/>
          <w:highlight w:val="lightGray"/>
        </w:rPr>
        <w:t>who</w:t>
      </w:r>
      <w:r w:rsidRPr="000B5296">
        <w:rPr>
          <w:rFonts w:ascii="Times New Roman" w:hAnsi="Times New Roman" w:cs="Times New Roman"/>
          <w:color w:val="000000" w:themeColor="text1"/>
          <w:sz w:val="24"/>
          <w:szCs w:val="24"/>
          <w:highlight w:val="lightGray"/>
        </w:rPr>
        <w:t xml:space="preserve"> </w:t>
      </w:r>
      <w:r w:rsidR="00A677BA" w:rsidRPr="000B5296">
        <w:rPr>
          <w:rFonts w:ascii="Times New Roman" w:hAnsi="Times New Roman" w:cs="Times New Roman"/>
          <w:color w:val="000000" w:themeColor="text1"/>
          <w:sz w:val="24"/>
          <w:szCs w:val="24"/>
          <w:highlight w:val="lightGray"/>
        </w:rPr>
        <w:t>has been placed at</w:t>
      </w:r>
      <w:r w:rsidRPr="000B5296">
        <w:rPr>
          <w:rFonts w:ascii="Times New Roman" w:hAnsi="Times New Roman" w:cs="Times New Roman"/>
          <w:color w:val="000000" w:themeColor="text1"/>
          <w:sz w:val="24"/>
          <w:szCs w:val="24"/>
          <w:highlight w:val="lightGray"/>
        </w:rPr>
        <w:t xml:space="preserve"> an alternative educational setting, different rules apply. </w:t>
      </w:r>
      <w:r w:rsidR="00A677BA" w:rsidRPr="000B5296">
        <w:rPr>
          <w:rFonts w:ascii="Times New Roman" w:hAnsi="Times New Roman" w:cs="Times New Roman"/>
          <w:color w:val="000000" w:themeColor="text1"/>
          <w:sz w:val="24"/>
          <w:szCs w:val="24"/>
          <w:highlight w:val="lightGray"/>
        </w:rPr>
        <w:t>DCF</w:t>
      </w:r>
      <w:r w:rsidRPr="000B5296">
        <w:rPr>
          <w:rFonts w:ascii="Times New Roman" w:hAnsi="Times New Roman" w:cs="Times New Roman"/>
          <w:color w:val="000000" w:themeColor="text1"/>
          <w:sz w:val="24"/>
          <w:szCs w:val="24"/>
          <w:highlight w:val="lightGray"/>
        </w:rPr>
        <w:t xml:space="preserve"> must enroll</w:t>
      </w:r>
      <w:r w:rsidR="00A677BA" w:rsidRPr="000B5296">
        <w:rPr>
          <w:rFonts w:ascii="Times New Roman" w:hAnsi="Times New Roman" w:cs="Times New Roman"/>
          <w:color w:val="000000" w:themeColor="text1"/>
          <w:sz w:val="24"/>
          <w:szCs w:val="24"/>
          <w:highlight w:val="lightGray"/>
        </w:rPr>
        <w:t xml:space="preserve"> the child</w:t>
      </w:r>
      <w:r w:rsidRPr="000B5296">
        <w:rPr>
          <w:rFonts w:ascii="Times New Roman" w:hAnsi="Times New Roman" w:cs="Times New Roman"/>
          <w:color w:val="000000" w:themeColor="text1"/>
          <w:sz w:val="24"/>
          <w:szCs w:val="24"/>
          <w:highlight w:val="lightGray"/>
        </w:rPr>
        <w:t xml:space="preserve"> in school in the town where they</w:t>
      </w:r>
      <w:r w:rsidR="00D41C6F" w:rsidRPr="000B5296">
        <w:rPr>
          <w:rFonts w:ascii="Times New Roman" w:hAnsi="Times New Roman" w:cs="Times New Roman"/>
          <w:color w:val="000000" w:themeColor="text1"/>
          <w:sz w:val="24"/>
          <w:szCs w:val="24"/>
          <w:highlight w:val="lightGray"/>
        </w:rPr>
        <w:t xml:space="preserve"> now</w:t>
      </w:r>
      <w:r w:rsidRPr="000B5296">
        <w:rPr>
          <w:rFonts w:ascii="Times New Roman" w:hAnsi="Times New Roman" w:cs="Times New Roman"/>
          <w:color w:val="000000" w:themeColor="text1"/>
          <w:sz w:val="24"/>
          <w:szCs w:val="24"/>
          <w:highlight w:val="lightGray"/>
        </w:rPr>
        <w:t xml:space="preserve"> reside.  </w:t>
      </w:r>
      <w:r w:rsidR="008E1BEC" w:rsidRPr="000B5296">
        <w:rPr>
          <w:rFonts w:ascii="Times New Roman" w:hAnsi="Times New Roman" w:cs="Times New Roman"/>
          <w:color w:val="000000" w:themeColor="text1"/>
          <w:sz w:val="24"/>
          <w:szCs w:val="24"/>
          <w:highlight w:val="lightGray"/>
        </w:rPr>
        <w:t>The</w:t>
      </w:r>
      <w:r w:rsidR="00A677BA" w:rsidRPr="000B5296">
        <w:rPr>
          <w:rFonts w:ascii="Times New Roman" w:hAnsi="Times New Roman" w:cs="Times New Roman"/>
          <w:color w:val="000000" w:themeColor="text1"/>
          <w:sz w:val="24"/>
          <w:szCs w:val="24"/>
          <w:highlight w:val="lightGray"/>
        </w:rPr>
        <w:t>n the</w:t>
      </w:r>
      <w:r w:rsidR="008E1BEC" w:rsidRPr="000B5296">
        <w:rPr>
          <w:rFonts w:ascii="Times New Roman" w:hAnsi="Times New Roman" w:cs="Times New Roman"/>
          <w:color w:val="000000" w:themeColor="text1"/>
          <w:sz w:val="24"/>
          <w:szCs w:val="24"/>
          <w:highlight w:val="lightGray"/>
        </w:rPr>
        <w:t xml:space="preserve"> </w:t>
      </w:r>
      <w:r w:rsidR="00F55547" w:rsidRPr="000B5296">
        <w:rPr>
          <w:rFonts w:ascii="Times New Roman" w:hAnsi="Times New Roman" w:cs="Times New Roman"/>
          <w:color w:val="000000" w:themeColor="text1"/>
          <w:sz w:val="24"/>
          <w:szCs w:val="24"/>
          <w:highlight w:val="lightGray"/>
        </w:rPr>
        <w:t>IEP</w:t>
      </w:r>
      <w:r w:rsidR="008E1BEC" w:rsidRPr="000B5296">
        <w:rPr>
          <w:rFonts w:ascii="Times New Roman" w:hAnsi="Times New Roman" w:cs="Times New Roman"/>
          <w:color w:val="000000" w:themeColor="text1"/>
          <w:sz w:val="24"/>
          <w:szCs w:val="24"/>
          <w:highlight w:val="lightGray"/>
        </w:rPr>
        <w:t xml:space="preserve"> team </w:t>
      </w:r>
      <w:r w:rsidR="00A677BA" w:rsidRPr="000B5296">
        <w:rPr>
          <w:rFonts w:ascii="Times New Roman" w:hAnsi="Times New Roman" w:cs="Times New Roman"/>
          <w:color w:val="000000" w:themeColor="text1"/>
          <w:sz w:val="24"/>
          <w:szCs w:val="24"/>
          <w:highlight w:val="lightGray"/>
        </w:rPr>
        <w:t xml:space="preserve">in the new school, together with an IEP representative from the </w:t>
      </w:r>
      <w:bookmarkStart w:id="1" w:name="_GoBack"/>
      <w:r w:rsidR="00A677BA" w:rsidRPr="000B5296">
        <w:rPr>
          <w:rFonts w:ascii="Times New Roman" w:hAnsi="Times New Roman" w:cs="Times New Roman"/>
          <w:color w:val="000000" w:themeColor="text1"/>
          <w:sz w:val="24"/>
          <w:szCs w:val="24"/>
          <w:highlight w:val="lightGray"/>
        </w:rPr>
        <w:t>former school district,</w:t>
      </w:r>
      <w:r w:rsidR="008E1BEC" w:rsidRPr="000B5296">
        <w:rPr>
          <w:rFonts w:ascii="Times New Roman" w:hAnsi="Times New Roman" w:cs="Times New Roman"/>
          <w:color w:val="000000" w:themeColor="text1"/>
          <w:sz w:val="24"/>
          <w:szCs w:val="24"/>
          <w:highlight w:val="lightGray"/>
        </w:rPr>
        <w:t xml:space="preserve"> </w:t>
      </w:r>
      <w:r w:rsidR="00A677BA" w:rsidRPr="000B5296">
        <w:rPr>
          <w:rFonts w:ascii="Times New Roman" w:hAnsi="Times New Roman" w:cs="Times New Roman"/>
          <w:color w:val="000000" w:themeColor="text1"/>
          <w:sz w:val="24"/>
          <w:szCs w:val="24"/>
          <w:highlight w:val="lightGray"/>
        </w:rPr>
        <w:t>need to determine how the child’s educational needs are to be met.</w:t>
      </w:r>
      <w:r w:rsidR="00D41C6F" w:rsidRPr="000B5296">
        <w:rPr>
          <w:rFonts w:ascii="Times New Roman" w:hAnsi="Times New Roman" w:cs="Times New Roman"/>
          <w:color w:val="000000" w:themeColor="text1"/>
          <w:sz w:val="24"/>
          <w:szCs w:val="24"/>
          <w:highlight w:val="lightGray"/>
        </w:rPr>
        <w:t xml:space="preserve">  If </w:t>
      </w:r>
      <w:r w:rsidR="00107592" w:rsidRPr="000B5296">
        <w:rPr>
          <w:rFonts w:ascii="Times New Roman" w:hAnsi="Times New Roman" w:cs="Times New Roman"/>
          <w:color w:val="000000" w:themeColor="text1"/>
          <w:sz w:val="24"/>
          <w:szCs w:val="24"/>
          <w:highlight w:val="lightGray"/>
        </w:rPr>
        <w:t xml:space="preserve">the </w:t>
      </w:r>
      <w:bookmarkEnd w:id="1"/>
      <w:r w:rsidRPr="000B5296">
        <w:rPr>
          <w:rFonts w:ascii="Times New Roman" w:hAnsi="Times New Roman" w:cs="Times New Roman"/>
          <w:color w:val="000000" w:themeColor="text1"/>
          <w:sz w:val="24"/>
          <w:szCs w:val="24"/>
          <w:highlight w:val="lightGray"/>
        </w:rPr>
        <w:t xml:space="preserve">same alternative </w:t>
      </w:r>
      <w:r w:rsidR="00A677BA" w:rsidRPr="000B5296">
        <w:rPr>
          <w:rFonts w:ascii="Times New Roman" w:hAnsi="Times New Roman" w:cs="Times New Roman"/>
          <w:color w:val="000000" w:themeColor="text1"/>
          <w:sz w:val="24"/>
          <w:szCs w:val="24"/>
          <w:highlight w:val="lightGray"/>
        </w:rPr>
        <w:t xml:space="preserve">education </w:t>
      </w:r>
      <w:r w:rsidRPr="000B5296">
        <w:rPr>
          <w:rFonts w:ascii="Times New Roman" w:hAnsi="Times New Roman" w:cs="Times New Roman"/>
          <w:color w:val="000000" w:themeColor="text1"/>
          <w:sz w:val="24"/>
          <w:szCs w:val="24"/>
          <w:highlight w:val="lightGray"/>
        </w:rPr>
        <w:t>setting</w:t>
      </w:r>
      <w:r w:rsidR="00D41C6F" w:rsidRPr="000B5296">
        <w:rPr>
          <w:rFonts w:ascii="Times New Roman" w:hAnsi="Times New Roman" w:cs="Times New Roman"/>
          <w:color w:val="000000" w:themeColor="text1"/>
          <w:sz w:val="24"/>
          <w:szCs w:val="24"/>
          <w:highlight w:val="lightGray"/>
        </w:rPr>
        <w:t xml:space="preserve"> is recommended by this team</w:t>
      </w:r>
      <w:r w:rsidRPr="000B5296">
        <w:rPr>
          <w:rFonts w:ascii="Times New Roman" w:hAnsi="Times New Roman" w:cs="Times New Roman"/>
          <w:color w:val="000000" w:themeColor="text1"/>
          <w:sz w:val="24"/>
          <w:szCs w:val="24"/>
          <w:highlight w:val="lightGray"/>
        </w:rPr>
        <w:t>, then the BID will inform the</w:t>
      </w:r>
      <w:r w:rsidR="00F55547" w:rsidRPr="000B5296">
        <w:rPr>
          <w:rFonts w:ascii="Times New Roman" w:hAnsi="Times New Roman" w:cs="Times New Roman"/>
          <w:color w:val="000000" w:themeColor="text1"/>
          <w:sz w:val="24"/>
          <w:szCs w:val="24"/>
          <w:highlight w:val="lightGray"/>
        </w:rPr>
        <w:t xml:space="preserve"> LEA</w:t>
      </w:r>
      <w:r w:rsidRPr="000B5296">
        <w:rPr>
          <w:rFonts w:ascii="Times New Roman" w:hAnsi="Times New Roman" w:cs="Times New Roman"/>
          <w:color w:val="000000" w:themeColor="text1"/>
          <w:sz w:val="24"/>
          <w:szCs w:val="24"/>
          <w:highlight w:val="lightGray"/>
        </w:rPr>
        <w:t xml:space="preserve"> about the need for the child to remain stable.</w:t>
      </w:r>
      <w:r w:rsidR="00695DBF" w:rsidRPr="000B5296">
        <w:rPr>
          <w:rFonts w:ascii="Times New Roman" w:hAnsi="Times New Roman" w:cs="Times New Roman"/>
          <w:color w:val="000000" w:themeColor="text1"/>
          <w:sz w:val="24"/>
          <w:szCs w:val="24"/>
          <w:highlight w:val="lightGray"/>
        </w:rPr>
        <w:t xml:space="preserve"> The LEA makes the final decision regarding which alternative setting the child will attend.  </w:t>
      </w:r>
      <w:commentRangeEnd w:id="0"/>
      <w:r w:rsidR="002B0A3B" w:rsidRPr="000B5296">
        <w:rPr>
          <w:rStyle w:val="CommentReference"/>
          <w:highlight w:val="lightGray"/>
        </w:rPr>
        <w:commentReference w:id="0"/>
      </w:r>
    </w:p>
    <w:p w14:paraId="54B87F16" w14:textId="77777777" w:rsidR="00F55547" w:rsidRPr="001841F4" w:rsidRDefault="00F55547" w:rsidP="002C3E5A">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8445"/>
      </w:tblGrid>
      <w:tr w:rsidR="002C3E5A" w:rsidRPr="001841F4" w14:paraId="763E45EC" w14:textId="77777777" w:rsidTr="002C3E5A">
        <w:tc>
          <w:tcPr>
            <w:tcW w:w="918" w:type="dxa"/>
          </w:tcPr>
          <w:p w14:paraId="5DFF8313" w14:textId="77777777" w:rsidR="002C3E5A" w:rsidRPr="001841F4" w:rsidRDefault="002C3E5A" w:rsidP="002C3E5A">
            <w:pPr>
              <w:pStyle w:val="Heading1"/>
              <w:spacing w:before="0" w:line="240" w:lineRule="auto"/>
              <w:rPr>
                <w:rFonts w:ascii="Times New Roman" w:hAnsi="Times New Roman" w:cs="Times New Roman"/>
                <w:color w:val="000000" w:themeColor="text1"/>
                <w:sz w:val="24"/>
                <w:szCs w:val="24"/>
              </w:rPr>
            </w:pPr>
            <w:r w:rsidRPr="001841F4">
              <w:rPr>
                <w:rFonts w:ascii="Times New Roman" w:hAnsi="Times New Roman" w:cs="Times New Roman"/>
                <w:noProof/>
                <w:color w:val="000000" w:themeColor="text1"/>
                <w:sz w:val="24"/>
                <w:szCs w:val="24"/>
              </w:rPr>
              <w:drawing>
                <wp:inline distT="0" distB="0" distL="0" distR="0" wp14:anchorId="4E0D53BD" wp14:editId="70524DCD">
                  <wp:extent cx="391885" cy="391885"/>
                  <wp:effectExtent l="0" t="0" r="0" b="0"/>
                  <wp:docPr id="12" name="Picture 12" descr="jMacBook:Users:jessesuter:Downloads:MC90043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acBook:Users:jessesuter:Downloads:MC9004326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85" cy="391885"/>
                          </a:xfrm>
                          <a:prstGeom prst="rect">
                            <a:avLst/>
                          </a:prstGeom>
                          <a:noFill/>
                          <a:ln>
                            <a:noFill/>
                          </a:ln>
                        </pic:spPr>
                      </pic:pic>
                    </a:graphicData>
                  </a:graphic>
                </wp:inline>
              </w:drawing>
            </w:r>
          </w:p>
        </w:tc>
        <w:tc>
          <w:tcPr>
            <w:tcW w:w="8658" w:type="dxa"/>
            <w:vAlign w:val="center"/>
          </w:tcPr>
          <w:p w14:paraId="2E5461F2" w14:textId="3806ED5C" w:rsidR="002C3E5A" w:rsidRPr="001841F4" w:rsidRDefault="00D81C60" w:rsidP="00D81C60">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Appendix B includes the </w:t>
            </w:r>
            <w:hyperlink w:anchor="BestInterestDetermination" w:history="1">
              <w:r w:rsidRPr="00150444">
                <w:rPr>
                  <w:rStyle w:val="Hyperlink"/>
                  <w:rFonts w:ascii="Times New Roman" w:hAnsi="Times New Roman" w:cs="Times New Roman"/>
                  <w:b/>
                  <w:i/>
                  <w:sz w:val="24"/>
                  <w:szCs w:val="24"/>
                </w:rPr>
                <w:t>Education Best Interest Determination Evaluation Form</w:t>
              </w:r>
            </w:hyperlink>
            <w:r>
              <w:rPr>
                <w:rFonts w:ascii="Times New Roman" w:hAnsi="Times New Roman" w:cs="Times New Roman"/>
                <w:b/>
                <w:i/>
                <w:sz w:val="24"/>
                <w:szCs w:val="24"/>
              </w:rPr>
              <w:t xml:space="preserve"> </w:t>
            </w:r>
            <w:r w:rsidR="002C3E5A" w:rsidRPr="001841F4">
              <w:rPr>
                <w:rFonts w:ascii="Times New Roman" w:hAnsi="Times New Roman" w:cs="Times New Roman"/>
                <w:b/>
                <w:i/>
                <w:sz w:val="24"/>
                <w:szCs w:val="24"/>
              </w:rPr>
              <w:t>to help teams reach recommendations</w:t>
            </w:r>
            <w:r w:rsidR="002F7C75">
              <w:rPr>
                <w:rFonts w:ascii="Times New Roman" w:hAnsi="Times New Roman" w:cs="Times New Roman"/>
                <w:b/>
                <w:i/>
                <w:sz w:val="24"/>
                <w:szCs w:val="24"/>
              </w:rPr>
              <w:t xml:space="preserve"> for BID</w:t>
            </w:r>
            <w:r w:rsidR="002C3E5A" w:rsidRPr="001841F4">
              <w:rPr>
                <w:rFonts w:ascii="Times New Roman" w:hAnsi="Times New Roman" w:cs="Times New Roman"/>
                <w:b/>
                <w:i/>
                <w:sz w:val="24"/>
                <w:szCs w:val="24"/>
              </w:rPr>
              <w:t>.</w:t>
            </w:r>
          </w:p>
        </w:tc>
      </w:tr>
    </w:tbl>
    <w:p w14:paraId="4860F13F" w14:textId="77777777" w:rsidR="00EC43AF" w:rsidRPr="00114F80" w:rsidRDefault="00EC43AF" w:rsidP="002C3E5A">
      <w:pPr>
        <w:spacing w:after="0" w:line="240" w:lineRule="auto"/>
        <w:rPr>
          <w:rStyle w:val="Heading1Char"/>
          <w:rFonts w:ascii="Times New Roman" w:hAnsi="Times New Roman" w:cs="Times New Roman"/>
          <w:color w:val="000000" w:themeColor="text1"/>
          <w:sz w:val="24"/>
          <w:szCs w:val="24"/>
        </w:rPr>
      </w:pPr>
    </w:p>
    <w:p w14:paraId="19CDEED5" w14:textId="734BB77B" w:rsidR="00D85A99" w:rsidRPr="001841F4" w:rsidRDefault="002B7368" w:rsidP="002C3E5A">
      <w:pPr>
        <w:spacing w:after="0" w:line="240" w:lineRule="auto"/>
        <w:rPr>
          <w:rFonts w:ascii="Times New Roman" w:hAnsi="Times New Roman" w:cs="Times New Roman"/>
          <w:color w:val="000000" w:themeColor="text1"/>
          <w:sz w:val="24"/>
        </w:rPr>
      </w:pPr>
      <w:r w:rsidRPr="001841F4">
        <w:rPr>
          <w:rStyle w:val="Heading1Char"/>
          <w:rFonts w:ascii="Times New Roman" w:hAnsi="Times New Roman" w:cs="Times New Roman"/>
          <w:color w:val="000000" w:themeColor="text1"/>
          <w:sz w:val="28"/>
          <w:szCs w:val="24"/>
        </w:rPr>
        <w:t xml:space="preserve">When do you </w:t>
      </w:r>
      <w:r w:rsidR="00010605" w:rsidRPr="001841F4">
        <w:rPr>
          <w:rStyle w:val="Heading1Char"/>
          <w:rFonts w:ascii="Times New Roman" w:hAnsi="Times New Roman" w:cs="Times New Roman"/>
          <w:color w:val="000000" w:themeColor="text1"/>
          <w:sz w:val="28"/>
          <w:szCs w:val="24"/>
        </w:rPr>
        <w:t>use the MOU?</w:t>
      </w:r>
      <w:r w:rsidR="0089236F" w:rsidRPr="001841F4">
        <w:rPr>
          <w:rStyle w:val="Heading1Char"/>
          <w:rFonts w:ascii="Times New Roman" w:hAnsi="Times New Roman" w:cs="Times New Roman"/>
          <w:color w:val="000000" w:themeColor="text1"/>
          <w:sz w:val="28"/>
          <w:szCs w:val="24"/>
        </w:rPr>
        <w:t xml:space="preserve"> </w:t>
      </w:r>
    </w:p>
    <w:p w14:paraId="71EA5F5A" w14:textId="32F0D8DE" w:rsidR="006E3F81" w:rsidRPr="001841F4" w:rsidRDefault="002F7C75" w:rsidP="002C3E5A">
      <w:pPr>
        <w:pStyle w:val="ListParagraph"/>
        <w:numPr>
          <w:ilvl w:val="0"/>
          <w:numId w:val="24"/>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the</w:t>
      </w:r>
      <w:r w:rsidR="00D81C60">
        <w:rPr>
          <w:rFonts w:ascii="Times New Roman" w:hAnsi="Times New Roman" w:cs="Times New Roman"/>
          <w:color w:val="000000" w:themeColor="text1"/>
          <w:sz w:val="24"/>
          <w:szCs w:val="24"/>
        </w:rPr>
        <w:t xml:space="preserve"> education</w:t>
      </w:r>
      <w:r>
        <w:rPr>
          <w:rFonts w:ascii="Times New Roman" w:hAnsi="Times New Roman" w:cs="Times New Roman"/>
          <w:color w:val="000000" w:themeColor="text1"/>
          <w:sz w:val="24"/>
          <w:szCs w:val="24"/>
        </w:rPr>
        <w:t xml:space="preserve"> best interest determination</w:t>
      </w:r>
      <w:r w:rsidR="002B7368" w:rsidRPr="001841F4">
        <w:rPr>
          <w:rFonts w:ascii="Times New Roman" w:hAnsi="Times New Roman" w:cs="Times New Roman"/>
          <w:color w:val="000000" w:themeColor="text1"/>
          <w:sz w:val="24"/>
          <w:szCs w:val="24"/>
        </w:rPr>
        <w:t xml:space="preserve"> </w:t>
      </w:r>
      <w:r w:rsidR="00AA29E5">
        <w:rPr>
          <w:rFonts w:ascii="Times New Roman" w:hAnsi="Times New Roman" w:cs="Times New Roman"/>
          <w:color w:val="000000" w:themeColor="text1"/>
          <w:sz w:val="24"/>
          <w:szCs w:val="24"/>
        </w:rPr>
        <w:t>recommendation is for the</w:t>
      </w:r>
      <w:r w:rsidR="002B7368" w:rsidRPr="001841F4">
        <w:rPr>
          <w:rFonts w:ascii="Times New Roman" w:hAnsi="Times New Roman" w:cs="Times New Roman"/>
          <w:color w:val="000000" w:themeColor="text1"/>
          <w:sz w:val="24"/>
          <w:szCs w:val="24"/>
        </w:rPr>
        <w:t xml:space="preserve"> child </w:t>
      </w:r>
      <w:r w:rsidR="009025A2" w:rsidRPr="001841F4">
        <w:rPr>
          <w:rFonts w:ascii="Times New Roman" w:hAnsi="Times New Roman" w:cs="Times New Roman"/>
          <w:color w:val="000000" w:themeColor="text1"/>
          <w:sz w:val="24"/>
          <w:szCs w:val="24"/>
        </w:rPr>
        <w:t xml:space="preserve">in custody </w:t>
      </w:r>
      <w:r w:rsidR="00AA29E5">
        <w:rPr>
          <w:rFonts w:ascii="Times New Roman" w:hAnsi="Times New Roman" w:cs="Times New Roman"/>
          <w:color w:val="000000" w:themeColor="text1"/>
          <w:sz w:val="24"/>
          <w:szCs w:val="24"/>
        </w:rPr>
        <w:t xml:space="preserve">to </w:t>
      </w:r>
      <w:r w:rsidR="009025A2" w:rsidRPr="001841F4">
        <w:rPr>
          <w:rFonts w:ascii="Times New Roman" w:hAnsi="Times New Roman" w:cs="Times New Roman"/>
          <w:color w:val="000000" w:themeColor="text1"/>
          <w:sz w:val="24"/>
          <w:szCs w:val="24"/>
        </w:rPr>
        <w:t xml:space="preserve">go to school </w:t>
      </w:r>
      <w:r w:rsidR="009025A2" w:rsidRPr="00D77D2C">
        <w:rPr>
          <w:rFonts w:ascii="Times New Roman" w:hAnsi="Times New Roman" w:cs="Times New Roman"/>
          <w:i/>
          <w:color w:val="000000" w:themeColor="text1"/>
          <w:sz w:val="24"/>
          <w:szCs w:val="24"/>
          <w:u w:val="single"/>
        </w:rPr>
        <w:t>outside the school district</w:t>
      </w:r>
      <w:r w:rsidR="009025A2" w:rsidRPr="001841F4">
        <w:rPr>
          <w:rFonts w:ascii="Times New Roman" w:hAnsi="Times New Roman" w:cs="Times New Roman"/>
          <w:i/>
          <w:color w:val="000000" w:themeColor="text1"/>
          <w:sz w:val="24"/>
          <w:szCs w:val="24"/>
        </w:rPr>
        <w:t xml:space="preserve"> </w:t>
      </w:r>
      <w:r w:rsidR="009025A2" w:rsidRPr="001841F4">
        <w:rPr>
          <w:rFonts w:ascii="Times New Roman" w:hAnsi="Times New Roman" w:cs="Times New Roman"/>
          <w:color w:val="000000" w:themeColor="text1"/>
          <w:sz w:val="24"/>
          <w:szCs w:val="24"/>
        </w:rPr>
        <w:t xml:space="preserve">where </w:t>
      </w:r>
      <w:r w:rsidR="00AA29E5">
        <w:rPr>
          <w:rFonts w:ascii="Times New Roman" w:hAnsi="Times New Roman" w:cs="Times New Roman"/>
          <w:color w:val="000000" w:themeColor="text1"/>
          <w:sz w:val="24"/>
          <w:szCs w:val="24"/>
        </w:rPr>
        <w:t xml:space="preserve">he or she </w:t>
      </w:r>
      <w:r w:rsidR="009025A2" w:rsidRPr="001841F4">
        <w:rPr>
          <w:rFonts w:ascii="Times New Roman" w:hAnsi="Times New Roman" w:cs="Times New Roman"/>
          <w:color w:val="000000" w:themeColor="text1"/>
          <w:sz w:val="24"/>
          <w:szCs w:val="24"/>
        </w:rPr>
        <w:t>live</w:t>
      </w:r>
      <w:r w:rsidR="00AA29E5">
        <w:rPr>
          <w:rFonts w:ascii="Times New Roman" w:hAnsi="Times New Roman" w:cs="Times New Roman"/>
          <w:color w:val="000000" w:themeColor="text1"/>
          <w:sz w:val="24"/>
          <w:szCs w:val="24"/>
        </w:rPr>
        <w:t>s</w:t>
      </w:r>
      <w:r w:rsidR="009025A2" w:rsidRPr="001841F4">
        <w:rPr>
          <w:rFonts w:ascii="Times New Roman" w:hAnsi="Times New Roman" w:cs="Times New Roman"/>
          <w:color w:val="000000" w:themeColor="text1"/>
          <w:sz w:val="24"/>
          <w:szCs w:val="24"/>
        </w:rPr>
        <w:t>.</w:t>
      </w:r>
      <w:r w:rsidR="00861206" w:rsidRPr="001841F4">
        <w:rPr>
          <w:rFonts w:ascii="Times New Roman" w:hAnsi="Times New Roman" w:cs="Times New Roman"/>
          <w:color w:val="000000" w:themeColor="text1"/>
          <w:sz w:val="24"/>
          <w:szCs w:val="24"/>
        </w:rPr>
        <w:t xml:space="preserve"> </w:t>
      </w:r>
    </w:p>
    <w:p w14:paraId="3BC5933B" w14:textId="1D6FA788" w:rsidR="006E3F81" w:rsidRDefault="00AA29E5" w:rsidP="002C3E5A">
      <w:pPr>
        <w:pStyle w:val="ListParagraph"/>
        <w:numPr>
          <w:ilvl w:val="0"/>
          <w:numId w:val="24"/>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861206" w:rsidRPr="001841F4">
        <w:rPr>
          <w:rFonts w:ascii="Times New Roman" w:hAnsi="Times New Roman" w:cs="Times New Roman"/>
          <w:color w:val="000000" w:themeColor="text1"/>
          <w:sz w:val="24"/>
          <w:szCs w:val="24"/>
        </w:rPr>
        <w:t xml:space="preserve">MOU is </w:t>
      </w:r>
      <w:r w:rsidR="00861206" w:rsidRPr="001841F4">
        <w:rPr>
          <w:rFonts w:ascii="Times New Roman" w:hAnsi="Times New Roman" w:cs="Times New Roman"/>
          <w:i/>
          <w:color w:val="000000" w:themeColor="text1"/>
          <w:sz w:val="24"/>
          <w:szCs w:val="24"/>
          <w:u w:val="single"/>
        </w:rPr>
        <w:t>not needed</w:t>
      </w:r>
      <w:r w:rsidR="00861206" w:rsidRPr="001841F4">
        <w:rPr>
          <w:rFonts w:ascii="Times New Roman" w:hAnsi="Times New Roman" w:cs="Times New Roman"/>
          <w:color w:val="000000" w:themeColor="text1"/>
          <w:sz w:val="24"/>
          <w:szCs w:val="24"/>
        </w:rPr>
        <w:t xml:space="preserve"> </w:t>
      </w:r>
      <w:r w:rsidR="006E3F81" w:rsidRPr="001841F4">
        <w:rPr>
          <w:rFonts w:ascii="Times New Roman" w:hAnsi="Times New Roman" w:cs="Times New Roman"/>
          <w:color w:val="000000" w:themeColor="text1"/>
          <w:sz w:val="24"/>
          <w:szCs w:val="24"/>
        </w:rPr>
        <w:t xml:space="preserve">if </w:t>
      </w:r>
      <w:r w:rsidR="002F7C75">
        <w:rPr>
          <w:rFonts w:ascii="Times New Roman" w:hAnsi="Times New Roman" w:cs="Times New Roman"/>
          <w:color w:val="000000" w:themeColor="text1"/>
          <w:sz w:val="24"/>
          <w:szCs w:val="24"/>
        </w:rPr>
        <w:t>best interest determination</w:t>
      </w:r>
      <w:r w:rsidR="006E3F81" w:rsidRPr="001841F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recommendation is </w:t>
      </w:r>
      <w:r w:rsidR="00861206" w:rsidRPr="001841F4">
        <w:rPr>
          <w:rFonts w:ascii="Times New Roman" w:hAnsi="Times New Roman" w:cs="Times New Roman"/>
          <w:color w:val="000000" w:themeColor="text1"/>
          <w:sz w:val="24"/>
          <w:szCs w:val="24"/>
        </w:rPr>
        <w:t>to attend school in the district he or she is living.</w:t>
      </w:r>
      <w:r w:rsidR="00A62251" w:rsidRPr="001841F4">
        <w:rPr>
          <w:rFonts w:ascii="Times New Roman" w:hAnsi="Times New Roman" w:cs="Times New Roman"/>
          <w:color w:val="000000" w:themeColor="text1"/>
          <w:sz w:val="24"/>
          <w:szCs w:val="24"/>
        </w:rPr>
        <w:t xml:space="preserve"> </w:t>
      </w:r>
    </w:p>
    <w:p w14:paraId="69559623" w14:textId="746102C7" w:rsidR="006E3F81" w:rsidRPr="00540130" w:rsidRDefault="002B7368" w:rsidP="002C3E5A">
      <w:pPr>
        <w:spacing w:after="0" w:line="240" w:lineRule="auto"/>
        <w:rPr>
          <w:rFonts w:ascii="Times New Roman" w:hAnsi="Times New Roman" w:cs="Times New Roman"/>
          <w:i/>
          <w:color w:val="000000" w:themeColor="text1"/>
          <w:sz w:val="24"/>
          <w:szCs w:val="24"/>
        </w:rPr>
      </w:pPr>
      <w:r w:rsidRPr="001841F4">
        <w:rPr>
          <w:rFonts w:ascii="Times New Roman" w:hAnsi="Times New Roman" w:cs="Times New Roman"/>
          <w:color w:val="000000" w:themeColor="text1"/>
          <w:sz w:val="24"/>
          <w:szCs w:val="24"/>
        </w:rPr>
        <w:t xml:space="preserve">  </w:t>
      </w:r>
    </w:p>
    <w:p w14:paraId="0E49C602" w14:textId="42C0CE21" w:rsidR="006E3F81" w:rsidRDefault="002F7C75" w:rsidP="002C3E5A">
      <w:pPr>
        <w:spacing w:after="0" w:line="240" w:lineRule="auto"/>
        <w:rPr>
          <w:rStyle w:val="Heading1Char"/>
          <w:rFonts w:ascii="Times New Roman" w:hAnsi="Times New Roman" w:cs="Times New Roman"/>
          <w:color w:val="000000" w:themeColor="text1"/>
          <w:sz w:val="28"/>
          <w:szCs w:val="24"/>
        </w:rPr>
      </w:pPr>
      <w:r>
        <w:rPr>
          <w:rStyle w:val="Heading1Char"/>
          <w:rFonts w:ascii="Times New Roman" w:hAnsi="Times New Roman" w:cs="Times New Roman"/>
          <w:color w:val="000000" w:themeColor="text1"/>
          <w:sz w:val="28"/>
          <w:szCs w:val="24"/>
        </w:rPr>
        <w:lastRenderedPageBreak/>
        <w:t xml:space="preserve">What are the </w:t>
      </w:r>
      <w:r w:rsidR="00540130">
        <w:rPr>
          <w:rStyle w:val="Heading1Char"/>
          <w:rFonts w:ascii="Times New Roman" w:hAnsi="Times New Roman" w:cs="Times New Roman"/>
          <w:color w:val="000000" w:themeColor="text1"/>
          <w:sz w:val="28"/>
          <w:szCs w:val="24"/>
        </w:rPr>
        <w:t>MOU steps?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8444"/>
      </w:tblGrid>
      <w:tr w:rsidR="00540130" w:rsidRPr="001841F4" w14:paraId="0968499F" w14:textId="77777777" w:rsidTr="005F47BE">
        <w:tc>
          <w:tcPr>
            <w:tcW w:w="918" w:type="dxa"/>
          </w:tcPr>
          <w:p w14:paraId="041EB992" w14:textId="77777777" w:rsidR="00540130" w:rsidRPr="001841F4" w:rsidRDefault="00540130" w:rsidP="005F47BE">
            <w:pPr>
              <w:pStyle w:val="Heading1"/>
              <w:spacing w:before="0" w:line="240" w:lineRule="auto"/>
              <w:rPr>
                <w:rFonts w:ascii="Times New Roman" w:hAnsi="Times New Roman" w:cs="Times New Roman"/>
                <w:color w:val="000000" w:themeColor="text1"/>
                <w:sz w:val="24"/>
                <w:szCs w:val="24"/>
              </w:rPr>
            </w:pPr>
            <w:r w:rsidRPr="001841F4">
              <w:rPr>
                <w:rFonts w:ascii="Times New Roman" w:hAnsi="Times New Roman" w:cs="Times New Roman"/>
                <w:noProof/>
                <w:color w:val="000000" w:themeColor="text1"/>
                <w:sz w:val="24"/>
                <w:szCs w:val="24"/>
              </w:rPr>
              <w:drawing>
                <wp:inline distT="0" distB="0" distL="0" distR="0" wp14:anchorId="00DD10D0" wp14:editId="3BDAA9F2">
                  <wp:extent cx="391885" cy="391885"/>
                  <wp:effectExtent l="0" t="0" r="0" b="0"/>
                  <wp:docPr id="20" name="Picture 20" descr="jMacBook:Users:jessesuter:Downloads:MC90043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acBook:Users:jessesuter:Downloads:MC9004326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85" cy="391885"/>
                          </a:xfrm>
                          <a:prstGeom prst="rect">
                            <a:avLst/>
                          </a:prstGeom>
                          <a:noFill/>
                          <a:ln>
                            <a:noFill/>
                          </a:ln>
                        </pic:spPr>
                      </pic:pic>
                    </a:graphicData>
                  </a:graphic>
                </wp:inline>
              </w:drawing>
            </w:r>
          </w:p>
        </w:tc>
        <w:tc>
          <w:tcPr>
            <w:tcW w:w="8658" w:type="dxa"/>
            <w:vAlign w:val="center"/>
          </w:tcPr>
          <w:p w14:paraId="29C1C326" w14:textId="38E2F539" w:rsidR="00540130" w:rsidRPr="001841F4" w:rsidRDefault="00540130" w:rsidP="005F47BE">
            <w:pPr>
              <w:spacing w:after="0" w:line="240" w:lineRule="auto"/>
              <w:rPr>
                <w:rFonts w:ascii="Times New Roman" w:hAnsi="Times New Roman" w:cs="Times New Roman"/>
                <w:b/>
                <w:i/>
                <w:sz w:val="24"/>
                <w:szCs w:val="24"/>
              </w:rPr>
            </w:pPr>
            <w:r w:rsidRPr="001841F4">
              <w:rPr>
                <w:rFonts w:ascii="Times New Roman" w:hAnsi="Times New Roman" w:cs="Times New Roman"/>
                <w:b/>
                <w:i/>
                <w:sz w:val="24"/>
                <w:szCs w:val="24"/>
              </w:rPr>
              <w:t>Appendix A includes a flowchart of the basic steps involved in this process.</w:t>
            </w:r>
            <w:r>
              <w:rPr>
                <w:rFonts w:ascii="Times New Roman" w:hAnsi="Times New Roman" w:cs="Times New Roman"/>
                <w:b/>
                <w:i/>
                <w:sz w:val="24"/>
                <w:szCs w:val="24"/>
              </w:rPr>
              <w:t xml:space="preserve"> MOU steps are in a grey box in flowchart.</w:t>
            </w:r>
          </w:p>
        </w:tc>
      </w:tr>
    </w:tbl>
    <w:p w14:paraId="0E2FF9EA" w14:textId="77777777" w:rsidR="00D77D2C" w:rsidRDefault="00D77D2C" w:rsidP="00D77D2C">
      <w:pPr>
        <w:spacing w:after="0" w:line="240" w:lineRule="auto"/>
        <w:rPr>
          <w:rFonts w:ascii="Times New Roman" w:hAnsi="Times New Roman" w:cs="Times New Roman"/>
          <w:b/>
          <w:i/>
          <w:color w:val="000000" w:themeColor="text1"/>
          <w:sz w:val="28"/>
        </w:rPr>
      </w:pPr>
    </w:p>
    <w:p w14:paraId="10DE6C2E" w14:textId="2AA81B67" w:rsidR="002B490D" w:rsidRPr="006A5AB4" w:rsidRDefault="00D77D2C" w:rsidP="00D77D2C">
      <w:pPr>
        <w:spacing w:after="0" w:line="240" w:lineRule="auto"/>
        <w:jc w:val="center"/>
        <w:rPr>
          <w:rFonts w:ascii="Times New Roman" w:hAnsi="Times New Roman" w:cs="Times New Roman"/>
          <w:b/>
          <w:i/>
          <w:color w:val="000000" w:themeColor="text1"/>
          <w:sz w:val="28"/>
        </w:rPr>
      </w:pPr>
      <w:r>
        <w:rPr>
          <w:rFonts w:ascii="Times New Roman" w:hAnsi="Times New Roman" w:cs="Times New Roman"/>
          <w:b/>
          <w:i/>
          <w:color w:val="000000" w:themeColor="text1"/>
          <w:sz w:val="28"/>
        </w:rPr>
        <w:t xml:space="preserve">IMPORTANT: </w:t>
      </w:r>
      <w:r w:rsidR="00855C6A" w:rsidRPr="006A5AB4">
        <w:rPr>
          <w:rFonts w:ascii="Times New Roman" w:hAnsi="Times New Roman" w:cs="Times New Roman"/>
          <w:b/>
          <w:i/>
          <w:color w:val="000000" w:themeColor="text1"/>
          <w:sz w:val="28"/>
        </w:rPr>
        <w:t xml:space="preserve">Until the </w:t>
      </w:r>
      <w:r>
        <w:rPr>
          <w:rFonts w:ascii="Times New Roman" w:hAnsi="Times New Roman" w:cs="Times New Roman"/>
          <w:b/>
          <w:i/>
          <w:color w:val="000000" w:themeColor="text1"/>
          <w:sz w:val="28"/>
        </w:rPr>
        <w:t xml:space="preserve">final decision has been made, and all appeals </w:t>
      </w:r>
      <w:r w:rsidR="00855C6A" w:rsidRPr="006A5AB4">
        <w:rPr>
          <w:rFonts w:ascii="Times New Roman" w:hAnsi="Times New Roman" w:cs="Times New Roman"/>
          <w:b/>
          <w:i/>
          <w:color w:val="000000" w:themeColor="text1"/>
          <w:sz w:val="28"/>
        </w:rPr>
        <w:t>resolve</w:t>
      </w:r>
      <w:r w:rsidR="006A5AB4">
        <w:rPr>
          <w:rFonts w:ascii="Times New Roman" w:hAnsi="Times New Roman" w:cs="Times New Roman"/>
          <w:b/>
          <w:i/>
          <w:color w:val="000000" w:themeColor="text1"/>
          <w:sz w:val="28"/>
        </w:rPr>
        <w:t>d</w:t>
      </w:r>
      <w:r w:rsidR="00855C6A" w:rsidRPr="006A5AB4">
        <w:rPr>
          <w:rFonts w:ascii="Times New Roman" w:hAnsi="Times New Roman" w:cs="Times New Roman"/>
          <w:b/>
          <w:i/>
          <w:color w:val="000000" w:themeColor="text1"/>
          <w:sz w:val="28"/>
        </w:rPr>
        <w:t>, the student stays in current school.</w:t>
      </w:r>
    </w:p>
    <w:p w14:paraId="17354F57" w14:textId="77777777" w:rsidR="00855C6A" w:rsidRDefault="00855C6A" w:rsidP="002C3E5A">
      <w:pPr>
        <w:spacing w:after="0" w:line="240" w:lineRule="auto"/>
        <w:rPr>
          <w:rFonts w:ascii="Times New Roman" w:hAnsi="Times New Roman" w:cs="Times New Roman"/>
          <w:b/>
          <w:color w:val="000000" w:themeColor="text1"/>
          <w:sz w:val="24"/>
        </w:rPr>
      </w:pPr>
    </w:p>
    <w:p w14:paraId="615779E9" w14:textId="43137B66" w:rsidR="008548D2" w:rsidRPr="008548D2" w:rsidRDefault="008548D2" w:rsidP="002C3E5A">
      <w:pPr>
        <w:spacing w:after="0" w:line="240" w:lineRule="auto"/>
        <w:rPr>
          <w:rFonts w:ascii="Times New Roman" w:hAnsi="Times New Roman" w:cs="Times New Roman"/>
          <w:b/>
          <w:color w:val="000000" w:themeColor="text1"/>
          <w:sz w:val="24"/>
        </w:rPr>
      </w:pPr>
      <w:r w:rsidRPr="008548D2">
        <w:rPr>
          <w:rFonts w:ascii="Times New Roman" w:hAnsi="Times New Roman" w:cs="Times New Roman"/>
          <w:b/>
          <w:color w:val="000000" w:themeColor="text1"/>
          <w:sz w:val="24"/>
        </w:rPr>
        <w:t>Once a best interest det</w:t>
      </w:r>
      <w:r w:rsidR="005F35FD">
        <w:rPr>
          <w:rFonts w:ascii="Times New Roman" w:hAnsi="Times New Roman" w:cs="Times New Roman"/>
          <w:b/>
          <w:color w:val="000000" w:themeColor="text1"/>
          <w:sz w:val="24"/>
        </w:rPr>
        <w:t>ermination</w:t>
      </w:r>
      <w:r w:rsidR="00F40B49">
        <w:rPr>
          <w:rFonts w:ascii="Times New Roman" w:hAnsi="Times New Roman" w:cs="Times New Roman"/>
          <w:b/>
          <w:color w:val="000000" w:themeColor="text1"/>
          <w:sz w:val="24"/>
        </w:rPr>
        <w:t xml:space="preserve"> is</w:t>
      </w:r>
      <w:r w:rsidR="005F35FD">
        <w:rPr>
          <w:rFonts w:ascii="Times New Roman" w:hAnsi="Times New Roman" w:cs="Times New Roman"/>
          <w:b/>
          <w:color w:val="000000" w:themeColor="text1"/>
          <w:sz w:val="24"/>
        </w:rPr>
        <w:t xml:space="preserve"> made with </w:t>
      </w:r>
      <w:r w:rsidRPr="008548D2">
        <w:rPr>
          <w:rFonts w:ascii="Times New Roman" w:hAnsi="Times New Roman" w:cs="Times New Roman"/>
          <w:b/>
          <w:color w:val="000000" w:themeColor="text1"/>
          <w:sz w:val="24"/>
        </w:rPr>
        <w:t>recommendation for school stability:</w:t>
      </w:r>
    </w:p>
    <w:p w14:paraId="3F3E03A2" w14:textId="0CC6F6FC" w:rsidR="006E3F81" w:rsidRPr="001841F4" w:rsidRDefault="00D70C8F" w:rsidP="002C3E5A">
      <w:pPr>
        <w:pStyle w:val="ListParagraph"/>
        <w:numPr>
          <w:ilvl w:val="0"/>
          <w:numId w:val="16"/>
        </w:numPr>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The</w:t>
      </w:r>
      <w:r w:rsidR="008E4406">
        <w:rPr>
          <w:rFonts w:ascii="Times New Roman" w:hAnsi="Times New Roman" w:cs="Times New Roman"/>
          <w:b/>
          <w:i/>
          <w:color w:val="000000" w:themeColor="text1"/>
          <w:sz w:val="24"/>
          <w:szCs w:val="24"/>
        </w:rPr>
        <w:t xml:space="preserve"> </w:t>
      </w:r>
      <w:r w:rsidR="006E3F81" w:rsidRPr="001841F4">
        <w:rPr>
          <w:rFonts w:ascii="Times New Roman" w:hAnsi="Times New Roman" w:cs="Times New Roman"/>
          <w:b/>
          <w:i/>
          <w:color w:val="000000" w:themeColor="text1"/>
          <w:sz w:val="24"/>
          <w:szCs w:val="24"/>
        </w:rPr>
        <w:t xml:space="preserve">DCF Social Worker </w:t>
      </w:r>
      <w:r w:rsidR="00AA6D24">
        <w:rPr>
          <w:rFonts w:ascii="Times New Roman" w:hAnsi="Times New Roman" w:cs="Times New Roman"/>
          <w:b/>
          <w:i/>
          <w:color w:val="000000" w:themeColor="text1"/>
          <w:sz w:val="24"/>
          <w:szCs w:val="24"/>
        </w:rPr>
        <w:t>sends</w:t>
      </w:r>
      <w:r w:rsidR="0049505B">
        <w:rPr>
          <w:rFonts w:ascii="Times New Roman" w:hAnsi="Times New Roman" w:cs="Times New Roman"/>
          <w:b/>
          <w:i/>
          <w:color w:val="000000" w:themeColor="text1"/>
          <w:sz w:val="24"/>
          <w:szCs w:val="24"/>
        </w:rPr>
        <w:t xml:space="preserve"> the</w:t>
      </w:r>
      <w:r w:rsidR="00AA6D24">
        <w:rPr>
          <w:rFonts w:ascii="Times New Roman" w:hAnsi="Times New Roman" w:cs="Times New Roman"/>
          <w:b/>
          <w:i/>
          <w:color w:val="000000" w:themeColor="text1"/>
          <w:sz w:val="24"/>
          <w:szCs w:val="24"/>
        </w:rPr>
        <w:t xml:space="preserve"> </w:t>
      </w:r>
      <w:r w:rsidR="005523DF">
        <w:rPr>
          <w:rFonts w:ascii="Times New Roman" w:hAnsi="Times New Roman" w:cs="Times New Roman"/>
          <w:b/>
          <w:i/>
          <w:color w:val="000000" w:themeColor="text1"/>
          <w:sz w:val="24"/>
          <w:szCs w:val="24"/>
        </w:rPr>
        <w:t>letter</w:t>
      </w:r>
      <w:r w:rsidR="005B0578">
        <w:rPr>
          <w:rFonts w:ascii="Times New Roman" w:hAnsi="Times New Roman" w:cs="Times New Roman"/>
          <w:b/>
          <w:i/>
          <w:color w:val="000000" w:themeColor="text1"/>
          <w:sz w:val="24"/>
          <w:szCs w:val="24"/>
        </w:rPr>
        <w:t xml:space="preserve"> </w:t>
      </w:r>
      <w:r w:rsidR="0049505B">
        <w:rPr>
          <w:rFonts w:ascii="Times New Roman" w:hAnsi="Times New Roman" w:cs="Times New Roman"/>
          <w:b/>
          <w:i/>
          <w:color w:val="000000" w:themeColor="text1"/>
          <w:sz w:val="24"/>
          <w:szCs w:val="24"/>
        </w:rPr>
        <w:t xml:space="preserve">in Appendix C </w:t>
      </w:r>
      <w:r w:rsidR="005B0578">
        <w:rPr>
          <w:rFonts w:ascii="Times New Roman" w:hAnsi="Times New Roman" w:cs="Times New Roman"/>
          <w:b/>
          <w:i/>
          <w:color w:val="000000" w:themeColor="text1"/>
          <w:sz w:val="24"/>
          <w:szCs w:val="24"/>
        </w:rPr>
        <w:t>and the BID</w:t>
      </w:r>
      <w:r w:rsidR="00801B7E">
        <w:rPr>
          <w:rFonts w:ascii="Times New Roman" w:hAnsi="Times New Roman" w:cs="Times New Roman"/>
          <w:b/>
          <w:i/>
          <w:color w:val="000000" w:themeColor="text1"/>
          <w:sz w:val="24"/>
          <w:szCs w:val="24"/>
        </w:rPr>
        <w:t xml:space="preserve"> within 24 hours</w:t>
      </w:r>
      <w:r w:rsidR="005523DF">
        <w:rPr>
          <w:rFonts w:ascii="Times New Roman" w:hAnsi="Times New Roman" w:cs="Times New Roman"/>
          <w:b/>
          <w:i/>
          <w:color w:val="000000" w:themeColor="text1"/>
          <w:sz w:val="24"/>
          <w:szCs w:val="24"/>
        </w:rPr>
        <w:t xml:space="preserve"> to</w:t>
      </w:r>
      <w:r w:rsidR="00AA6D24">
        <w:rPr>
          <w:rFonts w:ascii="Times New Roman" w:hAnsi="Times New Roman" w:cs="Times New Roman"/>
          <w:b/>
          <w:i/>
          <w:color w:val="000000" w:themeColor="text1"/>
          <w:sz w:val="24"/>
          <w:szCs w:val="24"/>
        </w:rPr>
        <w:t xml:space="preserve"> </w:t>
      </w:r>
      <w:r w:rsidR="00AA6D24">
        <w:rPr>
          <w:rFonts w:ascii="Times New Roman" w:hAnsi="Times New Roman" w:cs="Times New Roman"/>
          <w:color w:val="000000" w:themeColor="text1"/>
          <w:sz w:val="24"/>
          <w:szCs w:val="24"/>
        </w:rPr>
        <w:t>s</w:t>
      </w:r>
      <w:r w:rsidR="006E3F81" w:rsidRPr="001841F4">
        <w:rPr>
          <w:rFonts w:ascii="Times New Roman" w:hAnsi="Times New Roman" w:cs="Times New Roman"/>
          <w:color w:val="000000" w:themeColor="text1"/>
          <w:sz w:val="24"/>
          <w:szCs w:val="24"/>
        </w:rPr>
        <w:t>uperintendent</w:t>
      </w:r>
      <w:r w:rsidR="00C9611A">
        <w:rPr>
          <w:rFonts w:ascii="Times New Roman" w:hAnsi="Times New Roman" w:cs="Times New Roman"/>
          <w:color w:val="000000" w:themeColor="text1"/>
          <w:sz w:val="24"/>
          <w:szCs w:val="24"/>
        </w:rPr>
        <w:t>s</w:t>
      </w:r>
      <w:r w:rsidR="006E3F81" w:rsidRPr="001841F4">
        <w:rPr>
          <w:rFonts w:ascii="Times New Roman" w:hAnsi="Times New Roman" w:cs="Times New Roman"/>
          <w:color w:val="000000" w:themeColor="text1"/>
          <w:sz w:val="24"/>
          <w:szCs w:val="24"/>
        </w:rPr>
        <w:t xml:space="preserve"> </w:t>
      </w:r>
      <w:r w:rsidR="00AA6D24">
        <w:rPr>
          <w:rFonts w:ascii="Times New Roman" w:hAnsi="Times New Roman" w:cs="Times New Roman"/>
          <w:color w:val="000000" w:themeColor="text1"/>
          <w:sz w:val="24"/>
          <w:szCs w:val="24"/>
        </w:rPr>
        <w:t xml:space="preserve">and principals </w:t>
      </w:r>
      <w:r w:rsidR="006E3F81" w:rsidRPr="001841F4">
        <w:rPr>
          <w:rFonts w:ascii="Times New Roman" w:hAnsi="Times New Roman" w:cs="Times New Roman"/>
          <w:color w:val="000000" w:themeColor="text1"/>
          <w:sz w:val="24"/>
          <w:szCs w:val="24"/>
        </w:rPr>
        <w:t xml:space="preserve">for </w:t>
      </w:r>
      <w:r w:rsidR="00C9611A">
        <w:rPr>
          <w:rFonts w:ascii="Times New Roman" w:hAnsi="Times New Roman" w:cs="Times New Roman"/>
          <w:color w:val="000000" w:themeColor="text1"/>
          <w:sz w:val="24"/>
          <w:szCs w:val="24"/>
        </w:rPr>
        <w:t xml:space="preserve">both </w:t>
      </w:r>
      <w:r w:rsidR="006E3F81" w:rsidRPr="001841F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student’s </w:t>
      </w:r>
      <w:r w:rsidR="005F47BE">
        <w:rPr>
          <w:rFonts w:ascii="Times New Roman" w:hAnsi="Times New Roman" w:cs="Times New Roman"/>
          <w:color w:val="000000" w:themeColor="text1"/>
          <w:sz w:val="24"/>
          <w:szCs w:val="24"/>
        </w:rPr>
        <w:t>current</w:t>
      </w:r>
      <w:r w:rsidR="006E3F81" w:rsidRPr="001841F4">
        <w:rPr>
          <w:rFonts w:ascii="Times New Roman" w:hAnsi="Times New Roman" w:cs="Times New Roman"/>
          <w:color w:val="000000" w:themeColor="text1"/>
          <w:sz w:val="24"/>
          <w:szCs w:val="24"/>
        </w:rPr>
        <w:t xml:space="preserve"> school district </w:t>
      </w:r>
      <w:r w:rsidR="008548D2">
        <w:rPr>
          <w:rFonts w:ascii="Times New Roman" w:hAnsi="Times New Roman" w:cs="Times New Roman"/>
          <w:color w:val="000000" w:themeColor="text1"/>
          <w:sz w:val="24"/>
          <w:szCs w:val="24"/>
        </w:rPr>
        <w:t xml:space="preserve">and the one where </w:t>
      </w:r>
      <w:r>
        <w:rPr>
          <w:rFonts w:ascii="Times New Roman" w:hAnsi="Times New Roman" w:cs="Times New Roman"/>
          <w:color w:val="000000" w:themeColor="text1"/>
          <w:sz w:val="24"/>
          <w:szCs w:val="24"/>
        </w:rPr>
        <w:t>the student</w:t>
      </w:r>
      <w:r w:rsidR="008548D2">
        <w:rPr>
          <w:rFonts w:ascii="Times New Roman" w:hAnsi="Times New Roman" w:cs="Times New Roman"/>
          <w:color w:val="000000" w:themeColor="text1"/>
          <w:sz w:val="24"/>
          <w:szCs w:val="24"/>
        </w:rPr>
        <w:t xml:space="preserve"> is now living. </w:t>
      </w:r>
      <w:r w:rsidR="006A5AB4">
        <w:rPr>
          <w:rFonts w:ascii="Times New Roman" w:hAnsi="Times New Roman" w:cs="Times New Roman"/>
          <w:color w:val="000000" w:themeColor="text1"/>
          <w:sz w:val="24"/>
          <w:szCs w:val="24"/>
        </w:rPr>
        <w:t>The purpose of this</w:t>
      </w:r>
      <w:r w:rsidR="005523DF">
        <w:rPr>
          <w:rFonts w:ascii="Times New Roman" w:hAnsi="Times New Roman" w:cs="Times New Roman"/>
          <w:color w:val="000000" w:themeColor="text1"/>
          <w:sz w:val="24"/>
          <w:szCs w:val="24"/>
        </w:rPr>
        <w:t xml:space="preserve"> letter is to request that child remain enrolled in </w:t>
      </w:r>
      <w:r w:rsidR="006A5AB4">
        <w:rPr>
          <w:rFonts w:ascii="Times New Roman" w:hAnsi="Times New Roman" w:cs="Times New Roman"/>
          <w:color w:val="000000" w:themeColor="text1"/>
          <w:sz w:val="24"/>
          <w:szCs w:val="24"/>
        </w:rPr>
        <w:t xml:space="preserve">the </w:t>
      </w:r>
      <w:r w:rsidR="005523DF">
        <w:rPr>
          <w:rFonts w:ascii="Times New Roman" w:hAnsi="Times New Roman" w:cs="Times New Roman"/>
          <w:color w:val="000000" w:themeColor="text1"/>
          <w:sz w:val="24"/>
          <w:szCs w:val="24"/>
        </w:rPr>
        <w:t xml:space="preserve">current school. </w:t>
      </w:r>
      <w:r w:rsidR="006E3F81" w:rsidRPr="001841F4">
        <w:rPr>
          <w:rFonts w:ascii="Times New Roman" w:hAnsi="Times New Roman" w:cs="Times New Roman"/>
          <w:color w:val="000000" w:themeColor="text1"/>
          <w:sz w:val="24"/>
          <w:szCs w:val="24"/>
        </w:rPr>
        <w:t xml:space="preserve">The student should continue to be enrolled in the current school district while the request is pending.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7994"/>
      </w:tblGrid>
      <w:tr w:rsidR="002C3E5A" w:rsidRPr="001841F4" w14:paraId="26884E29" w14:textId="77777777" w:rsidTr="002C3E5A">
        <w:tc>
          <w:tcPr>
            <w:tcW w:w="900" w:type="dxa"/>
          </w:tcPr>
          <w:p w14:paraId="27107BA5" w14:textId="77777777" w:rsidR="002C3E5A" w:rsidRPr="001841F4" w:rsidRDefault="002C3E5A" w:rsidP="002C3E5A">
            <w:pPr>
              <w:pStyle w:val="Heading1"/>
              <w:spacing w:before="0" w:line="240" w:lineRule="auto"/>
              <w:rPr>
                <w:rFonts w:ascii="Times New Roman" w:hAnsi="Times New Roman" w:cs="Times New Roman"/>
                <w:color w:val="000000" w:themeColor="text1"/>
                <w:sz w:val="24"/>
                <w:szCs w:val="24"/>
              </w:rPr>
            </w:pPr>
            <w:r w:rsidRPr="001841F4">
              <w:rPr>
                <w:rFonts w:ascii="Times New Roman" w:hAnsi="Times New Roman" w:cs="Times New Roman"/>
                <w:noProof/>
                <w:color w:val="000000" w:themeColor="text1"/>
                <w:sz w:val="24"/>
                <w:szCs w:val="24"/>
              </w:rPr>
              <w:drawing>
                <wp:inline distT="0" distB="0" distL="0" distR="0" wp14:anchorId="562B3437" wp14:editId="527EFA18">
                  <wp:extent cx="391885" cy="391885"/>
                  <wp:effectExtent l="0" t="0" r="0" b="0"/>
                  <wp:docPr id="13" name="Picture 13" descr="jMacBook:Users:jessesuter:Downloads:MC900432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acBook:Users:jessesuter:Downloads:MC9004326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85" cy="391885"/>
                          </a:xfrm>
                          <a:prstGeom prst="rect">
                            <a:avLst/>
                          </a:prstGeom>
                          <a:noFill/>
                          <a:ln>
                            <a:noFill/>
                          </a:ln>
                        </pic:spPr>
                      </pic:pic>
                    </a:graphicData>
                  </a:graphic>
                </wp:inline>
              </w:drawing>
            </w:r>
          </w:p>
        </w:tc>
        <w:tc>
          <w:tcPr>
            <w:tcW w:w="8208" w:type="dxa"/>
            <w:vAlign w:val="center"/>
          </w:tcPr>
          <w:p w14:paraId="3E643D16" w14:textId="0C23C97A" w:rsidR="002C3E5A" w:rsidRPr="001841F4" w:rsidRDefault="002C3E5A" w:rsidP="002C3E5A">
            <w:pPr>
              <w:spacing w:after="0" w:line="240" w:lineRule="auto"/>
              <w:rPr>
                <w:rFonts w:ascii="Times New Roman" w:hAnsi="Times New Roman" w:cs="Times New Roman"/>
                <w:b/>
                <w:i/>
                <w:sz w:val="24"/>
                <w:szCs w:val="24"/>
              </w:rPr>
            </w:pPr>
            <w:r w:rsidRPr="001841F4">
              <w:rPr>
                <w:rFonts w:ascii="Times New Roman" w:hAnsi="Times New Roman" w:cs="Times New Roman"/>
                <w:b/>
                <w:i/>
                <w:sz w:val="24"/>
                <w:szCs w:val="24"/>
              </w:rPr>
              <w:t>Appendix C includes a sample letter for DCF social workers.</w:t>
            </w:r>
          </w:p>
        </w:tc>
      </w:tr>
    </w:tbl>
    <w:p w14:paraId="512C56D1" w14:textId="77777777" w:rsidR="006E3F81" w:rsidRPr="001841F4" w:rsidRDefault="006E3F81" w:rsidP="002C3E5A">
      <w:pPr>
        <w:spacing w:after="0" w:line="240" w:lineRule="auto"/>
        <w:rPr>
          <w:rFonts w:ascii="Times New Roman" w:hAnsi="Times New Roman" w:cs="Times New Roman"/>
          <w:color w:val="000000" w:themeColor="text1"/>
          <w:sz w:val="24"/>
          <w:szCs w:val="24"/>
        </w:rPr>
      </w:pPr>
    </w:p>
    <w:p w14:paraId="25C7446F" w14:textId="0D623E9A" w:rsidR="006E3F81" w:rsidRPr="001841F4" w:rsidRDefault="006E3F81" w:rsidP="002C3E5A">
      <w:pPr>
        <w:pStyle w:val="ListParagraph"/>
        <w:numPr>
          <w:ilvl w:val="0"/>
          <w:numId w:val="16"/>
        </w:numPr>
        <w:spacing w:after="0" w:line="240" w:lineRule="auto"/>
        <w:ind w:left="360"/>
        <w:rPr>
          <w:rFonts w:ascii="Times New Roman" w:hAnsi="Times New Roman" w:cs="Times New Roman"/>
          <w:color w:val="000000" w:themeColor="text1"/>
          <w:sz w:val="24"/>
          <w:szCs w:val="24"/>
        </w:rPr>
      </w:pPr>
      <w:r w:rsidRPr="001841F4">
        <w:rPr>
          <w:rFonts w:ascii="Times New Roman" w:hAnsi="Times New Roman" w:cs="Times New Roman"/>
          <w:b/>
          <w:color w:val="000000" w:themeColor="text1"/>
          <w:sz w:val="24"/>
          <w:szCs w:val="24"/>
        </w:rPr>
        <w:t xml:space="preserve">If the </w:t>
      </w:r>
      <w:r w:rsidR="0047662B">
        <w:rPr>
          <w:rFonts w:ascii="Times New Roman" w:hAnsi="Times New Roman" w:cs="Times New Roman"/>
          <w:b/>
          <w:color w:val="000000" w:themeColor="text1"/>
          <w:sz w:val="24"/>
          <w:szCs w:val="24"/>
        </w:rPr>
        <w:t>current</w:t>
      </w:r>
      <w:r w:rsidRPr="001841F4">
        <w:rPr>
          <w:rFonts w:ascii="Times New Roman" w:hAnsi="Times New Roman" w:cs="Times New Roman"/>
          <w:b/>
          <w:color w:val="000000" w:themeColor="text1"/>
          <w:sz w:val="24"/>
          <w:szCs w:val="24"/>
        </w:rPr>
        <w:t xml:space="preserve"> school district agrees </w:t>
      </w:r>
      <w:r w:rsidRPr="001841F4">
        <w:rPr>
          <w:rFonts w:ascii="Times New Roman" w:hAnsi="Times New Roman" w:cs="Times New Roman"/>
          <w:color w:val="000000" w:themeColor="text1"/>
          <w:sz w:val="24"/>
          <w:szCs w:val="24"/>
        </w:rPr>
        <w:t xml:space="preserve">to keep the student enrolled, </w:t>
      </w:r>
      <w:r w:rsidRPr="001841F4">
        <w:rPr>
          <w:rFonts w:ascii="Times New Roman" w:hAnsi="Times New Roman" w:cs="Times New Roman"/>
          <w:b/>
          <w:i/>
          <w:color w:val="000000" w:themeColor="text1"/>
          <w:sz w:val="24"/>
          <w:szCs w:val="24"/>
        </w:rPr>
        <w:t xml:space="preserve">the </w:t>
      </w:r>
      <w:r w:rsidR="0047662B">
        <w:rPr>
          <w:rFonts w:ascii="Times New Roman" w:hAnsi="Times New Roman" w:cs="Times New Roman"/>
          <w:b/>
          <w:i/>
          <w:color w:val="000000" w:themeColor="text1"/>
          <w:sz w:val="24"/>
          <w:szCs w:val="24"/>
        </w:rPr>
        <w:t>current</w:t>
      </w:r>
      <w:r w:rsidRPr="001841F4">
        <w:rPr>
          <w:rFonts w:ascii="Times New Roman" w:hAnsi="Times New Roman" w:cs="Times New Roman"/>
          <w:b/>
          <w:i/>
          <w:color w:val="000000" w:themeColor="text1"/>
          <w:sz w:val="24"/>
          <w:szCs w:val="24"/>
        </w:rPr>
        <w:t xml:space="preserve"> school district superintenden</w:t>
      </w:r>
      <w:r w:rsidRPr="008B548B">
        <w:rPr>
          <w:rFonts w:ascii="Times New Roman" w:hAnsi="Times New Roman" w:cs="Times New Roman"/>
          <w:b/>
          <w:i/>
          <w:color w:val="000000" w:themeColor="text1"/>
          <w:sz w:val="24"/>
          <w:szCs w:val="24"/>
        </w:rPr>
        <w:t xml:space="preserve">t </w:t>
      </w:r>
      <w:r w:rsidR="00F40B49" w:rsidRPr="008B548B">
        <w:rPr>
          <w:rFonts w:ascii="Times New Roman" w:hAnsi="Times New Roman" w:cs="Times New Roman"/>
          <w:b/>
          <w:i/>
          <w:color w:val="000000" w:themeColor="text1"/>
          <w:sz w:val="24"/>
          <w:szCs w:val="24"/>
        </w:rPr>
        <w:t xml:space="preserve">shall </w:t>
      </w:r>
      <w:r w:rsidRPr="008B548B">
        <w:rPr>
          <w:rFonts w:ascii="Times New Roman" w:hAnsi="Times New Roman" w:cs="Times New Roman"/>
          <w:b/>
          <w:i/>
          <w:color w:val="000000" w:themeColor="text1"/>
          <w:sz w:val="24"/>
          <w:szCs w:val="24"/>
        </w:rPr>
        <w:t>send a letter to the Secretary of Education</w:t>
      </w:r>
      <w:r w:rsidR="008B548B" w:rsidRPr="008B548B">
        <w:rPr>
          <w:rFonts w:ascii="Times New Roman" w:hAnsi="Times New Roman" w:cs="Times New Roman"/>
          <w:b/>
          <w:i/>
          <w:color w:val="000000" w:themeColor="text1"/>
          <w:sz w:val="24"/>
          <w:szCs w:val="24"/>
        </w:rPr>
        <w:t xml:space="preserve"> within 3 days</w:t>
      </w:r>
      <w:r w:rsidRPr="001841F4">
        <w:rPr>
          <w:rFonts w:ascii="Times New Roman" w:hAnsi="Times New Roman" w:cs="Times New Roman"/>
          <w:color w:val="000000" w:themeColor="text1"/>
          <w:sz w:val="24"/>
          <w:szCs w:val="24"/>
        </w:rPr>
        <w:t>, copied to the Interagency Coordinator.</w:t>
      </w:r>
    </w:p>
    <w:p w14:paraId="54EB4EAF" w14:textId="6B9A22F4" w:rsidR="006E3F81" w:rsidRPr="0047662B" w:rsidRDefault="006E3F81" w:rsidP="00D77D2C">
      <w:pPr>
        <w:pStyle w:val="ListParagraph"/>
        <w:numPr>
          <w:ilvl w:val="1"/>
          <w:numId w:val="16"/>
        </w:numPr>
        <w:spacing w:after="0" w:line="240" w:lineRule="auto"/>
        <w:ind w:left="720"/>
        <w:rPr>
          <w:rFonts w:ascii="Times New Roman" w:hAnsi="Times New Roman" w:cs="Times New Roman"/>
          <w:color w:val="000000" w:themeColor="text1"/>
          <w:sz w:val="24"/>
          <w:szCs w:val="24"/>
        </w:rPr>
      </w:pPr>
      <w:r w:rsidRPr="0047662B">
        <w:rPr>
          <w:rFonts w:ascii="Times New Roman" w:hAnsi="Times New Roman" w:cs="Times New Roman"/>
          <w:b/>
          <w:color w:val="000000" w:themeColor="text1"/>
          <w:sz w:val="24"/>
          <w:szCs w:val="24"/>
        </w:rPr>
        <w:t>How</w:t>
      </w:r>
      <w:r w:rsidRPr="0047662B">
        <w:rPr>
          <w:rFonts w:ascii="Times New Roman" w:hAnsi="Times New Roman" w:cs="Times New Roman"/>
          <w:color w:val="000000" w:themeColor="text1"/>
          <w:sz w:val="24"/>
          <w:szCs w:val="24"/>
        </w:rPr>
        <w:t>: Superintendent request</w:t>
      </w:r>
      <w:r w:rsidR="00D77D2C">
        <w:rPr>
          <w:rFonts w:ascii="Times New Roman" w:hAnsi="Times New Roman" w:cs="Times New Roman"/>
          <w:color w:val="000000" w:themeColor="text1"/>
          <w:sz w:val="24"/>
          <w:szCs w:val="24"/>
        </w:rPr>
        <w:t>s an alternative education</w:t>
      </w:r>
      <w:r w:rsidRPr="0047662B">
        <w:rPr>
          <w:rFonts w:ascii="Times New Roman" w:hAnsi="Times New Roman" w:cs="Times New Roman"/>
          <w:color w:val="000000" w:themeColor="text1"/>
          <w:sz w:val="24"/>
          <w:szCs w:val="24"/>
        </w:rPr>
        <w:t xml:space="preserve"> plan (not to be confused with alternative school setting), and residency assignment under 16 V.S.A. § 1075(b) and (c)</w:t>
      </w:r>
      <w:r w:rsidR="0047662B">
        <w:rPr>
          <w:rFonts w:ascii="Times New Roman" w:hAnsi="Times New Roman" w:cs="Times New Roman"/>
          <w:color w:val="000000" w:themeColor="text1"/>
          <w:sz w:val="24"/>
          <w:szCs w:val="24"/>
        </w:rPr>
        <w:t xml:space="preserve">. </w:t>
      </w:r>
      <w:r w:rsidRPr="0047662B">
        <w:rPr>
          <w:rFonts w:ascii="Times New Roman" w:hAnsi="Times New Roman" w:cs="Times New Roman"/>
          <w:color w:val="000000" w:themeColor="text1"/>
          <w:sz w:val="24"/>
          <w:szCs w:val="24"/>
        </w:rPr>
        <w:t xml:space="preserve">Letters should contain the student’s name, and the beginning and ending dates of the requested alternative plan and indicate agreement between the home school and the school district where the student is placed. The Secretary will only consider requests for the current school year since much can change from year to year. </w:t>
      </w:r>
      <w:r w:rsidR="0052728F">
        <w:t>For subsequent years a new BID needs to be conducted and</w:t>
      </w:r>
      <w:r w:rsidR="008E4406">
        <w:t xml:space="preserve"> if the recommendation is for educational stability, a new request needs to be made. </w:t>
      </w:r>
      <w:r w:rsidR="0052728F">
        <w:t xml:space="preserve"> </w:t>
      </w:r>
    </w:p>
    <w:p w14:paraId="62366A63" w14:textId="35A6BF08" w:rsidR="006E3F81" w:rsidRDefault="006E3F81" w:rsidP="00D77D2C">
      <w:pPr>
        <w:pStyle w:val="ListParagraph"/>
        <w:numPr>
          <w:ilvl w:val="1"/>
          <w:numId w:val="16"/>
        </w:numPr>
        <w:spacing w:after="0" w:line="240" w:lineRule="auto"/>
        <w:ind w:left="720"/>
        <w:rPr>
          <w:rFonts w:ascii="Times New Roman" w:hAnsi="Times New Roman" w:cs="Times New Roman"/>
          <w:color w:val="000000" w:themeColor="text1"/>
          <w:sz w:val="24"/>
          <w:szCs w:val="24"/>
        </w:rPr>
      </w:pPr>
      <w:r w:rsidRPr="001841F4">
        <w:rPr>
          <w:rFonts w:ascii="Times New Roman" w:hAnsi="Times New Roman" w:cs="Times New Roman"/>
          <w:b/>
          <w:color w:val="000000" w:themeColor="text1"/>
          <w:sz w:val="24"/>
          <w:szCs w:val="24"/>
        </w:rPr>
        <w:t>Why</w:t>
      </w:r>
      <w:r w:rsidRPr="001841F4">
        <w:rPr>
          <w:rFonts w:ascii="Times New Roman" w:hAnsi="Times New Roman" w:cs="Times New Roman"/>
          <w:color w:val="000000" w:themeColor="text1"/>
          <w:sz w:val="24"/>
          <w:szCs w:val="24"/>
        </w:rPr>
        <w:t xml:space="preserve">: So that the </w:t>
      </w:r>
      <w:r w:rsidR="004656CC">
        <w:rPr>
          <w:rFonts w:ascii="Times New Roman" w:hAnsi="Times New Roman" w:cs="Times New Roman"/>
          <w:color w:val="000000" w:themeColor="text1"/>
          <w:sz w:val="24"/>
          <w:szCs w:val="24"/>
        </w:rPr>
        <w:t>Local Education Authority (</w:t>
      </w:r>
      <w:r w:rsidRPr="001841F4">
        <w:rPr>
          <w:rFonts w:ascii="Times New Roman" w:hAnsi="Times New Roman" w:cs="Times New Roman"/>
          <w:color w:val="000000" w:themeColor="text1"/>
          <w:sz w:val="24"/>
          <w:szCs w:val="24"/>
        </w:rPr>
        <w:t>LEA</w:t>
      </w:r>
      <w:r w:rsidR="004656CC">
        <w:rPr>
          <w:rFonts w:ascii="Times New Roman" w:hAnsi="Times New Roman" w:cs="Times New Roman"/>
          <w:color w:val="000000" w:themeColor="text1"/>
          <w:sz w:val="24"/>
          <w:szCs w:val="24"/>
        </w:rPr>
        <w:t>)</w:t>
      </w:r>
      <w:r w:rsidRPr="001841F4">
        <w:rPr>
          <w:rFonts w:ascii="Times New Roman" w:hAnsi="Times New Roman" w:cs="Times New Roman"/>
          <w:color w:val="000000" w:themeColor="text1"/>
          <w:sz w:val="24"/>
          <w:szCs w:val="24"/>
        </w:rPr>
        <w:t xml:space="preserve"> responsibility is clearly defined an</w:t>
      </w:r>
      <w:r w:rsidR="0047662B">
        <w:rPr>
          <w:rFonts w:ascii="Times New Roman" w:hAnsi="Times New Roman" w:cs="Times New Roman"/>
          <w:color w:val="000000" w:themeColor="text1"/>
          <w:sz w:val="24"/>
          <w:szCs w:val="24"/>
        </w:rPr>
        <w:t xml:space="preserve">d the student can legitimately </w:t>
      </w:r>
      <w:r w:rsidRPr="001841F4">
        <w:rPr>
          <w:rFonts w:ascii="Times New Roman" w:hAnsi="Times New Roman" w:cs="Times New Roman"/>
          <w:color w:val="000000" w:themeColor="text1"/>
          <w:sz w:val="24"/>
          <w:szCs w:val="24"/>
        </w:rPr>
        <w:t>continue to be treated as a resident student for purposes of ADM, Child Count, Medicaid billing and special education formula reimbursement for the home school district</w:t>
      </w:r>
      <w:r w:rsidR="0047662B">
        <w:rPr>
          <w:rFonts w:ascii="Times New Roman" w:hAnsi="Times New Roman" w:cs="Times New Roman"/>
          <w:color w:val="000000" w:themeColor="text1"/>
          <w:sz w:val="24"/>
          <w:szCs w:val="24"/>
        </w:rPr>
        <w:t>.</w:t>
      </w:r>
    </w:p>
    <w:p w14:paraId="34A16D66" w14:textId="77777777" w:rsidR="000342F2" w:rsidRPr="000342F2" w:rsidRDefault="000342F2" w:rsidP="000342F2">
      <w:pPr>
        <w:spacing w:after="0" w:line="240" w:lineRule="auto"/>
        <w:ind w:left="720"/>
        <w:rPr>
          <w:rFonts w:ascii="Times New Roman" w:hAnsi="Times New Roman" w:cs="Times New Roman"/>
          <w:color w:val="000000" w:themeColor="text1"/>
          <w:sz w:val="24"/>
          <w:szCs w:val="24"/>
        </w:rPr>
      </w:pPr>
    </w:p>
    <w:p w14:paraId="6F5540BC" w14:textId="2D0D293C" w:rsidR="000342F2" w:rsidRPr="001841F4" w:rsidRDefault="000342F2" w:rsidP="000342F2">
      <w:pPr>
        <w:pStyle w:val="ListParagraph"/>
        <w:numPr>
          <w:ilvl w:val="0"/>
          <w:numId w:val="16"/>
        </w:numPr>
        <w:spacing w:after="0" w:line="240" w:lineRule="auto"/>
        <w:ind w:left="36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If the current school district agrees </w:t>
      </w:r>
      <w:r w:rsidRPr="000342F2">
        <w:rPr>
          <w:rFonts w:ascii="Times New Roman" w:hAnsi="Times New Roman" w:cs="Times New Roman"/>
          <w:color w:val="000000" w:themeColor="text1"/>
          <w:sz w:val="24"/>
          <w:szCs w:val="24"/>
        </w:rPr>
        <w:t>to keep the student enrolled</w:t>
      </w:r>
      <w:r>
        <w:rPr>
          <w:rFonts w:ascii="Times New Roman" w:hAnsi="Times New Roman" w:cs="Times New Roman"/>
          <w:b/>
          <w:color w:val="000000" w:themeColor="text1"/>
          <w:sz w:val="24"/>
          <w:szCs w:val="24"/>
        </w:rPr>
        <w:t xml:space="preserve">, </w:t>
      </w:r>
      <w:r w:rsidRPr="00985CF6">
        <w:rPr>
          <w:rFonts w:ascii="Times New Roman" w:hAnsi="Times New Roman" w:cs="Times New Roman"/>
          <w:b/>
          <w:i/>
          <w:color w:val="000000" w:themeColor="text1"/>
          <w:sz w:val="24"/>
          <w:szCs w:val="24"/>
        </w:rPr>
        <w:t xml:space="preserve">DCF Family services is responsible for transportation </w:t>
      </w:r>
      <w:r w:rsidRPr="001841F4">
        <w:rPr>
          <w:rFonts w:ascii="Times New Roman" w:hAnsi="Times New Roman" w:cs="Times New Roman"/>
          <w:color w:val="000000" w:themeColor="text1"/>
          <w:sz w:val="24"/>
          <w:szCs w:val="24"/>
        </w:rPr>
        <w:t>for these students “deemed” by the commissioner to be in need of educational stability if no existing normalized transportation either exists or is appropriate for the needs of the student.</w:t>
      </w:r>
    </w:p>
    <w:p w14:paraId="2D0B7A8D" w14:textId="77777777" w:rsidR="006E3F81" w:rsidRPr="001841F4" w:rsidRDefault="006E3F81" w:rsidP="002C3E5A">
      <w:pPr>
        <w:pStyle w:val="ListParagraph"/>
        <w:spacing w:after="0" w:line="240" w:lineRule="auto"/>
        <w:ind w:left="1080"/>
        <w:rPr>
          <w:rFonts w:ascii="Times New Roman" w:hAnsi="Times New Roman" w:cs="Times New Roman"/>
          <w:color w:val="000000" w:themeColor="text1"/>
          <w:sz w:val="24"/>
          <w:szCs w:val="24"/>
        </w:rPr>
      </w:pPr>
    </w:p>
    <w:p w14:paraId="5C9C377F" w14:textId="0D0850B9" w:rsidR="006E3F81" w:rsidRPr="001841F4" w:rsidRDefault="006E3F81" w:rsidP="002C3E5A">
      <w:pPr>
        <w:pStyle w:val="ListParagraph"/>
        <w:numPr>
          <w:ilvl w:val="0"/>
          <w:numId w:val="16"/>
        </w:numPr>
        <w:spacing w:after="0" w:line="240" w:lineRule="auto"/>
        <w:ind w:left="360"/>
        <w:rPr>
          <w:rFonts w:ascii="Times New Roman" w:hAnsi="Times New Roman" w:cs="Times New Roman"/>
          <w:color w:val="000000" w:themeColor="text1"/>
          <w:sz w:val="24"/>
          <w:szCs w:val="24"/>
        </w:rPr>
      </w:pPr>
      <w:r w:rsidRPr="001841F4">
        <w:rPr>
          <w:rFonts w:ascii="Times New Roman" w:hAnsi="Times New Roman" w:cs="Times New Roman"/>
          <w:b/>
          <w:color w:val="000000" w:themeColor="text1"/>
          <w:sz w:val="24"/>
          <w:szCs w:val="24"/>
        </w:rPr>
        <w:t xml:space="preserve">If </w:t>
      </w:r>
      <w:r w:rsidR="006A5AB4">
        <w:rPr>
          <w:rFonts w:ascii="Times New Roman" w:hAnsi="Times New Roman" w:cs="Times New Roman"/>
          <w:b/>
          <w:color w:val="000000" w:themeColor="text1"/>
          <w:sz w:val="24"/>
          <w:szCs w:val="24"/>
        </w:rPr>
        <w:t>the</w:t>
      </w:r>
      <w:r w:rsidRPr="001841F4">
        <w:rPr>
          <w:rFonts w:ascii="Times New Roman" w:hAnsi="Times New Roman" w:cs="Times New Roman"/>
          <w:b/>
          <w:color w:val="000000" w:themeColor="text1"/>
          <w:sz w:val="24"/>
          <w:szCs w:val="24"/>
        </w:rPr>
        <w:t xml:space="preserve"> request is denied</w:t>
      </w:r>
      <w:r w:rsidR="0047662B">
        <w:rPr>
          <w:rFonts w:ascii="Times New Roman" w:hAnsi="Times New Roman" w:cs="Times New Roman"/>
          <w:b/>
          <w:color w:val="000000" w:themeColor="text1"/>
          <w:sz w:val="24"/>
          <w:szCs w:val="24"/>
        </w:rPr>
        <w:t xml:space="preserve"> </w:t>
      </w:r>
      <w:r w:rsidR="0047662B" w:rsidRPr="0047662B">
        <w:rPr>
          <w:rFonts w:ascii="Times New Roman" w:hAnsi="Times New Roman" w:cs="Times New Roman"/>
          <w:color w:val="000000" w:themeColor="text1"/>
          <w:sz w:val="24"/>
          <w:szCs w:val="24"/>
        </w:rPr>
        <w:t>by the current school district</w:t>
      </w:r>
      <w:r w:rsidRPr="001841F4">
        <w:rPr>
          <w:rFonts w:ascii="Times New Roman" w:hAnsi="Times New Roman" w:cs="Times New Roman"/>
          <w:color w:val="000000" w:themeColor="text1"/>
          <w:sz w:val="24"/>
          <w:szCs w:val="24"/>
        </w:rPr>
        <w:t xml:space="preserve"> then the </w:t>
      </w:r>
      <w:r w:rsidRPr="0047662B">
        <w:rPr>
          <w:rFonts w:ascii="Times New Roman" w:hAnsi="Times New Roman" w:cs="Times New Roman"/>
          <w:b/>
          <w:i/>
          <w:color w:val="000000" w:themeColor="text1"/>
          <w:sz w:val="24"/>
          <w:szCs w:val="24"/>
        </w:rPr>
        <w:t>DCF Social Worker shall ask the reasons for the denial and make a request for their supervisor to begin review process</w:t>
      </w:r>
      <w:r w:rsidR="008B548B">
        <w:rPr>
          <w:rFonts w:ascii="Times New Roman" w:hAnsi="Times New Roman" w:cs="Times New Roman"/>
          <w:b/>
          <w:i/>
          <w:color w:val="000000" w:themeColor="text1"/>
          <w:sz w:val="24"/>
          <w:szCs w:val="24"/>
        </w:rPr>
        <w:t xml:space="preserve"> within 3 days</w:t>
      </w:r>
      <w:r w:rsidRPr="001841F4">
        <w:rPr>
          <w:rFonts w:ascii="Times New Roman" w:hAnsi="Times New Roman" w:cs="Times New Roman"/>
          <w:color w:val="000000" w:themeColor="text1"/>
          <w:sz w:val="24"/>
          <w:szCs w:val="24"/>
        </w:rPr>
        <w:t xml:space="preserve">. </w:t>
      </w:r>
    </w:p>
    <w:p w14:paraId="6BF90439" w14:textId="577FFB4F" w:rsidR="00F77C13" w:rsidRDefault="006E3F81" w:rsidP="00D77D2C">
      <w:pPr>
        <w:pStyle w:val="ListParagraph"/>
        <w:numPr>
          <w:ilvl w:val="1"/>
          <w:numId w:val="16"/>
        </w:numPr>
        <w:spacing w:after="0" w:line="240" w:lineRule="auto"/>
        <w:ind w:left="720"/>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To make a request for review</w:t>
      </w:r>
      <w:r w:rsidR="0047662B">
        <w:rPr>
          <w:rFonts w:ascii="Times New Roman" w:hAnsi="Times New Roman" w:cs="Times New Roman"/>
          <w:color w:val="000000" w:themeColor="text1"/>
          <w:sz w:val="24"/>
          <w:szCs w:val="24"/>
        </w:rPr>
        <w:t xml:space="preserve">, </w:t>
      </w:r>
      <w:r w:rsidRPr="0047662B">
        <w:rPr>
          <w:rFonts w:ascii="Times New Roman" w:hAnsi="Times New Roman" w:cs="Times New Roman"/>
          <w:color w:val="000000" w:themeColor="text1"/>
          <w:sz w:val="24"/>
          <w:szCs w:val="24"/>
        </w:rPr>
        <w:t>the</w:t>
      </w:r>
      <w:r w:rsidRPr="001841F4">
        <w:rPr>
          <w:rFonts w:ascii="Times New Roman" w:hAnsi="Times New Roman" w:cs="Times New Roman"/>
          <w:color w:val="000000" w:themeColor="text1"/>
          <w:sz w:val="24"/>
          <w:szCs w:val="24"/>
        </w:rPr>
        <w:t xml:space="preserve"> DCF Social Worker shall send </w:t>
      </w:r>
      <w:r w:rsidR="00B85C64">
        <w:rPr>
          <w:rFonts w:ascii="Times New Roman" w:hAnsi="Times New Roman" w:cs="Times New Roman"/>
          <w:color w:val="000000" w:themeColor="text1"/>
          <w:sz w:val="24"/>
          <w:szCs w:val="24"/>
        </w:rPr>
        <w:t xml:space="preserve">the </w:t>
      </w:r>
      <w:r w:rsidRPr="001841F4">
        <w:rPr>
          <w:rFonts w:ascii="Times New Roman" w:hAnsi="Times New Roman" w:cs="Times New Roman"/>
          <w:color w:val="000000" w:themeColor="text1"/>
          <w:sz w:val="24"/>
          <w:szCs w:val="24"/>
        </w:rPr>
        <w:t xml:space="preserve">supervisor </w:t>
      </w:r>
      <w:r w:rsidR="00F77C13">
        <w:rPr>
          <w:rFonts w:ascii="Times New Roman" w:hAnsi="Times New Roman" w:cs="Times New Roman"/>
          <w:color w:val="000000" w:themeColor="text1"/>
          <w:sz w:val="24"/>
          <w:szCs w:val="24"/>
        </w:rPr>
        <w:t xml:space="preserve">and District Director </w:t>
      </w:r>
      <w:r w:rsidRPr="001841F4">
        <w:rPr>
          <w:rFonts w:ascii="Times New Roman" w:hAnsi="Times New Roman" w:cs="Times New Roman"/>
          <w:color w:val="000000" w:themeColor="text1"/>
          <w:sz w:val="24"/>
          <w:szCs w:val="24"/>
        </w:rPr>
        <w:t xml:space="preserve">the same materials sent to local school authorities including the case plan and reasons for denial. </w:t>
      </w:r>
      <w:r w:rsidR="00F77C13" w:rsidRPr="006A5AB4">
        <w:rPr>
          <w:rFonts w:ascii="Times New Roman" w:hAnsi="Times New Roman" w:cs="Times New Roman"/>
          <w:color w:val="000000" w:themeColor="text1"/>
          <w:sz w:val="24"/>
          <w:szCs w:val="24"/>
        </w:rPr>
        <w:t xml:space="preserve">DCF District Director shall forward </w:t>
      </w:r>
      <w:r w:rsidR="00855C6A">
        <w:rPr>
          <w:rFonts w:ascii="Times New Roman" w:hAnsi="Times New Roman" w:cs="Times New Roman"/>
          <w:color w:val="000000" w:themeColor="text1"/>
          <w:sz w:val="24"/>
          <w:szCs w:val="24"/>
        </w:rPr>
        <w:t xml:space="preserve">this information </w:t>
      </w:r>
      <w:r w:rsidR="00F77C13" w:rsidRPr="006A5AB4">
        <w:rPr>
          <w:rFonts w:ascii="Times New Roman" w:hAnsi="Times New Roman" w:cs="Times New Roman"/>
          <w:color w:val="000000" w:themeColor="text1"/>
          <w:sz w:val="24"/>
          <w:szCs w:val="24"/>
        </w:rPr>
        <w:t>to DCF Child Protection and Field Operations Director</w:t>
      </w:r>
      <w:r w:rsidR="00855C6A">
        <w:rPr>
          <w:rFonts w:ascii="Times New Roman" w:hAnsi="Times New Roman" w:cs="Times New Roman"/>
          <w:color w:val="000000" w:themeColor="text1"/>
          <w:sz w:val="24"/>
          <w:szCs w:val="24"/>
        </w:rPr>
        <w:t>.</w:t>
      </w:r>
    </w:p>
    <w:p w14:paraId="67E16B85" w14:textId="61A9A400" w:rsidR="00855C6A" w:rsidRDefault="00B85C64" w:rsidP="00D77D2C">
      <w:pPr>
        <w:pStyle w:val="ListParagraph"/>
        <w:numPr>
          <w:ilvl w:val="1"/>
          <w:numId w:val="16"/>
        </w:numPr>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s</w:t>
      </w:r>
      <w:r w:rsidR="00855C6A">
        <w:rPr>
          <w:rFonts w:ascii="Times New Roman" w:hAnsi="Times New Roman" w:cs="Times New Roman"/>
          <w:color w:val="000000" w:themeColor="text1"/>
          <w:sz w:val="24"/>
          <w:szCs w:val="24"/>
        </w:rPr>
        <w:t xml:space="preserve">chool district shall contact </w:t>
      </w:r>
      <w:r>
        <w:rPr>
          <w:rFonts w:ascii="Times New Roman" w:hAnsi="Times New Roman" w:cs="Times New Roman"/>
          <w:color w:val="000000" w:themeColor="text1"/>
          <w:sz w:val="24"/>
          <w:szCs w:val="24"/>
        </w:rPr>
        <w:t xml:space="preserve">the </w:t>
      </w:r>
      <w:r w:rsidR="00855C6A">
        <w:rPr>
          <w:rFonts w:ascii="Times New Roman" w:hAnsi="Times New Roman" w:cs="Times New Roman"/>
          <w:color w:val="000000" w:themeColor="text1"/>
          <w:sz w:val="24"/>
          <w:szCs w:val="24"/>
        </w:rPr>
        <w:t xml:space="preserve">AOE State Interagency Coordinator, send </w:t>
      </w:r>
      <w:r>
        <w:rPr>
          <w:rFonts w:ascii="Times New Roman" w:hAnsi="Times New Roman" w:cs="Times New Roman"/>
          <w:color w:val="000000" w:themeColor="text1"/>
          <w:sz w:val="24"/>
          <w:szCs w:val="24"/>
        </w:rPr>
        <w:t>the documentation</w:t>
      </w:r>
      <w:r w:rsidR="00855C6A">
        <w:rPr>
          <w:rFonts w:ascii="Times New Roman" w:hAnsi="Times New Roman" w:cs="Times New Roman"/>
          <w:color w:val="000000" w:themeColor="text1"/>
          <w:sz w:val="24"/>
          <w:szCs w:val="24"/>
        </w:rPr>
        <w:t xml:space="preserve"> and reasons for denial.</w:t>
      </w:r>
    </w:p>
    <w:p w14:paraId="4CC53C05" w14:textId="1F28925F" w:rsidR="00780FBF" w:rsidRDefault="00780FBF" w:rsidP="00D77D2C">
      <w:pPr>
        <w:pStyle w:val="ListParagraph"/>
        <w:numPr>
          <w:ilvl w:val="1"/>
          <w:numId w:val="16"/>
        </w:numPr>
        <w:spacing w:after="0" w:line="240" w:lineRule="auto"/>
        <w:ind w:left="720"/>
        <w:rPr>
          <w:rFonts w:ascii="Times New Roman" w:hAnsi="Times New Roman" w:cs="Times New Roman"/>
          <w:color w:val="000000" w:themeColor="text1"/>
          <w:sz w:val="24"/>
          <w:szCs w:val="24"/>
        </w:rPr>
      </w:pPr>
      <w:r w:rsidRPr="009B1E55">
        <w:rPr>
          <w:rFonts w:ascii="Times New Roman" w:hAnsi="Times New Roman" w:cs="Times New Roman"/>
          <w:color w:val="000000" w:themeColor="text1"/>
          <w:sz w:val="24"/>
          <w:szCs w:val="24"/>
        </w:rPr>
        <w:t>DCF Child Protection and Field Operations Director</w:t>
      </w:r>
      <w:r>
        <w:rPr>
          <w:rFonts w:ascii="Times New Roman" w:hAnsi="Times New Roman" w:cs="Times New Roman"/>
          <w:color w:val="000000" w:themeColor="text1"/>
          <w:sz w:val="24"/>
          <w:szCs w:val="24"/>
        </w:rPr>
        <w:t xml:space="preserve"> and AOE State Interagency Coordinator shall review </w:t>
      </w:r>
      <w:r w:rsidR="00B85C6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information</w:t>
      </w:r>
      <w:r w:rsidR="00B85C64">
        <w:rPr>
          <w:rFonts w:ascii="Times New Roman" w:hAnsi="Times New Roman" w:cs="Times New Roman"/>
          <w:color w:val="000000" w:themeColor="text1"/>
          <w:sz w:val="24"/>
          <w:szCs w:val="24"/>
        </w:rPr>
        <w:t xml:space="preserve"> provided</w:t>
      </w:r>
      <w:r>
        <w:rPr>
          <w:rFonts w:ascii="Times New Roman" w:hAnsi="Times New Roman" w:cs="Times New Roman"/>
          <w:color w:val="000000" w:themeColor="text1"/>
          <w:sz w:val="24"/>
          <w:szCs w:val="24"/>
        </w:rPr>
        <w:t>, make recommendation</w:t>
      </w:r>
      <w:r w:rsidR="00B85C6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to local players, and decide whether to refer to </w:t>
      </w:r>
      <w:r w:rsidR="00B85C64">
        <w:rPr>
          <w:rFonts w:ascii="Times New Roman" w:hAnsi="Times New Roman" w:cs="Times New Roman"/>
          <w:color w:val="000000" w:themeColor="text1"/>
          <w:sz w:val="24"/>
          <w:szCs w:val="24"/>
        </w:rPr>
        <w:t xml:space="preserve">DCF Commissioner and AOE </w:t>
      </w:r>
      <w:r>
        <w:rPr>
          <w:rFonts w:ascii="Times New Roman" w:hAnsi="Times New Roman" w:cs="Times New Roman"/>
          <w:color w:val="000000" w:themeColor="text1"/>
          <w:sz w:val="24"/>
          <w:szCs w:val="24"/>
        </w:rPr>
        <w:t>Secretary.</w:t>
      </w:r>
    </w:p>
    <w:p w14:paraId="07C9E84C" w14:textId="77777777" w:rsidR="00855C6A" w:rsidRDefault="00855C6A" w:rsidP="006A5AB4">
      <w:pPr>
        <w:spacing w:after="0" w:line="240" w:lineRule="auto"/>
        <w:rPr>
          <w:rFonts w:ascii="Times New Roman" w:hAnsi="Times New Roman" w:cs="Times New Roman"/>
          <w:color w:val="000000" w:themeColor="text1"/>
          <w:sz w:val="24"/>
          <w:szCs w:val="24"/>
        </w:rPr>
      </w:pPr>
    </w:p>
    <w:p w14:paraId="1CB4BB27" w14:textId="0F577612" w:rsidR="00780FBF" w:rsidRPr="00853643" w:rsidRDefault="00B85C64" w:rsidP="00853643">
      <w:pPr>
        <w:pStyle w:val="ListParagraph"/>
        <w:numPr>
          <w:ilvl w:val="0"/>
          <w:numId w:val="16"/>
        </w:numPr>
        <w:spacing w:after="0" w:line="240" w:lineRule="auto"/>
        <w:ind w:left="360"/>
        <w:rPr>
          <w:rFonts w:ascii="Times New Roman" w:hAnsi="Times New Roman" w:cs="Times New Roman"/>
          <w:b/>
          <w:color w:val="000000" w:themeColor="text1"/>
          <w:sz w:val="24"/>
          <w:szCs w:val="24"/>
        </w:rPr>
      </w:pPr>
      <w:r w:rsidRPr="00853643">
        <w:rPr>
          <w:rFonts w:ascii="Times New Roman" w:hAnsi="Times New Roman" w:cs="Times New Roman"/>
          <w:b/>
          <w:color w:val="000000" w:themeColor="text1"/>
          <w:sz w:val="24"/>
          <w:szCs w:val="24"/>
        </w:rPr>
        <w:t>If request is still denied, the documentation and reasons for referral shall be given to the DCF Commissioner</w:t>
      </w:r>
    </w:p>
    <w:p w14:paraId="48D62D4E" w14:textId="0ACEC7FB" w:rsidR="006E3F81" w:rsidRPr="001841F4" w:rsidRDefault="006E3F81" w:rsidP="00D77D2C">
      <w:pPr>
        <w:pStyle w:val="ListParagraph"/>
        <w:numPr>
          <w:ilvl w:val="1"/>
          <w:numId w:val="16"/>
        </w:numPr>
        <w:spacing w:after="0" w:line="240" w:lineRule="auto"/>
        <w:ind w:left="720"/>
        <w:rPr>
          <w:rFonts w:ascii="Times New Roman" w:hAnsi="Times New Roman" w:cs="Times New Roman"/>
          <w:i/>
          <w:color w:val="000000" w:themeColor="text1"/>
          <w:sz w:val="24"/>
          <w:szCs w:val="24"/>
        </w:rPr>
      </w:pPr>
      <w:r w:rsidRPr="001841F4">
        <w:rPr>
          <w:rFonts w:ascii="Times New Roman" w:hAnsi="Times New Roman" w:cs="Times New Roman"/>
          <w:color w:val="000000" w:themeColor="text1"/>
          <w:sz w:val="24"/>
          <w:szCs w:val="24"/>
        </w:rPr>
        <w:t xml:space="preserve">The </w:t>
      </w:r>
      <w:r w:rsidRPr="001841F4">
        <w:rPr>
          <w:rFonts w:ascii="Times New Roman" w:hAnsi="Times New Roman" w:cs="Times New Roman"/>
          <w:b/>
          <w:i/>
          <w:color w:val="000000" w:themeColor="text1"/>
          <w:sz w:val="24"/>
          <w:szCs w:val="24"/>
        </w:rPr>
        <w:t>DC</w:t>
      </w:r>
      <w:r w:rsidR="00B85C64">
        <w:rPr>
          <w:rFonts w:ascii="Times New Roman" w:hAnsi="Times New Roman" w:cs="Times New Roman"/>
          <w:b/>
          <w:i/>
          <w:color w:val="000000" w:themeColor="text1"/>
          <w:sz w:val="24"/>
          <w:szCs w:val="24"/>
        </w:rPr>
        <w:t>F C</w:t>
      </w:r>
      <w:r w:rsidRPr="001841F4">
        <w:rPr>
          <w:rFonts w:ascii="Times New Roman" w:hAnsi="Times New Roman" w:cs="Times New Roman"/>
          <w:b/>
          <w:i/>
          <w:color w:val="000000" w:themeColor="text1"/>
          <w:sz w:val="24"/>
          <w:szCs w:val="24"/>
        </w:rPr>
        <w:t xml:space="preserve">ommissioner reviews materials and may make a request to the </w:t>
      </w:r>
      <w:r w:rsidR="00B85C64">
        <w:rPr>
          <w:rFonts w:ascii="Times New Roman" w:hAnsi="Times New Roman" w:cs="Times New Roman"/>
          <w:b/>
          <w:i/>
          <w:color w:val="000000" w:themeColor="text1"/>
          <w:sz w:val="24"/>
          <w:szCs w:val="24"/>
        </w:rPr>
        <w:t xml:space="preserve">AOE </w:t>
      </w:r>
      <w:r w:rsidRPr="001841F4">
        <w:rPr>
          <w:rFonts w:ascii="Times New Roman" w:hAnsi="Times New Roman" w:cs="Times New Roman"/>
          <w:b/>
          <w:i/>
          <w:color w:val="000000" w:themeColor="text1"/>
          <w:sz w:val="24"/>
          <w:szCs w:val="24"/>
        </w:rPr>
        <w:t>Secretary</w:t>
      </w:r>
      <w:r w:rsidRPr="001841F4">
        <w:rPr>
          <w:rFonts w:ascii="Times New Roman" w:hAnsi="Times New Roman" w:cs="Times New Roman"/>
          <w:i/>
          <w:color w:val="000000" w:themeColor="text1"/>
          <w:sz w:val="24"/>
          <w:szCs w:val="24"/>
        </w:rPr>
        <w:t xml:space="preserve"> </w:t>
      </w:r>
      <w:r w:rsidRPr="001841F4">
        <w:rPr>
          <w:rFonts w:ascii="Times New Roman" w:hAnsi="Times New Roman" w:cs="Times New Roman"/>
          <w:color w:val="000000" w:themeColor="text1"/>
          <w:sz w:val="24"/>
          <w:szCs w:val="24"/>
        </w:rPr>
        <w:t xml:space="preserve">who will make a determination about the MOU within 5 business days of the request and will communicate the decision to the DCF commissioner. </w:t>
      </w:r>
    </w:p>
    <w:p w14:paraId="5E69BCF0" w14:textId="20036F34" w:rsidR="006E3F81" w:rsidRPr="001841F4" w:rsidRDefault="006E3F81" w:rsidP="00D77D2C">
      <w:pPr>
        <w:pStyle w:val="ListParagraph"/>
        <w:numPr>
          <w:ilvl w:val="1"/>
          <w:numId w:val="16"/>
        </w:numPr>
        <w:spacing w:after="0" w:line="240" w:lineRule="auto"/>
        <w:ind w:left="720"/>
        <w:rPr>
          <w:rFonts w:ascii="Times New Roman" w:eastAsia="Times New Roman" w:hAnsi="Times New Roman" w:cs="Times New Roman"/>
          <w:sz w:val="24"/>
          <w:szCs w:val="24"/>
        </w:rPr>
      </w:pPr>
      <w:r w:rsidRPr="001841F4">
        <w:rPr>
          <w:rFonts w:ascii="Times New Roman" w:eastAsia="Times New Roman" w:hAnsi="Times New Roman" w:cs="Times New Roman"/>
          <w:sz w:val="24"/>
          <w:szCs w:val="24"/>
        </w:rPr>
        <w:t xml:space="preserve">During this time, the student remains enrolled in the current school district placement unless, or until, there is an adverse decision by the </w:t>
      </w:r>
      <w:r w:rsidR="0045551A">
        <w:rPr>
          <w:rFonts w:ascii="Times New Roman" w:eastAsia="Times New Roman" w:hAnsi="Times New Roman" w:cs="Times New Roman"/>
          <w:sz w:val="24"/>
          <w:szCs w:val="24"/>
        </w:rPr>
        <w:t xml:space="preserve">Secretary of AOE </w:t>
      </w:r>
      <w:r w:rsidRPr="001841F4">
        <w:rPr>
          <w:rFonts w:ascii="Times New Roman" w:eastAsia="Times New Roman" w:hAnsi="Times New Roman" w:cs="Times New Roman"/>
          <w:sz w:val="24"/>
          <w:szCs w:val="24"/>
        </w:rPr>
        <w:t xml:space="preserve">to NOT continue the student’s enrollment.  </w:t>
      </w:r>
    </w:p>
    <w:p w14:paraId="610419EA" w14:textId="4C82D373" w:rsidR="00D60F8E" w:rsidRPr="00D77D2C" w:rsidRDefault="006E3F81" w:rsidP="00D77D2C">
      <w:pPr>
        <w:pStyle w:val="ListParagraph"/>
        <w:numPr>
          <w:ilvl w:val="1"/>
          <w:numId w:val="16"/>
        </w:numPr>
        <w:spacing w:after="0" w:line="240" w:lineRule="auto"/>
        <w:ind w:left="720"/>
        <w:rPr>
          <w:rFonts w:ascii="Times New Roman" w:eastAsia="Times New Roman" w:hAnsi="Times New Roman" w:cs="Times New Roman"/>
          <w:sz w:val="24"/>
          <w:szCs w:val="24"/>
        </w:rPr>
      </w:pPr>
      <w:r w:rsidRPr="001841F4">
        <w:rPr>
          <w:rFonts w:ascii="Times New Roman" w:eastAsia="Times New Roman" w:hAnsi="Times New Roman" w:cs="Times New Roman"/>
          <w:sz w:val="24"/>
          <w:szCs w:val="24"/>
        </w:rPr>
        <w:t xml:space="preserve">At that point, the Family Services </w:t>
      </w:r>
      <w:r w:rsidRPr="001841F4">
        <w:rPr>
          <w:rFonts w:ascii="Times New Roman" w:eastAsia="Times New Roman" w:hAnsi="Times New Roman" w:cs="Times New Roman"/>
          <w:b/>
          <w:i/>
          <w:sz w:val="24"/>
          <w:szCs w:val="24"/>
        </w:rPr>
        <w:t xml:space="preserve">social worker </w:t>
      </w:r>
      <w:r w:rsidR="006A5AB4">
        <w:rPr>
          <w:rFonts w:ascii="Times New Roman" w:eastAsia="Times New Roman" w:hAnsi="Times New Roman" w:cs="Times New Roman"/>
          <w:b/>
          <w:i/>
          <w:sz w:val="24"/>
          <w:szCs w:val="24"/>
        </w:rPr>
        <w:t>shall</w:t>
      </w:r>
      <w:r w:rsidRPr="001841F4">
        <w:rPr>
          <w:rFonts w:ascii="Times New Roman" w:eastAsia="Times New Roman" w:hAnsi="Times New Roman" w:cs="Times New Roman"/>
          <w:b/>
          <w:i/>
          <w:sz w:val="24"/>
          <w:szCs w:val="24"/>
        </w:rPr>
        <w:t xml:space="preserve"> enroll the student in the </w:t>
      </w:r>
      <w:r w:rsidR="0047662B">
        <w:rPr>
          <w:rFonts w:ascii="Times New Roman" w:eastAsia="Times New Roman" w:hAnsi="Times New Roman" w:cs="Times New Roman"/>
          <w:b/>
          <w:i/>
          <w:sz w:val="24"/>
          <w:szCs w:val="24"/>
        </w:rPr>
        <w:t xml:space="preserve">new </w:t>
      </w:r>
      <w:r w:rsidRPr="001841F4">
        <w:rPr>
          <w:rFonts w:ascii="Times New Roman" w:eastAsia="Times New Roman" w:hAnsi="Times New Roman" w:cs="Times New Roman"/>
          <w:b/>
          <w:i/>
          <w:sz w:val="24"/>
          <w:szCs w:val="24"/>
        </w:rPr>
        <w:t xml:space="preserve">school district </w:t>
      </w:r>
      <w:r w:rsidRPr="001841F4">
        <w:rPr>
          <w:rFonts w:ascii="Times New Roman" w:eastAsia="Times New Roman" w:hAnsi="Times New Roman" w:cs="Times New Roman"/>
          <w:sz w:val="24"/>
          <w:szCs w:val="24"/>
        </w:rPr>
        <w:t>where the parent(s) reside</w:t>
      </w:r>
      <w:r w:rsidR="0047662B">
        <w:rPr>
          <w:rFonts w:ascii="Times New Roman" w:eastAsia="Times New Roman" w:hAnsi="Times New Roman" w:cs="Times New Roman"/>
          <w:sz w:val="24"/>
          <w:szCs w:val="24"/>
        </w:rPr>
        <w:t>(s). However, the social worker</w:t>
      </w:r>
      <w:r w:rsidRPr="001841F4">
        <w:rPr>
          <w:rFonts w:ascii="Times New Roman" w:eastAsia="Times New Roman" w:hAnsi="Times New Roman" w:cs="Times New Roman"/>
          <w:sz w:val="24"/>
          <w:szCs w:val="24"/>
        </w:rPr>
        <w:t xml:space="preserve"> </w:t>
      </w:r>
      <w:r w:rsidR="00885D9F">
        <w:rPr>
          <w:rFonts w:ascii="Times New Roman" w:eastAsia="Times New Roman" w:hAnsi="Times New Roman" w:cs="Times New Roman"/>
          <w:sz w:val="24"/>
          <w:szCs w:val="24"/>
        </w:rPr>
        <w:t xml:space="preserve">shall </w:t>
      </w:r>
      <w:r w:rsidRPr="001841F4">
        <w:rPr>
          <w:rFonts w:ascii="Times New Roman" w:eastAsia="Times New Roman" w:hAnsi="Times New Roman" w:cs="Times New Roman"/>
          <w:sz w:val="24"/>
          <w:szCs w:val="24"/>
        </w:rPr>
        <w:t xml:space="preserve">work closely with both the </w:t>
      </w:r>
      <w:r w:rsidR="0047662B">
        <w:rPr>
          <w:rFonts w:ascii="Times New Roman" w:eastAsia="Times New Roman" w:hAnsi="Times New Roman" w:cs="Times New Roman"/>
          <w:sz w:val="24"/>
          <w:szCs w:val="24"/>
        </w:rPr>
        <w:t xml:space="preserve">current </w:t>
      </w:r>
      <w:r w:rsidRPr="001841F4">
        <w:rPr>
          <w:rFonts w:ascii="Times New Roman" w:eastAsia="Times New Roman" w:hAnsi="Times New Roman" w:cs="Times New Roman"/>
          <w:sz w:val="24"/>
          <w:szCs w:val="24"/>
        </w:rPr>
        <w:t xml:space="preserve">school district and the </w:t>
      </w:r>
      <w:r w:rsidR="0047662B">
        <w:rPr>
          <w:rFonts w:ascii="Times New Roman" w:eastAsia="Times New Roman" w:hAnsi="Times New Roman" w:cs="Times New Roman"/>
          <w:sz w:val="24"/>
          <w:szCs w:val="24"/>
        </w:rPr>
        <w:t xml:space="preserve">new </w:t>
      </w:r>
      <w:r w:rsidRPr="001841F4">
        <w:rPr>
          <w:rFonts w:ascii="Times New Roman" w:eastAsia="Times New Roman" w:hAnsi="Times New Roman" w:cs="Times New Roman"/>
          <w:sz w:val="24"/>
          <w:szCs w:val="24"/>
        </w:rPr>
        <w:t xml:space="preserve">school district to coordinate timing of the move so the student will not lose credit, and </w:t>
      </w:r>
      <w:r w:rsidR="00ED0CEE">
        <w:rPr>
          <w:rFonts w:ascii="Times New Roman" w:eastAsia="Times New Roman" w:hAnsi="Times New Roman" w:cs="Times New Roman"/>
          <w:sz w:val="24"/>
          <w:szCs w:val="24"/>
        </w:rPr>
        <w:t xml:space="preserve">that it happens during a </w:t>
      </w:r>
      <w:r w:rsidRPr="001841F4">
        <w:rPr>
          <w:rFonts w:ascii="Times New Roman" w:eastAsia="Times New Roman" w:hAnsi="Times New Roman" w:cs="Times New Roman"/>
          <w:sz w:val="24"/>
          <w:szCs w:val="24"/>
        </w:rPr>
        <w:t>natural semester break</w:t>
      </w:r>
      <w:r w:rsidR="00ED0CEE">
        <w:rPr>
          <w:rFonts w:ascii="Times New Roman" w:eastAsia="Times New Roman" w:hAnsi="Times New Roman" w:cs="Times New Roman"/>
          <w:sz w:val="24"/>
          <w:szCs w:val="24"/>
        </w:rPr>
        <w:t xml:space="preserve"> for </w:t>
      </w:r>
      <w:r w:rsidRPr="001841F4">
        <w:rPr>
          <w:rFonts w:ascii="Times New Roman" w:eastAsia="Times New Roman" w:hAnsi="Times New Roman" w:cs="Times New Roman"/>
          <w:sz w:val="24"/>
          <w:szCs w:val="24"/>
        </w:rPr>
        <w:t>a smoother more successful school transition.</w:t>
      </w:r>
    </w:p>
    <w:p w14:paraId="75631D24" w14:textId="77777777" w:rsidR="00D60F8E" w:rsidRDefault="00D60F8E" w:rsidP="002C3E5A">
      <w:pPr>
        <w:spacing w:after="0" w:line="240" w:lineRule="auto"/>
        <w:rPr>
          <w:rFonts w:ascii="Times New Roman" w:hAnsi="Times New Roman" w:cs="Times New Roman"/>
          <w:b/>
          <w:color w:val="000000" w:themeColor="text1"/>
          <w:sz w:val="28"/>
          <w:szCs w:val="24"/>
        </w:rPr>
      </w:pPr>
    </w:p>
    <w:p w14:paraId="2AEDF43F" w14:textId="222A5515" w:rsidR="00ED0CEE" w:rsidRPr="00ED0CEE" w:rsidRDefault="00ED0CEE" w:rsidP="002C3E5A">
      <w:pPr>
        <w:spacing w:after="0" w:line="240" w:lineRule="auto"/>
        <w:rPr>
          <w:rFonts w:ascii="Times New Roman" w:hAnsi="Times New Roman" w:cs="Times New Roman"/>
          <w:b/>
          <w:color w:val="000000" w:themeColor="text1"/>
          <w:sz w:val="28"/>
          <w:szCs w:val="24"/>
        </w:rPr>
      </w:pPr>
      <w:r w:rsidRPr="00ED0CEE">
        <w:rPr>
          <w:rFonts w:ascii="Times New Roman" w:hAnsi="Times New Roman" w:cs="Times New Roman"/>
          <w:b/>
          <w:color w:val="000000" w:themeColor="text1"/>
          <w:sz w:val="28"/>
          <w:szCs w:val="24"/>
        </w:rPr>
        <w:t>Special Considerations for Three Situations</w:t>
      </w:r>
    </w:p>
    <w:p w14:paraId="7580DAC3" w14:textId="0548A4AF" w:rsidR="00861206" w:rsidRPr="001841F4" w:rsidRDefault="00861206" w:rsidP="002C3E5A">
      <w:p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Below are three</w:t>
      </w:r>
      <w:r w:rsidR="00D85A99" w:rsidRPr="001841F4">
        <w:rPr>
          <w:rFonts w:ascii="Times New Roman" w:hAnsi="Times New Roman" w:cs="Times New Roman"/>
          <w:color w:val="000000" w:themeColor="text1"/>
          <w:sz w:val="24"/>
          <w:szCs w:val="24"/>
        </w:rPr>
        <w:t xml:space="preserve"> examples to help illustrate how to provide educational </w:t>
      </w:r>
      <w:r w:rsidR="00010605" w:rsidRPr="001841F4">
        <w:rPr>
          <w:rFonts w:ascii="Times New Roman" w:hAnsi="Times New Roman" w:cs="Times New Roman"/>
          <w:color w:val="000000" w:themeColor="text1"/>
          <w:sz w:val="24"/>
          <w:szCs w:val="24"/>
        </w:rPr>
        <w:t xml:space="preserve">stability and </w:t>
      </w:r>
      <w:r w:rsidR="00D85A99" w:rsidRPr="001841F4">
        <w:rPr>
          <w:rFonts w:ascii="Times New Roman" w:hAnsi="Times New Roman" w:cs="Times New Roman"/>
          <w:color w:val="000000" w:themeColor="text1"/>
          <w:sz w:val="24"/>
          <w:szCs w:val="24"/>
        </w:rPr>
        <w:t xml:space="preserve">continuity for students in custody consistent with the MOU, </w:t>
      </w:r>
      <w:r w:rsidRPr="001841F4">
        <w:rPr>
          <w:rFonts w:ascii="Times New Roman" w:hAnsi="Times New Roman" w:cs="Times New Roman"/>
          <w:color w:val="000000" w:themeColor="text1"/>
          <w:sz w:val="24"/>
          <w:szCs w:val="24"/>
        </w:rPr>
        <w:t xml:space="preserve">federal </w:t>
      </w:r>
      <w:r w:rsidR="00D85A99" w:rsidRPr="001841F4">
        <w:rPr>
          <w:rFonts w:ascii="Times New Roman" w:hAnsi="Times New Roman" w:cs="Times New Roman"/>
          <w:color w:val="000000" w:themeColor="text1"/>
          <w:sz w:val="24"/>
          <w:szCs w:val="24"/>
        </w:rPr>
        <w:t xml:space="preserve">and Vermont </w:t>
      </w:r>
      <w:r w:rsidRPr="001841F4">
        <w:rPr>
          <w:rFonts w:ascii="Times New Roman" w:hAnsi="Times New Roman" w:cs="Times New Roman"/>
          <w:color w:val="000000" w:themeColor="text1"/>
          <w:sz w:val="24"/>
          <w:szCs w:val="24"/>
        </w:rPr>
        <w:t>law</w:t>
      </w:r>
      <w:r w:rsidR="00D85A99" w:rsidRPr="001841F4">
        <w:rPr>
          <w:rFonts w:ascii="Times New Roman" w:hAnsi="Times New Roman" w:cs="Times New Roman"/>
          <w:color w:val="000000" w:themeColor="text1"/>
          <w:sz w:val="24"/>
          <w:szCs w:val="24"/>
        </w:rPr>
        <w:t xml:space="preserve">, as well as </w:t>
      </w:r>
      <w:r w:rsidR="00010605" w:rsidRPr="001841F4">
        <w:rPr>
          <w:rFonts w:ascii="Times New Roman" w:hAnsi="Times New Roman" w:cs="Times New Roman"/>
          <w:color w:val="000000" w:themeColor="text1"/>
          <w:sz w:val="24"/>
          <w:szCs w:val="24"/>
        </w:rPr>
        <w:t xml:space="preserve">which agency funds </w:t>
      </w:r>
      <w:r w:rsidR="00D85A99" w:rsidRPr="001841F4">
        <w:rPr>
          <w:rFonts w:ascii="Times New Roman" w:hAnsi="Times New Roman" w:cs="Times New Roman"/>
          <w:color w:val="000000" w:themeColor="text1"/>
          <w:sz w:val="24"/>
          <w:szCs w:val="24"/>
        </w:rPr>
        <w:t xml:space="preserve">each situation. </w:t>
      </w:r>
    </w:p>
    <w:p w14:paraId="4706B605" w14:textId="77777777" w:rsidR="00861206" w:rsidRPr="00F0127E" w:rsidRDefault="00861206" w:rsidP="002C3E5A">
      <w:pPr>
        <w:spacing w:after="0" w:line="240" w:lineRule="auto"/>
        <w:rPr>
          <w:rFonts w:ascii="Times New Roman" w:hAnsi="Times New Roman" w:cs="Times New Roman"/>
          <w:color w:val="000000" w:themeColor="text1"/>
        </w:rPr>
      </w:pPr>
    </w:p>
    <w:p w14:paraId="4E2A44A0" w14:textId="1D8C6822" w:rsidR="00D85A99" w:rsidRPr="001841F4" w:rsidRDefault="004D6373" w:rsidP="00ED0CEE">
      <w:pPr>
        <w:pStyle w:val="Heading2"/>
        <w:spacing w:before="0" w:line="240" w:lineRule="auto"/>
        <w:rPr>
          <w:rFonts w:ascii="Times New Roman" w:hAnsi="Times New Roman" w:cs="Times New Roman"/>
          <w:color w:val="000000" w:themeColor="text1"/>
          <w:sz w:val="24"/>
          <w:szCs w:val="24"/>
        </w:rPr>
      </w:pPr>
      <w:r w:rsidRPr="00ED0CEE">
        <w:rPr>
          <w:rFonts w:ascii="Times New Roman" w:hAnsi="Times New Roman" w:cs="Times New Roman"/>
          <w:color w:val="000000" w:themeColor="text1"/>
          <w:sz w:val="24"/>
          <w:szCs w:val="24"/>
        </w:rPr>
        <w:t xml:space="preserve">Example 1: </w:t>
      </w:r>
      <w:r w:rsidR="00D85A99" w:rsidRPr="00ED0CEE">
        <w:rPr>
          <w:rFonts w:ascii="Times New Roman" w:hAnsi="Times New Roman" w:cs="Times New Roman"/>
          <w:color w:val="000000" w:themeColor="text1"/>
          <w:sz w:val="24"/>
          <w:szCs w:val="24"/>
        </w:rPr>
        <w:t xml:space="preserve">A </w:t>
      </w:r>
      <w:r w:rsidR="008E4406">
        <w:rPr>
          <w:rFonts w:ascii="Times New Roman" w:hAnsi="Times New Roman" w:cs="Times New Roman"/>
          <w:color w:val="000000" w:themeColor="text1"/>
          <w:sz w:val="24"/>
          <w:szCs w:val="24"/>
        </w:rPr>
        <w:t xml:space="preserve">student in the custody of </w:t>
      </w:r>
      <w:r w:rsidR="001C22CB" w:rsidRPr="00ED0CEE">
        <w:rPr>
          <w:rFonts w:ascii="Times New Roman" w:hAnsi="Times New Roman" w:cs="Times New Roman"/>
          <w:color w:val="000000" w:themeColor="text1"/>
          <w:sz w:val="24"/>
          <w:szCs w:val="24"/>
        </w:rPr>
        <w:t xml:space="preserve">DCF </w:t>
      </w:r>
      <w:r w:rsidR="00D85A99" w:rsidRPr="00ED0CEE">
        <w:rPr>
          <w:rFonts w:ascii="Times New Roman" w:hAnsi="Times New Roman" w:cs="Times New Roman"/>
          <w:color w:val="000000" w:themeColor="text1"/>
          <w:sz w:val="24"/>
          <w:szCs w:val="24"/>
        </w:rPr>
        <w:t xml:space="preserve">Family Services moves from home to a </w:t>
      </w:r>
      <w:r w:rsidR="00BD3CA1">
        <w:rPr>
          <w:rFonts w:ascii="Times New Roman" w:hAnsi="Times New Roman" w:cs="Times New Roman"/>
          <w:color w:val="000000" w:themeColor="text1"/>
          <w:sz w:val="24"/>
          <w:szCs w:val="24"/>
        </w:rPr>
        <w:t xml:space="preserve">kin / </w:t>
      </w:r>
      <w:r w:rsidR="00D85A99" w:rsidRPr="00ED0CEE">
        <w:rPr>
          <w:rFonts w:ascii="Times New Roman" w:hAnsi="Times New Roman" w:cs="Times New Roman"/>
          <w:color w:val="000000" w:themeColor="text1"/>
          <w:sz w:val="24"/>
          <w:szCs w:val="24"/>
        </w:rPr>
        <w:t>foster home outside the district of paren</w:t>
      </w:r>
      <w:r w:rsidRPr="00ED0CEE">
        <w:rPr>
          <w:rFonts w:ascii="Times New Roman" w:hAnsi="Times New Roman" w:cs="Times New Roman"/>
          <w:color w:val="000000" w:themeColor="text1"/>
          <w:sz w:val="24"/>
          <w:szCs w:val="24"/>
        </w:rPr>
        <w:t>t’s</w:t>
      </w:r>
      <w:r w:rsidR="00D85A99" w:rsidRPr="00ED0CEE">
        <w:rPr>
          <w:rFonts w:ascii="Times New Roman" w:hAnsi="Times New Roman" w:cs="Times New Roman"/>
          <w:color w:val="000000" w:themeColor="text1"/>
          <w:sz w:val="24"/>
          <w:szCs w:val="24"/>
        </w:rPr>
        <w:t xml:space="preserve"> residence, and the team</w:t>
      </w:r>
      <w:r w:rsidR="002B7368" w:rsidRPr="00ED0CEE">
        <w:rPr>
          <w:rFonts w:ascii="Times New Roman" w:hAnsi="Times New Roman" w:cs="Times New Roman"/>
          <w:color w:val="000000" w:themeColor="text1"/>
          <w:sz w:val="24"/>
          <w:szCs w:val="24"/>
        </w:rPr>
        <w:t xml:space="preserve">, through the </w:t>
      </w:r>
      <w:r w:rsidR="00ED0CEE" w:rsidRPr="00ED0CEE">
        <w:rPr>
          <w:rFonts w:ascii="Times New Roman" w:hAnsi="Times New Roman" w:cs="Times New Roman"/>
          <w:color w:val="000000" w:themeColor="text1"/>
          <w:sz w:val="24"/>
          <w:szCs w:val="24"/>
        </w:rPr>
        <w:t>best interest determination</w:t>
      </w:r>
      <w:r w:rsidR="002B7368" w:rsidRPr="00ED0CEE">
        <w:rPr>
          <w:rFonts w:ascii="Times New Roman" w:hAnsi="Times New Roman" w:cs="Times New Roman"/>
          <w:color w:val="000000" w:themeColor="text1"/>
          <w:sz w:val="24"/>
          <w:szCs w:val="24"/>
        </w:rPr>
        <w:t>,</w:t>
      </w:r>
      <w:r w:rsidR="00D85A99" w:rsidRPr="00ED0CEE">
        <w:rPr>
          <w:rFonts w:ascii="Times New Roman" w:hAnsi="Times New Roman" w:cs="Times New Roman"/>
          <w:color w:val="000000" w:themeColor="text1"/>
          <w:sz w:val="24"/>
          <w:szCs w:val="24"/>
        </w:rPr>
        <w:t xml:space="preserve"> agrees the home district is in the stude</w:t>
      </w:r>
      <w:r w:rsidR="001C22CB" w:rsidRPr="00ED0CEE">
        <w:rPr>
          <w:rFonts w:ascii="Times New Roman" w:hAnsi="Times New Roman" w:cs="Times New Roman"/>
          <w:color w:val="000000" w:themeColor="text1"/>
          <w:sz w:val="24"/>
          <w:szCs w:val="24"/>
        </w:rPr>
        <w:t>nt’s best educational interests.</w:t>
      </w:r>
    </w:p>
    <w:p w14:paraId="3E2E0191" w14:textId="77777777" w:rsidR="00B43F68" w:rsidRPr="001841F4" w:rsidRDefault="00D85A99" w:rsidP="002C3E5A">
      <w:pPr>
        <w:pStyle w:val="ListParagraph"/>
        <w:numPr>
          <w:ilvl w:val="0"/>
          <w:numId w:val="17"/>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Services eligible for reimbursement for these students are the same as for any other resident student. </w:t>
      </w:r>
    </w:p>
    <w:p w14:paraId="05FEEFCC" w14:textId="77777777" w:rsidR="00B43F68" w:rsidRPr="001841F4" w:rsidRDefault="00D85A99" w:rsidP="002C3E5A">
      <w:pPr>
        <w:pStyle w:val="ListParagraph"/>
        <w:numPr>
          <w:ilvl w:val="0"/>
          <w:numId w:val="17"/>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Schools are not eligible to receive “state-placed” reimbursement for their own students, if the parent(s) reside in their district. </w:t>
      </w:r>
    </w:p>
    <w:p w14:paraId="1302F39F" w14:textId="77777777" w:rsidR="00FE583D" w:rsidRPr="001841F4" w:rsidRDefault="00FE583D" w:rsidP="002C3E5A">
      <w:pPr>
        <w:pStyle w:val="Heading2"/>
        <w:spacing w:before="0" w:line="240" w:lineRule="auto"/>
        <w:rPr>
          <w:rFonts w:ascii="Times New Roman" w:hAnsi="Times New Roman" w:cs="Times New Roman"/>
          <w:i/>
          <w:color w:val="000000" w:themeColor="text1"/>
          <w:sz w:val="24"/>
          <w:szCs w:val="24"/>
        </w:rPr>
      </w:pPr>
    </w:p>
    <w:p w14:paraId="0475CCEA" w14:textId="3E55F778" w:rsidR="00163817" w:rsidRPr="001841F4" w:rsidRDefault="000E2BEB" w:rsidP="00ED0CEE">
      <w:pPr>
        <w:pStyle w:val="Heading2"/>
        <w:spacing w:before="0" w:line="240" w:lineRule="auto"/>
        <w:rPr>
          <w:rFonts w:ascii="Times New Roman" w:hAnsi="Times New Roman" w:cs="Times New Roman"/>
          <w:color w:val="000000" w:themeColor="text1"/>
          <w:sz w:val="24"/>
          <w:szCs w:val="24"/>
        </w:rPr>
      </w:pPr>
      <w:r w:rsidRPr="00ED0CEE">
        <w:rPr>
          <w:rFonts w:ascii="Times New Roman" w:hAnsi="Times New Roman" w:cs="Times New Roman"/>
          <w:color w:val="000000" w:themeColor="text1"/>
          <w:sz w:val="24"/>
          <w:szCs w:val="24"/>
        </w:rPr>
        <w:t xml:space="preserve">Example 2: </w:t>
      </w:r>
      <w:r w:rsidR="00D85A99" w:rsidRPr="00ED0CEE">
        <w:rPr>
          <w:rFonts w:ascii="Times New Roman" w:hAnsi="Times New Roman" w:cs="Times New Roman"/>
          <w:color w:val="000000" w:themeColor="text1"/>
          <w:sz w:val="24"/>
          <w:szCs w:val="24"/>
        </w:rPr>
        <w:t xml:space="preserve">A </w:t>
      </w:r>
      <w:r w:rsidR="008E4406">
        <w:rPr>
          <w:rFonts w:ascii="Times New Roman" w:hAnsi="Times New Roman" w:cs="Times New Roman"/>
          <w:color w:val="000000" w:themeColor="text1"/>
          <w:sz w:val="24"/>
          <w:szCs w:val="24"/>
        </w:rPr>
        <w:t xml:space="preserve">student in the custody of </w:t>
      </w:r>
      <w:r w:rsidR="008E4406" w:rsidRPr="00ED0CEE">
        <w:rPr>
          <w:rFonts w:ascii="Times New Roman" w:hAnsi="Times New Roman" w:cs="Times New Roman"/>
          <w:color w:val="000000" w:themeColor="text1"/>
          <w:sz w:val="24"/>
          <w:szCs w:val="24"/>
        </w:rPr>
        <w:t>DCF Family Services</w:t>
      </w:r>
      <w:r w:rsidR="008E4406" w:rsidRPr="00ED0CEE" w:rsidDel="008E4406">
        <w:rPr>
          <w:rFonts w:ascii="Times New Roman" w:hAnsi="Times New Roman" w:cs="Times New Roman"/>
          <w:color w:val="000000" w:themeColor="text1"/>
          <w:sz w:val="24"/>
          <w:szCs w:val="24"/>
        </w:rPr>
        <w:t xml:space="preserve"> </w:t>
      </w:r>
      <w:r w:rsidR="00D85A99" w:rsidRPr="00ED0CEE">
        <w:rPr>
          <w:rFonts w:ascii="Times New Roman" w:hAnsi="Times New Roman" w:cs="Times New Roman"/>
          <w:color w:val="000000" w:themeColor="text1"/>
          <w:sz w:val="24"/>
          <w:szCs w:val="24"/>
        </w:rPr>
        <w:t xml:space="preserve">moves home from a </w:t>
      </w:r>
      <w:r w:rsidR="00BD3CA1">
        <w:rPr>
          <w:rFonts w:ascii="Times New Roman" w:hAnsi="Times New Roman" w:cs="Times New Roman"/>
          <w:color w:val="000000" w:themeColor="text1"/>
          <w:sz w:val="24"/>
          <w:szCs w:val="24"/>
        </w:rPr>
        <w:t xml:space="preserve">kin / </w:t>
      </w:r>
      <w:r w:rsidR="00D85A99" w:rsidRPr="00ED0CEE">
        <w:rPr>
          <w:rFonts w:ascii="Times New Roman" w:hAnsi="Times New Roman" w:cs="Times New Roman"/>
          <w:color w:val="000000" w:themeColor="text1"/>
          <w:sz w:val="24"/>
          <w:szCs w:val="24"/>
        </w:rPr>
        <w:t>foster placement outside the home district.</w:t>
      </w:r>
    </w:p>
    <w:p w14:paraId="13753ECF" w14:textId="577BED98" w:rsidR="00510BCB" w:rsidRPr="001841F4" w:rsidRDefault="00D85A99" w:rsidP="002C3E5A">
      <w:pPr>
        <w:pStyle w:val="ListParagraph"/>
        <w:numPr>
          <w:ilvl w:val="0"/>
          <w:numId w:val="19"/>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When a student moves home from a </w:t>
      </w:r>
      <w:r w:rsidR="00BD3CA1">
        <w:rPr>
          <w:rFonts w:ascii="Times New Roman" w:hAnsi="Times New Roman" w:cs="Times New Roman"/>
          <w:color w:val="000000" w:themeColor="text1"/>
          <w:sz w:val="24"/>
          <w:szCs w:val="24"/>
        </w:rPr>
        <w:t xml:space="preserve">kin / </w:t>
      </w:r>
      <w:r w:rsidRPr="001841F4">
        <w:rPr>
          <w:rFonts w:ascii="Times New Roman" w:hAnsi="Times New Roman" w:cs="Times New Roman"/>
          <w:color w:val="000000" w:themeColor="text1"/>
          <w:sz w:val="24"/>
          <w:szCs w:val="24"/>
        </w:rPr>
        <w:t>foster home outside the parent(s) school district, usually</w:t>
      </w:r>
      <w:r w:rsidR="0038666C" w:rsidRPr="001841F4">
        <w:rPr>
          <w:rFonts w:ascii="Times New Roman" w:hAnsi="Times New Roman" w:cs="Times New Roman"/>
          <w:color w:val="000000" w:themeColor="text1"/>
          <w:sz w:val="24"/>
          <w:szCs w:val="24"/>
        </w:rPr>
        <w:t xml:space="preserve"> </w:t>
      </w:r>
      <w:r w:rsidR="003E7381" w:rsidRPr="001841F4">
        <w:rPr>
          <w:rFonts w:ascii="Times New Roman" w:hAnsi="Times New Roman" w:cs="Times New Roman"/>
          <w:color w:val="000000" w:themeColor="text1"/>
          <w:sz w:val="24"/>
          <w:szCs w:val="24"/>
        </w:rPr>
        <w:t>e</w:t>
      </w:r>
      <w:r w:rsidR="000E2BEB" w:rsidRPr="001841F4">
        <w:rPr>
          <w:rFonts w:ascii="Times New Roman" w:hAnsi="Times New Roman" w:cs="Times New Roman"/>
          <w:color w:val="000000" w:themeColor="text1"/>
          <w:sz w:val="24"/>
          <w:szCs w:val="24"/>
        </w:rPr>
        <w:t>ducational</w:t>
      </w:r>
      <w:r w:rsidRPr="001841F4">
        <w:rPr>
          <w:rFonts w:ascii="Times New Roman" w:hAnsi="Times New Roman" w:cs="Times New Roman"/>
          <w:color w:val="000000" w:themeColor="text1"/>
          <w:sz w:val="24"/>
          <w:szCs w:val="24"/>
        </w:rPr>
        <w:t xml:space="preserve"> responsibility shifts immediately to the home school district. </w:t>
      </w:r>
    </w:p>
    <w:p w14:paraId="0F62E211" w14:textId="67773106" w:rsidR="00510BCB" w:rsidRPr="001841F4" w:rsidRDefault="00D85A99" w:rsidP="002C3E5A">
      <w:pPr>
        <w:pStyle w:val="ListParagraph"/>
        <w:numPr>
          <w:ilvl w:val="0"/>
          <w:numId w:val="19"/>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However the</w:t>
      </w:r>
      <w:r w:rsidR="00985CF6">
        <w:rPr>
          <w:rFonts w:ascii="Times New Roman" w:hAnsi="Times New Roman" w:cs="Times New Roman"/>
          <w:color w:val="000000" w:themeColor="text1"/>
          <w:sz w:val="24"/>
          <w:szCs w:val="24"/>
        </w:rPr>
        <w:t>re is an</w:t>
      </w:r>
      <w:r w:rsidRPr="001841F4">
        <w:rPr>
          <w:rFonts w:ascii="Times New Roman" w:hAnsi="Times New Roman" w:cs="Times New Roman"/>
          <w:color w:val="000000" w:themeColor="text1"/>
          <w:sz w:val="24"/>
          <w:szCs w:val="24"/>
        </w:rPr>
        <w:t xml:space="preserve"> option for the student to remain enrolled in the school the student is currently attending through the end of the school year as a “state placed student</w:t>
      </w:r>
      <w:r w:rsidR="00985CF6">
        <w:rPr>
          <w:rFonts w:ascii="Times New Roman" w:hAnsi="Times New Roman" w:cs="Times New Roman"/>
          <w:color w:val="000000" w:themeColor="text1"/>
          <w:sz w:val="24"/>
          <w:szCs w:val="24"/>
        </w:rPr>
        <w:t>.</w:t>
      </w:r>
      <w:r w:rsidRPr="001841F4">
        <w:rPr>
          <w:rFonts w:ascii="Times New Roman" w:hAnsi="Times New Roman" w:cs="Times New Roman"/>
          <w:color w:val="000000" w:themeColor="text1"/>
          <w:sz w:val="24"/>
          <w:szCs w:val="24"/>
        </w:rPr>
        <w:t xml:space="preserve">”  </w:t>
      </w:r>
    </w:p>
    <w:p w14:paraId="5E733376" w14:textId="77777777" w:rsidR="00510BCB" w:rsidRPr="001841F4" w:rsidRDefault="00D85A99" w:rsidP="002C3E5A">
      <w:pPr>
        <w:pStyle w:val="ListParagraph"/>
        <w:numPr>
          <w:ilvl w:val="0"/>
          <w:numId w:val="19"/>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If a student is in need of educational stability, although they have returned home, the school district they currently attend can request the </w:t>
      </w:r>
      <w:r w:rsidR="00755A25" w:rsidRPr="001841F4">
        <w:rPr>
          <w:rFonts w:ascii="Times New Roman" w:hAnsi="Times New Roman" w:cs="Times New Roman"/>
          <w:color w:val="000000" w:themeColor="text1"/>
          <w:sz w:val="24"/>
          <w:szCs w:val="24"/>
        </w:rPr>
        <w:t>Secretary</w:t>
      </w:r>
      <w:r w:rsidRPr="001841F4">
        <w:rPr>
          <w:rFonts w:ascii="Times New Roman" w:hAnsi="Times New Roman" w:cs="Times New Roman"/>
          <w:color w:val="000000" w:themeColor="text1"/>
          <w:sz w:val="24"/>
          <w:szCs w:val="24"/>
        </w:rPr>
        <w:t xml:space="preserve"> of the </w:t>
      </w:r>
      <w:r w:rsidR="00755A25" w:rsidRPr="001841F4">
        <w:rPr>
          <w:rFonts w:ascii="Times New Roman" w:hAnsi="Times New Roman" w:cs="Times New Roman"/>
          <w:color w:val="000000" w:themeColor="text1"/>
          <w:sz w:val="24"/>
          <w:szCs w:val="24"/>
        </w:rPr>
        <w:t xml:space="preserve">Agency </w:t>
      </w:r>
      <w:r w:rsidRPr="001841F4">
        <w:rPr>
          <w:rFonts w:ascii="Times New Roman" w:hAnsi="Times New Roman" w:cs="Times New Roman"/>
          <w:color w:val="000000" w:themeColor="text1"/>
          <w:sz w:val="24"/>
          <w:szCs w:val="24"/>
        </w:rPr>
        <w:t>of Education to “deem” the student in need of educational stability, which would allow “state-placed” funding to continue through the end of the current school year.</w:t>
      </w:r>
      <w:r w:rsidR="003E7381" w:rsidRPr="001841F4">
        <w:rPr>
          <w:rFonts w:ascii="Times New Roman" w:hAnsi="Times New Roman" w:cs="Times New Roman"/>
          <w:color w:val="000000" w:themeColor="text1"/>
          <w:sz w:val="24"/>
          <w:szCs w:val="24"/>
        </w:rPr>
        <w:t xml:space="preserve"> </w:t>
      </w:r>
    </w:p>
    <w:p w14:paraId="442CF9F8" w14:textId="72521F7B" w:rsidR="000342F2" w:rsidRPr="00985CF6" w:rsidRDefault="000342F2" w:rsidP="002C3E5A">
      <w:pPr>
        <w:pStyle w:val="ListParagraph"/>
        <w:numPr>
          <w:ilvl w:val="0"/>
          <w:numId w:val="19"/>
        </w:numPr>
        <w:spacing w:after="0" w:line="240" w:lineRule="auto"/>
        <w:rPr>
          <w:rFonts w:ascii="Times New Roman" w:hAnsi="Times New Roman" w:cs="Times New Roman"/>
          <w:color w:val="000000" w:themeColor="text1"/>
          <w:sz w:val="24"/>
          <w:szCs w:val="24"/>
        </w:rPr>
      </w:pPr>
      <w:r w:rsidRPr="005523DF">
        <w:rPr>
          <w:rFonts w:ascii="Times New Roman" w:hAnsi="Times New Roman" w:cs="Times New Roman"/>
          <w:color w:val="000000" w:themeColor="text1"/>
          <w:sz w:val="24"/>
          <w:szCs w:val="24"/>
        </w:rPr>
        <w:t xml:space="preserve">DCF Social Worker may need to inform a judge </w:t>
      </w:r>
      <w:r w:rsidRPr="0047662B">
        <w:rPr>
          <w:rFonts w:ascii="Times New Roman" w:hAnsi="Times New Roman" w:cs="Times New Roman"/>
          <w:color w:val="000000" w:themeColor="text1"/>
          <w:sz w:val="24"/>
          <w:szCs w:val="24"/>
        </w:rPr>
        <w:t xml:space="preserve">of the MOU and the potential educational implications that custodial changes may have on a student’s </w:t>
      </w:r>
      <w:r w:rsidR="008E4406" w:rsidRPr="0047662B">
        <w:rPr>
          <w:rFonts w:ascii="Times New Roman" w:hAnsi="Times New Roman" w:cs="Times New Roman"/>
          <w:color w:val="000000" w:themeColor="text1"/>
          <w:sz w:val="24"/>
          <w:szCs w:val="24"/>
        </w:rPr>
        <w:t>well</w:t>
      </w:r>
      <w:r w:rsidR="008E4406">
        <w:rPr>
          <w:rFonts w:ascii="Times New Roman" w:hAnsi="Times New Roman" w:cs="Times New Roman"/>
          <w:color w:val="000000" w:themeColor="text1"/>
          <w:sz w:val="24"/>
          <w:szCs w:val="24"/>
        </w:rPr>
        <w:t>-</w:t>
      </w:r>
      <w:r w:rsidRPr="0047662B">
        <w:rPr>
          <w:rFonts w:ascii="Times New Roman" w:hAnsi="Times New Roman" w:cs="Times New Roman"/>
          <w:color w:val="000000" w:themeColor="text1"/>
          <w:sz w:val="24"/>
          <w:szCs w:val="24"/>
        </w:rPr>
        <w:t>being.</w:t>
      </w:r>
    </w:p>
    <w:p w14:paraId="0C7E7D35" w14:textId="77777777" w:rsidR="000342F2" w:rsidRPr="001841F4" w:rsidRDefault="000342F2" w:rsidP="002C3E5A">
      <w:pPr>
        <w:spacing w:after="0" w:line="240" w:lineRule="auto"/>
        <w:rPr>
          <w:rFonts w:ascii="Times New Roman" w:hAnsi="Times New Roman" w:cs="Times New Roman"/>
          <w:color w:val="000000" w:themeColor="text1"/>
          <w:sz w:val="24"/>
          <w:szCs w:val="24"/>
        </w:rPr>
      </w:pPr>
    </w:p>
    <w:p w14:paraId="0EA17CCA" w14:textId="1461B983" w:rsidR="0041205D" w:rsidRPr="00ED0CEE" w:rsidRDefault="000E2BEB" w:rsidP="00ED0CEE">
      <w:pPr>
        <w:pStyle w:val="Heading2"/>
        <w:spacing w:before="0" w:line="240" w:lineRule="auto"/>
        <w:rPr>
          <w:rFonts w:ascii="Times New Roman" w:hAnsi="Times New Roman" w:cs="Times New Roman"/>
          <w:color w:val="000000" w:themeColor="text1"/>
          <w:sz w:val="24"/>
          <w:szCs w:val="24"/>
        </w:rPr>
      </w:pPr>
      <w:r w:rsidRPr="00ED0CEE">
        <w:rPr>
          <w:rFonts w:ascii="Times New Roman" w:hAnsi="Times New Roman" w:cs="Times New Roman"/>
          <w:color w:val="000000" w:themeColor="text1"/>
          <w:sz w:val="24"/>
          <w:szCs w:val="24"/>
        </w:rPr>
        <w:t xml:space="preserve">Example 3: </w:t>
      </w:r>
      <w:r w:rsidR="00D85A99" w:rsidRPr="00ED0CEE">
        <w:rPr>
          <w:rFonts w:ascii="Times New Roman" w:hAnsi="Times New Roman" w:cs="Times New Roman"/>
          <w:color w:val="000000" w:themeColor="text1"/>
          <w:sz w:val="24"/>
          <w:szCs w:val="24"/>
        </w:rPr>
        <w:t xml:space="preserve">A Family Services custodial student moves from a </w:t>
      </w:r>
      <w:r w:rsidR="00BD3CA1">
        <w:rPr>
          <w:rFonts w:ascii="Times New Roman" w:hAnsi="Times New Roman" w:cs="Times New Roman"/>
          <w:color w:val="000000" w:themeColor="text1"/>
          <w:sz w:val="24"/>
          <w:szCs w:val="24"/>
        </w:rPr>
        <w:t xml:space="preserve">kin / </w:t>
      </w:r>
      <w:r w:rsidR="00D85A99" w:rsidRPr="00ED0CEE">
        <w:rPr>
          <w:rFonts w:ascii="Times New Roman" w:hAnsi="Times New Roman" w:cs="Times New Roman"/>
          <w:color w:val="000000" w:themeColor="text1"/>
          <w:sz w:val="24"/>
          <w:szCs w:val="24"/>
        </w:rPr>
        <w:t xml:space="preserve">foster home outside parent(s) school district to another </w:t>
      </w:r>
      <w:r w:rsidR="00BD3CA1">
        <w:rPr>
          <w:rFonts w:ascii="Times New Roman" w:hAnsi="Times New Roman" w:cs="Times New Roman"/>
          <w:color w:val="000000" w:themeColor="text1"/>
          <w:sz w:val="24"/>
          <w:szCs w:val="24"/>
        </w:rPr>
        <w:t xml:space="preserve">kin / </w:t>
      </w:r>
      <w:r w:rsidR="00D85A99" w:rsidRPr="00ED0CEE">
        <w:rPr>
          <w:rFonts w:ascii="Times New Roman" w:hAnsi="Times New Roman" w:cs="Times New Roman"/>
          <w:color w:val="000000" w:themeColor="text1"/>
          <w:sz w:val="24"/>
          <w:szCs w:val="24"/>
        </w:rPr>
        <w:t>foster home ou</w:t>
      </w:r>
      <w:r w:rsidR="00ED0CEE" w:rsidRPr="00ED0CEE">
        <w:rPr>
          <w:rFonts w:ascii="Times New Roman" w:hAnsi="Times New Roman" w:cs="Times New Roman"/>
          <w:color w:val="000000" w:themeColor="text1"/>
          <w:sz w:val="24"/>
          <w:szCs w:val="24"/>
        </w:rPr>
        <w:t>tside parent(s) school district.</w:t>
      </w:r>
    </w:p>
    <w:p w14:paraId="15E746F7" w14:textId="77777777" w:rsidR="00D85A99" w:rsidRDefault="00D85A99" w:rsidP="002C3E5A">
      <w:pPr>
        <w:pStyle w:val="ListParagraph"/>
        <w:numPr>
          <w:ilvl w:val="0"/>
          <w:numId w:val="20"/>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If the school districts agree it is in the best educational interests of the student to remain in the </w:t>
      </w:r>
      <w:r w:rsidR="00DA528A" w:rsidRPr="001841F4">
        <w:rPr>
          <w:rFonts w:ascii="Times New Roman" w:hAnsi="Times New Roman" w:cs="Times New Roman"/>
          <w:color w:val="000000" w:themeColor="text1"/>
          <w:sz w:val="24"/>
          <w:szCs w:val="24"/>
        </w:rPr>
        <w:t>current</w:t>
      </w:r>
      <w:r w:rsidRPr="001841F4">
        <w:rPr>
          <w:rFonts w:ascii="Times New Roman" w:hAnsi="Times New Roman" w:cs="Times New Roman"/>
          <w:color w:val="000000" w:themeColor="text1"/>
          <w:sz w:val="24"/>
          <w:szCs w:val="24"/>
        </w:rPr>
        <w:t xml:space="preserve"> school district, the schools may seek continued “state placed” funding by sending a request for approval of an alternative plan for the education of the student to the Secretary of Education, copied to the interagency coordinator. </w:t>
      </w:r>
    </w:p>
    <w:p w14:paraId="782C2A5A" w14:textId="596F38BF" w:rsidR="00510BCB" w:rsidRPr="001841F4" w:rsidRDefault="00D85A99" w:rsidP="002C3E5A">
      <w:pPr>
        <w:pStyle w:val="ListParagraph"/>
        <w:numPr>
          <w:ilvl w:val="0"/>
          <w:numId w:val="20"/>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 xml:space="preserve">Under  </w:t>
      </w:r>
      <w:hyperlink r:id="rId12" w:history="1">
        <w:r w:rsidR="00985CF6">
          <w:rPr>
            <w:rFonts w:ascii="Times New Roman" w:hAnsi="Times New Roman" w:cs="Times New Roman"/>
            <w:color w:val="000000" w:themeColor="text1"/>
            <w:sz w:val="24"/>
            <w:szCs w:val="24"/>
          </w:rPr>
          <w:t>16 V.S.A. § 1075 (c</w:t>
        </w:r>
        <w:r w:rsidRPr="001841F4">
          <w:rPr>
            <w:rFonts w:ascii="Times New Roman" w:hAnsi="Times New Roman" w:cs="Times New Roman"/>
            <w:color w:val="000000" w:themeColor="text1"/>
            <w:sz w:val="24"/>
            <w:szCs w:val="24"/>
          </w:rPr>
          <w:t>)</w:t>
        </w:r>
      </w:hyperlink>
      <w:r w:rsidRPr="001841F4">
        <w:rPr>
          <w:rFonts w:ascii="Times New Roman" w:hAnsi="Times New Roman" w:cs="Times New Roman"/>
          <w:color w:val="000000" w:themeColor="text1"/>
          <w:sz w:val="24"/>
          <w:szCs w:val="24"/>
        </w:rPr>
        <w:t xml:space="preserve"> the Secretary of Education can agree to an alternative plan for the education of the student requested by the school districts, with the school district</w:t>
      </w:r>
      <w:r w:rsidR="00F40B49">
        <w:rPr>
          <w:rFonts w:ascii="Times New Roman" w:hAnsi="Times New Roman" w:cs="Times New Roman"/>
          <w:color w:val="000000" w:themeColor="text1"/>
          <w:sz w:val="24"/>
          <w:szCs w:val="24"/>
        </w:rPr>
        <w:t>’</w:t>
      </w:r>
      <w:r w:rsidRPr="001841F4">
        <w:rPr>
          <w:rFonts w:ascii="Times New Roman" w:hAnsi="Times New Roman" w:cs="Times New Roman"/>
          <w:color w:val="000000" w:themeColor="text1"/>
          <w:sz w:val="24"/>
          <w:szCs w:val="24"/>
        </w:rPr>
        <w:t>s assessment that it is in the student</w:t>
      </w:r>
      <w:r w:rsidR="00F40B49">
        <w:rPr>
          <w:rFonts w:ascii="Times New Roman" w:hAnsi="Times New Roman" w:cs="Times New Roman"/>
          <w:color w:val="000000" w:themeColor="text1"/>
          <w:sz w:val="24"/>
          <w:szCs w:val="24"/>
        </w:rPr>
        <w:t>’</w:t>
      </w:r>
      <w:r w:rsidRPr="001841F4">
        <w:rPr>
          <w:rFonts w:ascii="Times New Roman" w:hAnsi="Times New Roman" w:cs="Times New Roman"/>
          <w:color w:val="000000" w:themeColor="text1"/>
          <w:sz w:val="24"/>
          <w:szCs w:val="24"/>
        </w:rPr>
        <w:t xml:space="preserve">s best educational interests. The </w:t>
      </w:r>
      <w:r w:rsidR="0045551A">
        <w:rPr>
          <w:rFonts w:ascii="Times New Roman" w:hAnsi="Times New Roman" w:cs="Times New Roman"/>
          <w:color w:val="000000" w:themeColor="text1"/>
          <w:sz w:val="24"/>
          <w:szCs w:val="24"/>
        </w:rPr>
        <w:t>secretary</w:t>
      </w:r>
      <w:r w:rsidR="0045551A" w:rsidRPr="001841F4">
        <w:rPr>
          <w:rFonts w:ascii="Times New Roman" w:hAnsi="Times New Roman" w:cs="Times New Roman"/>
          <w:color w:val="000000" w:themeColor="text1"/>
          <w:sz w:val="24"/>
          <w:szCs w:val="24"/>
        </w:rPr>
        <w:t xml:space="preserve"> </w:t>
      </w:r>
      <w:r w:rsidRPr="001841F4">
        <w:rPr>
          <w:rFonts w:ascii="Times New Roman" w:hAnsi="Times New Roman" w:cs="Times New Roman"/>
          <w:color w:val="000000" w:themeColor="text1"/>
          <w:sz w:val="24"/>
          <w:szCs w:val="24"/>
        </w:rPr>
        <w:t>has indicated general agreement with such requests.</w:t>
      </w:r>
    </w:p>
    <w:p w14:paraId="4C4B3668" w14:textId="2398D43A" w:rsidR="00510BCB" w:rsidRPr="005B0578" w:rsidRDefault="00D85A99" w:rsidP="002C3E5A">
      <w:pPr>
        <w:pStyle w:val="ListParagraph"/>
        <w:numPr>
          <w:ilvl w:val="0"/>
          <w:numId w:val="20"/>
        </w:numPr>
        <w:spacing w:after="0" w:line="240" w:lineRule="auto"/>
        <w:rPr>
          <w:rFonts w:ascii="Times New Roman" w:hAnsi="Times New Roman" w:cs="Times New Roman"/>
          <w:color w:val="000000" w:themeColor="text1"/>
          <w:sz w:val="24"/>
          <w:szCs w:val="24"/>
        </w:rPr>
      </w:pPr>
      <w:r w:rsidRPr="005B0578">
        <w:rPr>
          <w:rFonts w:ascii="Times New Roman" w:hAnsi="Times New Roman" w:cs="Times New Roman"/>
          <w:color w:val="000000" w:themeColor="text1"/>
          <w:sz w:val="24"/>
          <w:szCs w:val="24"/>
        </w:rPr>
        <w:t>Specific requests still need to be made, so that the responsible LEA is clearly defined, for specific dates. This allows all of the “state placed” billing to continue as if the student was still residing in the district they are attending.</w:t>
      </w:r>
    </w:p>
    <w:p w14:paraId="3A5135FA" w14:textId="77777777" w:rsidR="00CF7351" w:rsidRPr="001841F4" w:rsidRDefault="00CF7351" w:rsidP="002C3E5A">
      <w:pPr>
        <w:spacing w:after="0" w:line="240" w:lineRule="auto"/>
        <w:rPr>
          <w:rFonts w:ascii="Times New Roman" w:hAnsi="Times New Roman" w:cs="Times New Roman"/>
          <w:color w:val="000000" w:themeColor="text1"/>
          <w:sz w:val="24"/>
          <w:szCs w:val="24"/>
        </w:rPr>
      </w:pPr>
    </w:p>
    <w:p w14:paraId="594294D4" w14:textId="77777777" w:rsidR="001F7D18" w:rsidRDefault="001F7D18" w:rsidP="002C3E5A">
      <w:pPr>
        <w:spacing w:after="0" w:line="240" w:lineRule="auto"/>
        <w:rPr>
          <w:rFonts w:ascii="Times New Roman" w:hAnsi="Times New Roman" w:cs="Times New Roman"/>
          <w:color w:val="000000" w:themeColor="text1"/>
        </w:rPr>
        <w:sectPr w:rsidR="001F7D18" w:rsidSect="00D85A99">
          <w:footerReference w:type="default" r:id="rId13"/>
          <w:headerReference w:type="first" r:id="rId14"/>
          <w:pgSz w:w="12240" w:h="15840"/>
          <w:pgMar w:top="1440" w:right="1440" w:bottom="1440" w:left="1440" w:header="720" w:footer="720" w:gutter="0"/>
          <w:cols w:space="720"/>
          <w:docGrid w:linePitch="360"/>
        </w:sectPr>
      </w:pPr>
    </w:p>
    <w:p w14:paraId="5EDB8860" w14:textId="7379D932" w:rsidR="00FC7E08" w:rsidRPr="00954A6D" w:rsidRDefault="00185A60" w:rsidP="002C3E5A">
      <w:pPr>
        <w:spacing w:after="0" w:line="240" w:lineRule="auto"/>
        <w:jc w:val="center"/>
        <w:rPr>
          <w:rFonts w:ascii="Times New Roman" w:hAnsi="Times New Roman" w:cs="Times New Roman"/>
          <w:b/>
          <w:color w:val="000000" w:themeColor="text1"/>
          <w:sz w:val="32"/>
          <w:szCs w:val="32"/>
        </w:rPr>
      </w:pPr>
      <w:r w:rsidRPr="00954A6D">
        <w:rPr>
          <w:rFonts w:ascii="Times New Roman" w:hAnsi="Times New Roman" w:cs="Times New Roman"/>
          <w:noProof/>
          <w:sz w:val="32"/>
          <w:szCs w:val="32"/>
        </w:rPr>
        <w:lastRenderedPageBreak/>
        <mc:AlternateContent>
          <mc:Choice Requires="wps">
            <w:drawing>
              <wp:anchor distT="0" distB="0" distL="114300" distR="114300" simplePos="0" relativeHeight="251665408" behindDoc="0" locked="0" layoutInCell="1" allowOverlap="1" wp14:anchorId="64564D56" wp14:editId="040CC44B">
                <wp:simplePos x="0" y="0"/>
                <wp:positionH relativeFrom="column">
                  <wp:posOffset>347980</wp:posOffset>
                </wp:positionH>
                <wp:positionV relativeFrom="paragraph">
                  <wp:posOffset>3333750</wp:posOffset>
                </wp:positionV>
                <wp:extent cx="1461135" cy="725805"/>
                <wp:effectExtent l="0" t="25400" r="62865" b="61595"/>
                <wp:wrapThrough wrapText="bothSides">
                  <wp:wrapPolygon edited="0">
                    <wp:start x="15020" y="-756"/>
                    <wp:lineTo x="0" y="3780"/>
                    <wp:lineTo x="0" y="16630"/>
                    <wp:lineTo x="15020" y="22677"/>
                    <wp:lineTo x="17648" y="22677"/>
                    <wp:lineTo x="22154" y="12094"/>
                    <wp:lineTo x="22154" y="9071"/>
                    <wp:lineTo x="17648" y="-756"/>
                    <wp:lineTo x="15020" y="-756"/>
                  </wp:wrapPolygon>
                </wp:wrapThrough>
                <wp:docPr id="10" name="Right Arrow 10"/>
                <wp:cNvGraphicFramePr/>
                <a:graphic xmlns:a="http://schemas.openxmlformats.org/drawingml/2006/main">
                  <a:graphicData uri="http://schemas.microsoft.com/office/word/2010/wordprocessingShape">
                    <wps:wsp>
                      <wps:cNvSpPr/>
                      <wps:spPr>
                        <a:xfrm>
                          <a:off x="0" y="0"/>
                          <a:ext cx="1461135" cy="725805"/>
                        </a:xfrm>
                        <a:prstGeom prst="rightArrow">
                          <a:avLst/>
                        </a:prstGeom>
                        <a:ln/>
                      </wps:spPr>
                      <wps:style>
                        <a:lnRef idx="2">
                          <a:schemeClr val="dk1"/>
                        </a:lnRef>
                        <a:fillRef idx="1">
                          <a:schemeClr val="lt1"/>
                        </a:fillRef>
                        <a:effectRef idx="0">
                          <a:schemeClr val="dk1"/>
                        </a:effectRef>
                        <a:fontRef idx="minor">
                          <a:schemeClr val="dk1"/>
                        </a:fontRef>
                      </wps:style>
                      <wps:txbx>
                        <w:txbxContent>
                          <w:p w14:paraId="1FE36F61" w14:textId="421595AE" w:rsidR="007F5E61" w:rsidRPr="00CF11D2" w:rsidRDefault="007F5E61" w:rsidP="00CF11D2">
                            <w:pPr>
                              <w:jc w:val="center"/>
                              <w:rPr>
                                <w:i/>
                              </w:rPr>
                            </w:pPr>
                            <w:r w:rsidRPr="00CF11D2">
                              <w:rPr>
                                <w:i/>
                              </w:rPr>
                              <w:t>MOU Starts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64D5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left:0;text-align:left;margin-left:27.4pt;margin-top:262.5pt;width:115.05pt;height:5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" adj="16235" fillcolor="white [3201]" strokecolor="black [3200]" strokeweight="1.5pt">
                <v:textbox>
                  <w:txbxContent>
                    <w:p w14:paraId="1FE36F61" w14:textId="421595AE" w:rsidR="007F5E61" w:rsidRPr="00CF11D2" w:rsidRDefault="007F5E61" w:rsidP="00CF11D2">
                      <w:pPr>
                        <w:jc w:val="center"/>
                        <w:rPr>
                          <w:i/>
                        </w:rPr>
                      </w:pPr>
                      <w:r w:rsidRPr="00CF11D2">
                        <w:rPr>
                          <w:i/>
                        </w:rPr>
                        <w:t>MOU Starts Here</w:t>
                      </w:r>
                    </w:p>
                  </w:txbxContent>
                </v:textbox>
                <w10:wrap type="through"/>
              </v:shape>
            </w:pict>
          </mc:Fallback>
        </mc:AlternateContent>
      </w:r>
      <w:r w:rsidRPr="00954A6D">
        <w:rPr>
          <w:rFonts w:ascii="Times New Roman" w:hAnsi="Times New Roman" w:cs="Times New Roman"/>
          <w:noProof/>
          <w:sz w:val="32"/>
          <w:szCs w:val="32"/>
        </w:rPr>
        <mc:AlternateContent>
          <mc:Choice Requires="wps">
            <w:drawing>
              <wp:anchor distT="0" distB="0" distL="114300" distR="114300" simplePos="0" relativeHeight="251656189" behindDoc="0" locked="0" layoutInCell="1" allowOverlap="1" wp14:anchorId="70858500" wp14:editId="39127C9F">
                <wp:simplePos x="0" y="0"/>
                <wp:positionH relativeFrom="column">
                  <wp:posOffset>408214</wp:posOffset>
                </wp:positionH>
                <wp:positionV relativeFrom="paragraph">
                  <wp:posOffset>4016375</wp:posOffset>
                </wp:positionV>
                <wp:extent cx="4481921" cy="3559356"/>
                <wp:effectExtent l="50800" t="50800" r="64770" b="73025"/>
                <wp:wrapNone/>
                <wp:docPr id="2" name="Rectangle 2"/>
                <wp:cNvGraphicFramePr/>
                <a:graphic xmlns:a="http://schemas.openxmlformats.org/drawingml/2006/main">
                  <a:graphicData uri="http://schemas.microsoft.com/office/word/2010/wordprocessingShape">
                    <wps:wsp>
                      <wps:cNvSpPr/>
                      <wps:spPr>
                        <a:xfrm>
                          <a:off x="0" y="0"/>
                          <a:ext cx="4481921" cy="3559356"/>
                        </a:xfrm>
                        <a:prstGeom prst="rect">
                          <a:avLst/>
                        </a:prstGeom>
                        <a:solidFill>
                          <a:schemeClr val="bg1">
                            <a:lumMod val="50000"/>
                            <a:alpha val="72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9C88E" id="Rectangle 2" o:spid="_x0000_s1026" style="position:absolute;margin-left:32.15pt;margin-top:316.25pt;width:352.9pt;height:280.2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" fillcolor="#7f7f7f [1612]" stroked="f" strokeweight="1pt">
                <v:fill opacity="47288f"/>
              </v:rect>
            </w:pict>
          </mc:Fallback>
        </mc:AlternateContent>
      </w:r>
      <w:r w:rsidRPr="00954A6D">
        <w:rPr>
          <w:rFonts w:ascii="Times New Roman" w:hAnsi="Times New Roman" w:cs="Times New Roman"/>
          <w:noProof/>
          <w:sz w:val="32"/>
          <w:szCs w:val="32"/>
        </w:rPr>
        <mc:AlternateContent>
          <mc:Choice Requires="wpg">
            <w:drawing>
              <wp:anchor distT="0" distB="0" distL="114300" distR="114300" simplePos="0" relativeHeight="251662336" behindDoc="0" locked="0" layoutInCell="1" allowOverlap="1" wp14:anchorId="299B8E55" wp14:editId="7F9FB7F1">
                <wp:simplePos x="0" y="0"/>
                <wp:positionH relativeFrom="page">
                  <wp:posOffset>3281045</wp:posOffset>
                </wp:positionH>
                <wp:positionV relativeFrom="page">
                  <wp:posOffset>2605405</wp:posOffset>
                </wp:positionV>
                <wp:extent cx="2491105" cy="129631"/>
                <wp:effectExtent l="0" t="0" r="48895" b="22860"/>
                <wp:wrapNone/>
                <wp:docPr id="4" name="Group 4"/>
                <wp:cNvGraphicFramePr/>
                <a:graphic xmlns:a="http://schemas.openxmlformats.org/drawingml/2006/main">
                  <a:graphicData uri="http://schemas.microsoft.com/office/word/2010/wordprocessingGroup">
                    <wpg:wgp>
                      <wpg:cNvGrpSpPr/>
                      <wpg:grpSpPr>
                        <a:xfrm>
                          <a:off x="0" y="0"/>
                          <a:ext cx="2491105" cy="129631"/>
                          <a:chOff x="0" y="0"/>
                          <a:chExt cx="2043430" cy="93344"/>
                        </a:xfrm>
                      </wpg:grpSpPr>
                      <wps:wsp>
                        <wps:cNvPr id="6" name="Straight Connector 6"/>
                        <wps:cNvCnPr/>
                        <wps:spPr>
                          <a:xfrm>
                            <a:off x="635" y="87630"/>
                            <a:ext cx="1021080" cy="0"/>
                          </a:xfrm>
                          <a:prstGeom prst="lin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1021715" y="87630"/>
                            <a:ext cx="1021080" cy="0"/>
                          </a:xfrm>
                          <a:prstGeom prst="lin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flipH="1" flipV="1">
                            <a:off x="0" y="0"/>
                            <a:ext cx="635" cy="93344"/>
                          </a:xfrm>
                          <a:prstGeom prst="lin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flipH="1" flipV="1">
                            <a:off x="2042795" y="0"/>
                            <a:ext cx="635" cy="92710"/>
                          </a:xfrm>
                          <a:prstGeom prst="lin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6EE586" id="Group 4" o:spid="_x0000_s1026" style="position:absolute;margin-left:258.35pt;margin-top:205.15pt;width:196.15pt;height:10.2pt;z-index:251662336;mso-position-horizontal-relative:page;mso-position-vertical-relative:page;mso-width-relative:margin;mso-height-relative:margin" coordsize="204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">
                <v:line id="Straight Connector 6" o:spid="_x0000_s1027" style="position:absolute;visibility:visible;mso-wrap-style:square" from="6,876" to="10217,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ZsEAAADaAAAADwAAAGRycy9kb3ducmV2LnhtbESPT4vCMBTE7wt+h/CEva2pHmSpRlHB&#10;P1frevD2aJ5NsXkpSWrrt98IC3scZuY3zHI92EY8yYfasYLpJANBXDpdc6Xg57L/+gYRIrLGxjEp&#10;eFGA9Wr0scRcu57P9CxiJRKEQ44KTIxtLmUoDVkME9cSJ+/uvMWYpK+k9tgnuG3kLMvm0mLNacFg&#10;SztD5aPorIJbt43+eJGbvhh2BzPbN2Xnrkp9jofNAkSkIf6H/9onrWAO7yvpBs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5c5mwQAAANoAAAAPAAAAAAAAAAAAAAAA&#10;AKECAABkcnMvZG93bnJldi54bWxQSwUGAAAAAAQABAD5AAAAjwMAAAAA&#10;" strokecolor="black [3213]" strokeweight="1.5pt"/>
                <v:line id="Straight Connector 7" o:spid="_x0000_s1028" style="position:absolute;visibility:visible;mso-wrap-style:square" from="10217,876" to="20427,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lr/cEAAADaAAAADwAAAGRycy9kb3ducmV2LnhtbESPQYvCMBSE7wv+h/AEb2uqh92lGkUF&#10;Xa9b9eDt0TybYvNSktTWf28WFvY4zMw3zHI92EY8yIfasYLZNANBXDpdc6XgfNq/f4EIEVlj45gU&#10;PCnAejV6W2KuXc8/9ChiJRKEQ44KTIxtLmUoDVkMU9cSJ+/mvMWYpK+k9tgnuG3kPMs+pMWa04LB&#10;lnaGynvRWQXXbhv990lu+mLYHcx835Sduyg1GQ+bBYhIQ/wP/7WPWsEn/F5JN0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qWv9wQAAANoAAAAPAAAAAAAAAAAAAAAA&#10;AKECAABkcnMvZG93bnJldi54bWxQSwUGAAAAAAQABAD5AAAAjwMAAAAA&#10;" strokecolor="black [3213]" strokeweight="1.5pt"/>
                <v:line id="Straight Connector 8" o:spid="_x0000_s1029" style="position:absolute;flip:x y;visibility:visible;mso-wrap-style:square" from="0,0" to="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BqPb8AAADaAAAADwAAAGRycy9kb3ducmV2LnhtbERPzYrCMBC+C/sOYRa8abIqsts1yiKI&#10;HlRQ9wGGZmyLzaQmUatPbw6Cx4/vfzJrbS2u5EPlWMNXX4Egzp2puNDwf1j0vkGEiGywdkwa7hRg&#10;Nv3oTDAz7sY7uu5jIVIIhww1lDE2mZQhL8li6LuGOHFH5y3GBH0hjcdbCre1HCg1lhYrTg0lNjQv&#10;KT/tL1ZDNRqr9cYth+octv6y+XnE4fagdfez/fsFEamNb/HLvTIa0tZ0Jd0AOX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uBqPb8AAADaAAAADwAAAAAAAAAAAAAAAACh&#10;AgAAZHJzL2Rvd25yZXYueG1sUEsFBgAAAAAEAAQA+QAAAI0DAAAAAA==&#10;" strokecolor="black [3213]" strokeweight="1.5pt"/>
                <v:line id="Straight Connector 9" o:spid="_x0000_s1030" style="position:absolute;flip:x y;visibility:visible;mso-wrap-style:square" from="20427,0" to="20434,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PpsQAAADaAAAADwAAAGRycy9kb3ducmV2LnhtbESPUWvCMBSF34X9h3AHe5vJpoh2pmUM&#10;xD2oYPUHXJq7tqy56ZKo3X69EQY+Hs453+Esi8F24kw+tI41vIwVCOLKmZZrDcfD6nkOIkRkg51j&#10;0vBLAYr8YbTEzLgL7+lcxlokCIcMNTQx9pmUoWrIYhi7njh5X85bjEn6WhqPlwS3nXxVaiYttpwW&#10;Guzpo6HquzxZDe10pjZbt56on7Dzp+3iL052B62fHof3NxCRhngP/7c/jYYF3K6kGyD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M+mxAAAANoAAAAPAAAAAAAAAAAA&#10;AAAAAKECAABkcnMvZG93bnJldi54bWxQSwUGAAAAAAQABAD5AAAAkgMAAAAA&#10;" strokecolor="black [3213]" strokeweight="1.5pt"/>
                <w10:wrap anchorx="page" anchory="page"/>
              </v:group>
            </w:pict>
          </mc:Fallback>
        </mc:AlternateContent>
      </w:r>
      <w:r w:rsidR="00BD3CA1" w:rsidRPr="00954A6D">
        <w:rPr>
          <w:rFonts w:ascii="Times New Roman" w:hAnsi="Times New Roman" w:cs="Times New Roman"/>
          <w:noProof/>
          <w:sz w:val="32"/>
          <w:szCs w:val="32"/>
        </w:rPr>
        <w:drawing>
          <wp:anchor distT="0" distB="0" distL="114300" distR="114300" simplePos="0" relativeHeight="251657214" behindDoc="0" locked="0" layoutInCell="1" allowOverlap="1" wp14:anchorId="19A43259" wp14:editId="3D26109C">
            <wp:simplePos x="0" y="0"/>
            <wp:positionH relativeFrom="page">
              <wp:posOffset>506095</wp:posOffset>
            </wp:positionH>
            <wp:positionV relativeFrom="page">
              <wp:posOffset>1355090</wp:posOffset>
            </wp:positionV>
            <wp:extent cx="6936105" cy="7070725"/>
            <wp:effectExtent l="0" t="38100" r="0" b="53975"/>
            <wp:wrapThrough wrapText="bothSides">
              <wp:wrapPolygon edited="0">
                <wp:start x="10085" y="-116"/>
                <wp:lineTo x="10085" y="931"/>
                <wp:lineTo x="8543" y="1746"/>
                <wp:lineTo x="7119" y="2037"/>
                <wp:lineTo x="6941" y="2095"/>
                <wp:lineTo x="6941" y="3724"/>
                <wp:lineTo x="10738" y="4656"/>
                <wp:lineTo x="10797" y="5878"/>
                <wp:lineTo x="11924" y="6518"/>
                <wp:lineTo x="10797" y="6576"/>
                <wp:lineTo x="10797" y="8147"/>
                <wp:lineTo x="11212" y="8380"/>
                <wp:lineTo x="8068" y="8380"/>
                <wp:lineTo x="6170" y="8671"/>
                <wp:lineTo x="6170" y="12105"/>
                <wp:lineTo x="3500" y="12861"/>
                <wp:lineTo x="2017" y="13152"/>
                <wp:lineTo x="1898" y="13210"/>
                <wp:lineTo x="1898" y="14898"/>
                <wp:lineTo x="2254" y="15829"/>
                <wp:lineTo x="2254" y="18273"/>
                <wp:lineTo x="2432" y="18622"/>
                <wp:lineTo x="2729" y="18622"/>
                <wp:lineTo x="2729" y="19321"/>
                <wp:lineTo x="3856" y="19553"/>
                <wp:lineTo x="6882" y="19553"/>
                <wp:lineTo x="6882" y="20601"/>
                <wp:lineTo x="7297" y="21416"/>
                <wp:lineTo x="7356" y="21707"/>
                <wp:lineTo x="14653" y="21707"/>
                <wp:lineTo x="14772" y="19903"/>
                <wp:lineTo x="14297" y="19786"/>
                <wp:lineTo x="11034" y="19553"/>
                <wp:lineTo x="12992" y="19553"/>
                <wp:lineTo x="13941" y="19263"/>
                <wp:lineTo x="13823" y="17691"/>
                <wp:lineTo x="14890" y="17691"/>
                <wp:lineTo x="19755" y="17109"/>
                <wp:lineTo x="19814" y="13210"/>
                <wp:lineTo x="17857" y="13036"/>
                <wp:lineTo x="19755" y="12570"/>
                <wp:lineTo x="19755" y="11173"/>
                <wp:lineTo x="18865" y="10242"/>
                <wp:lineTo x="18924" y="8671"/>
                <wp:lineTo x="16967" y="8380"/>
                <wp:lineTo x="13823" y="8380"/>
                <wp:lineTo x="14297" y="8089"/>
                <wp:lineTo x="14356" y="6634"/>
                <wp:lineTo x="13170" y="6518"/>
                <wp:lineTo x="14297" y="5878"/>
                <wp:lineTo x="14297" y="4656"/>
                <wp:lineTo x="18094" y="3724"/>
                <wp:lineTo x="18213" y="2211"/>
                <wp:lineTo x="17975" y="2037"/>
                <wp:lineTo x="16551" y="1804"/>
                <wp:lineTo x="15009" y="931"/>
                <wp:lineTo x="15009" y="-116"/>
                <wp:lineTo x="10085" y="-116"/>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9E793F" w:rsidRPr="00954A6D">
        <w:rPr>
          <w:rFonts w:ascii="Times New Roman" w:hAnsi="Times New Roman" w:cs="Times New Roman"/>
          <w:b/>
          <w:color w:val="000000" w:themeColor="text1"/>
          <w:sz w:val="32"/>
          <w:szCs w:val="32"/>
        </w:rPr>
        <w:t>AOE / DCF Best Interest Determination &amp; Flowchart</w:t>
      </w:r>
    </w:p>
    <w:p w14:paraId="13B3BBCD" w14:textId="17C3FF98" w:rsidR="00FC7E08" w:rsidRDefault="00FC7E08" w:rsidP="002C3E5A">
      <w:pPr>
        <w:spacing w:after="0" w:line="240" w:lineRule="auto"/>
        <w:rPr>
          <w:b/>
          <w:color w:val="000000" w:themeColor="text1"/>
          <w:sz w:val="24"/>
          <w:szCs w:val="24"/>
        </w:rPr>
        <w:sectPr w:rsidR="00FC7E08" w:rsidSect="002248D7">
          <w:headerReference w:type="default" r:id="rId20"/>
          <w:pgSz w:w="12240" w:h="15840"/>
          <w:pgMar w:top="1440" w:right="1080" w:bottom="1440" w:left="1080" w:header="1008" w:footer="720" w:gutter="0"/>
          <w:cols w:space="720"/>
          <w:docGrid w:linePitch="360"/>
        </w:sectPr>
      </w:pPr>
    </w:p>
    <w:p w14:paraId="56A86BFB" w14:textId="77777777" w:rsidR="00264380" w:rsidRDefault="00264380">
      <w:pPr>
        <w:spacing w:after="0" w:line="240" w:lineRule="auto"/>
        <w:rPr>
          <w:rFonts w:ascii="Times New Roman" w:eastAsia="MS Mincho" w:hAnsi="Times New Roman" w:cs="Times New Roman"/>
          <w:b/>
          <w:color w:val="000000"/>
          <w:sz w:val="28"/>
          <w:szCs w:val="23"/>
        </w:rPr>
      </w:pPr>
      <w:r>
        <w:rPr>
          <w:rFonts w:ascii="Times New Roman" w:eastAsia="MS Mincho" w:hAnsi="Times New Roman" w:cs="Times New Roman"/>
          <w:b/>
          <w:color w:val="000000"/>
          <w:sz w:val="28"/>
          <w:szCs w:val="23"/>
        </w:rPr>
        <w:lastRenderedPageBreak/>
        <w:br w:type="page"/>
      </w:r>
    </w:p>
    <w:p w14:paraId="57735AFE" w14:textId="46DE3BC9" w:rsidR="00114F80" w:rsidRDefault="001B5726" w:rsidP="00526FED">
      <w:pPr>
        <w:autoSpaceDE w:val="0"/>
        <w:autoSpaceDN w:val="0"/>
        <w:adjustRightInd w:val="0"/>
        <w:spacing w:after="0" w:line="240" w:lineRule="auto"/>
        <w:ind w:right="-259"/>
        <w:jc w:val="center"/>
        <w:rPr>
          <w:rFonts w:ascii="Times New Roman" w:eastAsia="MS Mincho" w:hAnsi="Times New Roman" w:cs="Times New Roman"/>
          <w:b/>
          <w:color w:val="000000"/>
          <w:sz w:val="28"/>
          <w:szCs w:val="23"/>
        </w:rPr>
      </w:pPr>
      <w:bookmarkStart w:id="2" w:name="BestInterestDetermination"/>
      <w:r>
        <w:rPr>
          <w:rFonts w:ascii="Times New Roman" w:eastAsia="MS Mincho" w:hAnsi="Times New Roman" w:cs="Times New Roman"/>
          <w:b/>
          <w:color w:val="000000"/>
          <w:sz w:val="28"/>
          <w:szCs w:val="23"/>
        </w:rPr>
        <w:lastRenderedPageBreak/>
        <w:t xml:space="preserve">Education </w:t>
      </w:r>
      <w:r w:rsidR="00AA29E5" w:rsidRPr="006A1BB2">
        <w:rPr>
          <w:rFonts w:ascii="Times New Roman" w:eastAsia="MS Mincho" w:hAnsi="Times New Roman" w:cs="Times New Roman"/>
          <w:b/>
          <w:color w:val="000000"/>
          <w:sz w:val="28"/>
          <w:szCs w:val="23"/>
        </w:rPr>
        <w:t xml:space="preserve">Best Interest Determination </w:t>
      </w:r>
      <w:r w:rsidR="00526FED" w:rsidRPr="006A1BB2">
        <w:rPr>
          <w:rFonts w:ascii="Times New Roman" w:eastAsia="MS Mincho" w:hAnsi="Times New Roman" w:cs="Times New Roman"/>
          <w:b/>
          <w:color w:val="000000"/>
          <w:sz w:val="28"/>
          <w:szCs w:val="23"/>
        </w:rPr>
        <w:t>Evaluation Form</w:t>
      </w:r>
    </w:p>
    <w:bookmarkEnd w:id="2"/>
    <w:p w14:paraId="2E274E14" w14:textId="2D69353A" w:rsidR="0050188A" w:rsidRPr="00264380" w:rsidRDefault="0050188A" w:rsidP="00526FED">
      <w:pPr>
        <w:autoSpaceDE w:val="0"/>
        <w:autoSpaceDN w:val="0"/>
        <w:adjustRightInd w:val="0"/>
        <w:spacing w:after="0" w:line="240" w:lineRule="auto"/>
        <w:ind w:right="-259"/>
        <w:jc w:val="center"/>
        <w:rPr>
          <w:rFonts w:ascii="Times New Roman" w:eastAsia="MS Mincho" w:hAnsi="Times New Roman" w:cs="Times New Roman"/>
          <w:b/>
          <w:color w:val="000000"/>
          <w:sz w:val="24"/>
          <w:szCs w:val="24"/>
        </w:rPr>
      </w:pPr>
      <w:r w:rsidRPr="00264380">
        <w:rPr>
          <w:rFonts w:ascii="Times New Roman" w:eastAsia="MS Mincho" w:hAnsi="Times New Roman" w:cs="Times New Roman"/>
          <w:b/>
          <w:color w:val="000000"/>
          <w:sz w:val="24"/>
          <w:szCs w:val="24"/>
        </w:rPr>
        <w:t xml:space="preserve">Available online at: </w:t>
      </w:r>
      <w:hyperlink r:id="rId21" w:history="1">
        <w:r w:rsidRPr="00264380">
          <w:rPr>
            <w:rStyle w:val="Hyperlink"/>
            <w:rFonts w:ascii="Times New Roman" w:eastAsia="MS Mincho" w:hAnsi="Times New Roman" w:cs="Times New Roman"/>
            <w:b/>
            <w:sz w:val="24"/>
            <w:szCs w:val="24"/>
          </w:rPr>
          <w:t>http://vtfutres.org/</w:t>
        </w:r>
        <w:r w:rsidR="00264380" w:rsidRPr="00264380">
          <w:rPr>
            <w:rStyle w:val="Hyperlink"/>
            <w:rFonts w:ascii="Times New Roman" w:eastAsia="MS Mincho" w:hAnsi="Times New Roman" w:cs="Times New Roman"/>
            <w:b/>
            <w:sz w:val="24"/>
            <w:szCs w:val="24"/>
          </w:rPr>
          <w:t xml:space="preserve"> </w:t>
        </w:r>
      </w:hyperlink>
      <w:r w:rsidR="00264380" w:rsidRPr="00264380">
        <w:rPr>
          <w:rFonts w:ascii="Times New Roman" w:eastAsia="MS Mincho" w:hAnsi="Times New Roman" w:cs="Times New Roman"/>
          <w:b/>
          <w:color w:val="000000"/>
          <w:sz w:val="24"/>
          <w:szCs w:val="24"/>
        </w:rPr>
        <w:t xml:space="preserve"> </w:t>
      </w:r>
    </w:p>
    <w:p w14:paraId="3FBADE43" w14:textId="77777777" w:rsidR="0050188A" w:rsidRPr="0050188A" w:rsidRDefault="0050188A" w:rsidP="00526FED">
      <w:pPr>
        <w:autoSpaceDE w:val="0"/>
        <w:autoSpaceDN w:val="0"/>
        <w:adjustRightInd w:val="0"/>
        <w:spacing w:after="0" w:line="240" w:lineRule="auto"/>
        <w:ind w:right="-259"/>
        <w:jc w:val="center"/>
        <w:rPr>
          <w:rFonts w:ascii="Times New Roman" w:eastAsia="MS Mincho" w:hAnsi="Times New Roman" w:cs="Times New Roman"/>
          <w:b/>
          <w:color w:val="000000"/>
          <w:sz w:val="20"/>
          <w:szCs w:val="20"/>
        </w:rPr>
      </w:pPr>
    </w:p>
    <w:p w14:paraId="14F0BDB1" w14:textId="5B133785" w:rsidR="00093537" w:rsidRPr="00313832" w:rsidRDefault="00093537" w:rsidP="00526FED">
      <w:pPr>
        <w:autoSpaceDE w:val="0"/>
        <w:autoSpaceDN w:val="0"/>
        <w:adjustRightInd w:val="0"/>
        <w:spacing w:after="0" w:line="240" w:lineRule="auto"/>
        <w:rPr>
          <w:rFonts w:ascii="Times New Roman" w:eastAsia="MS Mincho" w:hAnsi="Times New Roman" w:cs="Times New Roman"/>
          <w:color w:val="000000"/>
          <w:sz w:val="24"/>
          <w:szCs w:val="24"/>
        </w:rPr>
      </w:pPr>
      <w:r w:rsidRPr="00313832">
        <w:rPr>
          <w:rFonts w:ascii="Times New Roman" w:eastAsia="MS Mincho" w:hAnsi="Times New Roman" w:cs="Times New Roman"/>
          <w:color w:val="000000"/>
          <w:sz w:val="24"/>
          <w:szCs w:val="24"/>
        </w:rPr>
        <w:t>Child’s Name: _____________________________________</w:t>
      </w:r>
      <w:r w:rsidR="00313832">
        <w:rPr>
          <w:rFonts w:ascii="Times New Roman" w:eastAsia="MS Mincho" w:hAnsi="Times New Roman" w:cs="Times New Roman"/>
          <w:color w:val="000000"/>
          <w:sz w:val="24"/>
          <w:szCs w:val="24"/>
        </w:rPr>
        <w:t>_______</w:t>
      </w:r>
      <w:r w:rsidRPr="00313832">
        <w:rPr>
          <w:rFonts w:ascii="Times New Roman" w:eastAsia="MS Mincho" w:hAnsi="Times New Roman" w:cs="Times New Roman"/>
          <w:color w:val="000000"/>
          <w:sz w:val="24"/>
          <w:szCs w:val="24"/>
        </w:rPr>
        <w:t xml:space="preserve">_____________________ </w:t>
      </w:r>
    </w:p>
    <w:p w14:paraId="763B5A11" w14:textId="77777777" w:rsidR="00313832" w:rsidRPr="006A1BB2" w:rsidRDefault="00313832" w:rsidP="00526FED">
      <w:pPr>
        <w:autoSpaceDE w:val="0"/>
        <w:autoSpaceDN w:val="0"/>
        <w:adjustRightInd w:val="0"/>
        <w:spacing w:after="0" w:line="240" w:lineRule="auto"/>
        <w:rPr>
          <w:rFonts w:ascii="Times New Roman" w:eastAsia="MS Mincho" w:hAnsi="Times New Roman" w:cs="Times New Roman"/>
          <w:color w:val="000000"/>
          <w:sz w:val="20"/>
          <w:szCs w:val="24"/>
        </w:rPr>
      </w:pPr>
    </w:p>
    <w:p w14:paraId="72A9E805" w14:textId="4DC341EB" w:rsidR="00093537" w:rsidRPr="00313832" w:rsidRDefault="008E4406" w:rsidP="00526FED">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DCF </w:t>
      </w:r>
      <w:r w:rsidR="008B548B">
        <w:rPr>
          <w:rFonts w:ascii="Times New Roman" w:eastAsia="MS Mincho" w:hAnsi="Times New Roman" w:cs="Times New Roman"/>
          <w:color w:val="000000"/>
          <w:sz w:val="24"/>
          <w:szCs w:val="24"/>
        </w:rPr>
        <w:t xml:space="preserve">Family / Child </w:t>
      </w:r>
      <w:r>
        <w:rPr>
          <w:rFonts w:ascii="Times New Roman" w:eastAsia="MS Mincho" w:hAnsi="Times New Roman" w:cs="Times New Roman"/>
          <w:color w:val="000000"/>
          <w:sz w:val="24"/>
          <w:szCs w:val="24"/>
        </w:rPr>
        <w:t>#</w:t>
      </w:r>
      <w:r w:rsidR="00093537" w:rsidRPr="00313832">
        <w:rPr>
          <w:rFonts w:ascii="Times New Roman" w:eastAsia="MS Mincho" w:hAnsi="Times New Roman" w:cs="Times New Roman"/>
          <w:color w:val="000000"/>
          <w:sz w:val="24"/>
          <w:szCs w:val="24"/>
        </w:rPr>
        <w:t xml:space="preserve">: </w:t>
      </w:r>
      <w:r w:rsidR="00313832">
        <w:rPr>
          <w:rFonts w:ascii="Times New Roman" w:eastAsia="MS Mincho" w:hAnsi="Times New Roman" w:cs="Times New Roman"/>
          <w:color w:val="000000"/>
          <w:sz w:val="24"/>
          <w:szCs w:val="24"/>
        </w:rPr>
        <w:t>______</w:t>
      </w:r>
      <w:r w:rsidR="008B548B">
        <w:rPr>
          <w:rFonts w:ascii="Times New Roman" w:eastAsia="MS Mincho" w:hAnsi="Times New Roman" w:cs="Times New Roman"/>
          <w:color w:val="000000"/>
          <w:sz w:val="24"/>
          <w:szCs w:val="24"/>
        </w:rPr>
        <w:t>______________</w:t>
      </w:r>
      <w:r w:rsidR="00093537" w:rsidRPr="00313832">
        <w:rPr>
          <w:rFonts w:ascii="Times New Roman" w:eastAsia="MS Mincho" w:hAnsi="Times New Roman" w:cs="Times New Roman"/>
          <w:color w:val="000000"/>
          <w:sz w:val="24"/>
          <w:szCs w:val="24"/>
        </w:rPr>
        <w:t xml:space="preserve"> </w:t>
      </w:r>
      <w:r>
        <w:rPr>
          <w:rFonts w:ascii="Times New Roman" w:eastAsia="MS Mincho" w:hAnsi="Times New Roman" w:cs="Times New Roman"/>
          <w:color w:val="000000"/>
          <w:sz w:val="24"/>
          <w:szCs w:val="24"/>
        </w:rPr>
        <w:t>Child’s Education ID#</w:t>
      </w:r>
      <w:r w:rsidRPr="00313832">
        <w:rPr>
          <w:rFonts w:ascii="Times New Roman" w:eastAsia="MS Mincho" w:hAnsi="Times New Roman" w:cs="Times New Roman"/>
          <w:color w:val="000000"/>
          <w:sz w:val="24"/>
          <w:szCs w:val="24"/>
        </w:rPr>
        <w:t xml:space="preserve">: </w:t>
      </w:r>
      <w:r>
        <w:rPr>
          <w:rFonts w:ascii="Times New Roman" w:eastAsia="MS Mincho" w:hAnsi="Times New Roman" w:cs="Times New Roman"/>
          <w:color w:val="000000"/>
          <w:sz w:val="24"/>
          <w:szCs w:val="24"/>
        </w:rPr>
        <w:t>______</w:t>
      </w:r>
      <w:r w:rsidRPr="00313832">
        <w:rPr>
          <w:rFonts w:ascii="Times New Roman" w:eastAsia="MS Mincho" w:hAnsi="Times New Roman" w:cs="Times New Roman"/>
          <w:color w:val="000000"/>
          <w:sz w:val="24"/>
          <w:szCs w:val="24"/>
        </w:rPr>
        <w:t>__</w:t>
      </w:r>
      <w:r w:rsidR="008B548B">
        <w:rPr>
          <w:rFonts w:ascii="Times New Roman" w:eastAsia="MS Mincho" w:hAnsi="Times New Roman" w:cs="Times New Roman"/>
          <w:color w:val="000000"/>
          <w:sz w:val="24"/>
          <w:szCs w:val="24"/>
        </w:rPr>
        <w:t>___________</w:t>
      </w:r>
    </w:p>
    <w:p w14:paraId="27D8039E" w14:textId="77777777" w:rsidR="000030F5" w:rsidRPr="00264380" w:rsidRDefault="000030F5" w:rsidP="00264380">
      <w:pPr>
        <w:autoSpaceDE w:val="0"/>
        <w:autoSpaceDN w:val="0"/>
        <w:adjustRightInd w:val="0"/>
        <w:spacing w:after="0" w:line="240" w:lineRule="auto"/>
        <w:rPr>
          <w:rFonts w:ascii="Times New Roman" w:eastAsia="MS Mincho" w:hAnsi="Times New Roman" w:cs="Times New Roman"/>
          <w:color w:val="000000"/>
          <w:sz w:val="24"/>
          <w:szCs w:val="24"/>
        </w:rPr>
      </w:pPr>
    </w:p>
    <w:tbl>
      <w:tblPr>
        <w:tblStyle w:val="TableGrid"/>
        <w:tblW w:w="0" w:type="auto"/>
        <w:tblLook w:val="04A0" w:firstRow="1" w:lastRow="0" w:firstColumn="1" w:lastColumn="0" w:noHBand="0" w:noVBand="1"/>
      </w:tblPr>
      <w:tblGrid>
        <w:gridCol w:w="9350"/>
      </w:tblGrid>
      <w:tr w:rsidR="000030F5" w14:paraId="39F0495E" w14:textId="77777777" w:rsidTr="000030F5">
        <w:tc>
          <w:tcPr>
            <w:tcW w:w="9576" w:type="dxa"/>
          </w:tcPr>
          <w:p w14:paraId="07E05C7B" w14:textId="77777777" w:rsidR="000030F5" w:rsidRPr="00107852" w:rsidRDefault="000030F5" w:rsidP="000030F5">
            <w:pPr>
              <w:autoSpaceDE w:val="0"/>
              <w:autoSpaceDN w:val="0"/>
              <w:adjustRightInd w:val="0"/>
              <w:spacing w:after="0" w:line="240" w:lineRule="auto"/>
              <w:rPr>
                <w:rFonts w:ascii="Times New Roman" w:eastAsia="MS Mincho" w:hAnsi="Times New Roman" w:cs="Times New Roman"/>
                <w:b/>
                <w:color w:val="000000"/>
                <w:sz w:val="28"/>
                <w:szCs w:val="28"/>
              </w:rPr>
            </w:pPr>
            <w:r w:rsidRPr="00107852">
              <w:rPr>
                <w:rFonts w:ascii="Times New Roman" w:eastAsia="MS Mincho" w:hAnsi="Times New Roman" w:cs="Times New Roman"/>
                <w:b/>
                <w:color w:val="000000"/>
                <w:sz w:val="28"/>
                <w:szCs w:val="28"/>
              </w:rPr>
              <w:t xml:space="preserve">Instructions:  </w:t>
            </w:r>
          </w:p>
          <w:p w14:paraId="45488DC9" w14:textId="77777777" w:rsidR="000030F5" w:rsidRPr="006D54FE" w:rsidRDefault="000030F5" w:rsidP="000030F5">
            <w:pPr>
              <w:autoSpaceDE w:val="0"/>
              <w:autoSpaceDN w:val="0"/>
              <w:adjustRightInd w:val="0"/>
              <w:spacing w:after="0" w:line="240" w:lineRule="auto"/>
              <w:rPr>
                <w:rFonts w:ascii="Times New Roman" w:eastAsia="MS Mincho" w:hAnsi="Times New Roman" w:cs="Times New Roman"/>
                <w:bCs/>
                <w:color w:val="000000"/>
                <w:sz w:val="24"/>
                <w:szCs w:val="24"/>
              </w:rPr>
            </w:pPr>
            <w:r w:rsidRPr="006D54FE">
              <w:rPr>
                <w:rFonts w:ascii="Times New Roman" w:eastAsia="MS Mincho" w:hAnsi="Times New Roman" w:cs="Times New Roman"/>
                <w:bCs/>
                <w:color w:val="000000"/>
                <w:sz w:val="24"/>
                <w:szCs w:val="24"/>
              </w:rPr>
              <w:t>This process is based on the assumption that a student should remain in their current school</w:t>
            </w:r>
            <w:r w:rsidRPr="006D54FE">
              <w:rPr>
                <w:rFonts w:ascii="Times New Roman" w:eastAsia="MS Mincho" w:hAnsi="Times New Roman" w:cs="Times New Roman"/>
                <w:bCs/>
                <w:color w:val="000000"/>
                <w:sz w:val="24"/>
                <w:szCs w:val="24"/>
                <w:vertAlign w:val="superscript"/>
              </w:rPr>
              <w:t>*</w:t>
            </w:r>
            <w:r w:rsidRPr="006D54FE">
              <w:rPr>
                <w:rFonts w:ascii="Times New Roman" w:eastAsia="MS Mincho" w:hAnsi="Times New Roman" w:cs="Times New Roman"/>
                <w:bCs/>
                <w:color w:val="000000"/>
                <w:sz w:val="24"/>
                <w:szCs w:val="24"/>
              </w:rPr>
              <w:t xml:space="preserve"> </w:t>
            </w:r>
            <w:r w:rsidRPr="006D54FE">
              <w:rPr>
                <w:rFonts w:ascii="Times New Roman" w:eastAsia="MS Mincho" w:hAnsi="Times New Roman" w:cs="Times New Roman"/>
                <w:bCs/>
                <w:i/>
                <w:iCs/>
                <w:color w:val="000000"/>
                <w:sz w:val="24"/>
                <w:szCs w:val="24"/>
                <w:u w:val="single"/>
              </w:rPr>
              <w:t>unless</w:t>
            </w:r>
            <w:r w:rsidRPr="006D54FE">
              <w:rPr>
                <w:rFonts w:ascii="Times New Roman" w:eastAsia="MS Mincho" w:hAnsi="Times New Roman" w:cs="Times New Roman"/>
                <w:bCs/>
                <w:color w:val="000000"/>
                <w:sz w:val="24"/>
                <w:szCs w:val="24"/>
              </w:rPr>
              <w:t xml:space="preserve"> the considerations on the following pages indicate that </w:t>
            </w:r>
            <w:r w:rsidRPr="006D54FE">
              <w:rPr>
                <w:rFonts w:ascii="Times New Roman" w:eastAsia="MS Mincho" w:hAnsi="Times New Roman" w:cs="Times New Roman"/>
                <w:bCs/>
                <w:i/>
                <w:iCs/>
                <w:color w:val="000000"/>
                <w:sz w:val="24"/>
                <w:szCs w:val="24"/>
              </w:rPr>
              <w:t>a change of school placement is in the child’s best interest</w:t>
            </w:r>
            <w:r w:rsidRPr="006D54FE">
              <w:rPr>
                <w:rFonts w:ascii="Times New Roman" w:eastAsia="MS Mincho" w:hAnsi="Times New Roman" w:cs="Times New Roman"/>
                <w:bCs/>
                <w:color w:val="000000"/>
                <w:sz w:val="24"/>
                <w:szCs w:val="24"/>
              </w:rPr>
              <w:t xml:space="preserve">. </w:t>
            </w:r>
          </w:p>
          <w:p w14:paraId="0B742D37" w14:textId="77777777" w:rsidR="000030F5" w:rsidRPr="004875EC" w:rsidRDefault="000030F5" w:rsidP="000030F5">
            <w:pPr>
              <w:pStyle w:val="ListParagraph"/>
              <w:numPr>
                <w:ilvl w:val="0"/>
                <w:numId w:val="32"/>
              </w:num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This form is to be filled</w:t>
            </w:r>
            <w:r w:rsidRPr="004875EC">
              <w:rPr>
                <w:rFonts w:ascii="Times New Roman" w:eastAsia="MS Mincho" w:hAnsi="Times New Roman" w:cs="Times New Roman"/>
                <w:color w:val="000000"/>
                <w:sz w:val="24"/>
                <w:szCs w:val="24"/>
              </w:rPr>
              <w:t xml:space="preserve"> out at the </w:t>
            </w:r>
            <w:r>
              <w:rPr>
                <w:rFonts w:ascii="Times New Roman" w:eastAsia="MS Mincho" w:hAnsi="Times New Roman" w:cs="Times New Roman"/>
                <w:color w:val="000000"/>
                <w:sz w:val="24"/>
                <w:szCs w:val="24"/>
              </w:rPr>
              <w:t>child’s date of placement</w:t>
            </w:r>
            <w:r w:rsidRPr="004875EC">
              <w:rPr>
                <w:rFonts w:ascii="Times New Roman" w:eastAsia="MS Mincho" w:hAnsi="Times New Roman" w:cs="Times New Roman"/>
                <w:color w:val="000000"/>
                <w:sz w:val="24"/>
                <w:szCs w:val="24"/>
              </w:rPr>
              <w:t xml:space="preserve"> and each time there is a change in living arrangement.</w:t>
            </w:r>
          </w:p>
          <w:p w14:paraId="02F75E9E" w14:textId="77777777" w:rsidR="000030F5" w:rsidRDefault="000030F5" w:rsidP="000030F5">
            <w:pPr>
              <w:pStyle w:val="ListParagraph"/>
              <w:numPr>
                <w:ilvl w:val="0"/>
                <w:numId w:val="32"/>
              </w:numPr>
              <w:autoSpaceDE w:val="0"/>
              <w:autoSpaceDN w:val="0"/>
              <w:adjustRightInd w:val="0"/>
              <w:spacing w:after="0" w:line="240" w:lineRule="auto"/>
              <w:rPr>
                <w:rFonts w:ascii="Times New Roman" w:eastAsia="MS Mincho" w:hAnsi="Times New Roman" w:cs="Times New Roman"/>
                <w:color w:val="000000"/>
                <w:sz w:val="24"/>
                <w:szCs w:val="24"/>
              </w:rPr>
            </w:pPr>
            <w:r w:rsidRPr="004875EC">
              <w:rPr>
                <w:rFonts w:ascii="Times New Roman" w:eastAsia="MS Mincho" w:hAnsi="Times New Roman" w:cs="Times New Roman"/>
                <w:color w:val="000000"/>
                <w:sz w:val="24"/>
                <w:szCs w:val="24"/>
              </w:rPr>
              <w:t xml:space="preserve">Individuals with insight into the child’s educational best interest are encouraged to participate in </w:t>
            </w:r>
            <w:r>
              <w:rPr>
                <w:rFonts w:ascii="Times New Roman" w:eastAsia="MS Mincho" w:hAnsi="Times New Roman" w:cs="Times New Roman"/>
                <w:color w:val="000000"/>
                <w:sz w:val="24"/>
                <w:szCs w:val="24"/>
              </w:rPr>
              <w:t>a</w:t>
            </w:r>
            <w:r w:rsidRPr="004875EC">
              <w:rPr>
                <w:rFonts w:ascii="Times New Roman" w:eastAsia="MS Mincho" w:hAnsi="Times New Roman" w:cs="Times New Roman"/>
                <w:color w:val="000000"/>
                <w:sz w:val="24"/>
                <w:szCs w:val="24"/>
              </w:rPr>
              <w:t xml:space="preserve"> BID meeting or conversation.  </w:t>
            </w:r>
          </w:p>
          <w:p w14:paraId="66F57963" w14:textId="77777777" w:rsidR="000030F5" w:rsidRPr="004875EC" w:rsidRDefault="000030F5" w:rsidP="000030F5">
            <w:pPr>
              <w:pStyle w:val="ListParagraph"/>
              <w:numPr>
                <w:ilvl w:val="0"/>
                <w:numId w:val="32"/>
              </w:num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You may use relevant information from recent meetings (i.e., EST, CSP, IEP or 504).</w:t>
            </w:r>
          </w:p>
          <w:p w14:paraId="723EA853" w14:textId="77777777" w:rsidR="000030F5" w:rsidRDefault="000030F5" w:rsidP="000030F5">
            <w:pPr>
              <w:autoSpaceDE w:val="0"/>
              <w:autoSpaceDN w:val="0"/>
              <w:adjustRightInd w:val="0"/>
              <w:spacing w:after="0" w:line="240" w:lineRule="auto"/>
              <w:rPr>
                <w:rFonts w:ascii="Times New Roman" w:eastAsia="MS Mincho" w:hAnsi="Times New Roman" w:cs="Times New Roman"/>
                <w:b/>
                <w:bCs/>
                <w:color w:val="000000"/>
                <w:sz w:val="24"/>
                <w:szCs w:val="24"/>
                <w:vertAlign w:val="superscript"/>
              </w:rPr>
            </w:pPr>
          </w:p>
          <w:p w14:paraId="5FF7A135" w14:textId="02B0FB49" w:rsidR="000030F5" w:rsidRPr="00B15CF6" w:rsidRDefault="000030F5" w:rsidP="00264380">
            <w:pPr>
              <w:autoSpaceDE w:val="0"/>
              <w:autoSpaceDN w:val="0"/>
              <w:adjustRightInd w:val="0"/>
              <w:spacing w:after="0" w:line="240" w:lineRule="auto"/>
              <w:rPr>
                <w:rFonts w:ascii="Times New Roman" w:eastAsia="MS Mincho" w:hAnsi="Times New Roman" w:cs="Times New Roman"/>
                <w:bCs/>
                <w:color w:val="000000"/>
                <w:sz w:val="24"/>
                <w:szCs w:val="24"/>
              </w:rPr>
            </w:pPr>
            <w:r w:rsidRPr="00264380">
              <w:rPr>
                <w:rFonts w:ascii="Times New Roman" w:eastAsia="MS Mincho" w:hAnsi="Times New Roman" w:cs="Times New Roman"/>
                <w:b/>
                <w:bCs/>
                <w:color w:val="000000"/>
                <w:sz w:val="24"/>
                <w:szCs w:val="24"/>
                <w:vertAlign w:val="superscript"/>
              </w:rPr>
              <w:t>*</w:t>
            </w:r>
            <w:r w:rsidRPr="006D54FE">
              <w:rPr>
                <w:rFonts w:ascii="Times New Roman" w:eastAsia="MS Mincho" w:hAnsi="Times New Roman" w:cs="Times New Roman"/>
                <w:b/>
                <w:bCs/>
                <w:i/>
                <w:color w:val="000000"/>
                <w:sz w:val="24"/>
                <w:szCs w:val="24"/>
              </w:rPr>
              <w:t>Current school</w:t>
            </w:r>
            <w:r w:rsidRPr="00264380">
              <w:rPr>
                <w:rFonts w:ascii="Times New Roman" w:eastAsia="MS Mincho" w:hAnsi="Times New Roman" w:cs="Times New Roman"/>
                <w:b/>
                <w:bCs/>
                <w:color w:val="000000"/>
                <w:sz w:val="24"/>
                <w:szCs w:val="24"/>
              </w:rPr>
              <w:t xml:space="preserve"> </w:t>
            </w:r>
            <w:r w:rsidRPr="00264380">
              <w:rPr>
                <w:rFonts w:ascii="Times New Roman" w:eastAsia="MS Mincho" w:hAnsi="Times New Roman" w:cs="Times New Roman"/>
                <w:bCs/>
                <w:color w:val="000000"/>
                <w:sz w:val="24"/>
                <w:szCs w:val="24"/>
              </w:rPr>
              <w:t>is</w:t>
            </w:r>
            <w:r w:rsidRPr="00264380">
              <w:rPr>
                <w:rFonts w:ascii="Times New Roman" w:eastAsia="MS Mincho" w:hAnsi="Times New Roman" w:cs="Times New Roman"/>
                <w:b/>
                <w:bCs/>
                <w:color w:val="000000"/>
                <w:sz w:val="24"/>
                <w:szCs w:val="24"/>
              </w:rPr>
              <w:t xml:space="preserve"> </w:t>
            </w:r>
            <w:r w:rsidRPr="00264380">
              <w:rPr>
                <w:rFonts w:ascii="Times New Roman" w:eastAsia="MS Mincho" w:hAnsi="Times New Roman" w:cs="Times New Roman"/>
                <w:bCs/>
                <w:color w:val="000000"/>
                <w:sz w:val="24"/>
                <w:szCs w:val="24"/>
              </w:rPr>
              <w:t xml:space="preserve">defined as the school the child is attending </w:t>
            </w:r>
            <w:r w:rsidRPr="00264380">
              <w:rPr>
                <w:rFonts w:ascii="Times New Roman" w:eastAsia="MS Mincho" w:hAnsi="Times New Roman" w:cs="Times New Roman"/>
                <w:bCs/>
                <w:i/>
                <w:color w:val="000000"/>
                <w:sz w:val="24"/>
                <w:szCs w:val="24"/>
              </w:rPr>
              <w:t>prior</w:t>
            </w:r>
            <w:r w:rsidRPr="00264380">
              <w:rPr>
                <w:rFonts w:ascii="Times New Roman" w:eastAsia="MS Mincho" w:hAnsi="Times New Roman" w:cs="Times New Roman"/>
                <w:bCs/>
                <w:color w:val="000000"/>
                <w:sz w:val="24"/>
                <w:szCs w:val="24"/>
              </w:rPr>
              <w:t xml:space="preserve"> to a change in living arrangement.</w:t>
            </w:r>
          </w:p>
        </w:tc>
      </w:tr>
    </w:tbl>
    <w:p w14:paraId="2FB8E24D" w14:textId="77777777" w:rsidR="00DA1AA2" w:rsidRPr="000030F5" w:rsidRDefault="00DA1AA2" w:rsidP="000030F5">
      <w:pPr>
        <w:autoSpaceDE w:val="0"/>
        <w:autoSpaceDN w:val="0"/>
        <w:adjustRightInd w:val="0"/>
        <w:spacing w:after="0" w:line="240" w:lineRule="auto"/>
        <w:rPr>
          <w:rFonts w:ascii="Times New Roman" w:eastAsia="MS Mincho" w:hAnsi="Times New Roman" w:cs="Times New Roman"/>
          <w:color w:val="000000"/>
          <w:sz w:val="24"/>
          <w:szCs w:val="24"/>
        </w:rPr>
      </w:pPr>
    </w:p>
    <w:p w14:paraId="7B36F4E9" w14:textId="42AD72E2" w:rsidR="00093537" w:rsidRPr="00313832" w:rsidRDefault="0096545A" w:rsidP="00526FED">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Current </w:t>
      </w:r>
      <w:r w:rsidR="00093537" w:rsidRPr="00313832">
        <w:rPr>
          <w:rFonts w:ascii="Times New Roman" w:eastAsia="MS Mincho" w:hAnsi="Times New Roman" w:cs="Times New Roman"/>
          <w:color w:val="000000"/>
          <w:sz w:val="24"/>
          <w:szCs w:val="24"/>
        </w:rPr>
        <w:t xml:space="preserve">School and </w:t>
      </w:r>
      <w:r>
        <w:rPr>
          <w:rFonts w:ascii="Times New Roman" w:eastAsia="MS Mincho" w:hAnsi="Times New Roman" w:cs="Times New Roman"/>
          <w:color w:val="000000"/>
          <w:sz w:val="24"/>
          <w:szCs w:val="24"/>
        </w:rPr>
        <w:t>Supervisory Union/School District</w:t>
      </w:r>
      <w:r w:rsidR="00526FED" w:rsidRPr="00313832">
        <w:rPr>
          <w:rFonts w:ascii="Times New Roman" w:eastAsia="MS Mincho" w:hAnsi="Times New Roman" w:cs="Times New Roman"/>
          <w:color w:val="000000"/>
          <w:sz w:val="24"/>
          <w:szCs w:val="24"/>
        </w:rPr>
        <w:t>:</w:t>
      </w:r>
      <w:r w:rsidR="00313832">
        <w:rPr>
          <w:rFonts w:ascii="Times New Roman" w:eastAsia="MS Mincho" w:hAnsi="Times New Roman" w:cs="Times New Roman"/>
          <w:color w:val="000000"/>
          <w:sz w:val="24"/>
          <w:szCs w:val="24"/>
        </w:rPr>
        <w:t xml:space="preserve"> ________</w:t>
      </w:r>
      <w:r w:rsidR="00093537" w:rsidRPr="00313832">
        <w:rPr>
          <w:rFonts w:ascii="Times New Roman" w:eastAsia="MS Mincho" w:hAnsi="Times New Roman" w:cs="Times New Roman"/>
          <w:color w:val="000000"/>
          <w:sz w:val="24"/>
          <w:szCs w:val="24"/>
        </w:rPr>
        <w:t>____</w:t>
      </w:r>
      <w:r>
        <w:rPr>
          <w:rFonts w:ascii="Times New Roman" w:eastAsia="MS Mincho" w:hAnsi="Times New Roman" w:cs="Times New Roman"/>
          <w:color w:val="000000"/>
          <w:sz w:val="24"/>
          <w:szCs w:val="24"/>
        </w:rPr>
        <w:t>____________________</w:t>
      </w:r>
    </w:p>
    <w:p w14:paraId="06A6CE41" w14:textId="77777777" w:rsidR="00313832" w:rsidRPr="006A1BB2" w:rsidRDefault="00313832" w:rsidP="00526FED">
      <w:pPr>
        <w:autoSpaceDE w:val="0"/>
        <w:autoSpaceDN w:val="0"/>
        <w:adjustRightInd w:val="0"/>
        <w:spacing w:after="0" w:line="240" w:lineRule="auto"/>
        <w:rPr>
          <w:rFonts w:ascii="Times New Roman" w:eastAsia="MS Mincho" w:hAnsi="Times New Roman" w:cs="Times New Roman"/>
          <w:color w:val="000000"/>
          <w:sz w:val="20"/>
          <w:szCs w:val="24"/>
        </w:rPr>
      </w:pPr>
    </w:p>
    <w:p w14:paraId="065E7A78" w14:textId="78911FF1" w:rsidR="00093537" w:rsidRPr="00313832" w:rsidRDefault="00093537" w:rsidP="00526FED">
      <w:pPr>
        <w:autoSpaceDE w:val="0"/>
        <w:autoSpaceDN w:val="0"/>
        <w:adjustRightInd w:val="0"/>
        <w:spacing w:after="0" w:line="240" w:lineRule="auto"/>
        <w:rPr>
          <w:rFonts w:ascii="Times New Roman" w:eastAsia="MS Mincho" w:hAnsi="Times New Roman" w:cs="Times New Roman"/>
          <w:color w:val="000000"/>
          <w:sz w:val="24"/>
          <w:szCs w:val="24"/>
        </w:rPr>
      </w:pPr>
      <w:r w:rsidRPr="00313832">
        <w:rPr>
          <w:rFonts w:ascii="Times New Roman" w:eastAsia="MS Mincho" w:hAnsi="Times New Roman" w:cs="Times New Roman"/>
          <w:color w:val="000000"/>
          <w:sz w:val="24"/>
          <w:szCs w:val="24"/>
        </w:rPr>
        <w:t>Previous School(s):</w:t>
      </w:r>
      <w:r w:rsidR="00526FED" w:rsidRPr="00313832">
        <w:rPr>
          <w:rFonts w:ascii="Times New Roman" w:eastAsia="MS Mincho" w:hAnsi="Times New Roman" w:cs="Times New Roman"/>
          <w:color w:val="000000"/>
          <w:sz w:val="24"/>
          <w:szCs w:val="24"/>
        </w:rPr>
        <w:t xml:space="preserve"> </w:t>
      </w:r>
      <w:r w:rsidRPr="00313832">
        <w:rPr>
          <w:rFonts w:ascii="Times New Roman" w:eastAsia="MS Mincho" w:hAnsi="Times New Roman" w:cs="Times New Roman"/>
          <w:color w:val="000000"/>
          <w:sz w:val="24"/>
          <w:szCs w:val="24"/>
        </w:rPr>
        <w:t xml:space="preserve">_____________________________________________________________ </w:t>
      </w:r>
    </w:p>
    <w:p w14:paraId="0B45C09D" w14:textId="76412F9C" w:rsidR="00313832" w:rsidRPr="006A1BB2" w:rsidRDefault="00313832" w:rsidP="00526FED">
      <w:pPr>
        <w:autoSpaceDE w:val="0"/>
        <w:autoSpaceDN w:val="0"/>
        <w:adjustRightInd w:val="0"/>
        <w:spacing w:after="0" w:line="240" w:lineRule="auto"/>
        <w:rPr>
          <w:rFonts w:ascii="Times New Roman" w:eastAsia="MS Mincho" w:hAnsi="Times New Roman" w:cs="Times New Roman"/>
          <w:color w:val="000000"/>
          <w:sz w:val="20"/>
          <w:szCs w:val="24"/>
        </w:rPr>
      </w:pPr>
    </w:p>
    <w:p w14:paraId="4BA247DD" w14:textId="1161BCDC" w:rsidR="00093537" w:rsidRDefault="00526FED" w:rsidP="00526FED">
      <w:pPr>
        <w:autoSpaceDE w:val="0"/>
        <w:autoSpaceDN w:val="0"/>
        <w:adjustRightInd w:val="0"/>
        <w:spacing w:after="0" w:line="240" w:lineRule="auto"/>
        <w:rPr>
          <w:rFonts w:ascii="Times New Roman" w:eastAsia="MS Mincho" w:hAnsi="Times New Roman" w:cs="Times New Roman"/>
          <w:color w:val="000000"/>
          <w:sz w:val="24"/>
          <w:szCs w:val="24"/>
        </w:rPr>
      </w:pPr>
      <w:r w:rsidRPr="00313832">
        <w:rPr>
          <w:rFonts w:ascii="Times New Roman" w:eastAsia="MS Mincho" w:hAnsi="Times New Roman" w:cs="Times New Roman"/>
          <w:color w:val="000000"/>
          <w:sz w:val="24"/>
          <w:szCs w:val="24"/>
        </w:rPr>
        <w:t xml:space="preserve">Current </w:t>
      </w:r>
      <w:r w:rsidR="00093537" w:rsidRPr="00313832">
        <w:rPr>
          <w:rFonts w:ascii="Times New Roman" w:eastAsia="MS Mincho" w:hAnsi="Times New Roman" w:cs="Times New Roman"/>
          <w:color w:val="000000"/>
          <w:sz w:val="24"/>
          <w:szCs w:val="24"/>
        </w:rPr>
        <w:t>Grade: _____</w:t>
      </w:r>
      <w:r w:rsidR="00313832">
        <w:rPr>
          <w:rFonts w:ascii="Times New Roman" w:eastAsia="MS Mincho" w:hAnsi="Times New Roman" w:cs="Times New Roman"/>
          <w:color w:val="000000"/>
          <w:sz w:val="24"/>
          <w:szCs w:val="24"/>
        </w:rPr>
        <w:tab/>
      </w:r>
      <w:r w:rsidR="00093537" w:rsidRPr="00313832">
        <w:rPr>
          <w:rFonts w:ascii="Times New Roman" w:eastAsia="MS Mincho" w:hAnsi="Times New Roman" w:cs="Times New Roman"/>
          <w:color w:val="000000"/>
          <w:sz w:val="24"/>
          <w:szCs w:val="24"/>
        </w:rPr>
        <w:t>Date of Best Intere</w:t>
      </w:r>
      <w:r w:rsidRPr="00313832">
        <w:rPr>
          <w:rFonts w:ascii="Times New Roman" w:eastAsia="MS Mincho" w:hAnsi="Times New Roman" w:cs="Times New Roman"/>
          <w:color w:val="000000"/>
          <w:sz w:val="24"/>
          <w:szCs w:val="24"/>
        </w:rPr>
        <w:t xml:space="preserve">st Determination Meeting: </w:t>
      </w:r>
      <w:r w:rsidR="00093537" w:rsidRPr="00313832">
        <w:rPr>
          <w:rFonts w:ascii="Times New Roman" w:eastAsia="MS Mincho" w:hAnsi="Times New Roman" w:cs="Times New Roman"/>
          <w:color w:val="000000"/>
          <w:sz w:val="24"/>
          <w:szCs w:val="24"/>
        </w:rPr>
        <w:t>__</w:t>
      </w:r>
      <w:r w:rsidR="00313832">
        <w:rPr>
          <w:rFonts w:ascii="Times New Roman" w:eastAsia="MS Mincho" w:hAnsi="Times New Roman" w:cs="Times New Roman"/>
          <w:color w:val="000000"/>
          <w:sz w:val="24"/>
          <w:szCs w:val="24"/>
        </w:rPr>
        <w:t>_____________________</w:t>
      </w:r>
      <w:r w:rsidR="00093537" w:rsidRPr="00313832">
        <w:rPr>
          <w:rFonts w:ascii="Times New Roman" w:eastAsia="MS Mincho" w:hAnsi="Times New Roman" w:cs="Times New Roman"/>
          <w:color w:val="000000"/>
          <w:sz w:val="24"/>
          <w:szCs w:val="24"/>
        </w:rPr>
        <w:t xml:space="preserve"> </w:t>
      </w:r>
    </w:p>
    <w:p w14:paraId="2BCBC273" w14:textId="77777777" w:rsidR="00DA1AA2" w:rsidRDefault="00DA1AA2" w:rsidP="00526FED">
      <w:pPr>
        <w:autoSpaceDE w:val="0"/>
        <w:autoSpaceDN w:val="0"/>
        <w:adjustRightInd w:val="0"/>
        <w:spacing w:after="0" w:line="240" w:lineRule="auto"/>
        <w:rPr>
          <w:rFonts w:ascii="Times New Roman" w:eastAsia="MS Mincho" w:hAnsi="Times New Roman" w:cs="Times New Roman"/>
          <w:color w:val="000000"/>
          <w:sz w:val="24"/>
          <w:szCs w:val="24"/>
        </w:rPr>
      </w:pPr>
    </w:p>
    <w:p w14:paraId="629B40C9" w14:textId="24165349" w:rsidR="00EC72C8" w:rsidRPr="006D54FE" w:rsidRDefault="00DA1AA2" w:rsidP="006D54FE">
      <w:pPr>
        <w:autoSpaceDE w:val="0"/>
        <w:autoSpaceDN w:val="0"/>
        <w:adjustRightInd w:val="0"/>
        <w:spacing w:after="0" w:line="240" w:lineRule="auto"/>
        <w:jc w:val="center"/>
        <w:rPr>
          <w:rFonts w:ascii="Times New Roman" w:eastAsia="MS Mincho" w:hAnsi="Times New Roman" w:cs="Times New Roman"/>
          <w:b/>
          <w:color w:val="000000"/>
          <w:sz w:val="28"/>
          <w:szCs w:val="28"/>
        </w:rPr>
      </w:pPr>
      <w:r w:rsidRPr="00951F33">
        <w:rPr>
          <w:rFonts w:ascii="Times New Roman" w:eastAsia="MS Mincho" w:hAnsi="Times New Roman" w:cs="Times New Roman"/>
          <w:b/>
          <w:color w:val="000000"/>
          <w:sz w:val="28"/>
          <w:szCs w:val="28"/>
        </w:rPr>
        <w:t xml:space="preserve">Please list who was consulted </w:t>
      </w:r>
      <w:r w:rsidR="006D54FE">
        <w:rPr>
          <w:rFonts w:ascii="Times New Roman" w:eastAsia="MS Mincho" w:hAnsi="Times New Roman" w:cs="Times New Roman"/>
          <w:b/>
          <w:color w:val="000000"/>
          <w:sz w:val="28"/>
          <w:szCs w:val="28"/>
        </w:rPr>
        <w:t>and/</w:t>
      </w:r>
      <w:r w:rsidRPr="00951F33">
        <w:rPr>
          <w:rFonts w:ascii="Times New Roman" w:eastAsia="MS Mincho" w:hAnsi="Times New Roman" w:cs="Times New Roman"/>
          <w:b/>
          <w:color w:val="000000"/>
          <w:sz w:val="28"/>
          <w:szCs w:val="28"/>
        </w:rPr>
        <w:t>or</w:t>
      </w:r>
      <w:r w:rsidR="00107852" w:rsidRPr="00951F33">
        <w:rPr>
          <w:rFonts w:ascii="Times New Roman" w:eastAsia="MS Mincho" w:hAnsi="Times New Roman" w:cs="Times New Roman"/>
          <w:b/>
          <w:color w:val="000000"/>
          <w:sz w:val="28"/>
          <w:szCs w:val="28"/>
        </w:rPr>
        <w:t xml:space="preserve"> who </w:t>
      </w:r>
      <w:r w:rsidRPr="00951F33">
        <w:rPr>
          <w:rFonts w:ascii="Times New Roman" w:eastAsia="MS Mincho" w:hAnsi="Times New Roman" w:cs="Times New Roman"/>
          <w:b/>
          <w:color w:val="000000"/>
          <w:sz w:val="28"/>
          <w:szCs w:val="28"/>
        </w:rPr>
        <w:t xml:space="preserve">attended </w:t>
      </w:r>
      <w:r w:rsidR="006D54FE">
        <w:rPr>
          <w:rFonts w:ascii="Times New Roman" w:eastAsia="MS Mincho" w:hAnsi="Times New Roman" w:cs="Times New Roman"/>
          <w:b/>
          <w:color w:val="000000"/>
          <w:sz w:val="28"/>
          <w:szCs w:val="28"/>
        </w:rPr>
        <w:t xml:space="preserve">a </w:t>
      </w:r>
      <w:r w:rsidRPr="00951F33">
        <w:rPr>
          <w:rFonts w:ascii="Times New Roman" w:eastAsia="MS Mincho" w:hAnsi="Times New Roman" w:cs="Times New Roman"/>
          <w:b/>
          <w:color w:val="000000"/>
          <w:sz w:val="28"/>
          <w:szCs w:val="28"/>
        </w:rPr>
        <w:t>meeting</w:t>
      </w:r>
      <w:r w:rsidR="006D54FE">
        <w:rPr>
          <w:rFonts w:ascii="Times New Roman" w:eastAsia="MS Mincho" w:hAnsi="Times New Roman" w:cs="Times New Roman"/>
          <w:b/>
          <w:color w:val="000000"/>
          <w:sz w:val="28"/>
          <w:szCs w:val="28"/>
        </w:rPr>
        <w:t xml:space="preserve"> about BID</w:t>
      </w:r>
      <w:r w:rsidRPr="00951F33">
        <w:rPr>
          <w:rFonts w:ascii="Times New Roman" w:eastAsia="MS Mincho" w:hAnsi="Times New Roman" w:cs="Times New Roman"/>
          <w:b/>
          <w:color w:val="000000"/>
          <w:sz w:val="28"/>
          <w:szCs w:val="28"/>
        </w:rPr>
        <w:t>.</w:t>
      </w:r>
    </w:p>
    <w:tbl>
      <w:tblPr>
        <w:tblStyle w:val="TableGrid"/>
        <w:tblW w:w="0" w:type="auto"/>
        <w:tblLook w:val="04A0" w:firstRow="1" w:lastRow="0" w:firstColumn="1" w:lastColumn="0" w:noHBand="0" w:noVBand="1"/>
      </w:tblPr>
      <w:tblGrid>
        <w:gridCol w:w="3102"/>
        <w:gridCol w:w="2798"/>
        <w:gridCol w:w="3450"/>
      </w:tblGrid>
      <w:tr w:rsidR="00EC72C8" w14:paraId="0D917352" w14:textId="77777777" w:rsidTr="006D54FE">
        <w:tc>
          <w:tcPr>
            <w:tcW w:w="3192" w:type="dxa"/>
            <w:shd w:val="clear" w:color="auto" w:fill="808080" w:themeFill="background1" w:themeFillShade="80"/>
          </w:tcPr>
          <w:p w14:paraId="53E86C1D" w14:textId="6D156E30" w:rsidR="00EC72C8" w:rsidRPr="00EC72C8" w:rsidRDefault="00EC72C8" w:rsidP="00EC72C8">
            <w:pPr>
              <w:autoSpaceDE w:val="0"/>
              <w:autoSpaceDN w:val="0"/>
              <w:adjustRightInd w:val="0"/>
              <w:spacing w:after="0" w:line="240" w:lineRule="auto"/>
              <w:jc w:val="center"/>
              <w:rPr>
                <w:rFonts w:ascii="Times New Roman" w:eastAsia="MS Mincho" w:hAnsi="Times New Roman" w:cs="Times New Roman"/>
                <w:b/>
                <w:color w:val="FFFFFF" w:themeColor="background1"/>
                <w:sz w:val="24"/>
                <w:szCs w:val="24"/>
              </w:rPr>
            </w:pPr>
            <w:r w:rsidRPr="00EC72C8">
              <w:rPr>
                <w:rFonts w:ascii="Times New Roman" w:eastAsia="MS Mincho" w:hAnsi="Times New Roman" w:cs="Times New Roman"/>
                <w:b/>
                <w:color w:val="FFFFFF" w:themeColor="background1"/>
                <w:sz w:val="24"/>
                <w:szCs w:val="24"/>
              </w:rPr>
              <w:t>Name</w:t>
            </w:r>
          </w:p>
        </w:tc>
        <w:tc>
          <w:tcPr>
            <w:tcW w:w="2856" w:type="dxa"/>
            <w:shd w:val="clear" w:color="auto" w:fill="808080" w:themeFill="background1" w:themeFillShade="80"/>
          </w:tcPr>
          <w:p w14:paraId="168875DF" w14:textId="5ABE9B30" w:rsidR="00EC72C8" w:rsidRPr="00EC72C8" w:rsidRDefault="00EC72C8" w:rsidP="00EC72C8">
            <w:pPr>
              <w:autoSpaceDE w:val="0"/>
              <w:autoSpaceDN w:val="0"/>
              <w:adjustRightInd w:val="0"/>
              <w:spacing w:after="0" w:line="240" w:lineRule="auto"/>
              <w:jc w:val="center"/>
              <w:rPr>
                <w:rFonts w:ascii="Times New Roman" w:eastAsia="MS Mincho" w:hAnsi="Times New Roman" w:cs="Times New Roman"/>
                <w:b/>
                <w:color w:val="FFFFFF" w:themeColor="background1"/>
                <w:sz w:val="24"/>
                <w:szCs w:val="24"/>
              </w:rPr>
            </w:pPr>
            <w:r w:rsidRPr="00EC72C8">
              <w:rPr>
                <w:rFonts w:ascii="Times New Roman" w:eastAsia="MS Mincho" w:hAnsi="Times New Roman" w:cs="Times New Roman"/>
                <w:b/>
                <w:color w:val="FFFFFF" w:themeColor="background1"/>
                <w:sz w:val="24"/>
                <w:szCs w:val="24"/>
              </w:rPr>
              <w:t>Title / Role</w:t>
            </w:r>
          </w:p>
        </w:tc>
        <w:tc>
          <w:tcPr>
            <w:tcW w:w="3528" w:type="dxa"/>
            <w:shd w:val="clear" w:color="auto" w:fill="808080" w:themeFill="background1" w:themeFillShade="80"/>
          </w:tcPr>
          <w:p w14:paraId="0C1E9D9E" w14:textId="7DA5BFDE" w:rsidR="00EC72C8" w:rsidRPr="00EC72C8" w:rsidRDefault="00EC72C8" w:rsidP="00EC72C8">
            <w:pPr>
              <w:autoSpaceDE w:val="0"/>
              <w:autoSpaceDN w:val="0"/>
              <w:adjustRightInd w:val="0"/>
              <w:spacing w:after="0" w:line="240" w:lineRule="auto"/>
              <w:jc w:val="center"/>
              <w:rPr>
                <w:rFonts w:ascii="Times New Roman" w:eastAsia="MS Mincho" w:hAnsi="Times New Roman" w:cs="Times New Roman"/>
                <w:b/>
                <w:color w:val="FFFFFF" w:themeColor="background1"/>
                <w:sz w:val="24"/>
                <w:szCs w:val="24"/>
              </w:rPr>
            </w:pPr>
            <w:r w:rsidRPr="00EC72C8">
              <w:rPr>
                <w:rFonts w:ascii="Times New Roman" w:eastAsia="MS Mincho" w:hAnsi="Times New Roman" w:cs="Times New Roman"/>
                <w:b/>
                <w:color w:val="FFFFFF" w:themeColor="background1"/>
                <w:sz w:val="24"/>
                <w:szCs w:val="24"/>
              </w:rPr>
              <w:t>Contact Information</w:t>
            </w:r>
          </w:p>
        </w:tc>
      </w:tr>
      <w:tr w:rsidR="00EC72C8" w14:paraId="24CEDF38" w14:textId="77777777" w:rsidTr="006D54FE">
        <w:trPr>
          <w:trHeight w:val="432"/>
        </w:trPr>
        <w:tc>
          <w:tcPr>
            <w:tcW w:w="3192" w:type="dxa"/>
          </w:tcPr>
          <w:p w14:paraId="2001B7C1" w14:textId="77777777" w:rsidR="00EC72C8" w:rsidRDefault="00EC72C8"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vAlign w:val="center"/>
          </w:tcPr>
          <w:p w14:paraId="7CF32BF8" w14:textId="36AE3699" w:rsidR="00EC72C8" w:rsidRDefault="00E77C58"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Child</w:t>
            </w:r>
          </w:p>
        </w:tc>
        <w:tc>
          <w:tcPr>
            <w:tcW w:w="3528" w:type="dxa"/>
          </w:tcPr>
          <w:p w14:paraId="17EAC687" w14:textId="77777777" w:rsidR="00EC72C8" w:rsidRDefault="00EC72C8"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EC72C8" w14:paraId="21AE2391" w14:textId="77777777" w:rsidTr="006D54FE">
        <w:trPr>
          <w:trHeight w:val="432"/>
        </w:trPr>
        <w:tc>
          <w:tcPr>
            <w:tcW w:w="3192" w:type="dxa"/>
          </w:tcPr>
          <w:p w14:paraId="2F562755" w14:textId="77777777" w:rsidR="00EC72C8" w:rsidRDefault="00EC72C8"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vAlign w:val="center"/>
          </w:tcPr>
          <w:p w14:paraId="172FC65E" w14:textId="6D5D52CC" w:rsidR="00EC72C8" w:rsidRDefault="00E77C58"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Child’s Primary Parents</w:t>
            </w:r>
          </w:p>
        </w:tc>
        <w:tc>
          <w:tcPr>
            <w:tcW w:w="3528" w:type="dxa"/>
          </w:tcPr>
          <w:p w14:paraId="1ED9B980" w14:textId="77777777" w:rsidR="00EC72C8" w:rsidRDefault="00EC72C8"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EC72C8" w14:paraId="5080FCCA" w14:textId="77777777" w:rsidTr="006D54FE">
        <w:trPr>
          <w:trHeight w:val="432"/>
        </w:trPr>
        <w:tc>
          <w:tcPr>
            <w:tcW w:w="3192" w:type="dxa"/>
          </w:tcPr>
          <w:p w14:paraId="309730C4" w14:textId="77777777" w:rsidR="00EC72C8" w:rsidRDefault="00EC72C8"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vAlign w:val="center"/>
          </w:tcPr>
          <w:p w14:paraId="6BBFDB4C" w14:textId="77777777" w:rsidR="006D54FE" w:rsidRDefault="00E77C58"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Child’s extended family as </w:t>
            </w:r>
            <w:r w:rsidR="006D54FE">
              <w:rPr>
                <w:rFonts w:ascii="Times New Roman" w:eastAsia="MS Mincho" w:hAnsi="Times New Roman" w:cs="Times New Roman"/>
                <w:color w:val="000000"/>
                <w:sz w:val="24"/>
                <w:szCs w:val="24"/>
              </w:rPr>
              <w:t xml:space="preserve">  </w:t>
            </w:r>
          </w:p>
          <w:p w14:paraId="3336A6CC" w14:textId="342BB166" w:rsidR="00EC72C8" w:rsidRDefault="006D54FE"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     </w:t>
            </w:r>
            <w:r w:rsidR="00E77C58">
              <w:rPr>
                <w:rFonts w:ascii="Times New Roman" w:eastAsia="MS Mincho" w:hAnsi="Times New Roman" w:cs="Times New Roman"/>
                <w:color w:val="000000"/>
                <w:sz w:val="24"/>
                <w:szCs w:val="24"/>
              </w:rPr>
              <w:t>appropriate</w:t>
            </w:r>
          </w:p>
        </w:tc>
        <w:tc>
          <w:tcPr>
            <w:tcW w:w="3528" w:type="dxa"/>
          </w:tcPr>
          <w:p w14:paraId="52A9A08C" w14:textId="77777777" w:rsidR="00EC72C8" w:rsidRDefault="00EC72C8"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107852" w14:paraId="027420A2" w14:textId="77777777" w:rsidTr="006D54FE">
        <w:trPr>
          <w:trHeight w:val="432"/>
        </w:trPr>
        <w:tc>
          <w:tcPr>
            <w:tcW w:w="3192" w:type="dxa"/>
          </w:tcPr>
          <w:p w14:paraId="1222AEF9" w14:textId="3A4CECF8" w:rsidR="00107852" w:rsidRDefault="00107852"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vAlign w:val="center"/>
          </w:tcPr>
          <w:p w14:paraId="579F3044" w14:textId="3C14AB1D" w:rsidR="00107852" w:rsidRDefault="00107852"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Kin/Foster Family</w:t>
            </w:r>
          </w:p>
        </w:tc>
        <w:tc>
          <w:tcPr>
            <w:tcW w:w="3528" w:type="dxa"/>
          </w:tcPr>
          <w:p w14:paraId="110B882F" w14:textId="77777777" w:rsidR="00107852" w:rsidRDefault="00107852"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EC72C8" w14:paraId="3FCDD58F" w14:textId="77777777" w:rsidTr="006D54FE">
        <w:trPr>
          <w:trHeight w:val="432"/>
        </w:trPr>
        <w:tc>
          <w:tcPr>
            <w:tcW w:w="3192" w:type="dxa"/>
          </w:tcPr>
          <w:p w14:paraId="7F6EBABA" w14:textId="77777777" w:rsidR="00EC72C8" w:rsidRDefault="00EC72C8"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vAlign w:val="center"/>
          </w:tcPr>
          <w:p w14:paraId="55FE809B" w14:textId="5ADAC3C1" w:rsidR="00E77C58" w:rsidRDefault="00E77C58"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DCF</w:t>
            </w:r>
          </w:p>
        </w:tc>
        <w:tc>
          <w:tcPr>
            <w:tcW w:w="3528" w:type="dxa"/>
          </w:tcPr>
          <w:p w14:paraId="1F98B112" w14:textId="77777777" w:rsidR="00EC72C8" w:rsidRDefault="00EC72C8"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EC72C8" w14:paraId="2C6DE612" w14:textId="77777777" w:rsidTr="006D54FE">
        <w:trPr>
          <w:trHeight w:val="432"/>
        </w:trPr>
        <w:tc>
          <w:tcPr>
            <w:tcW w:w="3192" w:type="dxa"/>
          </w:tcPr>
          <w:p w14:paraId="56869681" w14:textId="7689D9D1" w:rsidR="00EC72C8" w:rsidRDefault="00EC72C8"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vAlign w:val="center"/>
          </w:tcPr>
          <w:p w14:paraId="0448BE9D" w14:textId="0785EEBD" w:rsidR="00EC72C8" w:rsidRDefault="00E77C58"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Educator</w:t>
            </w:r>
          </w:p>
        </w:tc>
        <w:tc>
          <w:tcPr>
            <w:tcW w:w="3528" w:type="dxa"/>
          </w:tcPr>
          <w:p w14:paraId="75C54827" w14:textId="77777777" w:rsidR="00E77C58" w:rsidRDefault="00E77C58"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E77C58" w14:paraId="11ABF52C" w14:textId="77777777" w:rsidTr="006D54FE">
        <w:trPr>
          <w:trHeight w:val="432"/>
        </w:trPr>
        <w:tc>
          <w:tcPr>
            <w:tcW w:w="3192" w:type="dxa"/>
          </w:tcPr>
          <w:p w14:paraId="788E00B8" w14:textId="77777777" w:rsidR="00E77C58" w:rsidRDefault="00E77C58"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vAlign w:val="center"/>
          </w:tcPr>
          <w:p w14:paraId="7ABE7D2A" w14:textId="38248C9F" w:rsidR="00E77C58" w:rsidRDefault="00E77C58"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Educator</w:t>
            </w:r>
          </w:p>
        </w:tc>
        <w:tc>
          <w:tcPr>
            <w:tcW w:w="3528" w:type="dxa"/>
          </w:tcPr>
          <w:p w14:paraId="78D4AADE" w14:textId="77777777" w:rsidR="00E77C58" w:rsidRDefault="00E77C58"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E77C58" w14:paraId="35218ABD" w14:textId="77777777" w:rsidTr="006D54FE">
        <w:trPr>
          <w:trHeight w:val="432"/>
        </w:trPr>
        <w:tc>
          <w:tcPr>
            <w:tcW w:w="3192" w:type="dxa"/>
            <w:tcBorders>
              <w:bottom w:val="single" w:sz="4" w:space="0" w:color="auto"/>
            </w:tcBorders>
          </w:tcPr>
          <w:p w14:paraId="0F201B95" w14:textId="77777777" w:rsidR="00E77C58" w:rsidRDefault="00E77C58"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tcBorders>
              <w:bottom w:val="single" w:sz="4" w:space="0" w:color="auto"/>
            </w:tcBorders>
            <w:vAlign w:val="center"/>
          </w:tcPr>
          <w:p w14:paraId="5DCECAD7" w14:textId="6E733C77" w:rsidR="00E77C58" w:rsidRDefault="00E77C58"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GAL</w:t>
            </w:r>
          </w:p>
        </w:tc>
        <w:tc>
          <w:tcPr>
            <w:tcW w:w="3528" w:type="dxa"/>
            <w:tcBorders>
              <w:bottom w:val="single" w:sz="4" w:space="0" w:color="auto"/>
            </w:tcBorders>
          </w:tcPr>
          <w:p w14:paraId="61487E48" w14:textId="77777777" w:rsidR="00E77C58" w:rsidRDefault="00E77C58"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E77C58" w14:paraId="61309097" w14:textId="77777777" w:rsidTr="006D54FE">
        <w:trPr>
          <w:trHeight w:val="432"/>
        </w:trPr>
        <w:tc>
          <w:tcPr>
            <w:tcW w:w="3192" w:type="dxa"/>
          </w:tcPr>
          <w:p w14:paraId="6A2E80B8" w14:textId="77777777" w:rsidR="00E77C58" w:rsidRDefault="00E77C58"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vAlign w:val="center"/>
          </w:tcPr>
          <w:p w14:paraId="150CF561" w14:textId="6D337FEF" w:rsidR="00E77C58" w:rsidRDefault="00E77C58"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Service providers </w:t>
            </w:r>
          </w:p>
        </w:tc>
        <w:tc>
          <w:tcPr>
            <w:tcW w:w="3528" w:type="dxa"/>
          </w:tcPr>
          <w:p w14:paraId="2D2E383F" w14:textId="07CB229C" w:rsidR="00E77C58" w:rsidRDefault="00E77C58"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E77C58" w14:paraId="6AB66740" w14:textId="77777777" w:rsidTr="006D54FE">
        <w:trPr>
          <w:trHeight w:val="432"/>
        </w:trPr>
        <w:tc>
          <w:tcPr>
            <w:tcW w:w="3192" w:type="dxa"/>
            <w:tcBorders>
              <w:bottom w:val="single" w:sz="4" w:space="0" w:color="auto"/>
            </w:tcBorders>
          </w:tcPr>
          <w:p w14:paraId="1F27EA8B" w14:textId="77777777" w:rsidR="00E77C58" w:rsidRDefault="00E77C58" w:rsidP="00EC72C8">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tcBorders>
              <w:bottom w:val="single" w:sz="4" w:space="0" w:color="auto"/>
            </w:tcBorders>
            <w:vAlign w:val="center"/>
          </w:tcPr>
          <w:p w14:paraId="595D895F" w14:textId="44A111CA" w:rsidR="00E77C58" w:rsidRDefault="00E77C58"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Other</w:t>
            </w:r>
          </w:p>
        </w:tc>
        <w:tc>
          <w:tcPr>
            <w:tcW w:w="3528" w:type="dxa"/>
            <w:tcBorders>
              <w:bottom w:val="single" w:sz="4" w:space="0" w:color="auto"/>
            </w:tcBorders>
          </w:tcPr>
          <w:p w14:paraId="746BE829" w14:textId="77777777" w:rsidR="00E77C58" w:rsidRDefault="00E77C58" w:rsidP="00EC72C8">
            <w:pPr>
              <w:autoSpaceDE w:val="0"/>
              <w:autoSpaceDN w:val="0"/>
              <w:adjustRightInd w:val="0"/>
              <w:spacing w:after="0" w:line="240" w:lineRule="auto"/>
              <w:rPr>
                <w:rFonts w:ascii="Times New Roman" w:eastAsia="MS Mincho" w:hAnsi="Times New Roman" w:cs="Times New Roman"/>
                <w:color w:val="000000"/>
                <w:sz w:val="24"/>
                <w:szCs w:val="24"/>
              </w:rPr>
            </w:pPr>
          </w:p>
        </w:tc>
      </w:tr>
      <w:tr w:rsidR="00454372" w14:paraId="0DC04B8F" w14:textId="77777777" w:rsidTr="006D54FE">
        <w:trPr>
          <w:trHeight w:val="432"/>
        </w:trPr>
        <w:tc>
          <w:tcPr>
            <w:tcW w:w="3192" w:type="dxa"/>
            <w:tcBorders>
              <w:bottom w:val="single" w:sz="4" w:space="0" w:color="auto"/>
            </w:tcBorders>
          </w:tcPr>
          <w:p w14:paraId="57C61470" w14:textId="77777777" w:rsidR="00454372" w:rsidRDefault="00454372" w:rsidP="00454372">
            <w:pPr>
              <w:autoSpaceDE w:val="0"/>
              <w:autoSpaceDN w:val="0"/>
              <w:adjustRightInd w:val="0"/>
              <w:spacing w:after="0" w:line="240" w:lineRule="auto"/>
              <w:rPr>
                <w:rFonts w:ascii="Times New Roman" w:eastAsia="MS Mincho" w:hAnsi="Times New Roman" w:cs="Times New Roman"/>
                <w:color w:val="000000"/>
                <w:sz w:val="24"/>
                <w:szCs w:val="24"/>
              </w:rPr>
            </w:pPr>
          </w:p>
        </w:tc>
        <w:tc>
          <w:tcPr>
            <w:tcW w:w="2856" w:type="dxa"/>
            <w:tcBorders>
              <w:bottom w:val="single" w:sz="4" w:space="0" w:color="auto"/>
            </w:tcBorders>
            <w:vAlign w:val="center"/>
          </w:tcPr>
          <w:p w14:paraId="650B0386" w14:textId="33FB7954" w:rsidR="00454372" w:rsidRDefault="00454372" w:rsidP="006D54FE">
            <w:pPr>
              <w:autoSpaceDE w:val="0"/>
              <w:autoSpaceDN w:val="0"/>
              <w:adjustRightInd w:val="0"/>
              <w:spacing w:after="0" w:line="240" w:lineRule="auto"/>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Other</w:t>
            </w:r>
          </w:p>
        </w:tc>
        <w:tc>
          <w:tcPr>
            <w:tcW w:w="3528" w:type="dxa"/>
            <w:tcBorders>
              <w:bottom w:val="single" w:sz="4" w:space="0" w:color="auto"/>
            </w:tcBorders>
          </w:tcPr>
          <w:p w14:paraId="729308AA" w14:textId="77777777" w:rsidR="00454372" w:rsidRDefault="00454372" w:rsidP="00454372">
            <w:pPr>
              <w:autoSpaceDE w:val="0"/>
              <w:autoSpaceDN w:val="0"/>
              <w:adjustRightInd w:val="0"/>
              <w:spacing w:after="0" w:line="240" w:lineRule="auto"/>
              <w:rPr>
                <w:rFonts w:ascii="Times New Roman" w:eastAsia="MS Mincho" w:hAnsi="Times New Roman" w:cs="Times New Roman"/>
                <w:color w:val="000000"/>
                <w:sz w:val="24"/>
                <w:szCs w:val="24"/>
              </w:rPr>
            </w:pPr>
          </w:p>
        </w:tc>
      </w:tr>
    </w:tbl>
    <w:p w14:paraId="553F135C" w14:textId="77777777" w:rsidR="009E10B6" w:rsidRPr="001D60ED" w:rsidRDefault="009E10B6" w:rsidP="009E10B6">
      <w:pPr>
        <w:autoSpaceDE w:val="0"/>
        <w:autoSpaceDN w:val="0"/>
        <w:adjustRightInd w:val="0"/>
        <w:spacing w:after="0" w:line="240" w:lineRule="auto"/>
        <w:rPr>
          <w:rFonts w:ascii="Times New Roman" w:eastAsia="MS Mincho" w:hAnsi="Times New Roman" w:cs="Times New Roman"/>
          <w:sz w:val="28"/>
          <w:szCs w:val="24"/>
        </w:rPr>
      </w:pPr>
      <w:r w:rsidRPr="001D60ED">
        <w:rPr>
          <w:rFonts w:ascii="Times New Roman" w:eastAsia="MS Mincho" w:hAnsi="Times New Roman" w:cs="Times New Roman"/>
          <w:b/>
          <w:bCs/>
          <w:sz w:val="28"/>
          <w:szCs w:val="24"/>
        </w:rPr>
        <w:lastRenderedPageBreak/>
        <w:t xml:space="preserve">Documentation and Records </w:t>
      </w:r>
    </w:p>
    <w:p w14:paraId="6FD6A216" w14:textId="77777777" w:rsidR="009E10B6" w:rsidRPr="00294975" w:rsidRDefault="009E10B6" w:rsidP="009E10B6">
      <w:pPr>
        <w:autoSpaceDE w:val="0"/>
        <w:autoSpaceDN w:val="0"/>
        <w:adjustRightInd w:val="0"/>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Which of these were used for BID? </w:t>
      </w:r>
      <w:r w:rsidRPr="001D60ED">
        <w:rPr>
          <w:rFonts w:ascii="Times New Roman" w:eastAsia="MS Mincho" w:hAnsi="Times New Roman" w:cs="Times New Roman"/>
          <w:i/>
          <w:sz w:val="24"/>
          <w:szCs w:val="24"/>
        </w:rPr>
        <w:t>Check all that apply and include in chart</w:t>
      </w:r>
      <w:r>
        <w:rPr>
          <w:rFonts w:ascii="Times New Roman" w:eastAsia="MS Mincho" w:hAnsi="Times New Roman" w:cs="Times New Roman"/>
          <w:i/>
          <w:sz w:val="24"/>
          <w:szCs w:val="24"/>
        </w:rPr>
        <w:t xml:space="preserve">: </w:t>
      </w:r>
    </w:p>
    <w:p w14:paraId="181514E4" w14:textId="77777777" w:rsidR="009E10B6"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sectPr w:rsidR="009E10B6" w:rsidSect="009E10B6">
          <w:headerReference w:type="default" r:id="rId22"/>
          <w:headerReference w:type="first" r:id="rId23"/>
          <w:footerReference w:type="first" r:id="rId24"/>
          <w:type w:val="continuous"/>
          <w:pgSz w:w="12240" w:h="15840"/>
          <w:pgMar w:top="1440" w:right="1440" w:bottom="1440" w:left="1440" w:header="1008" w:footer="720" w:gutter="0"/>
          <w:cols w:space="720"/>
          <w:titlePg/>
          <w:docGrid w:linePitch="360"/>
        </w:sectPr>
      </w:pPr>
    </w:p>
    <w:p w14:paraId="7BCF1BB5" w14:textId="77777777" w:rsidR="009E10B6" w:rsidRPr="001D60ED"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pPr>
      <w:r w:rsidRPr="001D60ED">
        <w:rPr>
          <w:rFonts w:ascii="Times New Roman" w:eastAsia="MS Mincho" w:hAnsi="Times New Roman" w:cs="Times New Roman"/>
          <w:sz w:val="24"/>
          <w:szCs w:val="24"/>
        </w:rPr>
        <w:lastRenderedPageBreak/>
        <w:t xml:space="preserve">Report cards </w:t>
      </w:r>
    </w:p>
    <w:p w14:paraId="5366E763" w14:textId="77777777" w:rsidR="009E10B6" w:rsidRPr="001D60ED"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pPr>
      <w:r w:rsidRPr="001D60ED">
        <w:rPr>
          <w:rFonts w:ascii="Times New Roman" w:eastAsia="MS Mincho" w:hAnsi="Times New Roman" w:cs="Times New Roman"/>
          <w:sz w:val="24"/>
          <w:szCs w:val="24"/>
        </w:rPr>
        <w:t xml:space="preserve">Progress reports </w:t>
      </w:r>
    </w:p>
    <w:p w14:paraId="2DC7ABBD" w14:textId="77777777" w:rsidR="009E10B6" w:rsidRPr="001D60ED"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pPr>
      <w:r w:rsidRPr="001D60ED">
        <w:rPr>
          <w:rFonts w:ascii="Times New Roman" w:eastAsia="MS Mincho" w:hAnsi="Times New Roman" w:cs="Times New Roman"/>
          <w:sz w:val="24"/>
          <w:szCs w:val="24"/>
        </w:rPr>
        <w:t xml:space="preserve">Achievement data (test scores) </w:t>
      </w:r>
    </w:p>
    <w:p w14:paraId="60144547" w14:textId="77777777" w:rsidR="009E10B6" w:rsidRPr="001D60ED"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pPr>
      <w:r w:rsidRPr="001D60ED">
        <w:rPr>
          <w:rFonts w:ascii="Times New Roman" w:eastAsia="MS Mincho" w:hAnsi="Times New Roman" w:cs="Times New Roman"/>
          <w:sz w:val="24"/>
          <w:szCs w:val="24"/>
        </w:rPr>
        <w:t xml:space="preserve">Attendance data </w:t>
      </w:r>
    </w:p>
    <w:p w14:paraId="04B2A9E9" w14:textId="77777777" w:rsidR="009E10B6"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IEP </w:t>
      </w:r>
    </w:p>
    <w:p w14:paraId="552CFF73" w14:textId="77777777" w:rsidR="009E10B6"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pPr>
      <w:r w:rsidRPr="001D60ED">
        <w:rPr>
          <w:rFonts w:ascii="Times New Roman" w:eastAsia="MS Mincho" w:hAnsi="Times New Roman" w:cs="Times New Roman"/>
          <w:sz w:val="24"/>
          <w:szCs w:val="24"/>
        </w:rPr>
        <w:t xml:space="preserve">504 Plan </w:t>
      </w:r>
    </w:p>
    <w:p w14:paraId="3A50B445" w14:textId="77777777" w:rsidR="009E10B6" w:rsidRPr="001D60ED"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Coordinated Services Plan (or Act 264 Plan)</w:t>
      </w:r>
    </w:p>
    <w:p w14:paraId="45209E92" w14:textId="77777777" w:rsidR="009E10B6"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pPr>
      <w:r w:rsidRPr="001D60ED">
        <w:rPr>
          <w:rFonts w:ascii="Times New Roman" w:eastAsia="MS Mincho" w:hAnsi="Times New Roman" w:cs="Times New Roman"/>
          <w:sz w:val="24"/>
          <w:szCs w:val="24"/>
        </w:rPr>
        <w:lastRenderedPageBreak/>
        <w:t xml:space="preserve">Emails or correspondence from individuals consulted </w:t>
      </w:r>
    </w:p>
    <w:p w14:paraId="0F702946" w14:textId="77777777" w:rsidR="009E10B6"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sectPr w:rsidR="009E10B6" w:rsidSect="00853547">
          <w:type w:val="continuous"/>
          <w:pgSz w:w="12240" w:h="15840"/>
          <w:pgMar w:top="1440" w:right="1440" w:bottom="1440" w:left="1440" w:header="1008" w:footer="720" w:gutter="0"/>
          <w:cols w:num="3" w:space="720"/>
          <w:titlePg/>
          <w:docGrid w:linePitch="360"/>
        </w:sectPr>
      </w:pPr>
    </w:p>
    <w:p w14:paraId="5CEC1AED" w14:textId="77777777" w:rsidR="009E10B6" w:rsidRDefault="009E10B6" w:rsidP="009E10B6">
      <w:pPr>
        <w:pStyle w:val="ListParagraph"/>
        <w:numPr>
          <w:ilvl w:val="0"/>
          <w:numId w:val="26"/>
        </w:numPr>
        <w:autoSpaceDE w:val="0"/>
        <w:autoSpaceDN w:val="0"/>
        <w:adjustRightInd w:val="0"/>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Other: </w:t>
      </w:r>
      <w:r>
        <w:rPr>
          <w:rFonts w:ascii="Times New Roman" w:eastAsia="MS Mincho" w:hAnsi="Times New Roman" w:cs="Times New Roman"/>
          <w:sz w:val="24"/>
          <w:szCs w:val="24"/>
        </w:rPr>
        <w:tab/>
        <w:t>_______________________________________________________________</w:t>
      </w:r>
    </w:p>
    <w:p w14:paraId="3C3C9359" w14:textId="77777777" w:rsidR="004875EC" w:rsidRPr="004875EC" w:rsidRDefault="004875EC" w:rsidP="004875EC">
      <w:pPr>
        <w:pStyle w:val="ListParagraph"/>
        <w:rPr>
          <w:rFonts w:ascii="Times New Roman" w:eastAsia="MS Mincho" w:hAnsi="Times New Roman" w:cs="Times New Roman"/>
          <w:sz w:val="24"/>
          <w:szCs w:val="24"/>
        </w:rPr>
      </w:pPr>
    </w:p>
    <w:p w14:paraId="37B52AED" w14:textId="77777777" w:rsidR="004875EC" w:rsidRDefault="004875EC" w:rsidP="004875EC">
      <w:pPr>
        <w:pStyle w:val="ListParagraph"/>
        <w:autoSpaceDE w:val="0"/>
        <w:autoSpaceDN w:val="0"/>
        <w:adjustRightInd w:val="0"/>
        <w:spacing w:after="0" w:line="240" w:lineRule="auto"/>
        <w:rPr>
          <w:rFonts w:ascii="Times New Roman" w:eastAsia="MS Mincho" w:hAnsi="Times New Roman" w:cs="Times New Roman"/>
          <w:sz w:val="24"/>
          <w:szCs w:val="24"/>
        </w:rPr>
      </w:pPr>
    </w:p>
    <w:tbl>
      <w:tblPr>
        <w:tblStyle w:val="TableGrid1"/>
        <w:tblW w:w="10031" w:type="dxa"/>
        <w:tblLook w:val="04A0" w:firstRow="1" w:lastRow="0" w:firstColumn="1" w:lastColumn="0" w:noHBand="0" w:noVBand="1"/>
      </w:tblPr>
      <w:tblGrid>
        <w:gridCol w:w="8689"/>
        <w:gridCol w:w="671"/>
        <w:gridCol w:w="671"/>
      </w:tblGrid>
      <w:tr w:rsidR="000C577C" w:rsidRPr="00313832" w14:paraId="7F1F8092" w14:textId="15B01F78" w:rsidTr="000C577C">
        <w:trPr>
          <w:cantSplit/>
          <w:tblHeader/>
        </w:trPr>
        <w:tc>
          <w:tcPr>
            <w:tcW w:w="8689" w:type="dxa"/>
            <w:shd w:val="clear" w:color="auto" w:fill="808080" w:themeFill="background1" w:themeFillShade="80"/>
          </w:tcPr>
          <w:p w14:paraId="7E4550B6" w14:textId="06C110FB" w:rsidR="000C577C" w:rsidRPr="00951F33" w:rsidRDefault="00EC72C8" w:rsidP="009E10B6">
            <w:pPr>
              <w:autoSpaceDE w:val="0"/>
              <w:autoSpaceDN w:val="0"/>
              <w:adjustRightInd w:val="0"/>
              <w:spacing w:after="0" w:line="240" w:lineRule="auto"/>
              <w:rPr>
                <w:rFonts w:ascii="Times New Roman" w:eastAsia="MS Mincho" w:hAnsi="Times New Roman" w:cs="Times New Roman"/>
                <w:b/>
                <w:i/>
                <w:color w:val="FFFFFF" w:themeColor="background1"/>
                <w:sz w:val="28"/>
                <w:szCs w:val="28"/>
              </w:rPr>
            </w:pPr>
            <w:r>
              <w:rPr>
                <w:rFonts w:ascii="Times New Roman" w:eastAsia="MS Mincho" w:hAnsi="Times New Roman" w:cs="Times New Roman"/>
                <w:color w:val="000000"/>
                <w:sz w:val="14"/>
                <w:szCs w:val="24"/>
              </w:rPr>
              <w:br w:type="page"/>
            </w:r>
            <w:r w:rsidR="000C577C" w:rsidRPr="00951F33">
              <w:rPr>
                <w:rFonts w:ascii="Times New Roman" w:eastAsia="MS Mincho" w:hAnsi="Times New Roman" w:cs="Times New Roman"/>
                <w:b/>
                <w:color w:val="FFFFFF" w:themeColor="background1"/>
                <w:sz w:val="28"/>
                <w:szCs w:val="28"/>
              </w:rPr>
              <w:t xml:space="preserve">Considerations </w:t>
            </w:r>
          </w:p>
        </w:tc>
        <w:tc>
          <w:tcPr>
            <w:tcW w:w="671" w:type="dxa"/>
            <w:shd w:val="clear" w:color="auto" w:fill="808080" w:themeFill="background1" w:themeFillShade="80"/>
          </w:tcPr>
          <w:p w14:paraId="44366468" w14:textId="77777777" w:rsidR="000C577C" w:rsidRPr="001D60ED" w:rsidRDefault="000C577C" w:rsidP="00204A6B">
            <w:pPr>
              <w:autoSpaceDE w:val="0"/>
              <w:autoSpaceDN w:val="0"/>
              <w:adjustRightInd w:val="0"/>
              <w:spacing w:after="0" w:line="240" w:lineRule="auto"/>
              <w:jc w:val="center"/>
              <w:rPr>
                <w:rFonts w:ascii="Times New Roman" w:eastAsia="MS Mincho" w:hAnsi="Times New Roman" w:cs="Times New Roman"/>
                <w:b/>
                <w:color w:val="FFFFFF" w:themeColor="background1"/>
                <w:sz w:val="24"/>
                <w:szCs w:val="24"/>
              </w:rPr>
            </w:pPr>
            <w:r w:rsidRPr="001D60ED">
              <w:rPr>
                <w:rFonts w:ascii="Times New Roman" w:eastAsia="MS Mincho" w:hAnsi="Times New Roman" w:cs="Times New Roman"/>
                <w:b/>
                <w:color w:val="FFFFFF" w:themeColor="background1"/>
                <w:sz w:val="24"/>
                <w:szCs w:val="24"/>
              </w:rPr>
              <w:t>Yes</w:t>
            </w:r>
          </w:p>
        </w:tc>
        <w:tc>
          <w:tcPr>
            <w:tcW w:w="671" w:type="dxa"/>
            <w:shd w:val="clear" w:color="auto" w:fill="808080" w:themeFill="background1" w:themeFillShade="80"/>
          </w:tcPr>
          <w:p w14:paraId="20B3EA21" w14:textId="5EF1FE3D" w:rsidR="000C577C" w:rsidRPr="001D60ED" w:rsidRDefault="000C577C" w:rsidP="00204A6B">
            <w:pPr>
              <w:autoSpaceDE w:val="0"/>
              <w:autoSpaceDN w:val="0"/>
              <w:adjustRightInd w:val="0"/>
              <w:spacing w:after="0" w:line="240" w:lineRule="auto"/>
              <w:jc w:val="center"/>
              <w:rPr>
                <w:rFonts w:ascii="Times New Roman" w:eastAsia="MS Mincho" w:hAnsi="Times New Roman" w:cs="Times New Roman"/>
                <w:b/>
                <w:color w:val="FFFFFF" w:themeColor="background1"/>
                <w:sz w:val="24"/>
                <w:szCs w:val="24"/>
              </w:rPr>
            </w:pPr>
            <w:r>
              <w:rPr>
                <w:rFonts w:ascii="Times New Roman" w:eastAsia="MS Mincho" w:hAnsi="Times New Roman" w:cs="Times New Roman"/>
                <w:b/>
                <w:color w:val="FFFFFF" w:themeColor="background1"/>
                <w:sz w:val="24"/>
                <w:szCs w:val="24"/>
              </w:rPr>
              <w:t>No</w:t>
            </w:r>
          </w:p>
        </w:tc>
      </w:tr>
      <w:tr w:rsidR="000C577C" w:rsidRPr="00313832" w14:paraId="45CABFF6" w14:textId="3129BBEC" w:rsidTr="000C577C">
        <w:trPr>
          <w:cantSplit/>
        </w:trPr>
        <w:tc>
          <w:tcPr>
            <w:tcW w:w="8689" w:type="dxa"/>
          </w:tcPr>
          <w:p w14:paraId="302A3732" w14:textId="6FBDCDE9" w:rsidR="00107852" w:rsidRPr="00C305E9" w:rsidRDefault="000C577C" w:rsidP="00C305E9">
            <w:pPr>
              <w:pStyle w:val="ListParagraph"/>
              <w:numPr>
                <w:ilvl w:val="0"/>
                <w:numId w:val="25"/>
              </w:numPr>
              <w:autoSpaceDE w:val="0"/>
              <w:autoSpaceDN w:val="0"/>
              <w:adjustRightInd w:val="0"/>
              <w:spacing w:after="0" w:line="240" w:lineRule="auto"/>
              <w:rPr>
                <w:rFonts w:ascii="Times New Roman" w:eastAsia="MS Mincho" w:hAnsi="Times New Roman" w:cs="Times New Roman"/>
                <w:b/>
                <w:color w:val="000000"/>
                <w:sz w:val="24"/>
                <w:szCs w:val="24"/>
              </w:rPr>
            </w:pPr>
            <w:r w:rsidRPr="00C305E9">
              <w:rPr>
                <w:rFonts w:ascii="Times New Roman" w:eastAsia="MS Mincho" w:hAnsi="Times New Roman" w:cs="Times New Roman"/>
                <w:b/>
                <w:color w:val="000000"/>
                <w:sz w:val="24"/>
                <w:szCs w:val="24"/>
              </w:rPr>
              <w:t xml:space="preserve">The child believes that </w:t>
            </w:r>
            <w:r w:rsidR="00951F33" w:rsidRPr="00C305E9">
              <w:rPr>
                <w:rFonts w:ascii="Times New Roman" w:eastAsia="MS Mincho" w:hAnsi="Times New Roman" w:cs="Times New Roman"/>
                <w:b/>
                <w:color w:val="000000"/>
                <w:sz w:val="24"/>
                <w:szCs w:val="24"/>
              </w:rPr>
              <w:t xml:space="preserve">remaining in their current school is in their best </w:t>
            </w:r>
            <w:r w:rsidRPr="00C305E9">
              <w:rPr>
                <w:rFonts w:ascii="Times New Roman" w:eastAsia="MS Mincho" w:hAnsi="Times New Roman" w:cs="Times New Roman"/>
                <w:b/>
                <w:color w:val="000000"/>
                <w:sz w:val="24"/>
                <w:szCs w:val="24"/>
              </w:rPr>
              <w:t xml:space="preserve">interest. </w:t>
            </w:r>
          </w:p>
          <w:p w14:paraId="771C9C04" w14:textId="666D197C" w:rsidR="0005509E" w:rsidRPr="00B073F9" w:rsidRDefault="007F5E61" w:rsidP="007F5E61">
            <w:pPr>
              <w:pStyle w:val="ListParagraph"/>
              <w:numPr>
                <w:ilvl w:val="0"/>
                <w:numId w:val="39"/>
              </w:numPr>
              <w:spacing w:after="0" w:line="240" w:lineRule="auto"/>
              <w:rPr>
                <w:rFonts w:ascii="Times New Roman" w:eastAsia="MS Mincho" w:hAnsi="Times New Roman" w:cs="Times New Roman"/>
                <w:color w:val="000000"/>
                <w:sz w:val="24"/>
                <w:szCs w:val="24"/>
              </w:rPr>
            </w:pPr>
            <w:r w:rsidRPr="00B073F9">
              <w:rPr>
                <w:rFonts w:ascii="Times New Roman" w:eastAsia="MS Mincho" w:hAnsi="Times New Roman" w:cs="Times New Roman"/>
                <w:color w:val="000000"/>
                <w:sz w:val="24"/>
                <w:szCs w:val="24"/>
              </w:rPr>
              <w:t xml:space="preserve">Consider </w:t>
            </w:r>
            <w:r w:rsidR="00107852" w:rsidRPr="00B073F9">
              <w:rPr>
                <w:rFonts w:ascii="Times New Roman" w:eastAsia="MS Mincho" w:hAnsi="Times New Roman" w:cs="Times New Roman"/>
                <w:color w:val="000000"/>
                <w:sz w:val="24"/>
                <w:szCs w:val="24"/>
              </w:rPr>
              <w:t>s</w:t>
            </w:r>
            <w:r w:rsidR="000C577C" w:rsidRPr="00B073F9">
              <w:rPr>
                <w:rFonts w:ascii="Times New Roman" w:eastAsia="MS Mincho" w:hAnsi="Times New Roman" w:cs="Times New Roman"/>
                <w:color w:val="000000"/>
                <w:sz w:val="24"/>
                <w:szCs w:val="24"/>
              </w:rPr>
              <w:t>ocial interactions,</w:t>
            </w:r>
            <w:r w:rsidR="00107852" w:rsidRPr="00B073F9">
              <w:rPr>
                <w:rFonts w:ascii="Times New Roman" w:eastAsia="MS Mincho" w:hAnsi="Times New Roman" w:cs="Times New Roman"/>
                <w:color w:val="000000"/>
                <w:sz w:val="24"/>
                <w:szCs w:val="24"/>
              </w:rPr>
              <w:t xml:space="preserve"> </w:t>
            </w:r>
            <w:r w:rsidR="000C577C" w:rsidRPr="00B073F9">
              <w:rPr>
                <w:rFonts w:ascii="Times New Roman" w:eastAsia="MS Mincho" w:hAnsi="Times New Roman" w:cs="Times New Roman"/>
                <w:color w:val="000000"/>
                <w:sz w:val="24"/>
                <w:szCs w:val="24"/>
              </w:rPr>
              <w:t xml:space="preserve">bullying, privacy issues, academics, extracurricular activities.  </w:t>
            </w:r>
          </w:p>
          <w:p w14:paraId="3CFA8A19" w14:textId="1F9A3673" w:rsidR="0005509E" w:rsidRPr="0005509E" w:rsidRDefault="0005509E" w:rsidP="00C305E9">
            <w:pPr>
              <w:pStyle w:val="ListParagraph"/>
              <w:spacing w:after="0" w:line="240" w:lineRule="auto"/>
              <w:ind w:left="0"/>
              <w:rPr>
                <w:rFonts w:ascii="Times New Roman" w:eastAsia="MS Mincho" w:hAnsi="Times New Roman" w:cs="Times New Roman"/>
                <w:i/>
                <w:color w:val="000000"/>
                <w:sz w:val="24"/>
                <w:szCs w:val="24"/>
              </w:rPr>
            </w:pPr>
            <w:r w:rsidRPr="0005509E">
              <w:rPr>
                <w:rFonts w:ascii="Times New Roman" w:eastAsia="MS Mincho" w:hAnsi="Times New Roman" w:cs="Times New Roman"/>
                <w:i/>
                <w:color w:val="000000"/>
                <w:sz w:val="24"/>
                <w:szCs w:val="24"/>
              </w:rPr>
              <w:t>Key factors in decision:</w:t>
            </w:r>
          </w:p>
          <w:p w14:paraId="782AC1BA" w14:textId="33B9346B" w:rsidR="000C577C" w:rsidRPr="00107852" w:rsidRDefault="000C577C" w:rsidP="00107852">
            <w:pPr>
              <w:pStyle w:val="ListParagraph"/>
              <w:autoSpaceDE w:val="0"/>
              <w:autoSpaceDN w:val="0"/>
              <w:adjustRightInd w:val="0"/>
              <w:spacing w:after="0" w:line="240" w:lineRule="auto"/>
              <w:ind w:left="360"/>
              <w:rPr>
                <w:rFonts w:ascii="Times New Roman" w:eastAsia="MS Mincho" w:hAnsi="Times New Roman" w:cs="Times New Roman"/>
                <w:color w:val="000000"/>
                <w:sz w:val="24"/>
                <w:szCs w:val="24"/>
              </w:rPr>
            </w:pPr>
            <w:r w:rsidRPr="00107852">
              <w:rPr>
                <w:rFonts w:ascii="Times New Roman" w:eastAsia="MS Mincho" w:hAnsi="Times New Roman" w:cs="Times New Roman"/>
                <w:i/>
                <w:color w:val="000000"/>
                <w:sz w:val="24"/>
                <w:szCs w:val="24"/>
              </w:rPr>
              <w:t xml:space="preserve">  </w:t>
            </w:r>
          </w:p>
          <w:p w14:paraId="76944B36" w14:textId="732F7A69" w:rsidR="000C577C" w:rsidRPr="00313832" w:rsidRDefault="000C577C" w:rsidP="00636323">
            <w:pPr>
              <w:pStyle w:val="ListParagraph"/>
              <w:autoSpaceDE w:val="0"/>
              <w:autoSpaceDN w:val="0"/>
              <w:adjustRightInd w:val="0"/>
              <w:spacing w:after="0" w:line="240" w:lineRule="auto"/>
              <w:ind w:left="360"/>
              <w:rPr>
                <w:rFonts w:ascii="Times New Roman" w:eastAsia="MS Mincho" w:hAnsi="Times New Roman" w:cs="Times New Roman"/>
                <w:color w:val="000000"/>
                <w:sz w:val="24"/>
                <w:szCs w:val="24"/>
              </w:rPr>
            </w:pPr>
          </w:p>
        </w:tc>
        <w:tc>
          <w:tcPr>
            <w:tcW w:w="671" w:type="dxa"/>
          </w:tcPr>
          <w:p w14:paraId="32163F4B" w14:textId="7925002E" w:rsidR="000C577C" w:rsidRPr="00313832" w:rsidRDefault="000C577C" w:rsidP="00204A6B">
            <w:pPr>
              <w:autoSpaceDE w:val="0"/>
              <w:autoSpaceDN w:val="0"/>
              <w:adjustRightInd w:val="0"/>
              <w:spacing w:after="0" w:line="240" w:lineRule="auto"/>
              <w:jc w:val="center"/>
              <w:rPr>
                <w:rFonts w:ascii="Times New Roman" w:eastAsia="MS Mincho" w:hAnsi="Times New Roman" w:cs="Times New Roman"/>
                <w:color w:val="000000"/>
                <w:sz w:val="24"/>
                <w:szCs w:val="24"/>
              </w:rPr>
            </w:pPr>
            <w:r w:rsidRPr="00204A6B">
              <w:rPr>
                <w:rFonts w:ascii="Menlo Bold" w:eastAsia="MS Gothic" w:hAnsi="Menlo Bold" w:cs="Menlo Bold"/>
                <w:color w:val="000000"/>
                <w:sz w:val="40"/>
              </w:rPr>
              <w:t>☐</w:t>
            </w:r>
          </w:p>
        </w:tc>
        <w:tc>
          <w:tcPr>
            <w:tcW w:w="671" w:type="dxa"/>
          </w:tcPr>
          <w:p w14:paraId="291B0E99" w14:textId="586BF3D1" w:rsidR="000C577C" w:rsidRPr="00204A6B" w:rsidRDefault="000C577C" w:rsidP="00204A6B">
            <w:pPr>
              <w:autoSpaceDE w:val="0"/>
              <w:autoSpaceDN w:val="0"/>
              <w:adjustRightInd w:val="0"/>
              <w:spacing w:after="0" w:line="240" w:lineRule="auto"/>
              <w:jc w:val="center"/>
              <w:rPr>
                <w:rFonts w:ascii="Menlo Bold" w:eastAsia="MS Gothic" w:hAnsi="Menlo Bold" w:cs="Menlo Bold"/>
                <w:color w:val="000000"/>
                <w:sz w:val="40"/>
              </w:rPr>
            </w:pPr>
            <w:r w:rsidRPr="00204A6B">
              <w:rPr>
                <w:rFonts w:ascii="Menlo Bold" w:eastAsia="MS Gothic" w:hAnsi="Menlo Bold" w:cs="Menlo Bold"/>
                <w:color w:val="000000"/>
                <w:sz w:val="40"/>
              </w:rPr>
              <w:t>☐</w:t>
            </w:r>
          </w:p>
        </w:tc>
      </w:tr>
      <w:tr w:rsidR="000C577C" w:rsidRPr="00313832" w14:paraId="62CA8BEC" w14:textId="0E0BD076" w:rsidTr="000C577C">
        <w:trPr>
          <w:cantSplit/>
        </w:trPr>
        <w:tc>
          <w:tcPr>
            <w:tcW w:w="8689" w:type="dxa"/>
          </w:tcPr>
          <w:p w14:paraId="631CBE51" w14:textId="5119C7D0" w:rsidR="0005509E" w:rsidRPr="00C305E9" w:rsidRDefault="000C577C" w:rsidP="00107592">
            <w:pPr>
              <w:pStyle w:val="ListParagraph"/>
              <w:numPr>
                <w:ilvl w:val="0"/>
                <w:numId w:val="25"/>
              </w:numPr>
              <w:autoSpaceDE w:val="0"/>
              <w:autoSpaceDN w:val="0"/>
              <w:adjustRightInd w:val="0"/>
              <w:spacing w:after="0" w:line="240" w:lineRule="auto"/>
              <w:rPr>
                <w:rFonts w:ascii="Times New Roman" w:eastAsia="MS Mincho" w:hAnsi="Times New Roman" w:cs="Times New Roman"/>
                <w:b/>
                <w:color w:val="000000"/>
                <w:sz w:val="24"/>
                <w:szCs w:val="24"/>
              </w:rPr>
            </w:pPr>
            <w:r w:rsidRPr="00C305E9">
              <w:rPr>
                <w:rFonts w:ascii="Times New Roman" w:eastAsia="MS Mincho" w:hAnsi="Times New Roman" w:cs="Times New Roman"/>
                <w:b/>
                <w:color w:val="000000"/>
                <w:sz w:val="24"/>
                <w:szCs w:val="24"/>
              </w:rPr>
              <w:t xml:space="preserve">The parents/prior custodians believe that remaining in the current school is in the child’s best interest.  </w:t>
            </w:r>
          </w:p>
          <w:p w14:paraId="5E5F6AA3" w14:textId="0CB4FC3F" w:rsidR="000C577C" w:rsidRPr="00C305E9" w:rsidRDefault="0005509E" w:rsidP="00C305E9">
            <w:pPr>
              <w:pStyle w:val="ListParagraph"/>
              <w:autoSpaceDE w:val="0"/>
              <w:autoSpaceDN w:val="0"/>
              <w:adjustRightInd w:val="0"/>
              <w:spacing w:after="0" w:line="240" w:lineRule="auto"/>
              <w:ind w:left="0"/>
              <w:rPr>
                <w:rFonts w:ascii="Times New Roman" w:eastAsia="MS Mincho" w:hAnsi="Times New Roman" w:cs="Times New Roman"/>
                <w:i/>
                <w:sz w:val="24"/>
                <w:szCs w:val="24"/>
              </w:rPr>
            </w:pPr>
            <w:r w:rsidRPr="0005509E">
              <w:rPr>
                <w:rFonts w:ascii="Times New Roman" w:eastAsia="MS Mincho" w:hAnsi="Times New Roman" w:cs="Times New Roman"/>
                <w:i/>
                <w:sz w:val="24"/>
                <w:szCs w:val="24"/>
              </w:rPr>
              <w:t>Key factors in decision:</w:t>
            </w:r>
          </w:p>
          <w:p w14:paraId="24EEFC92" w14:textId="24B6BD10" w:rsidR="000C577C" w:rsidRPr="009E10B6" w:rsidRDefault="000C577C" w:rsidP="009E10B6">
            <w:pPr>
              <w:pStyle w:val="ListParagraph"/>
              <w:autoSpaceDE w:val="0"/>
              <w:autoSpaceDN w:val="0"/>
              <w:adjustRightInd w:val="0"/>
              <w:spacing w:after="0" w:line="240" w:lineRule="auto"/>
              <w:ind w:left="360"/>
              <w:rPr>
                <w:rFonts w:ascii="Times New Roman" w:eastAsia="MS Mincho" w:hAnsi="Times New Roman" w:cs="Times New Roman"/>
                <w:i/>
                <w:color w:val="000000"/>
                <w:sz w:val="24"/>
                <w:szCs w:val="24"/>
              </w:rPr>
            </w:pPr>
            <w:r w:rsidRPr="009E10B6">
              <w:rPr>
                <w:rFonts w:ascii="Times New Roman" w:eastAsia="MS Mincho" w:hAnsi="Times New Roman" w:cs="Times New Roman"/>
                <w:i/>
                <w:color w:val="000000"/>
                <w:sz w:val="24"/>
                <w:szCs w:val="24"/>
              </w:rPr>
              <w:t xml:space="preserve">  </w:t>
            </w:r>
          </w:p>
          <w:p w14:paraId="1DE0619B" w14:textId="77777777" w:rsidR="000C577C" w:rsidRPr="00313832" w:rsidRDefault="000C577C" w:rsidP="0096545A">
            <w:pPr>
              <w:autoSpaceDE w:val="0"/>
              <w:autoSpaceDN w:val="0"/>
              <w:adjustRightInd w:val="0"/>
              <w:spacing w:after="0" w:line="240" w:lineRule="auto"/>
              <w:rPr>
                <w:rFonts w:ascii="Times New Roman" w:eastAsia="MS Mincho" w:hAnsi="Times New Roman" w:cs="Times New Roman"/>
                <w:color w:val="000000"/>
                <w:sz w:val="24"/>
                <w:szCs w:val="24"/>
              </w:rPr>
            </w:pPr>
          </w:p>
        </w:tc>
        <w:tc>
          <w:tcPr>
            <w:tcW w:w="671" w:type="dxa"/>
          </w:tcPr>
          <w:p w14:paraId="440D4768" w14:textId="53FB5A94" w:rsidR="000C577C" w:rsidRPr="00313832" w:rsidRDefault="000C577C" w:rsidP="00204A6B">
            <w:pPr>
              <w:autoSpaceDE w:val="0"/>
              <w:autoSpaceDN w:val="0"/>
              <w:adjustRightInd w:val="0"/>
              <w:spacing w:after="0" w:line="240" w:lineRule="auto"/>
              <w:jc w:val="center"/>
              <w:rPr>
                <w:rFonts w:ascii="Times New Roman" w:eastAsia="MS Mincho" w:hAnsi="Times New Roman" w:cs="Times New Roman"/>
                <w:color w:val="000000"/>
                <w:sz w:val="24"/>
                <w:szCs w:val="24"/>
              </w:rPr>
            </w:pPr>
            <w:r w:rsidRPr="00204A6B">
              <w:rPr>
                <w:rFonts w:ascii="Menlo Bold" w:eastAsia="MS Gothic" w:hAnsi="Menlo Bold" w:cs="Menlo Bold"/>
                <w:color w:val="000000"/>
                <w:sz w:val="40"/>
              </w:rPr>
              <w:t>☐</w:t>
            </w:r>
          </w:p>
        </w:tc>
        <w:tc>
          <w:tcPr>
            <w:tcW w:w="671" w:type="dxa"/>
          </w:tcPr>
          <w:p w14:paraId="76490047" w14:textId="40758C8A" w:rsidR="000C577C" w:rsidRPr="00204A6B" w:rsidRDefault="000C577C" w:rsidP="00204A6B">
            <w:pPr>
              <w:autoSpaceDE w:val="0"/>
              <w:autoSpaceDN w:val="0"/>
              <w:adjustRightInd w:val="0"/>
              <w:spacing w:after="0" w:line="240" w:lineRule="auto"/>
              <w:jc w:val="center"/>
              <w:rPr>
                <w:rFonts w:ascii="Menlo Bold" w:eastAsia="MS Gothic" w:hAnsi="Menlo Bold" w:cs="Menlo Bold"/>
                <w:color w:val="000000"/>
                <w:sz w:val="40"/>
              </w:rPr>
            </w:pPr>
            <w:r w:rsidRPr="00204A6B">
              <w:rPr>
                <w:rFonts w:ascii="Menlo Bold" w:eastAsia="MS Gothic" w:hAnsi="Menlo Bold" w:cs="Menlo Bold"/>
                <w:color w:val="000000"/>
                <w:sz w:val="40"/>
              </w:rPr>
              <w:t>☐</w:t>
            </w:r>
          </w:p>
        </w:tc>
      </w:tr>
      <w:tr w:rsidR="000C577C" w:rsidRPr="00313832" w14:paraId="161CBF86" w14:textId="699C9395" w:rsidTr="000C577C">
        <w:trPr>
          <w:cantSplit/>
        </w:trPr>
        <w:tc>
          <w:tcPr>
            <w:tcW w:w="8689" w:type="dxa"/>
          </w:tcPr>
          <w:p w14:paraId="37986769" w14:textId="77777777" w:rsidR="006A0C9C" w:rsidRPr="006A0C9C" w:rsidRDefault="006A0C9C" w:rsidP="006A0C9C">
            <w:pPr>
              <w:pStyle w:val="ListParagraph"/>
              <w:numPr>
                <w:ilvl w:val="0"/>
                <w:numId w:val="25"/>
              </w:numPr>
              <w:autoSpaceDE w:val="0"/>
              <w:autoSpaceDN w:val="0"/>
              <w:adjustRightInd w:val="0"/>
              <w:spacing w:after="0" w:line="240" w:lineRule="auto"/>
              <w:rPr>
                <w:rFonts w:ascii="Times New Roman" w:eastAsia="MS Mincho" w:hAnsi="Times New Roman" w:cs="Times New Roman"/>
                <w:i/>
                <w:sz w:val="24"/>
                <w:szCs w:val="24"/>
              </w:rPr>
            </w:pPr>
            <w:r w:rsidRPr="006A0C9C">
              <w:rPr>
                <w:rFonts w:ascii="Times New Roman" w:eastAsia="MS Mincho" w:hAnsi="Times New Roman" w:cs="Times New Roman"/>
                <w:b/>
                <w:color w:val="000000"/>
                <w:sz w:val="24"/>
                <w:szCs w:val="24"/>
              </w:rPr>
              <w:t>The distance to their current school will be appropriate for a daily commute.</w:t>
            </w:r>
            <w:r w:rsidR="000C577C" w:rsidRPr="006A0C9C">
              <w:rPr>
                <w:rFonts w:ascii="Times New Roman" w:eastAsia="MS Mincho" w:hAnsi="Times New Roman" w:cs="Times New Roman"/>
                <w:i/>
                <w:color w:val="000000"/>
                <w:sz w:val="24"/>
                <w:szCs w:val="24"/>
              </w:rPr>
              <w:t xml:space="preserve"> </w:t>
            </w:r>
          </w:p>
          <w:p w14:paraId="319052FD" w14:textId="77777777" w:rsidR="00107852" w:rsidRDefault="0005509E" w:rsidP="006A0C9C">
            <w:pPr>
              <w:pStyle w:val="ListParagraph"/>
              <w:autoSpaceDE w:val="0"/>
              <w:autoSpaceDN w:val="0"/>
              <w:adjustRightInd w:val="0"/>
              <w:spacing w:after="0" w:line="240" w:lineRule="auto"/>
              <w:ind w:left="0"/>
              <w:rPr>
                <w:rFonts w:ascii="Times New Roman" w:eastAsia="MS Mincho" w:hAnsi="Times New Roman" w:cs="Times New Roman"/>
                <w:i/>
                <w:sz w:val="24"/>
                <w:szCs w:val="24"/>
              </w:rPr>
            </w:pPr>
            <w:r w:rsidRPr="006A0C9C">
              <w:rPr>
                <w:rFonts w:ascii="Times New Roman" w:eastAsia="MS Mincho" w:hAnsi="Times New Roman" w:cs="Times New Roman"/>
                <w:i/>
                <w:sz w:val="24"/>
                <w:szCs w:val="24"/>
              </w:rPr>
              <w:t>Key factors in decision:</w:t>
            </w:r>
          </w:p>
          <w:p w14:paraId="08CC81B0" w14:textId="77777777" w:rsidR="006A0C9C" w:rsidRDefault="006A0C9C" w:rsidP="006A0C9C">
            <w:pPr>
              <w:pStyle w:val="ListParagraph"/>
              <w:autoSpaceDE w:val="0"/>
              <w:autoSpaceDN w:val="0"/>
              <w:adjustRightInd w:val="0"/>
              <w:spacing w:after="0" w:line="240" w:lineRule="auto"/>
              <w:ind w:left="0"/>
              <w:rPr>
                <w:rFonts w:ascii="Times New Roman" w:eastAsia="MS Mincho" w:hAnsi="Times New Roman" w:cs="Times New Roman"/>
                <w:i/>
                <w:sz w:val="24"/>
                <w:szCs w:val="24"/>
              </w:rPr>
            </w:pPr>
          </w:p>
          <w:p w14:paraId="74EC7AC0" w14:textId="3349CED3" w:rsidR="006A0C9C" w:rsidRPr="006A0C9C" w:rsidRDefault="006A0C9C" w:rsidP="006A0C9C">
            <w:pPr>
              <w:pStyle w:val="ListParagraph"/>
              <w:autoSpaceDE w:val="0"/>
              <w:autoSpaceDN w:val="0"/>
              <w:adjustRightInd w:val="0"/>
              <w:spacing w:after="0" w:line="240" w:lineRule="auto"/>
              <w:ind w:left="0"/>
              <w:rPr>
                <w:rFonts w:ascii="Times New Roman" w:eastAsia="MS Mincho" w:hAnsi="Times New Roman" w:cs="Times New Roman"/>
                <w:i/>
                <w:sz w:val="24"/>
                <w:szCs w:val="24"/>
              </w:rPr>
            </w:pPr>
          </w:p>
        </w:tc>
        <w:tc>
          <w:tcPr>
            <w:tcW w:w="671" w:type="dxa"/>
          </w:tcPr>
          <w:p w14:paraId="2F2E0359" w14:textId="6CCECB83" w:rsidR="000C577C" w:rsidRPr="00313832" w:rsidRDefault="000C577C" w:rsidP="00204A6B">
            <w:pPr>
              <w:autoSpaceDE w:val="0"/>
              <w:autoSpaceDN w:val="0"/>
              <w:adjustRightInd w:val="0"/>
              <w:spacing w:after="0" w:line="240" w:lineRule="auto"/>
              <w:jc w:val="center"/>
              <w:rPr>
                <w:rFonts w:ascii="Times New Roman" w:eastAsia="MS Mincho" w:hAnsi="Times New Roman" w:cs="Times New Roman"/>
                <w:color w:val="000000"/>
                <w:sz w:val="24"/>
                <w:szCs w:val="24"/>
              </w:rPr>
            </w:pPr>
            <w:r w:rsidRPr="00204A6B">
              <w:rPr>
                <w:rFonts w:ascii="Menlo Bold" w:eastAsia="MS Gothic" w:hAnsi="Menlo Bold" w:cs="Menlo Bold"/>
                <w:color w:val="000000"/>
                <w:sz w:val="40"/>
              </w:rPr>
              <w:t>☐</w:t>
            </w:r>
          </w:p>
        </w:tc>
        <w:tc>
          <w:tcPr>
            <w:tcW w:w="671" w:type="dxa"/>
          </w:tcPr>
          <w:p w14:paraId="36D6BBA2" w14:textId="789D6E62" w:rsidR="000C577C" w:rsidRPr="00204A6B" w:rsidRDefault="000C577C" w:rsidP="00204A6B">
            <w:pPr>
              <w:autoSpaceDE w:val="0"/>
              <w:autoSpaceDN w:val="0"/>
              <w:adjustRightInd w:val="0"/>
              <w:spacing w:after="0" w:line="240" w:lineRule="auto"/>
              <w:jc w:val="center"/>
              <w:rPr>
                <w:rFonts w:ascii="Menlo Bold" w:eastAsia="MS Gothic" w:hAnsi="Menlo Bold" w:cs="Menlo Bold"/>
                <w:color w:val="000000"/>
                <w:sz w:val="40"/>
              </w:rPr>
            </w:pPr>
            <w:r w:rsidRPr="00204A6B">
              <w:rPr>
                <w:rFonts w:ascii="Menlo Bold" w:eastAsia="MS Gothic" w:hAnsi="Menlo Bold" w:cs="Menlo Bold"/>
                <w:color w:val="000000"/>
                <w:sz w:val="40"/>
              </w:rPr>
              <w:t>☐</w:t>
            </w:r>
          </w:p>
        </w:tc>
      </w:tr>
      <w:tr w:rsidR="000C577C" w:rsidRPr="00313832" w14:paraId="7A8BDBF2" w14:textId="1AF98D13" w:rsidTr="000C577C">
        <w:trPr>
          <w:cantSplit/>
        </w:trPr>
        <w:tc>
          <w:tcPr>
            <w:tcW w:w="8689" w:type="dxa"/>
          </w:tcPr>
          <w:p w14:paraId="5194342D" w14:textId="77777777" w:rsidR="007F5E61" w:rsidRPr="007F5E61" w:rsidRDefault="000C577C" w:rsidP="006A0C9C">
            <w:pPr>
              <w:pStyle w:val="ListParagraph"/>
              <w:numPr>
                <w:ilvl w:val="0"/>
                <w:numId w:val="25"/>
              </w:numPr>
              <w:autoSpaceDE w:val="0"/>
              <w:autoSpaceDN w:val="0"/>
              <w:adjustRightInd w:val="0"/>
              <w:spacing w:after="0" w:line="240" w:lineRule="auto"/>
              <w:rPr>
                <w:rFonts w:ascii="Times New Roman" w:eastAsia="MS Mincho" w:hAnsi="Times New Roman" w:cs="Times New Roman"/>
                <w:i/>
                <w:color w:val="000000"/>
                <w:sz w:val="24"/>
                <w:szCs w:val="24"/>
              </w:rPr>
            </w:pPr>
            <w:r w:rsidRPr="006A0C9C">
              <w:rPr>
                <w:rFonts w:ascii="Times New Roman" w:eastAsia="MS Mincho" w:hAnsi="Times New Roman" w:cs="Times New Roman"/>
                <w:b/>
                <w:color w:val="000000"/>
                <w:sz w:val="24"/>
                <w:szCs w:val="24"/>
              </w:rPr>
              <w:t xml:space="preserve">The child has </w:t>
            </w:r>
            <w:r w:rsidR="008A0301" w:rsidRPr="006A0C9C">
              <w:rPr>
                <w:rFonts w:ascii="Times New Roman" w:eastAsia="MS Mincho" w:hAnsi="Times New Roman" w:cs="Times New Roman"/>
                <w:b/>
                <w:color w:val="000000"/>
                <w:sz w:val="24"/>
                <w:szCs w:val="24"/>
              </w:rPr>
              <w:t>attended the</w:t>
            </w:r>
            <w:r w:rsidRPr="006A0C9C">
              <w:rPr>
                <w:rFonts w:ascii="Times New Roman" w:eastAsia="MS Mincho" w:hAnsi="Times New Roman" w:cs="Times New Roman"/>
                <w:b/>
                <w:color w:val="000000"/>
                <w:sz w:val="24"/>
                <w:szCs w:val="24"/>
              </w:rPr>
              <w:t xml:space="preserve"> current school for a </w:t>
            </w:r>
            <w:r w:rsidR="008A0301" w:rsidRPr="006A0C9C">
              <w:rPr>
                <w:rFonts w:ascii="Times New Roman" w:eastAsia="MS Mincho" w:hAnsi="Times New Roman" w:cs="Times New Roman"/>
                <w:b/>
                <w:color w:val="000000"/>
                <w:sz w:val="24"/>
                <w:szCs w:val="24"/>
              </w:rPr>
              <w:t>long</w:t>
            </w:r>
            <w:r w:rsidRPr="006A0C9C">
              <w:rPr>
                <w:rFonts w:ascii="Times New Roman" w:eastAsia="MS Mincho" w:hAnsi="Times New Roman" w:cs="Times New Roman"/>
                <w:b/>
                <w:color w:val="000000"/>
                <w:sz w:val="24"/>
                <w:szCs w:val="24"/>
              </w:rPr>
              <w:t xml:space="preserve"> time or is attached to the school</w:t>
            </w:r>
            <w:r w:rsidRPr="006A0C9C">
              <w:rPr>
                <w:rFonts w:ascii="Times New Roman" w:eastAsia="MS Mincho" w:hAnsi="Times New Roman" w:cs="Times New Roman"/>
                <w:color w:val="000000"/>
                <w:sz w:val="24"/>
                <w:szCs w:val="24"/>
              </w:rPr>
              <w:t xml:space="preserve">. </w:t>
            </w:r>
            <w:r w:rsidR="00107852" w:rsidRPr="006A0C9C">
              <w:rPr>
                <w:rFonts w:ascii="Times New Roman" w:eastAsia="MS Mincho" w:hAnsi="Times New Roman" w:cs="Times New Roman"/>
                <w:color w:val="000000"/>
                <w:sz w:val="24"/>
                <w:szCs w:val="24"/>
              </w:rPr>
              <w:t xml:space="preserve"> </w:t>
            </w:r>
          </w:p>
          <w:p w14:paraId="03170E89" w14:textId="3DA274B2" w:rsidR="0005509E" w:rsidRPr="007F5E61" w:rsidRDefault="007F5E61" w:rsidP="007F5E61">
            <w:pPr>
              <w:pStyle w:val="ListParagraph"/>
              <w:numPr>
                <w:ilvl w:val="0"/>
                <w:numId w:val="38"/>
              </w:numPr>
              <w:autoSpaceDE w:val="0"/>
              <w:autoSpaceDN w:val="0"/>
              <w:adjustRightInd w:val="0"/>
              <w:spacing w:after="0" w:line="240" w:lineRule="auto"/>
              <w:rPr>
                <w:rFonts w:ascii="Times New Roman" w:eastAsia="MS Mincho" w:hAnsi="Times New Roman" w:cs="Times New Roman"/>
                <w:color w:val="000000"/>
                <w:sz w:val="24"/>
                <w:szCs w:val="24"/>
              </w:rPr>
            </w:pPr>
            <w:r w:rsidRPr="007F5E61">
              <w:rPr>
                <w:rFonts w:ascii="Times New Roman" w:eastAsia="MS Mincho" w:hAnsi="Times New Roman" w:cs="Times New Roman"/>
                <w:iCs/>
                <w:color w:val="000000"/>
                <w:sz w:val="24"/>
                <w:szCs w:val="24"/>
              </w:rPr>
              <w:t>C</w:t>
            </w:r>
            <w:r w:rsidR="00107852" w:rsidRPr="007F5E61">
              <w:rPr>
                <w:rFonts w:ascii="Times New Roman" w:eastAsia="MS Mincho" w:hAnsi="Times New Roman" w:cs="Times New Roman"/>
                <w:iCs/>
                <w:color w:val="000000"/>
                <w:sz w:val="24"/>
                <w:szCs w:val="24"/>
              </w:rPr>
              <w:t>onsider</w:t>
            </w:r>
            <w:r w:rsidR="000C577C" w:rsidRPr="007F5E61">
              <w:rPr>
                <w:rFonts w:ascii="Times New Roman" w:eastAsia="MS Mincho" w:hAnsi="Times New Roman" w:cs="Times New Roman"/>
                <w:color w:val="000000"/>
                <w:sz w:val="24"/>
                <w:szCs w:val="24"/>
              </w:rPr>
              <w:t xml:space="preserve"> </w:t>
            </w:r>
            <w:r w:rsidR="00107852" w:rsidRPr="007F5E61">
              <w:rPr>
                <w:rFonts w:ascii="Times New Roman" w:eastAsia="MS Mincho" w:hAnsi="Times New Roman" w:cs="Times New Roman"/>
                <w:color w:val="000000"/>
                <w:sz w:val="24"/>
                <w:szCs w:val="24"/>
              </w:rPr>
              <w:t>incudes</w:t>
            </w:r>
            <w:r w:rsidR="000C577C" w:rsidRPr="007F5E61">
              <w:rPr>
                <w:rFonts w:ascii="Times New Roman" w:eastAsia="MS Mincho" w:hAnsi="Times New Roman" w:cs="Times New Roman"/>
                <w:color w:val="000000"/>
                <w:sz w:val="24"/>
                <w:szCs w:val="24"/>
              </w:rPr>
              <w:t xml:space="preserve"> the child’s ties to his or her current school, including significant relationships and involvemen</w:t>
            </w:r>
            <w:r w:rsidR="00107852" w:rsidRPr="007F5E61">
              <w:rPr>
                <w:rFonts w:ascii="Times New Roman" w:eastAsia="MS Mincho" w:hAnsi="Times New Roman" w:cs="Times New Roman"/>
                <w:color w:val="000000"/>
                <w:sz w:val="24"/>
                <w:szCs w:val="24"/>
              </w:rPr>
              <w:t>t in extracurricular activities.</w:t>
            </w:r>
            <w:r w:rsidR="00951F33" w:rsidRPr="007F5E61">
              <w:rPr>
                <w:rFonts w:ascii="Times New Roman" w:eastAsia="MS Mincho" w:hAnsi="Times New Roman" w:cs="Times New Roman"/>
                <w:color w:val="000000"/>
                <w:sz w:val="24"/>
                <w:szCs w:val="24"/>
              </w:rPr>
              <w:t xml:space="preserve"> </w:t>
            </w:r>
          </w:p>
          <w:p w14:paraId="199BA509" w14:textId="26953D17" w:rsidR="0005509E" w:rsidRPr="00E52D2D" w:rsidRDefault="0005509E" w:rsidP="0005509E">
            <w:pPr>
              <w:autoSpaceDE w:val="0"/>
              <w:autoSpaceDN w:val="0"/>
              <w:adjustRightInd w:val="0"/>
              <w:spacing w:after="0" w:line="240" w:lineRule="auto"/>
              <w:rPr>
                <w:rFonts w:ascii="Times New Roman" w:eastAsia="MS Mincho" w:hAnsi="Times New Roman" w:cs="Times New Roman"/>
                <w:i/>
                <w:sz w:val="24"/>
                <w:szCs w:val="24"/>
              </w:rPr>
            </w:pPr>
            <w:r>
              <w:rPr>
                <w:rFonts w:ascii="Times New Roman" w:eastAsia="MS Mincho" w:hAnsi="Times New Roman" w:cs="Times New Roman"/>
                <w:i/>
                <w:sz w:val="24"/>
                <w:szCs w:val="24"/>
              </w:rPr>
              <w:t>Key factors in decision</w:t>
            </w:r>
            <w:r w:rsidRPr="00E52D2D">
              <w:rPr>
                <w:rFonts w:ascii="Times New Roman" w:eastAsia="MS Mincho" w:hAnsi="Times New Roman" w:cs="Times New Roman"/>
                <w:i/>
                <w:sz w:val="24"/>
                <w:szCs w:val="24"/>
              </w:rPr>
              <w:t>:</w:t>
            </w:r>
          </w:p>
          <w:p w14:paraId="5B666688" w14:textId="778738D1" w:rsidR="000C577C" w:rsidRDefault="000C577C" w:rsidP="00107852">
            <w:pPr>
              <w:pStyle w:val="ListParagraph"/>
              <w:autoSpaceDE w:val="0"/>
              <w:autoSpaceDN w:val="0"/>
              <w:adjustRightInd w:val="0"/>
              <w:spacing w:after="0" w:line="240" w:lineRule="auto"/>
              <w:ind w:left="360"/>
              <w:rPr>
                <w:rFonts w:ascii="Times New Roman" w:eastAsia="MS Mincho" w:hAnsi="Times New Roman" w:cs="Times New Roman"/>
                <w:i/>
                <w:color w:val="000000"/>
                <w:sz w:val="24"/>
                <w:szCs w:val="24"/>
              </w:rPr>
            </w:pPr>
          </w:p>
          <w:p w14:paraId="4C6EEC3A" w14:textId="7D22FD90" w:rsidR="00951F33" w:rsidRPr="006A0C9C" w:rsidRDefault="00951F33" w:rsidP="006A0C9C">
            <w:pPr>
              <w:autoSpaceDE w:val="0"/>
              <w:autoSpaceDN w:val="0"/>
              <w:adjustRightInd w:val="0"/>
              <w:spacing w:after="0" w:line="240" w:lineRule="auto"/>
              <w:rPr>
                <w:rFonts w:ascii="Times New Roman" w:eastAsia="MS Mincho" w:hAnsi="Times New Roman" w:cs="Times New Roman"/>
                <w:i/>
                <w:color w:val="000000"/>
                <w:sz w:val="24"/>
                <w:szCs w:val="24"/>
              </w:rPr>
            </w:pPr>
          </w:p>
        </w:tc>
        <w:tc>
          <w:tcPr>
            <w:tcW w:w="671" w:type="dxa"/>
          </w:tcPr>
          <w:p w14:paraId="566939CC" w14:textId="588D9284" w:rsidR="000C577C" w:rsidRPr="00313832" w:rsidRDefault="000C577C" w:rsidP="00204A6B">
            <w:pPr>
              <w:autoSpaceDE w:val="0"/>
              <w:autoSpaceDN w:val="0"/>
              <w:adjustRightInd w:val="0"/>
              <w:spacing w:after="0" w:line="240" w:lineRule="auto"/>
              <w:jc w:val="center"/>
              <w:rPr>
                <w:rFonts w:ascii="Times New Roman" w:eastAsia="MS Mincho" w:hAnsi="Times New Roman" w:cs="Times New Roman"/>
                <w:color w:val="000000"/>
                <w:sz w:val="24"/>
                <w:szCs w:val="24"/>
              </w:rPr>
            </w:pPr>
            <w:r w:rsidRPr="00204A6B">
              <w:rPr>
                <w:rFonts w:ascii="Menlo Bold" w:eastAsia="MS Gothic" w:hAnsi="Menlo Bold" w:cs="Menlo Bold"/>
                <w:color w:val="000000"/>
                <w:sz w:val="40"/>
              </w:rPr>
              <w:t>☐</w:t>
            </w:r>
          </w:p>
        </w:tc>
        <w:tc>
          <w:tcPr>
            <w:tcW w:w="671" w:type="dxa"/>
          </w:tcPr>
          <w:p w14:paraId="72A5CF91" w14:textId="10395F42" w:rsidR="000C577C" w:rsidRPr="00204A6B" w:rsidRDefault="000C577C" w:rsidP="00204A6B">
            <w:pPr>
              <w:autoSpaceDE w:val="0"/>
              <w:autoSpaceDN w:val="0"/>
              <w:adjustRightInd w:val="0"/>
              <w:spacing w:after="0" w:line="240" w:lineRule="auto"/>
              <w:jc w:val="center"/>
              <w:rPr>
                <w:rFonts w:ascii="Menlo Bold" w:eastAsia="MS Gothic" w:hAnsi="Menlo Bold" w:cs="Menlo Bold"/>
                <w:color w:val="000000"/>
                <w:sz w:val="40"/>
              </w:rPr>
            </w:pPr>
            <w:r w:rsidRPr="00204A6B">
              <w:rPr>
                <w:rFonts w:ascii="Menlo Bold" w:eastAsia="MS Gothic" w:hAnsi="Menlo Bold" w:cs="Menlo Bold"/>
                <w:color w:val="000000"/>
                <w:sz w:val="40"/>
              </w:rPr>
              <w:t>☐</w:t>
            </w:r>
          </w:p>
        </w:tc>
      </w:tr>
      <w:tr w:rsidR="000C577C" w:rsidRPr="00313832" w14:paraId="1473737C" w14:textId="5E18DA52" w:rsidTr="000C577C">
        <w:trPr>
          <w:cantSplit/>
        </w:trPr>
        <w:tc>
          <w:tcPr>
            <w:tcW w:w="8689" w:type="dxa"/>
          </w:tcPr>
          <w:p w14:paraId="75DC30E9" w14:textId="7BEF4A3B" w:rsidR="000C577C" w:rsidRPr="00C305E9" w:rsidRDefault="000C577C" w:rsidP="00526FED">
            <w:pPr>
              <w:pStyle w:val="ListParagraph"/>
              <w:numPr>
                <w:ilvl w:val="0"/>
                <w:numId w:val="25"/>
              </w:numPr>
              <w:autoSpaceDE w:val="0"/>
              <w:autoSpaceDN w:val="0"/>
              <w:adjustRightInd w:val="0"/>
              <w:spacing w:after="0" w:line="240" w:lineRule="auto"/>
              <w:rPr>
                <w:rFonts w:ascii="Times New Roman" w:eastAsia="MS Mincho" w:hAnsi="Times New Roman" w:cs="Times New Roman"/>
                <w:b/>
                <w:color w:val="000000"/>
                <w:sz w:val="24"/>
                <w:szCs w:val="24"/>
              </w:rPr>
            </w:pPr>
            <w:r w:rsidRPr="00C305E9">
              <w:rPr>
                <w:rFonts w:ascii="Times New Roman" w:eastAsia="MS Mincho" w:hAnsi="Times New Roman" w:cs="Times New Roman"/>
                <w:b/>
                <w:color w:val="000000"/>
                <w:sz w:val="24"/>
                <w:szCs w:val="24"/>
              </w:rPr>
              <w:t xml:space="preserve">Safety considerations favor </w:t>
            </w:r>
            <w:r w:rsidR="00951F33" w:rsidRPr="00C305E9">
              <w:rPr>
                <w:rFonts w:ascii="Times New Roman" w:eastAsia="MS Mincho" w:hAnsi="Times New Roman" w:cs="Times New Roman"/>
                <w:b/>
                <w:color w:val="000000"/>
                <w:sz w:val="24"/>
                <w:szCs w:val="24"/>
              </w:rPr>
              <w:t xml:space="preserve">remaining in </w:t>
            </w:r>
            <w:r w:rsidRPr="00C305E9">
              <w:rPr>
                <w:rFonts w:ascii="Times New Roman" w:eastAsia="MS Mincho" w:hAnsi="Times New Roman" w:cs="Times New Roman"/>
                <w:b/>
                <w:color w:val="000000"/>
                <w:sz w:val="24"/>
                <w:szCs w:val="24"/>
              </w:rPr>
              <w:t>the current school.</w:t>
            </w:r>
          </w:p>
          <w:p w14:paraId="7F443A8D" w14:textId="77777777" w:rsidR="0005509E" w:rsidRPr="00E52D2D" w:rsidRDefault="0005509E" w:rsidP="0005509E">
            <w:pPr>
              <w:autoSpaceDE w:val="0"/>
              <w:autoSpaceDN w:val="0"/>
              <w:adjustRightInd w:val="0"/>
              <w:spacing w:after="0" w:line="240" w:lineRule="auto"/>
              <w:rPr>
                <w:rFonts w:ascii="Times New Roman" w:eastAsia="MS Mincho" w:hAnsi="Times New Roman" w:cs="Times New Roman"/>
                <w:i/>
                <w:sz w:val="24"/>
                <w:szCs w:val="24"/>
              </w:rPr>
            </w:pPr>
            <w:r>
              <w:rPr>
                <w:rFonts w:ascii="Times New Roman" w:eastAsia="MS Mincho" w:hAnsi="Times New Roman" w:cs="Times New Roman"/>
                <w:i/>
                <w:sz w:val="24"/>
                <w:szCs w:val="24"/>
              </w:rPr>
              <w:t>Key factors in decision</w:t>
            </w:r>
            <w:r w:rsidRPr="00E52D2D">
              <w:rPr>
                <w:rFonts w:ascii="Times New Roman" w:eastAsia="MS Mincho" w:hAnsi="Times New Roman" w:cs="Times New Roman"/>
                <w:i/>
                <w:sz w:val="24"/>
                <w:szCs w:val="24"/>
              </w:rPr>
              <w:t>:</w:t>
            </w:r>
          </w:p>
          <w:p w14:paraId="0A5ED9F5" w14:textId="69FBE31A" w:rsidR="000C577C" w:rsidRDefault="000C577C" w:rsidP="00526FED">
            <w:pPr>
              <w:autoSpaceDE w:val="0"/>
              <w:autoSpaceDN w:val="0"/>
              <w:adjustRightInd w:val="0"/>
              <w:spacing w:after="0" w:line="240" w:lineRule="auto"/>
              <w:ind w:left="360"/>
              <w:rPr>
                <w:rFonts w:ascii="Times New Roman" w:eastAsia="MS Mincho" w:hAnsi="Times New Roman" w:cs="Times New Roman"/>
                <w:color w:val="000000"/>
                <w:sz w:val="24"/>
                <w:szCs w:val="24"/>
              </w:rPr>
            </w:pPr>
          </w:p>
          <w:p w14:paraId="06C1D1E0" w14:textId="77777777" w:rsidR="000C577C" w:rsidRPr="00313832" w:rsidRDefault="000C577C" w:rsidP="00526FED">
            <w:pPr>
              <w:autoSpaceDE w:val="0"/>
              <w:autoSpaceDN w:val="0"/>
              <w:adjustRightInd w:val="0"/>
              <w:spacing w:after="0" w:line="240" w:lineRule="auto"/>
              <w:ind w:left="360"/>
              <w:rPr>
                <w:rFonts w:ascii="Times New Roman" w:eastAsia="MS Mincho" w:hAnsi="Times New Roman" w:cs="Times New Roman"/>
                <w:color w:val="000000"/>
                <w:sz w:val="24"/>
                <w:szCs w:val="24"/>
              </w:rPr>
            </w:pPr>
          </w:p>
          <w:p w14:paraId="668A002D" w14:textId="77777777" w:rsidR="000C577C" w:rsidRPr="00313832" w:rsidRDefault="000C577C" w:rsidP="0096545A">
            <w:pPr>
              <w:autoSpaceDE w:val="0"/>
              <w:autoSpaceDN w:val="0"/>
              <w:adjustRightInd w:val="0"/>
              <w:spacing w:after="0" w:line="240" w:lineRule="auto"/>
              <w:rPr>
                <w:rFonts w:ascii="Times New Roman" w:eastAsia="MS Mincho" w:hAnsi="Times New Roman" w:cs="Times New Roman"/>
                <w:color w:val="000000"/>
                <w:sz w:val="24"/>
                <w:szCs w:val="24"/>
              </w:rPr>
            </w:pPr>
          </w:p>
        </w:tc>
        <w:tc>
          <w:tcPr>
            <w:tcW w:w="671" w:type="dxa"/>
          </w:tcPr>
          <w:p w14:paraId="5735B5B5" w14:textId="4A3AB3F6" w:rsidR="000C577C" w:rsidRPr="00313832" w:rsidRDefault="000C577C" w:rsidP="00204A6B">
            <w:pPr>
              <w:autoSpaceDE w:val="0"/>
              <w:autoSpaceDN w:val="0"/>
              <w:adjustRightInd w:val="0"/>
              <w:spacing w:after="0" w:line="240" w:lineRule="auto"/>
              <w:jc w:val="center"/>
              <w:rPr>
                <w:rFonts w:ascii="Times New Roman" w:eastAsia="MS Mincho" w:hAnsi="Times New Roman" w:cs="Times New Roman"/>
                <w:color w:val="000000"/>
                <w:sz w:val="24"/>
                <w:szCs w:val="24"/>
              </w:rPr>
            </w:pPr>
            <w:r w:rsidRPr="00204A6B">
              <w:rPr>
                <w:rFonts w:ascii="Menlo Bold" w:eastAsia="MS Gothic" w:hAnsi="Menlo Bold" w:cs="Menlo Bold"/>
                <w:color w:val="000000"/>
                <w:sz w:val="40"/>
              </w:rPr>
              <w:t>☐</w:t>
            </w:r>
          </w:p>
        </w:tc>
        <w:tc>
          <w:tcPr>
            <w:tcW w:w="671" w:type="dxa"/>
          </w:tcPr>
          <w:p w14:paraId="7A7C6429" w14:textId="04082386" w:rsidR="000C577C" w:rsidRPr="00204A6B" w:rsidRDefault="000C577C" w:rsidP="00204A6B">
            <w:pPr>
              <w:autoSpaceDE w:val="0"/>
              <w:autoSpaceDN w:val="0"/>
              <w:adjustRightInd w:val="0"/>
              <w:spacing w:after="0" w:line="240" w:lineRule="auto"/>
              <w:jc w:val="center"/>
              <w:rPr>
                <w:rFonts w:ascii="Menlo Bold" w:eastAsia="MS Gothic" w:hAnsi="Menlo Bold" w:cs="Menlo Bold"/>
                <w:color w:val="000000"/>
                <w:sz w:val="40"/>
              </w:rPr>
            </w:pPr>
            <w:r w:rsidRPr="00204A6B">
              <w:rPr>
                <w:rFonts w:ascii="Menlo Bold" w:eastAsia="MS Gothic" w:hAnsi="Menlo Bold" w:cs="Menlo Bold"/>
                <w:color w:val="000000"/>
                <w:sz w:val="40"/>
              </w:rPr>
              <w:t>☐</w:t>
            </w:r>
          </w:p>
        </w:tc>
      </w:tr>
      <w:tr w:rsidR="000C577C" w:rsidRPr="00313832" w14:paraId="23FED76D" w14:textId="111B7A13" w:rsidTr="000C577C">
        <w:trPr>
          <w:cantSplit/>
        </w:trPr>
        <w:tc>
          <w:tcPr>
            <w:tcW w:w="8689" w:type="dxa"/>
          </w:tcPr>
          <w:p w14:paraId="57A3874F" w14:textId="77998B72" w:rsidR="000C577C" w:rsidRPr="00C305E9" w:rsidRDefault="00951F33" w:rsidP="006F23FA">
            <w:pPr>
              <w:pStyle w:val="ListParagraph"/>
              <w:numPr>
                <w:ilvl w:val="0"/>
                <w:numId w:val="25"/>
              </w:numPr>
              <w:autoSpaceDE w:val="0"/>
              <w:autoSpaceDN w:val="0"/>
              <w:adjustRightInd w:val="0"/>
              <w:spacing w:after="0" w:line="240" w:lineRule="auto"/>
              <w:rPr>
                <w:rFonts w:ascii="Times New Roman" w:eastAsia="MS Mincho" w:hAnsi="Times New Roman" w:cs="Times New Roman"/>
                <w:b/>
                <w:color w:val="000000"/>
                <w:sz w:val="24"/>
                <w:szCs w:val="24"/>
              </w:rPr>
            </w:pPr>
            <w:r w:rsidRPr="00C305E9">
              <w:rPr>
                <w:rFonts w:ascii="Times New Roman" w:eastAsia="MS Mincho" w:hAnsi="Times New Roman" w:cs="Times New Roman"/>
                <w:b/>
                <w:color w:val="000000"/>
                <w:sz w:val="24"/>
                <w:szCs w:val="24"/>
              </w:rPr>
              <w:lastRenderedPageBreak/>
              <w:t xml:space="preserve">Remaining in the same school will </w:t>
            </w:r>
            <w:r w:rsidR="000C577C" w:rsidRPr="00C305E9">
              <w:rPr>
                <w:rFonts w:ascii="Times New Roman" w:eastAsia="MS Mincho" w:hAnsi="Times New Roman" w:cs="Times New Roman"/>
                <w:b/>
                <w:color w:val="000000"/>
                <w:sz w:val="24"/>
                <w:szCs w:val="24"/>
              </w:rPr>
              <w:t xml:space="preserve">positively impact the child’s social, emotional, </w:t>
            </w:r>
            <w:r w:rsidR="00DE1161">
              <w:rPr>
                <w:rFonts w:ascii="Times New Roman" w:eastAsia="MS Mincho" w:hAnsi="Times New Roman" w:cs="Times New Roman"/>
                <w:b/>
                <w:color w:val="000000"/>
                <w:sz w:val="24"/>
                <w:szCs w:val="24"/>
              </w:rPr>
              <w:t xml:space="preserve">and/or </w:t>
            </w:r>
            <w:r w:rsidR="000C577C" w:rsidRPr="00C305E9">
              <w:rPr>
                <w:rFonts w:ascii="Times New Roman" w:eastAsia="MS Mincho" w:hAnsi="Times New Roman" w:cs="Times New Roman"/>
                <w:b/>
                <w:color w:val="000000"/>
                <w:sz w:val="24"/>
                <w:szCs w:val="24"/>
              </w:rPr>
              <w:t xml:space="preserve">behavioral well-being.  </w:t>
            </w:r>
          </w:p>
          <w:p w14:paraId="0AB37DB9" w14:textId="1A524DBD" w:rsidR="000C577C" w:rsidRPr="00C305E9" w:rsidRDefault="00951F33" w:rsidP="00FB38EC">
            <w:pPr>
              <w:pStyle w:val="ListParagraph"/>
              <w:numPr>
                <w:ilvl w:val="0"/>
                <w:numId w:val="37"/>
              </w:numPr>
              <w:autoSpaceDE w:val="0"/>
              <w:autoSpaceDN w:val="0"/>
              <w:adjustRightInd w:val="0"/>
              <w:spacing w:after="0" w:line="240" w:lineRule="auto"/>
              <w:rPr>
                <w:rFonts w:ascii="Times New Roman" w:eastAsia="Times New Roman" w:hAnsi="Times New Roman" w:cs="Times New Roman"/>
                <w:sz w:val="24"/>
                <w:szCs w:val="24"/>
              </w:rPr>
            </w:pPr>
            <w:r w:rsidRPr="00C305E9">
              <w:rPr>
                <w:rFonts w:ascii="Times New Roman" w:eastAsia="MS Mincho" w:hAnsi="Times New Roman" w:cs="Times New Roman"/>
                <w:iCs/>
                <w:color w:val="000000"/>
                <w:sz w:val="24"/>
                <w:szCs w:val="24"/>
              </w:rPr>
              <w:t>The effects of tra</w:t>
            </w:r>
            <w:r w:rsidR="000C577C" w:rsidRPr="00C305E9">
              <w:rPr>
                <w:rFonts w:ascii="Times New Roman" w:eastAsia="Times New Roman" w:hAnsi="Times New Roman" w:cs="Times New Roman"/>
                <w:sz w:val="24"/>
                <w:szCs w:val="24"/>
              </w:rPr>
              <w:t xml:space="preserve">uma </w:t>
            </w:r>
            <w:r w:rsidRPr="00C305E9">
              <w:rPr>
                <w:rFonts w:ascii="Times New Roman" w:eastAsia="Times New Roman" w:hAnsi="Times New Roman" w:cs="Times New Roman"/>
                <w:sz w:val="24"/>
                <w:szCs w:val="24"/>
              </w:rPr>
              <w:t>on learning including</w:t>
            </w:r>
            <w:r w:rsidR="000C577C" w:rsidRPr="00C305E9">
              <w:rPr>
                <w:rFonts w:ascii="Times New Roman" w:eastAsia="Times New Roman" w:hAnsi="Times New Roman" w:cs="Times New Roman"/>
                <w:sz w:val="24"/>
                <w:szCs w:val="24"/>
              </w:rPr>
              <w:t xml:space="preserve"> attention, concentration, mood, interpersonal trust, and communication. A child who has experienced trauma can benefit immensely from remaining in their same classroom and school, even when they move to a new home or a new part of town.</w:t>
            </w:r>
          </w:p>
          <w:p w14:paraId="19CA8E44" w14:textId="417E0353" w:rsidR="000C577C" w:rsidRPr="00C305E9" w:rsidRDefault="000C577C" w:rsidP="00FB38EC">
            <w:pPr>
              <w:pStyle w:val="ListParagraph"/>
              <w:numPr>
                <w:ilvl w:val="0"/>
                <w:numId w:val="37"/>
              </w:numPr>
              <w:autoSpaceDE w:val="0"/>
              <w:autoSpaceDN w:val="0"/>
              <w:adjustRightInd w:val="0"/>
              <w:spacing w:after="0" w:line="240" w:lineRule="auto"/>
              <w:rPr>
                <w:rFonts w:ascii="Times New Roman" w:eastAsia="MS Mincho" w:hAnsi="Times New Roman" w:cs="Times New Roman"/>
                <w:color w:val="000000"/>
                <w:sz w:val="24"/>
                <w:szCs w:val="24"/>
              </w:rPr>
            </w:pPr>
            <w:r w:rsidRPr="00C305E9">
              <w:rPr>
                <w:rFonts w:ascii="Times New Roman" w:eastAsia="MS Mincho" w:hAnsi="Times New Roman" w:cs="Times New Roman"/>
                <w:color w:val="000000"/>
                <w:sz w:val="24"/>
                <w:szCs w:val="24"/>
              </w:rPr>
              <w:t>Where do the child’s siblings attend school?</w:t>
            </w:r>
          </w:p>
          <w:p w14:paraId="0FD7EF16" w14:textId="77777777" w:rsidR="0005509E" w:rsidRPr="00E52D2D" w:rsidRDefault="0005509E" w:rsidP="0005509E">
            <w:pPr>
              <w:autoSpaceDE w:val="0"/>
              <w:autoSpaceDN w:val="0"/>
              <w:adjustRightInd w:val="0"/>
              <w:spacing w:after="0" w:line="240" w:lineRule="auto"/>
              <w:rPr>
                <w:rFonts w:ascii="Times New Roman" w:eastAsia="MS Mincho" w:hAnsi="Times New Roman" w:cs="Times New Roman"/>
                <w:i/>
                <w:sz w:val="24"/>
                <w:szCs w:val="24"/>
              </w:rPr>
            </w:pPr>
            <w:r>
              <w:rPr>
                <w:rFonts w:ascii="Times New Roman" w:eastAsia="MS Mincho" w:hAnsi="Times New Roman" w:cs="Times New Roman"/>
                <w:i/>
                <w:sz w:val="24"/>
                <w:szCs w:val="24"/>
              </w:rPr>
              <w:t>Key factors in decision</w:t>
            </w:r>
            <w:r w:rsidRPr="00E52D2D">
              <w:rPr>
                <w:rFonts w:ascii="Times New Roman" w:eastAsia="MS Mincho" w:hAnsi="Times New Roman" w:cs="Times New Roman"/>
                <w:i/>
                <w:sz w:val="24"/>
                <w:szCs w:val="24"/>
              </w:rPr>
              <w:t>:</w:t>
            </w:r>
          </w:p>
          <w:p w14:paraId="183B246F" w14:textId="546A5F54" w:rsidR="000C577C" w:rsidRPr="00D55CA2" w:rsidRDefault="000C577C" w:rsidP="00DB1383">
            <w:pPr>
              <w:pStyle w:val="ListParagraph"/>
              <w:autoSpaceDE w:val="0"/>
              <w:autoSpaceDN w:val="0"/>
              <w:adjustRightInd w:val="0"/>
              <w:spacing w:after="0" w:line="240" w:lineRule="auto"/>
              <w:ind w:left="360"/>
              <w:rPr>
                <w:rFonts w:ascii="Times New Roman" w:eastAsia="MS Mincho" w:hAnsi="Times New Roman" w:cs="Times New Roman"/>
                <w:i/>
                <w:color w:val="000000"/>
                <w:sz w:val="24"/>
                <w:szCs w:val="24"/>
              </w:rPr>
            </w:pPr>
          </w:p>
          <w:p w14:paraId="665301AD" w14:textId="1C74353E" w:rsidR="000C577C" w:rsidRDefault="000C577C" w:rsidP="00DB1383">
            <w:pPr>
              <w:pStyle w:val="ListParagraph"/>
              <w:autoSpaceDE w:val="0"/>
              <w:autoSpaceDN w:val="0"/>
              <w:adjustRightInd w:val="0"/>
              <w:spacing w:after="0" w:line="240" w:lineRule="auto"/>
              <w:ind w:left="360"/>
              <w:rPr>
                <w:rFonts w:ascii="Times New Roman" w:eastAsia="MS Mincho" w:hAnsi="Times New Roman" w:cs="Times New Roman"/>
                <w:color w:val="000000"/>
                <w:sz w:val="24"/>
                <w:szCs w:val="24"/>
              </w:rPr>
            </w:pPr>
          </w:p>
          <w:p w14:paraId="7A95A1C9" w14:textId="47CF594D" w:rsidR="000C577C" w:rsidRPr="00133FDB" w:rsidRDefault="000C577C" w:rsidP="008F6D0E">
            <w:pPr>
              <w:spacing w:after="0" w:line="240" w:lineRule="auto"/>
              <w:ind w:left="360"/>
              <w:rPr>
                <w:rFonts w:ascii="Times New Roman" w:eastAsia="MS Mincho" w:hAnsi="Times New Roman" w:cs="Times New Roman"/>
                <w:color w:val="000000"/>
                <w:sz w:val="24"/>
                <w:szCs w:val="24"/>
              </w:rPr>
            </w:pPr>
          </w:p>
        </w:tc>
        <w:tc>
          <w:tcPr>
            <w:tcW w:w="671" w:type="dxa"/>
          </w:tcPr>
          <w:p w14:paraId="596C9D0B" w14:textId="4916AE52" w:rsidR="000C577C" w:rsidRPr="00313832" w:rsidRDefault="000C577C" w:rsidP="00204A6B">
            <w:pPr>
              <w:autoSpaceDE w:val="0"/>
              <w:autoSpaceDN w:val="0"/>
              <w:adjustRightInd w:val="0"/>
              <w:spacing w:after="0" w:line="240" w:lineRule="auto"/>
              <w:jc w:val="center"/>
              <w:rPr>
                <w:rFonts w:ascii="Times New Roman" w:eastAsia="MS Mincho" w:hAnsi="Times New Roman" w:cs="Times New Roman"/>
                <w:color w:val="000000"/>
                <w:sz w:val="24"/>
                <w:szCs w:val="24"/>
              </w:rPr>
            </w:pPr>
            <w:r w:rsidRPr="00204A6B">
              <w:rPr>
                <w:rFonts w:ascii="Menlo Bold" w:eastAsia="MS Gothic" w:hAnsi="Menlo Bold" w:cs="Menlo Bold"/>
                <w:color w:val="000000"/>
                <w:sz w:val="40"/>
              </w:rPr>
              <w:t>☐</w:t>
            </w:r>
          </w:p>
        </w:tc>
        <w:tc>
          <w:tcPr>
            <w:tcW w:w="671" w:type="dxa"/>
          </w:tcPr>
          <w:p w14:paraId="6626E412" w14:textId="4747762A" w:rsidR="000C577C" w:rsidRPr="00204A6B" w:rsidRDefault="000C577C" w:rsidP="00204A6B">
            <w:pPr>
              <w:autoSpaceDE w:val="0"/>
              <w:autoSpaceDN w:val="0"/>
              <w:adjustRightInd w:val="0"/>
              <w:spacing w:after="0" w:line="240" w:lineRule="auto"/>
              <w:jc w:val="center"/>
              <w:rPr>
                <w:rFonts w:ascii="Menlo Bold" w:eastAsia="MS Gothic" w:hAnsi="Menlo Bold" w:cs="Menlo Bold"/>
                <w:color w:val="000000"/>
                <w:sz w:val="40"/>
              </w:rPr>
            </w:pPr>
            <w:r w:rsidRPr="00204A6B">
              <w:rPr>
                <w:rFonts w:ascii="Menlo Bold" w:eastAsia="MS Gothic" w:hAnsi="Menlo Bold" w:cs="Menlo Bold"/>
                <w:color w:val="000000"/>
                <w:sz w:val="40"/>
              </w:rPr>
              <w:t>☐</w:t>
            </w:r>
          </w:p>
        </w:tc>
      </w:tr>
      <w:tr w:rsidR="000C577C" w:rsidRPr="00313832" w14:paraId="36FABD3E" w14:textId="7D087714" w:rsidTr="000C577C">
        <w:trPr>
          <w:cantSplit/>
        </w:trPr>
        <w:tc>
          <w:tcPr>
            <w:tcW w:w="8689" w:type="dxa"/>
          </w:tcPr>
          <w:p w14:paraId="373AB9F4" w14:textId="2B408008" w:rsidR="000C577C" w:rsidRPr="00C305E9" w:rsidRDefault="00951F33" w:rsidP="00DB1383">
            <w:pPr>
              <w:pStyle w:val="ListParagraph"/>
              <w:numPr>
                <w:ilvl w:val="0"/>
                <w:numId w:val="25"/>
              </w:numPr>
              <w:autoSpaceDE w:val="0"/>
              <w:autoSpaceDN w:val="0"/>
              <w:adjustRightInd w:val="0"/>
              <w:spacing w:after="0" w:line="240" w:lineRule="auto"/>
              <w:rPr>
                <w:rFonts w:ascii="Times New Roman" w:eastAsia="MS Mincho" w:hAnsi="Times New Roman" w:cs="Times New Roman"/>
                <w:b/>
                <w:color w:val="000000"/>
                <w:sz w:val="24"/>
                <w:szCs w:val="24"/>
              </w:rPr>
            </w:pPr>
            <w:r w:rsidRPr="00C305E9">
              <w:rPr>
                <w:rFonts w:ascii="Times New Roman" w:eastAsia="MS Mincho" w:hAnsi="Times New Roman" w:cs="Times New Roman"/>
                <w:b/>
                <w:color w:val="000000"/>
                <w:sz w:val="24"/>
                <w:szCs w:val="24"/>
              </w:rPr>
              <w:t xml:space="preserve">Remaining in the same school will </w:t>
            </w:r>
            <w:r w:rsidR="000C577C" w:rsidRPr="00C305E9">
              <w:rPr>
                <w:rFonts w:ascii="Times New Roman" w:eastAsia="MS Mincho" w:hAnsi="Times New Roman" w:cs="Times New Roman"/>
                <w:b/>
                <w:color w:val="000000"/>
                <w:sz w:val="24"/>
                <w:szCs w:val="24"/>
              </w:rPr>
              <w:t>positively impact the child’s academics</w:t>
            </w:r>
            <w:r w:rsidR="00D926CB" w:rsidRPr="00C305E9">
              <w:rPr>
                <w:rFonts w:ascii="Times New Roman" w:eastAsia="MS Mincho" w:hAnsi="Times New Roman" w:cs="Times New Roman"/>
                <w:b/>
                <w:color w:val="000000"/>
                <w:sz w:val="24"/>
                <w:szCs w:val="24"/>
              </w:rPr>
              <w:t>.</w:t>
            </w:r>
            <w:r w:rsidR="000C577C" w:rsidRPr="00C305E9">
              <w:rPr>
                <w:rFonts w:ascii="Times New Roman" w:eastAsia="MS Mincho" w:hAnsi="Times New Roman" w:cs="Times New Roman"/>
                <w:b/>
                <w:color w:val="000000"/>
                <w:sz w:val="24"/>
                <w:szCs w:val="24"/>
              </w:rPr>
              <w:t xml:space="preserve"> </w:t>
            </w:r>
          </w:p>
          <w:p w14:paraId="7A2789F4" w14:textId="1804A829" w:rsidR="0005509E" w:rsidRPr="00FB38EC" w:rsidRDefault="000C577C" w:rsidP="00FB38EC">
            <w:pPr>
              <w:pStyle w:val="ListParagraph"/>
              <w:numPr>
                <w:ilvl w:val="0"/>
                <w:numId w:val="36"/>
              </w:numPr>
              <w:autoSpaceDE w:val="0"/>
              <w:autoSpaceDN w:val="0"/>
              <w:adjustRightInd w:val="0"/>
              <w:spacing w:after="0" w:line="240" w:lineRule="auto"/>
              <w:rPr>
                <w:rFonts w:ascii="Times New Roman" w:eastAsia="MS Mincho" w:hAnsi="Times New Roman" w:cs="Times New Roman"/>
                <w:color w:val="000000"/>
                <w:sz w:val="24"/>
                <w:szCs w:val="24"/>
              </w:rPr>
            </w:pPr>
            <w:r w:rsidRPr="00FB38EC">
              <w:rPr>
                <w:rFonts w:ascii="Times New Roman" w:eastAsia="MS Mincho" w:hAnsi="Times New Roman" w:cs="Times New Roman"/>
                <w:iCs/>
                <w:color w:val="000000"/>
                <w:sz w:val="24"/>
                <w:szCs w:val="24"/>
              </w:rPr>
              <w:t xml:space="preserve">Consider </w:t>
            </w:r>
            <w:r w:rsidR="00D926CB" w:rsidRPr="00FB38EC">
              <w:rPr>
                <w:rFonts w:ascii="Times New Roman" w:eastAsia="MS Mincho" w:hAnsi="Times New Roman" w:cs="Times New Roman"/>
                <w:iCs/>
                <w:color w:val="000000"/>
                <w:sz w:val="24"/>
                <w:szCs w:val="24"/>
              </w:rPr>
              <w:t>h</w:t>
            </w:r>
            <w:r w:rsidRPr="00FB38EC">
              <w:rPr>
                <w:rFonts w:ascii="Times New Roman" w:eastAsia="MS Mincho" w:hAnsi="Times New Roman" w:cs="Times New Roman"/>
                <w:color w:val="000000"/>
                <w:sz w:val="24"/>
                <w:szCs w:val="24"/>
              </w:rPr>
              <w:t xml:space="preserve">ow the child </w:t>
            </w:r>
            <w:r w:rsidR="00DE1161" w:rsidRPr="00FB38EC">
              <w:rPr>
                <w:rFonts w:ascii="Times New Roman" w:eastAsia="MS Mincho" w:hAnsi="Times New Roman" w:cs="Times New Roman"/>
                <w:color w:val="000000"/>
                <w:sz w:val="24"/>
                <w:szCs w:val="24"/>
              </w:rPr>
              <w:t xml:space="preserve">is </w:t>
            </w:r>
            <w:r w:rsidRPr="00FB38EC">
              <w:rPr>
                <w:rFonts w:ascii="Times New Roman" w:eastAsia="MS Mincho" w:hAnsi="Times New Roman" w:cs="Times New Roman"/>
                <w:color w:val="000000"/>
                <w:sz w:val="24"/>
                <w:szCs w:val="24"/>
              </w:rPr>
              <w:t>performing academically in the current school</w:t>
            </w:r>
            <w:r w:rsidR="00D926CB" w:rsidRPr="00FB38EC">
              <w:rPr>
                <w:rFonts w:ascii="Times New Roman" w:eastAsia="MS Mincho" w:hAnsi="Times New Roman" w:cs="Times New Roman"/>
                <w:color w:val="000000"/>
                <w:sz w:val="24"/>
                <w:szCs w:val="24"/>
              </w:rPr>
              <w:t xml:space="preserve"> and</w:t>
            </w:r>
            <w:r w:rsidRPr="00FB38EC">
              <w:rPr>
                <w:rFonts w:ascii="Times New Roman" w:eastAsia="MS Mincho" w:hAnsi="Times New Roman" w:cs="Times New Roman"/>
                <w:color w:val="000000"/>
                <w:sz w:val="24"/>
                <w:szCs w:val="24"/>
              </w:rPr>
              <w:t xml:space="preserve"> th</w:t>
            </w:r>
            <w:r w:rsidR="00D926CB" w:rsidRPr="00FB38EC">
              <w:rPr>
                <w:rFonts w:ascii="Times New Roman" w:eastAsia="MS Mincho" w:hAnsi="Times New Roman" w:cs="Times New Roman"/>
                <w:color w:val="000000"/>
                <w:sz w:val="24"/>
                <w:szCs w:val="24"/>
              </w:rPr>
              <w:t>e child’s academic/career goals.</w:t>
            </w:r>
            <w:r w:rsidRPr="00FB38EC">
              <w:rPr>
                <w:rFonts w:ascii="Times New Roman" w:eastAsia="MS Mincho" w:hAnsi="Times New Roman" w:cs="Times New Roman"/>
                <w:color w:val="000000"/>
                <w:sz w:val="24"/>
                <w:szCs w:val="24"/>
              </w:rPr>
              <w:t xml:space="preserve"> </w:t>
            </w:r>
            <w:r w:rsidR="00DE1161" w:rsidRPr="00FB38EC">
              <w:rPr>
                <w:rFonts w:ascii="Times New Roman" w:eastAsia="MS Mincho" w:hAnsi="Times New Roman" w:cs="Times New Roman"/>
                <w:color w:val="000000"/>
                <w:sz w:val="24"/>
                <w:szCs w:val="24"/>
              </w:rPr>
              <w:t>Also, students on average lose 6 months of academic progress for each school change.</w:t>
            </w:r>
          </w:p>
          <w:p w14:paraId="4FF50A7B" w14:textId="59E44DF9" w:rsidR="0005509E" w:rsidRPr="00E52D2D" w:rsidRDefault="0005509E" w:rsidP="0005509E">
            <w:pPr>
              <w:autoSpaceDE w:val="0"/>
              <w:autoSpaceDN w:val="0"/>
              <w:adjustRightInd w:val="0"/>
              <w:spacing w:after="0" w:line="240" w:lineRule="auto"/>
              <w:rPr>
                <w:rFonts w:ascii="Times New Roman" w:eastAsia="MS Mincho" w:hAnsi="Times New Roman" w:cs="Times New Roman"/>
                <w:i/>
                <w:sz w:val="24"/>
                <w:szCs w:val="24"/>
              </w:rPr>
            </w:pPr>
            <w:r>
              <w:rPr>
                <w:rFonts w:ascii="Times New Roman" w:eastAsia="MS Mincho" w:hAnsi="Times New Roman" w:cs="Times New Roman"/>
                <w:i/>
                <w:sz w:val="24"/>
                <w:szCs w:val="24"/>
              </w:rPr>
              <w:t>Key factors in decision</w:t>
            </w:r>
            <w:r w:rsidRPr="00E52D2D">
              <w:rPr>
                <w:rFonts w:ascii="Times New Roman" w:eastAsia="MS Mincho" w:hAnsi="Times New Roman" w:cs="Times New Roman"/>
                <w:i/>
                <w:sz w:val="24"/>
                <w:szCs w:val="24"/>
              </w:rPr>
              <w:t>:</w:t>
            </w:r>
          </w:p>
          <w:p w14:paraId="647C8267" w14:textId="6B023D42" w:rsidR="000C577C" w:rsidRDefault="000C577C" w:rsidP="00D926CB">
            <w:pPr>
              <w:pStyle w:val="ListParagraph"/>
              <w:autoSpaceDE w:val="0"/>
              <w:autoSpaceDN w:val="0"/>
              <w:adjustRightInd w:val="0"/>
              <w:spacing w:after="0" w:line="240" w:lineRule="auto"/>
              <w:ind w:left="360"/>
              <w:rPr>
                <w:rFonts w:ascii="Times New Roman" w:eastAsia="MS Mincho" w:hAnsi="Times New Roman" w:cs="Times New Roman"/>
                <w:i/>
                <w:color w:val="000000"/>
                <w:sz w:val="24"/>
                <w:szCs w:val="24"/>
              </w:rPr>
            </w:pPr>
          </w:p>
          <w:p w14:paraId="14ADDB28" w14:textId="77777777" w:rsidR="00D55CA2" w:rsidRDefault="00D55CA2" w:rsidP="00D926CB">
            <w:pPr>
              <w:pStyle w:val="ListParagraph"/>
              <w:autoSpaceDE w:val="0"/>
              <w:autoSpaceDN w:val="0"/>
              <w:adjustRightInd w:val="0"/>
              <w:spacing w:after="0" w:line="240" w:lineRule="auto"/>
              <w:ind w:left="360"/>
              <w:rPr>
                <w:rFonts w:ascii="Times New Roman" w:eastAsia="MS Mincho" w:hAnsi="Times New Roman" w:cs="Times New Roman"/>
                <w:i/>
                <w:color w:val="000000"/>
                <w:sz w:val="24"/>
                <w:szCs w:val="24"/>
              </w:rPr>
            </w:pPr>
          </w:p>
          <w:p w14:paraId="66116BFC" w14:textId="1DE2A92D" w:rsidR="00951F33" w:rsidRPr="00951F33" w:rsidRDefault="00951F33" w:rsidP="00D926CB">
            <w:pPr>
              <w:pStyle w:val="ListParagraph"/>
              <w:autoSpaceDE w:val="0"/>
              <w:autoSpaceDN w:val="0"/>
              <w:adjustRightInd w:val="0"/>
              <w:spacing w:after="0" w:line="240" w:lineRule="auto"/>
              <w:ind w:left="360"/>
              <w:rPr>
                <w:rFonts w:ascii="Times New Roman" w:eastAsia="MS Mincho" w:hAnsi="Times New Roman" w:cs="Times New Roman"/>
                <w:i/>
                <w:color w:val="000000"/>
                <w:sz w:val="24"/>
                <w:szCs w:val="24"/>
              </w:rPr>
            </w:pPr>
          </w:p>
        </w:tc>
        <w:tc>
          <w:tcPr>
            <w:tcW w:w="671" w:type="dxa"/>
          </w:tcPr>
          <w:p w14:paraId="45689291" w14:textId="062A6459" w:rsidR="000C577C" w:rsidRPr="00313832" w:rsidRDefault="000C577C" w:rsidP="00204A6B">
            <w:pPr>
              <w:autoSpaceDE w:val="0"/>
              <w:autoSpaceDN w:val="0"/>
              <w:adjustRightInd w:val="0"/>
              <w:spacing w:after="0" w:line="240" w:lineRule="auto"/>
              <w:jc w:val="center"/>
              <w:rPr>
                <w:rFonts w:ascii="Times New Roman" w:eastAsia="MS Mincho" w:hAnsi="Times New Roman" w:cs="Times New Roman"/>
                <w:color w:val="000000"/>
                <w:sz w:val="24"/>
                <w:szCs w:val="24"/>
              </w:rPr>
            </w:pPr>
            <w:r w:rsidRPr="00204A6B">
              <w:rPr>
                <w:rFonts w:ascii="Menlo Bold" w:eastAsia="MS Gothic" w:hAnsi="Menlo Bold" w:cs="Menlo Bold"/>
                <w:color w:val="000000"/>
                <w:sz w:val="40"/>
              </w:rPr>
              <w:t>☐</w:t>
            </w:r>
          </w:p>
        </w:tc>
        <w:tc>
          <w:tcPr>
            <w:tcW w:w="671" w:type="dxa"/>
          </w:tcPr>
          <w:p w14:paraId="48CD33B9" w14:textId="1B8D02BA" w:rsidR="000C577C" w:rsidRPr="00204A6B" w:rsidRDefault="000C577C" w:rsidP="00204A6B">
            <w:pPr>
              <w:autoSpaceDE w:val="0"/>
              <w:autoSpaceDN w:val="0"/>
              <w:adjustRightInd w:val="0"/>
              <w:spacing w:after="0" w:line="240" w:lineRule="auto"/>
              <w:jc w:val="center"/>
              <w:rPr>
                <w:rFonts w:ascii="Menlo Bold" w:eastAsia="MS Gothic" w:hAnsi="Menlo Bold" w:cs="Menlo Bold"/>
                <w:color w:val="000000"/>
                <w:sz w:val="40"/>
              </w:rPr>
            </w:pPr>
            <w:r w:rsidRPr="00204A6B">
              <w:rPr>
                <w:rFonts w:ascii="Menlo Bold" w:eastAsia="MS Gothic" w:hAnsi="Menlo Bold" w:cs="Menlo Bold"/>
                <w:color w:val="000000"/>
                <w:sz w:val="40"/>
              </w:rPr>
              <w:t>☐</w:t>
            </w:r>
          </w:p>
        </w:tc>
      </w:tr>
      <w:tr w:rsidR="000C577C" w:rsidRPr="00313832" w14:paraId="77CB9AFB" w14:textId="45FB002F" w:rsidTr="000C577C">
        <w:trPr>
          <w:cantSplit/>
        </w:trPr>
        <w:tc>
          <w:tcPr>
            <w:tcW w:w="8689" w:type="dxa"/>
          </w:tcPr>
          <w:p w14:paraId="0D97D5B0" w14:textId="4050BC99" w:rsidR="000C577C" w:rsidRPr="00C305E9" w:rsidRDefault="000C577C" w:rsidP="009E10B6">
            <w:pPr>
              <w:pStyle w:val="ListParagraph"/>
              <w:numPr>
                <w:ilvl w:val="0"/>
                <w:numId w:val="25"/>
              </w:numPr>
              <w:autoSpaceDE w:val="0"/>
              <w:autoSpaceDN w:val="0"/>
              <w:adjustRightInd w:val="0"/>
              <w:spacing w:after="0" w:line="240" w:lineRule="auto"/>
              <w:rPr>
                <w:rFonts w:ascii="Times New Roman" w:eastAsia="MS Mincho" w:hAnsi="Times New Roman" w:cs="Times New Roman"/>
                <w:b/>
                <w:sz w:val="24"/>
                <w:szCs w:val="24"/>
              </w:rPr>
            </w:pPr>
            <w:r w:rsidRPr="00C305E9">
              <w:rPr>
                <w:rFonts w:ascii="Times New Roman" w:eastAsia="MS Mincho" w:hAnsi="Times New Roman" w:cs="Times New Roman"/>
                <w:b/>
                <w:color w:val="000000"/>
                <w:sz w:val="24"/>
                <w:szCs w:val="24"/>
              </w:rPr>
              <w:t xml:space="preserve">The child’s permanency goal, plan and expected date for achieving the permanency </w:t>
            </w:r>
            <w:r w:rsidR="0063025E">
              <w:rPr>
                <w:rFonts w:ascii="Times New Roman" w:eastAsia="MS Mincho" w:hAnsi="Times New Roman" w:cs="Times New Roman"/>
                <w:b/>
                <w:color w:val="000000"/>
                <w:sz w:val="24"/>
                <w:szCs w:val="24"/>
              </w:rPr>
              <w:t xml:space="preserve">(reunification, guardianship, or adoption) </w:t>
            </w:r>
            <w:r w:rsidR="008A0301" w:rsidRPr="00C305E9">
              <w:rPr>
                <w:rFonts w:ascii="Times New Roman" w:eastAsia="MS Mincho" w:hAnsi="Times New Roman" w:cs="Times New Roman"/>
                <w:b/>
                <w:color w:val="000000"/>
                <w:sz w:val="24"/>
                <w:szCs w:val="24"/>
              </w:rPr>
              <w:t xml:space="preserve">support remaining in their current </w:t>
            </w:r>
            <w:r w:rsidRPr="00C305E9">
              <w:rPr>
                <w:rFonts w:ascii="Times New Roman" w:eastAsia="MS Mincho" w:hAnsi="Times New Roman" w:cs="Times New Roman"/>
                <w:b/>
                <w:color w:val="000000"/>
                <w:sz w:val="24"/>
                <w:szCs w:val="24"/>
              </w:rPr>
              <w:t>school placement.</w:t>
            </w:r>
          </w:p>
          <w:p w14:paraId="382D8B55" w14:textId="6F8E31BC" w:rsidR="000C577C" w:rsidRPr="00FB38EC" w:rsidRDefault="00DA1AA2" w:rsidP="00FB38EC">
            <w:pPr>
              <w:pStyle w:val="ListParagraph"/>
              <w:numPr>
                <w:ilvl w:val="0"/>
                <w:numId w:val="35"/>
              </w:numPr>
              <w:autoSpaceDE w:val="0"/>
              <w:autoSpaceDN w:val="0"/>
              <w:adjustRightInd w:val="0"/>
              <w:spacing w:after="0" w:line="240" w:lineRule="auto"/>
              <w:rPr>
                <w:rFonts w:ascii="Times New Roman" w:eastAsia="MS Mincho" w:hAnsi="Times New Roman" w:cs="Times New Roman"/>
                <w:sz w:val="24"/>
                <w:szCs w:val="24"/>
              </w:rPr>
            </w:pPr>
            <w:r w:rsidRPr="00FB38EC">
              <w:rPr>
                <w:rFonts w:ascii="Times New Roman" w:eastAsia="MS Mincho" w:hAnsi="Times New Roman" w:cs="Times New Roman"/>
                <w:sz w:val="24"/>
                <w:szCs w:val="24"/>
              </w:rPr>
              <w:t xml:space="preserve">DCF is required to place </w:t>
            </w:r>
            <w:r w:rsidR="0011478E" w:rsidRPr="00FB38EC">
              <w:rPr>
                <w:rFonts w:ascii="Times New Roman" w:eastAsia="MS Mincho" w:hAnsi="Times New Roman" w:cs="Times New Roman"/>
                <w:sz w:val="24"/>
                <w:szCs w:val="24"/>
              </w:rPr>
              <w:t xml:space="preserve">a </w:t>
            </w:r>
            <w:r w:rsidRPr="00FB38EC">
              <w:rPr>
                <w:rFonts w:ascii="Times New Roman" w:eastAsia="MS Mincho" w:hAnsi="Times New Roman" w:cs="Times New Roman"/>
                <w:sz w:val="24"/>
                <w:szCs w:val="24"/>
              </w:rPr>
              <w:t xml:space="preserve">child with a relative </w:t>
            </w:r>
            <w:r w:rsidR="0011478E" w:rsidRPr="00FB38EC">
              <w:rPr>
                <w:rFonts w:ascii="Times New Roman" w:eastAsia="MS Mincho" w:hAnsi="Times New Roman" w:cs="Times New Roman"/>
                <w:sz w:val="24"/>
                <w:szCs w:val="24"/>
              </w:rPr>
              <w:t>when appropr</w:t>
            </w:r>
            <w:r w:rsidR="0063025E">
              <w:rPr>
                <w:rFonts w:ascii="Times New Roman" w:eastAsia="MS Mincho" w:hAnsi="Times New Roman" w:cs="Times New Roman"/>
                <w:sz w:val="24"/>
                <w:szCs w:val="24"/>
              </w:rPr>
              <w:t xml:space="preserve">iate. </w:t>
            </w:r>
            <w:r w:rsidR="0011478E" w:rsidRPr="00FB38EC">
              <w:rPr>
                <w:rFonts w:ascii="Times New Roman" w:eastAsia="MS Mincho" w:hAnsi="Times New Roman" w:cs="Times New Roman"/>
                <w:sz w:val="24"/>
                <w:szCs w:val="24"/>
              </w:rPr>
              <w:t xml:space="preserve">This factor may override a child remaining in their current school.  </w:t>
            </w:r>
          </w:p>
          <w:p w14:paraId="27617D8C" w14:textId="779FE956" w:rsidR="00E52D2D" w:rsidRPr="00FB38EC" w:rsidRDefault="0011478E" w:rsidP="00FB38EC">
            <w:pPr>
              <w:pStyle w:val="ListParagraph"/>
              <w:numPr>
                <w:ilvl w:val="0"/>
                <w:numId w:val="35"/>
              </w:numPr>
              <w:autoSpaceDE w:val="0"/>
              <w:autoSpaceDN w:val="0"/>
              <w:adjustRightInd w:val="0"/>
              <w:spacing w:after="0" w:line="240" w:lineRule="auto"/>
              <w:rPr>
                <w:rFonts w:ascii="Times New Roman" w:eastAsia="MS Mincho" w:hAnsi="Times New Roman" w:cs="Times New Roman"/>
                <w:sz w:val="24"/>
                <w:szCs w:val="24"/>
              </w:rPr>
            </w:pPr>
            <w:r w:rsidRPr="00FB38EC">
              <w:rPr>
                <w:rFonts w:ascii="Times New Roman" w:eastAsia="MS Mincho" w:hAnsi="Times New Roman" w:cs="Times New Roman"/>
                <w:sz w:val="24"/>
                <w:szCs w:val="24"/>
              </w:rPr>
              <w:t xml:space="preserve">The initial permanency goal for most children is to be reunited with their primary parents.  </w:t>
            </w:r>
          </w:p>
          <w:p w14:paraId="5F914A85" w14:textId="5641B0B0" w:rsidR="00951F33" w:rsidRPr="00E52D2D" w:rsidRDefault="0005509E" w:rsidP="0011478E">
            <w:pPr>
              <w:autoSpaceDE w:val="0"/>
              <w:autoSpaceDN w:val="0"/>
              <w:adjustRightInd w:val="0"/>
              <w:spacing w:after="0" w:line="240" w:lineRule="auto"/>
              <w:rPr>
                <w:rFonts w:ascii="Times New Roman" w:eastAsia="MS Mincho" w:hAnsi="Times New Roman" w:cs="Times New Roman"/>
                <w:i/>
                <w:sz w:val="24"/>
                <w:szCs w:val="24"/>
              </w:rPr>
            </w:pPr>
            <w:r>
              <w:rPr>
                <w:rFonts w:ascii="Times New Roman" w:eastAsia="MS Mincho" w:hAnsi="Times New Roman" w:cs="Times New Roman"/>
                <w:i/>
                <w:sz w:val="24"/>
                <w:szCs w:val="24"/>
              </w:rPr>
              <w:t>Key factors in decision</w:t>
            </w:r>
            <w:r w:rsidR="00951F33" w:rsidRPr="00E52D2D">
              <w:rPr>
                <w:rFonts w:ascii="Times New Roman" w:eastAsia="MS Mincho" w:hAnsi="Times New Roman" w:cs="Times New Roman"/>
                <w:i/>
                <w:sz w:val="24"/>
                <w:szCs w:val="24"/>
              </w:rPr>
              <w:t>:</w:t>
            </w:r>
          </w:p>
          <w:p w14:paraId="093C776A" w14:textId="77777777" w:rsidR="00951F33" w:rsidRDefault="00951F33" w:rsidP="0011478E">
            <w:pPr>
              <w:autoSpaceDE w:val="0"/>
              <w:autoSpaceDN w:val="0"/>
              <w:adjustRightInd w:val="0"/>
              <w:spacing w:after="0" w:line="240" w:lineRule="auto"/>
              <w:rPr>
                <w:rFonts w:ascii="Times New Roman" w:eastAsia="MS Mincho" w:hAnsi="Times New Roman" w:cs="Times New Roman"/>
                <w:sz w:val="24"/>
                <w:szCs w:val="24"/>
              </w:rPr>
            </w:pPr>
          </w:p>
          <w:p w14:paraId="6C2F58FE" w14:textId="085DBDEF" w:rsidR="00951F33" w:rsidRPr="00313832" w:rsidRDefault="00951F33" w:rsidP="0011478E">
            <w:pPr>
              <w:autoSpaceDE w:val="0"/>
              <w:autoSpaceDN w:val="0"/>
              <w:adjustRightInd w:val="0"/>
              <w:spacing w:after="0" w:line="240" w:lineRule="auto"/>
              <w:rPr>
                <w:rFonts w:ascii="Times New Roman" w:eastAsia="MS Mincho" w:hAnsi="Times New Roman" w:cs="Times New Roman"/>
                <w:sz w:val="24"/>
                <w:szCs w:val="24"/>
              </w:rPr>
            </w:pPr>
          </w:p>
        </w:tc>
        <w:tc>
          <w:tcPr>
            <w:tcW w:w="671" w:type="dxa"/>
          </w:tcPr>
          <w:p w14:paraId="6F76057A" w14:textId="4E5A90BD" w:rsidR="000C577C" w:rsidRPr="00313832" w:rsidRDefault="000C577C" w:rsidP="00204A6B">
            <w:pPr>
              <w:autoSpaceDE w:val="0"/>
              <w:autoSpaceDN w:val="0"/>
              <w:adjustRightInd w:val="0"/>
              <w:spacing w:after="0" w:line="240" w:lineRule="auto"/>
              <w:jc w:val="center"/>
              <w:rPr>
                <w:rFonts w:ascii="Times New Roman" w:eastAsia="MS Mincho" w:hAnsi="Times New Roman" w:cs="Times New Roman"/>
                <w:color w:val="000000"/>
                <w:sz w:val="24"/>
                <w:szCs w:val="24"/>
              </w:rPr>
            </w:pPr>
            <w:r w:rsidRPr="00204A6B">
              <w:rPr>
                <w:rFonts w:ascii="Menlo Bold" w:eastAsia="MS Gothic" w:hAnsi="Menlo Bold" w:cs="Menlo Bold"/>
                <w:color w:val="000000"/>
                <w:sz w:val="40"/>
              </w:rPr>
              <w:t>☐</w:t>
            </w:r>
          </w:p>
        </w:tc>
        <w:tc>
          <w:tcPr>
            <w:tcW w:w="671" w:type="dxa"/>
          </w:tcPr>
          <w:p w14:paraId="4942EF67" w14:textId="33774213" w:rsidR="000C577C" w:rsidRPr="00204A6B" w:rsidRDefault="000C577C" w:rsidP="00204A6B">
            <w:pPr>
              <w:autoSpaceDE w:val="0"/>
              <w:autoSpaceDN w:val="0"/>
              <w:adjustRightInd w:val="0"/>
              <w:spacing w:after="0" w:line="240" w:lineRule="auto"/>
              <w:jc w:val="center"/>
              <w:rPr>
                <w:rFonts w:ascii="Menlo Bold" w:eastAsia="MS Gothic" w:hAnsi="Menlo Bold" w:cs="Menlo Bold"/>
                <w:color w:val="000000"/>
                <w:sz w:val="40"/>
              </w:rPr>
            </w:pPr>
            <w:r w:rsidRPr="00204A6B">
              <w:rPr>
                <w:rFonts w:ascii="Menlo Bold" w:eastAsia="MS Gothic" w:hAnsi="Menlo Bold" w:cs="Menlo Bold"/>
                <w:color w:val="000000"/>
                <w:sz w:val="40"/>
              </w:rPr>
              <w:t>☐</w:t>
            </w:r>
          </w:p>
        </w:tc>
      </w:tr>
    </w:tbl>
    <w:p w14:paraId="4B167079" w14:textId="77777777" w:rsidR="00636323" w:rsidRDefault="00636323" w:rsidP="00526FED">
      <w:pPr>
        <w:autoSpaceDE w:val="0"/>
        <w:autoSpaceDN w:val="0"/>
        <w:adjustRightInd w:val="0"/>
        <w:spacing w:after="0" w:line="240" w:lineRule="auto"/>
        <w:rPr>
          <w:rFonts w:ascii="Times New Roman" w:eastAsia="MS Mincho" w:hAnsi="Times New Roman" w:cs="Times New Roman"/>
          <w:color w:val="000000"/>
          <w:sz w:val="20"/>
          <w:szCs w:val="24"/>
        </w:rPr>
      </w:pPr>
    </w:p>
    <w:p w14:paraId="2D49D1B1" w14:textId="77777777" w:rsidR="009E10B6" w:rsidRPr="00CE3D82" w:rsidRDefault="009E10B6" w:rsidP="009E10B6">
      <w:pPr>
        <w:autoSpaceDE w:val="0"/>
        <w:autoSpaceDN w:val="0"/>
        <w:adjustRightInd w:val="0"/>
        <w:spacing w:after="0" w:line="240" w:lineRule="auto"/>
        <w:rPr>
          <w:rFonts w:ascii="Times New Roman" w:eastAsia="MS Mincho" w:hAnsi="Times New Roman" w:cs="Times New Roman"/>
          <w:b/>
          <w:sz w:val="28"/>
          <w:szCs w:val="24"/>
        </w:rPr>
      </w:pPr>
      <w:r>
        <w:rPr>
          <w:rFonts w:ascii="Times New Roman" w:eastAsia="MS Mincho" w:hAnsi="Times New Roman" w:cs="Times New Roman"/>
          <w:b/>
          <w:sz w:val="28"/>
          <w:szCs w:val="24"/>
        </w:rPr>
        <w:t>Best Interest Determination Summary</w:t>
      </w:r>
    </w:p>
    <w:p w14:paraId="03FE40EE" w14:textId="16F90723" w:rsidR="009E10B6" w:rsidRDefault="009E10B6" w:rsidP="009E10B6">
      <w:pPr>
        <w:autoSpaceDE w:val="0"/>
        <w:autoSpaceDN w:val="0"/>
        <w:adjustRightInd w:val="0"/>
        <w:spacing w:after="0" w:line="240" w:lineRule="auto"/>
        <w:rPr>
          <w:rFonts w:ascii="Times New Roman" w:eastAsia="MS Mincho" w:hAnsi="Times New Roman" w:cs="Times New Roman"/>
          <w:b/>
          <w:sz w:val="28"/>
          <w:szCs w:val="24"/>
        </w:rPr>
      </w:pPr>
      <w:r>
        <w:rPr>
          <w:rFonts w:ascii="Times New Roman" w:eastAsia="MS Mincho" w:hAnsi="Times New Roman" w:cs="Times New Roman"/>
          <w:sz w:val="24"/>
          <w:szCs w:val="24"/>
        </w:rPr>
        <w:t>Please summarize the key factors influencing the decision of the team below:</w:t>
      </w:r>
    </w:p>
    <w:tbl>
      <w:tblPr>
        <w:tblStyle w:val="TableGrid"/>
        <w:tblW w:w="0" w:type="auto"/>
        <w:tblLook w:val="04A0" w:firstRow="1" w:lastRow="0" w:firstColumn="1" w:lastColumn="0" w:noHBand="0" w:noVBand="1"/>
      </w:tblPr>
      <w:tblGrid>
        <w:gridCol w:w="9350"/>
      </w:tblGrid>
      <w:tr w:rsidR="00B15CF6" w14:paraId="7CED734F" w14:textId="77777777" w:rsidTr="00B15CF6">
        <w:tc>
          <w:tcPr>
            <w:tcW w:w="9576" w:type="dxa"/>
          </w:tcPr>
          <w:p w14:paraId="3C6D8A1F"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51589ACE"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4F37BEFB"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28A67D79"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16286014"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25FA9FEE"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1AD63DF0"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2812D6D0"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75C7ACFF"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08449EC3"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4B8B5683"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3B82B7DB"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20D4255A"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05A9AA8A"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p w14:paraId="6464751B" w14:textId="77777777" w:rsidR="00B15CF6" w:rsidRDefault="00B15CF6" w:rsidP="000903F7">
            <w:pPr>
              <w:autoSpaceDE w:val="0"/>
              <w:autoSpaceDN w:val="0"/>
              <w:adjustRightInd w:val="0"/>
              <w:spacing w:after="0" w:line="240" w:lineRule="auto"/>
              <w:rPr>
                <w:rFonts w:ascii="Times New Roman" w:eastAsia="MS Mincho" w:hAnsi="Times New Roman" w:cs="Times New Roman"/>
                <w:color w:val="000000"/>
                <w:sz w:val="20"/>
                <w:szCs w:val="24"/>
              </w:rPr>
            </w:pPr>
          </w:p>
        </w:tc>
      </w:tr>
    </w:tbl>
    <w:p w14:paraId="080D3987" w14:textId="4615489D" w:rsidR="001D60ED" w:rsidRPr="000903F7" w:rsidRDefault="00780FBF" w:rsidP="000903F7">
      <w:pPr>
        <w:autoSpaceDE w:val="0"/>
        <w:autoSpaceDN w:val="0"/>
        <w:adjustRightInd w:val="0"/>
        <w:spacing w:after="0" w:line="240" w:lineRule="auto"/>
        <w:rPr>
          <w:rFonts w:ascii="Times New Roman" w:eastAsia="MS Mincho" w:hAnsi="Times New Roman" w:cs="Times New Roman"/>
          <w:b/>
          <w:sz w:val="28"/>
          <w:szCs w:val="24"/>
        </w:rPr>
      </w:pPr>
      <w:r>
        <w:rPr>
          <w:rFonts w:ascii="Times New Roman" w:eastAsia="MS Mincho" w:hAnsi="Times New Roman" w:cs="Times New Roman"/>
          <w:b/>
          <w:sz w:val="28"/>
          <w:szCs w:val="24"/>
        </w:rPr>
        <w:lastRenderedPageBreak/>
        <w:t xml:space="preserve">Education </w:t>
      </w:r>
      <w:r w:rsidR="000903F7">
        <w:rPr>
          <w:rFonts w:ascii="Times New Roman" w:eastAsia="MS Mincho" w:hAnsi="Times New Roman" w:cs="Times New Roman"/>
          <w:b/>
          <w:sz w:val="28"/>
          <w:szCs w:val="24"/>
        </w:rPr>
        <w:t>Best Interest Determination Recommendation</w:t>
      </w:r>
      <w:r w:rsidR="00855C6A">
        <w:rPr>
          <w:rFonts w:ascii="Times New Roman" w:eastAsia="MS Mincho" w:hAnsi="Times New Roman" w:cs="Times New Roman"/>
          <w:b/>
          <w:sz w:val="28"/>
          <w:szCs w:val="24"/>
        </w:rPr>
        <w:t xml:space="preserve"> of the Team</w:t>
      </w:r>
    </w:p>
    <w:p w14:paraId="6B59BE80" w14:textId="592A56A9" w:rsidR="00093537" w:rsidRPr="00294975" w:rsidRDefault="00093537" w:rsidP="000903F7">
      <w:pPr>
        <w:autoSpaceDE w:val="0"/>
        <w:autoSpaceDN w:val="0"/>
        <w:adjustRightInd w:val="0"/>
        <w:spacing w:after="0" w:line="240" w:lineRule="auto"/>
        <w:rPr>
          <w:rFonts w:ascii="Times New Roman" w:eastAsia="MS Mincho" w:hAnsi="Times New Roman" w:cs="Times New Roman"/>
          <w:sz w:val="10"/>
          <w:szCs w:val="24"/>
        </w:rPr>
      </w:pPr>
    </w:p>
    <w:p w14:paraId="3D75A3DA" w14:textId="4B1FAB9E" w:rsidR="000903F7" w:rsidRPr="00853547" w:rsidRDefault="000903F7" w:rsidP="00294975">
      <w:pPr>
        <w:pStyle w:val="ListParagraph"/>
        <w:numPr>
          <w:ilvl w:val="0"/>
          <w:numId w:val="28"/>
        </w:numPr>
        <w:autoSpaceDE w:val="0"/>
        <w:autoSpaceDN w:val="0"/>
        <w:adjustRightInd w:val="0"/>
        <w:spacing w:before="60" w:after="60" w:line="240" w:lineRule="auto"/>
        <w:rPr>
          <w:rFonts w:ascii="Times New Roman" w:eastAsia="MS Mincho" w:hAnsi="Times New Roman" w:cs="Times New Roman"/>
          <w:i/>
          <w:sz w:val="24"/>
          <w:szCs w:val="24"/>
        </w:rPr>
      </w:pPr>
      <w:r w:rsidRPr="00853547">
        <w:rPr>
          <w:rFonts w:ascii="Times New Roman" w:eastAsia="MS Mincho" w:hAnsi="Times New Roman" w:cs="Times New Roman"/>
          <w:i/>
          <w:sz w:val="24"/>
          <w:szCs w:val="24"/>
        </w:rPr>
        <w:t>The student shall remain in the same school where the child is currently enrolled.</w:t>
      </w:r>
    </w:p>
    <w:p w14:paraId="703133F1" w14:textId="77777777" w:rsidR="00294975" w:rsidRPr="00294975" w:rsidRDefault="00294975" w:rsidP="00294975">
      <w:pPr>
        <w:pStyle w:val="ListParagraph"/>
        <w:autoSpaceDE w:val="0"/>
        <w:autoSpaceDN w:val="0"/>
        <w:adjustRightInd w:val="0"/>
        <w:spacing w:before="60" w:after="60" w:line="240" w:lineRule="auto"/>
        <w:ind w:left="360"/>
        <w:rPr>
          <w:rFonts w:ascii="Times New Roman" w:eastAsia="MS Mincho" w:hAnsi="Times New Roman" w:cs="Times New Roman"/>
          <w:sz w:val="10"/>
          <w:szCs w:val="24"/>
        </w:rPr>
      </w:pPr>
    </w:p>
    <w:p w14:paraId="221A60BC" w14:textId="7F902715" w:rsidR="000903F7" w:rsidRDefault="000903F7" w:rsidP="00294975">
      <w:pPr>
        <w:pStyle w:val="ListParagraph"/>
        <w:autoSpaceDE w:val="0"/>
        <w:autoSpaceDN w:val="0"/>
        <w:adjustRightInd w:val="0"/>
        <w:spacing w:before="60" w:after="60" w:line="240" w:lineRule="auto"/>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School: _______________________________ </w:t>
      </w:r>
      <w:r>
        <w:rPr>
          <w:rFonts w:ascii="Times New Roman" w:eastAsia="MS Mincho" w:hAnsi="Times New Roman" w:cs="Times New Roman"/>
          <w:sz w:val="24"/>
          <w:szCs w:val="24"/>
        </w:rPr>
        <w:tab/>
        <w:t>SU / SD: ____________________________</w:t>
      </w:r>
    </w:p>
    <w:p w14:paraId="2AA2A714" w14:textId="77777777" w:rsidR="00294975" w:rsidRPr="00294975" w:rsidRDefault="00294975" w:rsidP="00294975">
      <w:pPr>
        <w:pStyle w:val="ListParagraph"/>
        <w:autoSpaceDE w:val="0"/>
        <w:autoSpaceDN w:val="0"/>
        <w:adjustRightInd w:val="0"/>
        <w:spacing w:before="60" w:after="60" w:line="240" w:lineRule="auto"/>
        <w:ind w:left="360"/>
        <w:rPr>
          <w:rFonts w:ascii="Times New Roman" w:eastAsia="MS Mincho" w:hAnsi="Times New Roman" w:cs="Times New Roman"/>
          <w:sz w:val="14"/>
          <w:szCs w:val="24"/>
        </w:rPr>
      </w:pPr>
    </w:p>
    <w:p w14:paraId="5838570D" w14:textId="5B44431E" w:rsidR="000903F7" w:rsidRDefault="000903F7" w:rsidP="00294975">
      <w:pPr>
        <w:pStyle w:val="ListParagraph"/>
        <w:autoSpaceDE w:val="0"/>
        <w:autoSpaceDN w:val="0"/>
        <w:adjustRightInd w:val="0"/>
        <w:spacing w:before="60" w:after="60" w:line="240" w:lineRule="auto"/>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Transportation </w:t>
      </w:r>
      <w:r w:rsidR="00F2588D">
        <w:rPr>
          <w:rFonts w:ascii="Times New Roman" w:eastAsia="MS Mincho" w:hAnsi="Times New Roman" w:cs="Times New Roman"/>
          <w:sz w:val="24"/>
          <w:szCs w:val="24"/>
        </w:rPr>
        <w:t>will be provided by: _________________</w:t>
      </w:r>
      <w:r>
        <w:rPr>
          <w:rFonts w:ascii="Times New Roman" w:eastAsia="MS Mincho" w:hAnsi="Times New Roman" w:cs="Times New Roman"/>
          <w:sz w:val="24"/>
          <w:szCs w:val="24"/>
        </w:rPr>
        <w:t>_____________________________</w:t>
      </w:r>
    </w:p>
    <w:p w14:paraId="64CFB62E" w14:textId="77777777" w:rsidR="00F2588D" w:rsidRPr="00F2588D" w:rsidRDefault="00F2588D" w:rsidP="00294975">
      <w:pPr>
        <w:pStyle w:val="ListParagraph"/>
        <w:autoSpaceDE w:val="0"/>
        <w:autoSpaceDN w:val="0"/>
        <w:adjustRightInd w:val="0"/>
        <w:spacing w:before="60" w:after="60" w:line="240" w:lineRule="auto"/>
        <w:ind w:left="360"/>
        <w:rPr>
          <w:rFonts w:ascii="Times New Roman" w:eastAsia="MS Mincho" w:hAnsi="Times New Roman" w:cs="Times New Roman"/>
          <w:sz w:val="14"/>
          <w:szCs w:val="24"/>
        </w:rPr>
      </w:pPr>
    </w:p>
    <w:p w14:paraId="0F8CEC37" w14:textId="2C4EA3DE" w:rsidR="00F2588D" w:rsidRDefault="00F2588D" w:rsidP="00294975">
      <w:pPr>
        <w:pStyle w:val="ListParagraph"/>
        <w:autoSpaceDE w:val="0"/>
        <w:autoSpaceDN w:val="0"/>
        <w:adjustRightInd w:val="0"/>
        <w:spacing w:before="60" w:after="60" w:line="240" w:lineRule="auto"/>
        <w:ind w:left="360"/>
        <w:rPr>
          <w:rFonts w:ascii="Times New Roman" w:eastAsia="MS Mincho" w:hAnsi="Times New Roman" w:cs="Times New Roman"/>
          <w:sz w:val="24"/>
          <w:szCs w:val="24"/>
        </w:rPr>
      </w:pPr>
      <w:r>
        <w:rPr>
          <w:rFonts w:ascii="Times New Roman" w:eastAsia="MS Mincho" w:hAnsi="Times New Roman" w:cs="Times New Roman"/>
          <w:sz w:val="24"/>
          <w:szCs w:val="24"/>
        </w:rPr>
        <w:t>Transportation will be paid for by what agency? ____________________________________</w:t>
      </w:r>
    </w:p>
    <w:p w14:paraId="1B454695" w14:textId="77777777" w:rsidR="004E5836" w:rsidRDefault="004E5836" w:rsidP="00294975">
      <w:pPr>
        <w:pStyle w:val="ListParagraph"/>
        <w:autoSpaceDE w:val="0"/>
        <w:autoSpaceDN w:val="0"/>
        <w:adjustRightInd w:val="0"/>
        <w:spacing w:before="60" w:after="60" w:line="240" w:lineRule="auto"/>
        <w:ind w:left="360"/>
        <w:rPr>
          <w:rFonts w:ascii="Times New Roman" w:eastAsia="MS Mincho" w:hAnsi="Times New Roman" w:cs="Times New Roman"/>
          <w:sz w:val="24"/>
          <w:szCs w:val="24"/>
        </w:rPr>
      </w:pPr>
    </w:p>
    <w:p w14:paraId="68FDC4A4" w14:textId="77777777" w:rsidR="000903F7" w:rsidRPr="00294975" w:rsidRDefault="000903F7" w:rsidP="00294975">
      <w:pPr>
        <w:autoSpaceDE w:val="0"/>
        <w:autoSpaceDN w:val="0"/>
        <w:adjustRightInd w:val="0"/>
        <w:spacing w:before="60" w:after="60" w:line="240" w:lineRule="auto"/>
        <w:rPr>
          <w:rFonts w:ascii="Times New Roman" w:eastAsia="MS Mincho" w:hAnsi="Times New Roman" w:cs="Times New Roman"/>
          <w:sz w:val="12"/>
          <w:szCs w:val="24"/>
        </w:rPr>
      </w:pPr>
    </w:p>
    <w:p w14:paraId="651BBF8E" w14:textId="5F9EA29C" w:rsidR="000903F7" w:rsidRDefault="000903F7" w:rsidP="00294975">
      <w:pPr>
        <w:pStyle w:val="ListParagraph"/>
        <w:numPr>
          <w:ilvl w:val="0"/>
          <w:numId w:val="28"/>
        </w:numPr>
        <w:autoSpaceDE w:val="0"/>
        <w:autoSpaceDN w:val="0"/>
        <w:adjustRightInd w:val="0"/>
        <w:spacing w:before="60" w:after="60" w:line="240" w:lineRule="auto"/>
        <w:rPr>
          <w:rFonts w:ascii="Times New Roman" w:eastAsia="MS Mincho" w:hAnsi="Times New Roman" w:cs="Times New Roman"/>
          <w:i/>
          <w:sz w:val="24"/>
          <w:szCs w:val="24"/>
        </w:rPr>
      </w:pPr>
      <w:r w:rsidRPr="00853547">
        <w:rPr>
          <w:rFonts w:ascii="Times New Roman" w:eastAsia="MS Mincho" w:hAnsi="Times New Roman" w:cs="Times New Roman"/>
          <w:i/>
          <w:sz w:val="24"/>
          <w:szCs w:val="24"/>
        </w:rPr>
        <w:t>Based on the best interest determination, a change</w:t>
      </w:r>
      <w:r w:rsidR="00B15CF6">
        <w:rPr>
          <w:rFonts w:ascii="Times New Roman" w:eastAsia="MS Mincho" w:hAnsi="Times New Roman" w:cs="Times New Roman"/>
          <w:i/>
          <w:sz w:val="24"/>
          <w:szCs w:val="24"/>
        </w:rPr>
        <w:t xml:space="preserve"> in school placement is needed (see below)</w:t>
      </w:r>
    </w:p>
    <w:p w14:paraId="3CF06DED" w14:textId="77777777" w:rsidR="00294975" w:rsidRPr="00294975" w:rsidRDefault="00294975" w:rsidP="00294975">
      <w:pPr>
        <w:pStyle w:val="ListParagraph"/>
        <w:autoSpaceDE w:val="0"/>
        <w:autoSpaceDN w:val="0"/>
        <w:adjustRightInd w:val="0"/>
        <w:spacing w:before="60" w:after="60" w:line="240" w:lineRule="auto"/>
        <w:ind w:left="360"/>
        <w:rPr>
          <w:rFonts w:ascii="Times New Roman" w:eastAsia="MS Mincho" w:hAnsi="Times New Roman" w:cs="Times New Roman"/>
          <w:sz w:val="10"/>
          <w:szCs w:val="24"/>
        </w:rPr>
      </w:pPr>
    </w:p>
    <w:p w14:paraId="710A962A" w14:textId="77777777" w:rsidR="000903F7" w:rsidRDefault="000903F7" w:rsidP="00294975">
      <w:pPr>
        <w:pStyle w:val="ListParagraph"/>
        <w:autoSpaceDE w:val="0"/>
        <w:autoSpaceDN w:val="0"/>
        <w:adjustRightInd w:val="0"/>
        <w:spacing w:before="60" w:after="60" w:line="240" w:lineRule="auto"/>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School: _______________________________ </w:t>
      </w:r>
      <w:r>
        <w:rPr>
          <w:rFonts w:ascii="Times New Roman" w:eastAsia="MS Mincho" w:hAnsi="Times New Roman" w:cs="Times New Roman"/>
          <w:sz w:val="24"/>
          <w:szCs w:val="24"/>
        </w:rPr>
        <w:tab/>
        <w:t>SU / SD: ____________________________</w:t>
      </w:r>
    </w:p>
    <w:p w14:paraId="6EB5F7C2" w14:textId="77777777" w:rsidR="00294975" w:rsidRPr="00294975" w:rsidRDefault="00294975" w:rsidP="00294975">
      <w:pPr>
        <w:pStyle w:val="ListParagraph"/>
        <w:autoSpaceDE w:val="0"/>
        <w:autoSpaceDN w:val="0"/>
        <w:adjustRightInd w:val="0"/>
        <w:spacing w:before="60" w:after="60" w:line="240" w:lineRule="auto"/>
        <w:ind w:left="360"/>
        <w:rPr>
          <w:rFonts w:ascii="Times New Roman" w:eastAsia="MS Mincho" w:hAnsi="Times New Roman" w:cs="Times New Roman"/>
          <w:sz w:val="14"/>
          <w:szCs w:val="24"/>
        </w:rPr>
      </w:pPr>
    </w:p>
    <w:p w14:paraId="33EEEAC2" w14:textId="77777777" w:rsidR="000903F7" w:rsidRDefault="000903F7" w:rsidP="00294975">
      <w:pPr>
        <w:pStyle w:val="ListParagraph"/>
        <w:autoSpaceDE w:val="0"/>
        <w:autoSpaceDN w:val="0"/>
        <w:adjustRightInd w:val="0"/>
        <w:spacing w:before="60" w:after="60" w:line="240" w:lineRule="auto"/>
        <w:ind w:left="360"/>
        <w:rPr>
          <w:rFonts w:ascii="Times New Roman" w:eastAsia="MS Mincho" w:hAnsi="Times New Roman" w:cs="Times New Roman"/>
          <w:sz w:val="24"/>
          <w:szCs w:val="24"/>
        </w:rPr>
      </w:pPr>
      <w:r>
        <w:rPr>
          <w:rFonts w:ascii="Times New Roman" w:eastAsia="MS Mincho" w:hAnsi="Times New Roman" w:cs="Times New Roman"/>
          <w:sz w:val="24"/>
          <w:szCs w:val="24"/>
        </w:rPr>
        <w:t>Individual responsible for enrolling child in school: _________________________________</w:t>
      </w:r>
    </w:p>
    <w:p w14:paraId="2F918883" w14:textId="77777777" w:rsidR="004E5836" w:rsidRPr="00D55CA2" w:rsidRDefault="004E5836" w:rsidP="004E5836">
      <w:pPr>
        <w:pStyle w:val="ListParagraph"/>
        <w:autoSpaceDE w:val="0"/>
        <w:autoSpaceDN w:val="0"/>
        <w:adjustRightInd w:val="0"/>
        <w:spacing w:before="60" w:after="60" w:line="240" w:lineRule="auto"/>
        <w:ind w:left="360"/>
        <w:jc w:val="center"/>
        <w:rPr>
          <w:rFonts w:ascii="Times New Roman" w:eastAsia="MS Mincho" w:hAnsi="Times New Roman" w:cs="Times New Roman"/>
          <w:b/>
          <w:sz w:val="24"/>
          <w:szCs w:val="24"/>
        </w:rPr>
      </w:pPr>
    </w:p>
    <w:p w14:paraId="54941E8F" w14:textId="63D1237F" w:rsidR="004E5836" w:rsidRPr="004E5836" w:rsidRDefault="004E5836" w:rsidP="004E5836">
      <w:pPr>
        <w:pStyle w:val="ListParagraph"/>
        <w:autoSpaceDE w:val="0"/>
        <w:autoSpaceDN w:val="0"/>
        <w:adjustRightInd w:val="0"/>
        <w:spacing w:before="60" w:after="60" w:line="240" w:lineRule="auto"/>
        <w:ind w:left="360"/>
        <w:rPr>
          <w:rFonts w:ascii="Times New Roman" w:eastAsia="MS Mincho" w:hAnsi="Times New Roman" w:cs="Times New Roman"/>
          <w:b/>
          <w:i/>
          <w:sz w:val="28"/>
          <w:szCs w:val="28"/>
        </w:rPr>
      </w:pPr>
      <w:r w:rsidRPr="00D55CA2">
        <w:rPr>
          <w:rFonts w:ascii="Times New Roman" w:eastAsia="MS Mincho" w:hAnsi="Times New Roman" w:cs="Times New Roman"/>
          <w:b/>
          <w:sz w:val="28"/>
          <w:szCs w:val="28"/>
        </w:rPr>
        <w:t>If a change in educational placement is needed:</w:t>
      </w:r>
    </w:p>
    <w:p w14:paraId="1506A057" w14:textId="77777777" w:rsidR="00E52D2D" w:rsidRDefault="00E52D2D" w:rsidP="00E52D2D">
      <w:pPr>
        <w:pStyle w:val="ListParagraph"/>
        <w:numPr>
          <w:ilvl w:val="0"/>
          <w:numId w:val="33"/>
        </w:numPr>
        <w:autoSpaceDE w:val="0"/>
        <w:autoSpaceDN w:val="0"/>
        <w:adjustRightInd w:val="0"/>
        <w:spacing w:after="0" w:line="240" w:lineRule="auto"/>
        <w:rPr>
          <w:rFonts w:ascii="Times New Roman" w:eastAsia="MS Mincho" w:hAnsi="Times New Roman" w:cs="Times New Roman"/>
          <w:sz w:val="24"/>
          <w:szCs w:val="24"/>
        </w:rPr>
      </w:pPr>
      <w:r w:rsidRPr="00E77C58">
        <w:rPr>
          <w:rFonts w:ascii="Times New Roman" w:eastAsia="MS Mincho" w:hAnsi="Times New Roman" w:cs="Times New Roman"/>
          <w:sz w:val="24"/>
          <w:szCs w:val="24"/>
        </w:rPr>
        <w:t>The child</w:t>
      </w:r>
      <w:r>
        <w:rPr>
          <w:rFonts w:ascii="Times New Roman" w:eastAsia="MS Mincho" w:hAnsi="Times New Roman" w:cs="Times New Roman"/>
          <w:sz w:val="24"/>
          <w:szCs w:val="24"/>
        </w:rPr>
        <w:t xml:space="preserve">’s school transfer date should be determined by </w:t>
      </w:r>
      <w:r w:rsidRPr="00E77C58">
        <w:rPr>
          <w:rFonts w:ascii="Times New Roman" w:eastAsia="MS Mincho" w:hAnsi="Times New Roman" w:cs="Times New Roman"/>
          <w:sz w:val="24"/>
          <w:szCs w:val="24"/>
        </w:rPr>
        <w:t xml:space="preserve">the child’s best interest.  </w:t>
      </w:r>
      <w:r>
        <w:rPr>
          <w:rFonts w:ascii="Times New Roman" w:eastAsia="MS Mincho" w:hAnsi="Times New Roman" w:cs="Times New Roman"/>
          <w:sz w:val="24"/>
          <w:szCs w:val="24"/>
        </w:rPr>
        <w:t xml:space="preserve">Does it </w:t>
      </w:r>
      <w:r w:rsidRPr="00E77C58">
        <w:rPr>
          <w:rFonts w:ascii="Times New Roman" w:eastAsia="MS Mincho" w:hAnsi="Times New Roman" w:cs="Times New Roman"/>
          <w:sz w:val="24"/>
          <w:szCs w:val="24"/>
        </w:rPr>
        <w:t>coincide with a logical juncture in the child’s academic or personal progress (e.g., after an event that is significant to the child or end of the school year)?</w:t>
      </w:r>
    </w:p>
    <w:p w14:paraId="3A41DC1C" w14:textId="77777777" w:rsidR="00E52D2D" w:rsidRPr="00E52D2D" w:rsidRDefault="00E52D2D" w:rsidP="00E52D2D">
      <w:pPr>
        <w:autoSpaceDE w:val="0"/>
        <w:autoSpaceDN w:val="0"/>
        <w:adjustRightInd w:val="0"/>
        <w:spacing w:after="0" w:line="240" w:lineRule="auto"/>
        <w:rPr>
          <w:rFonts w:ascii="Times New Roman" w:eastAsia="MS Mincho" w:hAnsi="Times New Roman" w:cs="Times New Roman"/>
          <w:sz w:val="24"/>
          <w:szCs w:val="24"/>
        </w:rPr>
      </w:pPr>
    </w:p>
    <w:p w14:paraId="7AC268A6" w14:textId="468B1304" w:rsidR="004E5836" w:rsidRPr="004E5836" w:rsidRDefault="004E5836" w:rsidP="004E5836">
      <w:pPr>
        <w:pStyle w:val="ListParagraph"/>
        <w:numPr>
          <w:ilvl w:val="0"/>
          <w:numId w:val="33"/>
        </w:numPr>
        <w:autoSpaceDE w:val="0"/>
        <w:autoSpaceDN w:val="0"/>
        <w:adjustRightInd w:val="0"/>
        <w:spacing w:before="60" w:after="60" w:line="240" w:lineRule="auto"/>
        <w:rPr>
          <w:rFonts w:ascii="Times New Roman" w:eastAsia="MS Mincho" w:hAnsi="Times New Roman" w:cs="Times New Roman"/>
          <w:i/>
          <w:sz w:val="24"/>
          <w:szCs w:val="24"/>
        </w:rPr>
      </w:pPr>
      <w:r w:rsidRPr="00D55CA2">
        <w:rPr>
          <w:rFonts w:ascii="Times New Roman" w:eastAsia="MS Mincho" w:hAnsi="Times New Roman" w:cs="Times New Roman"/>
          <w:sz w:val="24"/>
          <w:szCs w:val="24"/>
        </w:rPr>
        <w:t>Enroll</w:t>
      </w:r>
      <w:r w:rsidRPr="004E5836">
        <w:rPr>
          <w:rFonts w:ascii="Times New Roman" w:eastAsia="MS Mincho" w:hAnsi="Times New Roman" w:cs="Times New Roman"/>
          <w:sz w:val="24"/>
          <w:szCs w:val="24"/>
        </w:rPr>
        <w:t>me</w:t>
      </w:r>
      <w:r w:rsidR="00E52D2D">
        <w:rPr>
          <w:rFonts w:ascii="Times New Roman" w:eastAsia="MS Mincho" w:hAnsi="Times New Roman" w:cs="Times New Roman"/>
          <w:sz w:val="24"/>
          <w:szCs w:val="24"/>
        </w:rPr>
        <w:t xml:space="preserve">nt in the new school should take place </w:t>
      </w:r>
      <w:r w:rsidRPr="004E5836">
        <w:rPr>
          <w:rFonts w:ascii="Times New Roman" w:eastAsia="MS Mincho" w:hAnsi="Times New Roman" w:cs="Times New Roman"/>
          <w:sz w:val="24"/>
          <w:szCs w:val="24"/>
        </w:rPr>
        <w:t>w</w:t>
      </w:r>
      <w:r w:rsidR="00E52D2D">
        <w:rPr>
          <w:rFonts w:ascii="Times New Roman" w:eastAsia="MS Mincho" w:hAnsi="Times New Roman" w:cs="Times New Roman"/>
          <w:sz w:val="24"/>
          <w:szCs w:val="24"/>
        </w:rPr>
        <w:t>ithout interruption of the child’s education, w</w:t>
      </w:r>
      <w:r w:rsidRPr="004E5836">
        <w:rPr>
          <w:rFonts w:ascii="Times New Roman" w:eastAsia="MS Mincho" w:hAnsi="Times New Roman" w:cs="Times New Roman"/>
          <w:sz w:val="24"/>
          <w:szCs w:val="24"/>
        </w:rPr>
        <w:t>ith all education records provided to the new school.</w:t>
      </w:r>
      <w:r w:rsidRPr="004E5836">
        <w:rPr>
          <w:rFonts w:ascii="Times New Roman" w:eastAsia="MS Mincho" w:hAnsi="Times New Roman" w:cs="Times New Roman"/>
          <w:i/>
          <w:sz w:val="24"/>
          <w:szCs w:val="24"/>
        </w:rPr>
        <w:t xml:space="preserve"> (See interagency guidelines).</w:t>
      </w:r>
    </w:p>
    <w:p w14:paraId="18DD57AD" w14:textId="77777777" w:rsidR="00855C6A" w:rsidRDefault="00855C6A" w:rsidP="00337255">
      <w:pPr>
        <w:pStyle w:val="ListParagraph"/>
        <w:autoSpaceDE w:val="0"/>
        <w:autoSpaceDN w:val="0"/>
        <w:adjustRightInd w:val="0"/>
        <w:spacing w:before="60" w:after="60" w:line="240" w:lineRule="auto"/>
        <w:ind w:left="0"/>
        <w:rPr>
          <w:rFonts w:ascii="Times New Roman" w:eastAsia="MS Mincho" w:hAnsi="Times New Roman" w:cs="Times New Roman"/>
          <w:b/>
          <w:bCs/>
          <w:i/>
          <w:sz w:val="24"/>
          <w:szCs w:val="24"/>
        </w:rPr>
      </w:pPr>
    </w:p>
    <w:p w14:paraId="34A65A80" w14:textId="77777777" w:rsidR="004E5836" w:rsidRPr="004E5836" w:rsidRDefault="004E5836" w:rsidP="004E5836">
      <w:pPr>
        <w:pStyle w:val="ListParagraph"/>
        <w:rPr>
          <w:rFonts w:ascii="Times New Roman" w:eastAsia="MS Mincho" w:hAnsi="Times New Roman" w:cs="Times New Roman"/>
          <w:sz w:val="24"/>
          <w:szCs w:val="24"/>
        </w:rPr>
      </w:pPr>
    </w:p>
    <w:p w14:paraId="51EBE438" w14:textId="77777777" w:rsidR="00EC72C8" w:rsidRDefault="00EC72C8" w:rsidP="00337255">
      <w:pPr>
        <w:pStyle w:val="ListParagraph"/>
        <w:autoSpaceDE w:val="0"/>
        <w:autoSpaceDN w:val="0"/>
        <w:adjustRightInd w:val="0"/>
        <w:spacing w:before="60" w:after="60" w:line="240" w:lineRule="auto"/>
        <w:ind w:left="0"/>
        <w:rPr>
          <w:rFonts w:ascii="Times New Roman" w:eastAsia="MS Mincho" w:hAnsi="Times New Roman" w:cs="Times New Roman"/>
          <w:b/>
          <w:bCs/>
          <w:i/>
          <w:sz w:val="24"/>
          <w:szCs w:val="24"/>
        </w:rPr>
      </w:pPr>
    </w:p>
    <w:p w14:paraId="04FD12B0" w14:textId="2F7F54CA" w:rsidR="000A2C78" w:rsidRDefault="000A2C78" w:rsidP="000A2C78">
      <w:pPr>
        <w:pStyle w:val="ListParagraph"/>
        <w:numPr>
          <w:ilvl w:val="0"/>
          <w:numId w:val="28"/>
        </w:numPr>
        <w:autoSpaceDE w:val="0"/>
        <w:autoSpaceDN w:val="0"/>
        <w:adjustRightInd w:val="0"/>
        <w:spacing w:before="60" w:after="60" w:line="240" w:lineRule="auto"/>
        <w:rPr>
          <w:rFonts w:ascii="Times New Roman" w:eastAsia="MS Mincho" w:hAnsi="Times New Roman" w:cs="Times New Roman"/>
          <w:i/>
          <w:sz w:val="24"/>
          <w:szCs w:val="24"/>
        </w:rPr>
      </w:pPr>
      <w:r>
        <w:rPr>
          <w:rFonts w:ascii="Times New Roman" w:eastAsia="MS Mincho" w:hAnsi="Times New Roman" w:cs="Times New Roman"/>
          <w:i/>
          <w:sz w:val="24"/>
          <w:szCs w:val="24"/>
        </w:rPr>
        <w:t>The team disagrees on the best intere</w:t>
      </w:r>
      <w:r w:rsidR="00EC72C8">
        <w:rPr>
          <w:rFonts w:ascii="Times New Roman" w:eastAsia="MS Mincho" w:hAnsi="Times New Roman" w:cs="Times New Roman"/>
          <w:i/>
          <w:sz w:val="24"/>
          <w:szCs w:val="24"/>
        </w:rPr>
        <w:t>st determination for the child. If so, next steps are:</w:t>
      </w:r>
    </w:p>
    <w:p w14:paraId="139EC287" w14:textId="1C90D2FF" w:rsidR="00EC72C8" w:rsidRDefault="00EC72C8" w:rsidP="00EC72C8">
      <w:pPr>
        <w:pStyle w:val="ListParagraph"/>
        <w:numPr>
          <w:ilvl w:val="1"/>
          <w:numId w:val="28"/>
        </w:numPr>
        <w:spacing w:after="0" w:line="240" w:lineRule="auto"/>
        <w:rPr>
          <w:rFonts w:ascii="Times New Roman" w:hAnsi="Times New Roman" w:cs="Times New Roman"/>
          <w:color w:val="000000" w:themeColor="text1"/>
          <w:sz w:val="24"/>
          <w:szCs w:val="24"/>
        </w:rPr>
      </w:pPr>
      <w:r w:rsidRPr="001841F4">
        <w:rPr>
          <w:rFonts w:ascii="Times New Roman" w:hAnsi="Times New Roman" w:cs="Times New Roman"/>
          <w:color w:val="000000" w:themeColor="text1"/>
          <w:sz w:val="24"/>
          <w:szCs w:val="24"/>
        </w:rPr>
        <w:t>DCF Social Worker send</w:t>
      </w:r>
      <w:r w:rsidR="00482FD6">
        <w:rPr>
          <w:rFonts w:ascii="Times New Roman" w:hAnsi="Times New Roman" w:cs="Times New Roman"/>
          <w:color w:val="000000" w:themeColor="text1"/>
          <w:sz w:val="24"/>
          <w:szCs w:val="24"/>
        </w:rPr>
        <w:t>s</w:t>
      </w:r>
      <w:r w:rsidRPr="001841F4">
        <w:rPr>
          <w:rFonts w:ascii="Times New Roman" w:hAnsi="Times New Roman" w:cs="Times New Roman"/>
          <w:color w:val="000000" w:themeColor="text1"/>
          <w:sz w:val="24"/>
          <w:szCs w:val="24"/>
        </w:rPr>
        <w:t xml:space="preserve"> supervisor </w:t>
      </w:r>
      <w:r>
        <w:rPr>
          <w:rFonts w:ascii="Times New Roman" w:hAnsi="Times New Roman" w:cs="Times New Roman"/>
          <w:color w:val="000000" w:themeColor="text1"/>
          <w:sz w:val="24"/>
          <w:szCs w:val="24"/>
        </w:rPr>
        <w:t xml:space="preserve">and District Director all </w:t>
      </w:r>
      <w:r w:rsidRPr="001841F4">
        <w:rPr>
          <w:rFonts w:ascii="Times New Roman" w:hAnsi="Times New Roman" w:cs="Times New Roman"/>
          <w:color w:val="000000" w:themeColor="text1"/>
          <w:sz w:val="24"/>
          <w:szCs w:val="24"/>
        </w:rPr>
        <w:t xml:space="preserve">materials </w:t>
      </w:r>
      <w:r>
        <w:rPr>
          <w:rFonts w:ascii="Times New Roman" w:hAnsi="Times New Roman" w:cs="Times New Roman"/>
          <w:color w:val="000000" w:themeColor="text1"/>
          <w:sz w:val="24"/>
          <w:szCs w:val="24"/>
        </w:rPr>
        <w:t xml:space="preserve">shared with </w:t>
      </w:r>
      <w:r w:rsidRPr="001841F4">
        <w:rPr>
          <w:rFonts w:ascii="Times New Roman" w:hAnsi="Times New Roman" w:cs="Times New Roman"/>
          <w:color w:val="000000" w:themeColor="text1"/>
          <w:sz w:val="24"/>
          <w:szCs w:val="24"/>
        </w:rPr>
        <w:t xml:space="preserve">local school authorities including the case plan and reasons for denial. </w:t>
      </w:r>
      <w:r w:rsidRPr="006A5AB4">
        <w:rPr>
          <w:rFonts w:ascii="Times New Roman" w:hAnsi="Times New Roman" w:cs="Times New Roman"/>
          <w:color w:val="000000" w:themeColor="text1"/>
          <w:sz w:val="24"/>
          <w:szCs w:val="24"/>
        </w:rPr>
        <w:t xml:space="preserve">DCF District Director shall forward </w:t>
      </w:r>
      <w:r>
        <w:rPr>
          <w:rFonts w:ascii="Times New Roman" w:hAnsi="Times New Roman" w:cs="Times New Roman"/>
          <w:color w:val="000000" w:themeColor="text1"/>
          <w:sz w:val="24"/>
          <w:szCs w:val="24"/>
        </w:rPr>
        <w:t xml:space="preserve">this information </w:t>
      </w:r>
      <w:r w:rsidRPr="006A5AB4">
        <w:rPr>
          <w:rFonts w:ascii="Times New Roman" w:hAnsi="Times New Roman" w:cs="Times New Roman"/>
          <w:color w:val="000000" w:themeColor="text1"/>
          <w:sz w:val="24"/>
          <w:szCs w:val="24"/>
        </w:rPr>
        <w:t>to DCF Child Protection and Field Operations Director</w:t>
      </w:r>
      <w:r>
        <w:rPr>
          <w:rFonts w:ascii="Times New Roman" w:hAnsi="Times New Roman" w:cs="Times New Roman"/>
          <w:color w:val="000000" w:themeColor="text1"/>
          <w:sz w:val="24"/>
          <w:szCs w:val="24"/>
        </w:rPr>
        <w:t>.</w:t>
      </w:r>
    </w:p>
    <w:p w14:paraId="4C9970FC" w14:textId="45F7DA3F" w:rsidR="00EC72C8" w:rsidRDefault="00EC72C8" w:rsidP="00EC72C8">
      <w:pPr>
        <w:pStyle w:val="ListParagraph"/>
        <w:numPr>
          <w:ilvl w:val="1"/>
          <w:numId w:val="28"/>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school district shall contact the AOE State Interagency Coordinator, send the same documentation and reasons for denial.</w:t>
      </w:r>
    </w:p>
    <w:p w14:paraId="37DF1A34" w14:textId="77777777" w:rsidR="000A2C78" w:rsidRDefault="000A2C78" w:rsidP="00337255">
      <w:pPr>
        <w:pStyle w:val="ListParagraph"/>
        <w:autoSpaceDE w:val="0"/>
        <w:autoSpaceDN w:val="0"/>
        <w:adjustRightInd w:val="0"/>
        <w:spacing w:before="60" w:after="60" w:line="240" w:lineRule="auto"/>
        <w:ind w:left="0"/>
        <w:rPr>
          <w:rFonts w:ascii="Times New Roman" w:eastAsia="MS Mincho" w:hAnsi="Times New Roman" w:cs="Times New Roman"/>
          <w:b/>
          <w:bCs/>
          <w:i/>
          <w:sz w:val="24"/>
          <w:szCs w:val="24"/>
        </w:rPr>
      </w:pPr>
    </w:p>
    <w:p w14:paraId="5BC02DC8" w14:textId="77777777" w:rsidR="00954A6D" w:rsidRPr="00853547" w:rsidRDefault="00954A6D" w:rsidP="002C3E5A">
      <w:pPr>
        <w:spacing w:after="0" w:line="240" w:lineRule="auto"/>
        <w:rPr>
          <w:b/>
          <w:i/>
        </w:rPr>
        <w:sectPr w:rsidR="00954A6D" w:rsidRPr="00853547" w:rsidSect="00853547">
          <w:headerReference w:type="default" r:id="rId25"/>
          <w:headerReference w:type="first" r:id="rId26"/>
          <w:footerReference w:type="first" r:id="rId27"/>
          <w:type w:val="continuous"/>
          <w:pgSz w:w="12240" w:h="15840"/>
          <w:pgMar w:top="1440" w:right="1440" w:bottom="1440" w:left="1440" w:header="1008" w:footer="720" w:gutter="0"/>
          <w:cols w:space="720"/>
          <w:titlePg/>
          <w:docGrid w:linePitch="360"/>
        </w:sectPr>
      </w:pPr>
    </w:p>
    <w:p w14:paraId="4769484F" w14:textId="34A6A518" w:rsidR="001257AE" w:rsidRPr="00954A6D" w:rsidRDefault="001257AE" w:rsidP="00526FED">
      <w:pPr>
        <w:autoSpaceDE w:val="0"/>
        <w:autoSpaceDN w:val="0"/>
        <w:adjustRightInd w:val="0"/>
        <w:spacing w:after="0" w:line="240" w:lineRule="auto"/>
        <w:jc w:val="center"/>
        <w:rPr>
          <w:rFonts w:ascii="Times New Roman" w:eastAsia="MS Mincho" w:hAnsi="Times New Roman" w:cs="Times New Roman"/>
          <w:b/>
          <w:color w:val="000000"/>
          <w:sz w:val="32"/>
          <w:szCs w:val="23"/>
        </w:rPr>
      </w:pPr>
      <w:r>
        <w:rPr>
          <w:rFonts w:ascii="Times New Roman" w:eastAsia="MS Mincho" w:hAnsi="Times New Roman" w:cs="Times New Roman"/>
          <w:b/>
          <w:color w:val="000000"/>
          <w:sz w:val="32"/>
          <w:szCs w:val="23"/>
        </w:rPr>
        <w:lastRenderedPageBreak/>
        <w:t>Sample Letter for DCF Social Workers</w:t>
      </w:r>
    </w:p>
    <w:p w14:paraId="1C612EAA" w14:textId="07892507" w:rsidR="00954A6D" w:rsidRDefault="00264663" w:rsidP="00526FED">
      <w:pPr>
        <w:spacing w:after="0" w:line="240" w:lineRule="auto"/>
      </w:pPr>
      <w:r>
        <w:rPr>
          <w:noProof/>
        </w:rPr>
        <w:drawing>
          <wp:anchor distT="0" distB="0" distL="114300" distR="114300" simplePos="0" relativeHeight="251666432" behindDoc="0" locked="0" layoutInCell="1" allowOverlap="1" wp14:anchorId="7BC9101C" wp14:editId="3762A339">
            <wp:simplePos x="0" y="0"/>
            <wp:positionH relativeFrom="column">
              <wp:posOffset>-635</wp:posOffset>
            </wp:positionH>
            <wp:positionV relativeFrom="paragraph">
              <wp:posOffset>190500</wp:posOffset>
            </wp:positionV>
            <wp:extent cx="2276475" cy="71818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03 at 10.46.12 PM.png"/>
                    <pic:cNvPicPr/>
                  </pic:nvPicPr>
                  <pic:blipFill>
                    <a:blip r:embed="rId28">
                      <a:extLst>
                        <a:ext uri="{28A0092B-C50C-407E-A947-70E740481C1C}">
                          <a14:useLocalDpi xmlns:a14="http://schemas.microsoft.com/office/drawing/2010/main" val="0"/>
                        </a:ext>
                      </a:extLst>
                    </a:blip>
                    <a:stretch>
                      <a:fillRect/>
                    </a:stretch>
                  </pic:blipFill>
                  <pic:spPr>
                    <a:xfrm>
                      <a:off x="0" y="0"/>
                      <a:ext cx="2276475" cy="718185"/>
                    </a:xfrm>
                    <a:prstGeom prst="rect">
                      <a:avLst/>
                    </a:prstGeom>
                  </pic:spPr>
                </pic:pic>
              </a:graphicData>
            </a:graphic>
            <wp14:sizeRelH relativeFrom="page">
              <wp14:pctWidth>0</wp14:pctWidth>
            </wp14:sizeRelH>
            <wp14:sizeRelV relativeFrom="page">
              <wp14:pctHeight>0</wp14:pctHeight>
            </wp14:sizeRelV>
          </wp:anchor>
        </w:drawing>
      </w:r>
    </w:p>
    <w:p w14:paraId="5B60A391" w14:textId="3499B388" w:rsidR="00264663" w:rsidRPr="00264663" w:rsidRDefault="00264663" w:rsidP="00264663">
      <w:pPr>
        <w:spacing w:after="0" w:line="240" w:lineRule="auto"/>
        <w:ind w:left="6480"/>
        <w:rPr>
          <w:rFonts w:ascii="Arial" w:hAnsi="Arial" w:cs="Arial"/>
        </w:rPr>
      </w:pPr>
      <w:r w:rsidRPr="00264663">
        <w:rPr>
          <w:rFonts w:ascii="Arial" w:hAnsi="Arial" w:cs="Arial"/>
        </w:rPr>
        <w:t>Family Services</w:t>
      </w:r>
    </w:p>
    <w:p w14:paraId="256FD4CF" w14:textId="77777777" w:rsidR="00264663" w:rsidRPr="00264663" w:rsidRDefault="00264663" w:rsidP="00264663">
      <w:pPr>
        <w:spacing w:after="0" w:line="240" w:lineRule="auto"/>
        <w:ind w:left="6480"/>
        <w:rPr>
          <w:rFonts w:ascii="Arial" w:hAnsi="Arial" w:cs="Arial"/>
        </w:rPr>
      </w:pPr>
      <w:r w:rsidRPr="00264663">
        <w:rPr>
          <w:rFonts w:ascii="Arial" w:hAnsi="Arial" w:cs="Arial"/>
        </w:rPr>
        <w:t>103 South Main Street</w:t>
      </w:r>
    </w:p>
    <w:p w14:paraId="3CEB1547" w14:textId="77777777" w:rsidR="00264663" w:rsidRPr="00264663" w:rsidRDefault="00264663" w:rsidP="00264663">
      <w:pPr>
        <w:spacing w:after="0" w:line="240" w:lineRule="auto"/>
        <w:ind w:left="6480"/>
        <w:rPr>
          <w:rFonts w:ascii="Arial" w:hAnsi="Arial" w:cs="Arial"/>
        </w:rPr>
      </w:pPr>
      <w:r w:rsidRPr="00264663">
        <w:rPr>
          <w:rFonts w:ascii="Arial" w:hAnsi="Arial" w:cs="Arial"/>
        </w:rPr>
        <w:t xml:space="preserve">Waterbury, VT 05671-2401 </w:t>
      </w:r>
    </w:p>
    <w:p w14:paraId="7EB16E0F" w14:textId="219C1472" w:rsidR="00264663" w:rsidRPr="00264663" w:rsidRDefault="00264663" w:rsidP="00264663">
      <w:pPr>
        <w:spacing w:after="0" w:line="240" w:lineRule="auto"/>
        <w:ind w:left="6480"/>
        <w:rPr>
          <w:rFonts w:ascii="Arial" w:hAnsi="Arial" w:cs="Arial"/>
        </w:rPr>
      </w:pPr>
      <w:r w:rsidRPr="00264663">
        <w:rPr>
          <w:rFonts w:ascii="Arial" w:hAnsi="Arial" w:cs="Arial"/>
        </w:rPr>
        <w:t xml:space="preserve">Phone: (802) 241-2131 </w:t>
      </w:r>
    </w:p>
    <w:p w14:paraId="69FEAFB5" w14:textId="77D8380C" w:rsidR="00264663" w:rsidRPr="00264663" w:rsidRDefault="00264663" w:rsidP="00264663">
      <w:pPr>
        <w:spacing w:after="0" w:line="240" w:lineRule="auto"/>
        <w:ind w:left="6480"/>
        <w:rPr>
          <w:rFonts w:ascii="Arial" w:hAnsi="Arial" w:cs="Arial"/>
        </w:rPr>
      </w:pPr>
      <w:r w:rsidRPr="00264663">
        <w:rPr>
          <w:rFonts w:ascii="Arial" w:hAnsi="Arial" w:cs="Arial"/>
        </w:rPr>
        <w:t>Fax: (802) 241-2407</w:t>
      </w:r>
    </w:p>
    <w:p w14:paraId="6AA79C53" w14:textId="77777777" w:rsidR="00264663" w:rsidRDefault="00264663" w:rsidP="00526FED">
      <w:pPr>
        <w:spacing w:after="0" w:line="240" w:lineRule="auto"/>
      </w:pPr>
    </w:p>
    <w:p w14:paraId="0142C715" w14:textId="46D92077" w:rsidR="00337255" w:rsidRDefault="00264663" w:rsidP="00526FED">
      <w:pPr>
        <w:spacing w:after="0" w:line="240" w:lineRule="auto"/>
      </w:pPr>
      <w:r>
        <w:t>[</w:t>
      </w:r>
      <w:r w:rsidRPr="00264663">
        <w:rPr>
          <w:b/>
        </w:rPr>
        <w:t>Date</w:t>
      </w:r>
      <w:r>
        <w:t>]</w:t>
      </w:r>
    </w:p>
    <w:p w14:paraId="1080E1CD" w14:textId="77777777" w:rsidR="00264663" w:rsidRDefault="00264663" w:rsidP="00526FED">
      <w:pPr>
        <w:spacing w:after="0" w:line="240" w:lineRule="auto"/>
      </w:pPr>
    </w:p>
    <w:p w14:paraId="734AD09C" w14:textId="77777777" w:rsid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Name of School District </w:t>
      </w:r>
    </w:p>
    <w:p w14:paraId="5F62F70D" w14:textId="4FF5477B" w:rsidR="00676CA7" w:rsidRP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 xml:space="preserve">Address of Superintendent's Office </w:t>
      </w:r>
    </w:p>
    <w:p w14:paraId="4E811EAB" w14:textId="77777777" w:rsid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72ACA95A" w14:textId="7E21C262" w:rsidR="00676CA7" w:rsidRP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Dear Superintendent</w:t>
      </w:r>
      <w:r w:rsidR="00CF025A">
        <w:rPr>
          <w:rFonts w:ascii="Times New Roman" w:eastAsiaTheme="minorEastAsia" w:hAnsi="Times New Roman" w:cs="Times New Roman"/>
          <w:sz w:val="24"/>
          <w:szCs w:val="24"/>
        </w:rPr>
        <w:t>:</w:t>
      </w:r>
    </w:p>
    <w:p w14:paraId="4A826ECC" w14:textId="77777777" w:rsid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3B4124C7" w14:textId="702B156C" w:rsid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 xml:space="preserve">I am writing from the Department </w:t>
      </w:r>
      <w:r w:rsidR="00CF025A">
        <w:rPr>
          <w:rFonts w:ascii="Times New Roman" w:eastAsiaTheme="minorEastAsia" w:hAnsi="Times New Roman" w:cs="Times New Roman"/>
          <w:sz w:val="24"/>
          <w:szCs w:val="24"/>
        </w:rPr>
        <w:t>for</w:t>
      </w:r>
      <w:r w:rsidR="00CF025A" w:rsidRPr="00676CA7">
        <w:rPr>
          <w:rFonts w:ascii="Times New Roman" w:eastAsiaTheme="minorEastAsia" w:hAnsi="Times New Roman" w:cs="Times New Roman"/>
          <w:sz w:val="24"/>
          <w:szCs w:val="24"/>
        </w:rPr>
        <w:t xml:space="preserve"> </w:t>
      </w:r>
      <w:r w:rsidRPr="00676CA7">
        <w:rPr>
          <w:rFonts w:ascii="Times New Roman" w:eastAsiaTheme="minorEastAsia" w:hAnsi="Times New Roman" w:cs="Times New Roman"/>
          <w:sz w:val="24"/>
          <w:szCs w:val="24"/>
        </w:rPr>
        <w:t xml:space="preserve">Children and Families to request that </w:t>
      </w:r>
      <w:r w:rsidRPr="00676CA7">
        <w:rPr>
          <w:rFonts w:ascii="Times New Roman" w:eastAsiaTheme="minorEastAsia" w:hAnsi="Times New Roman" w:cs="Times New Roman"/>
          <w:b/>
          <w:sz w:val="24"/>
          <w:szCs w:val="24"/>
        </w:rPr>
        <w:t>[Child's Name]</w:t>
      </w:r>
      <w:r w:rsidRPr="00676CA7">
        <w:rPr>
          <w:rFonts w:ascii="Times New Roman" w:eastAsiaTheme="minorEastAsia" w:hAnsi="Times New Roman" w:cs="Times New Roman"/>
          <w:sz w:val="24"/>
          <w:szCs w:val="24"/>
        </w:rPr>
        <w:t xml:space="preserve">, who came into state custody on </w:t>
      </w:r>
      <w:r w:rsidRPr="00676CA7">
        <w:rPr>
          <w:rFonts w:ascii="Times New Roman" w:eastAsiaTheme="minorEastAsia" w:hAnsi="Times New Roman" w:cs="Times New Roman"/>
          <w:b/>
          <w:sz w:val="24"/>
          <w:szCs w:val="24"/>
        </w:rPr>
        <w:t>[Date of custody]</w:t>
      </w:r>
      <w:r w:rsidRPr="00676CA7">
        <w:rPr>
          <w:rFonts w:ascii="Times New Roman" w:eastAsiaTheme="minorEastAsia" w:hAnsi="Times New Roman" w:cs="Times New Roman"/>
          <w:sz w:val="24"/>
          <w:szCs w:val="24"/>
        </w:rPr>
        <w:t xml:space="preserve">, maintain school placement at </w:t>
      </w:r>
      <w:r w:rsidRPr="00676CA7">
        <w:rPr>
          <w:rFonts w:ascii="Times New Roman" w:eastAsiaTheme="minorEastAsia" w:hAnsi="Times New Roman" w:cs="Times New Roman"/>
          <w:b/>
          <w:sz w:val="24"/>
          <w:szCs w:val="24"/>
        </w:rPr>
        <w:t>[Name of School]</w:t>
      </w:r>
      <w:r w:rsidRPr="00676CA7">
        <w:rPr>
          <w:rFonts w:ascii="Times New Roman" w:eastAsiaTheme="minorEastAsia" w:hAnsi="Times New Roman" w:cs="Times New Roman"/>
          <w:sz w:val="24"/>
          <w:szCs w:val="24"/>
        </w:rPr>
        <w:t xml:space="preserve">. </w:t>
      </w:r>
    </w:p>
    <w:p w14:paraId="4A3AF9DB" w14:textId="77777777" w:rsid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539035E7" w14:textId="04A0D48E" w:rsid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 xml:space="preserve">The child has moved to the home of </w:t>
      </w:r>
      <w:r w:rsidRPr="00676CA7">
        <w:rPr>
          <w:rFonts w:ascii="Times New Roman" w:eastAsiaTheme="minorEastAsia" w:hAnsi="Times New Roman" w:cs="Times New Roman"/>
          <w:b/>
          <w:sz w:val="24"/>
          <w:szCs w:val="24"/>
        </w:rPr>
        <w:t xml:space="preserve">[Name of Resource Family] </w:t>
      </w:r>
      <w:r w:rsidRPr="00676CA7">
        <w:rPr>
          <w:rFonts w:ascii="Times New Roman" w:eastAsiaTheme="minorEastAsia" w:hAnsi="Times New Roman" w:cs="Times New Roman"/>
          <w:sz w:val="24"/>
          <w:szCs w:val="24"/>
        </w:rPr>
        <w:t xml:space="preserve">at </w:t>
      </w:r>
      <w:r w:rsidRPr="00676CA7">
        <w:rPr>
          <w:rFonts w:ascii="Times New Roman" w:eastAsiaTheme="minorEastAsia" w:hAnsi="Times New Roman" w:cs="Times New Roman"/>
          <w:b/>
          <w:sz w:val="24"/>
          <w:szCs w:val="24"/>
        </w:rPr>
        <w:t>[Resource Family Address]</w:t>
      </w:r>
      <w:r w:rsidRPr="00676CA7">
        <w:rPr>
          <w:rFonts w:ascii="Times New Roman" w:eastAsiaTheme="minorEastAsia" w:hAnsi="Times New Roman" w:cs="Times New Roman"/>
          <w:sz w:val="24"/>
          <w:szCs w:val="24"/>
        </w:rPr>
        <w:t xml:space="preserve">. </w:t>
      </w:r>
    </w:p>
    <w:p w14:paraId="24F40195" w14:textId="77777777" w:rsid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64E9D6A8" w14:textId="66940610" w:rsidR="00676CA7" w:rsidRP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 xml:space="preserve">This child’s mother, </w:t>
      </w:r>
      <w:r>
        <w:rPr>
          <w:rFonts w:ascii="Times New Roman" w:eastAsiaTheme="minorEastAsia" w:hAnsi="Times New Roman" w:cs="Times New Roman"/>
          <w:sz w:val="24"/>
          <w:szCs w:val="24"/>
        </w:rPr>
        <w:t>[</w:t>
      </w:r>
      <w:r w:rsidRPr="00264663">
        <w:rPr>
          <w:rFonts w:ascii="Times New Roman" w:eastAsiaTheme="minorEastAsia" w:hAnsi="Times New Roman" w:cs="Times New Roman"/>
          <w:b/>
          <w:sz w:val="24"/>
          <w:szCs w:val="24"/>
        </w:rPr>
        <w:t>Name</w:t>
      </w:r>
      <w:r>
        <w:rPr>
          <w:rFonts w:ascii="Times New Roman" w:eastAsiaTheme="minorEastAsia" w:hAnsi="Times New Roman" w:cs="Times New Roman"/>
          <w:sz w:val="24"/>
          <w:szCs w:val="24"/>
        </w:rPr>
        <w:t>]</w:t>
      </w:r>
      <w:r w:rsidRPr="00676CA7">
        <w:rPr>
          <w:rFonts w:ascii="Times New Roman" w:eastAsiaTheme="minorEastAsia" w:hAnsi="Times New Roman" w:cs="Times New Roman"/>
          <w:sz w:val="24"/>
          <w:szCs w:val="24"/>
        </w:rPr>
        <w:t xml:space="preserve">, lives in </w:t>
      </w:r>
      <w:r>
        <w:rPr>
          <w:rFonts w:ascii="Times New Roman" w:eastAsiaTheme="minorEastAsia" w:hAnsi="Times New Roman" w:cs="Times New Roman"/>
          <w:sz w:val="24"/>
          <w:szCs w:val="24"/>
        </w:rPr>
        <w:t>[</w:t>
      </w:r>
      <w:r w:rsidRPr="00264663">
        <w:rPr>
          <w:rFonts w:ascii="Times New Roman" w:eastAsiaTheme="minorEastAsia" w:hAnsi="Times New Roman" w:cs="Times New Roman"/>
          <w:b/>
          <w:sz w:val="24"/>
          <w:szCs w:val="24"/>
        </w:rPr>
        <w:t>Town</w:t>
      </w:r>
      <w:r>
        <w:rPr>
          <w:rFonts w:ascii="Times New Roman" w:eastAsiaTheme="minorEastAsia" w:hAnsi="Times New Roman" w:cs="Times New Roman"/>
          <w:sz w:val="24"/>
          <w:szCs w:val="24"/>
        </w:rPr>
        <w:t>]</w:t>
      </w:r>
      <w:r w:rsidRPr="00676CA7">
        <w:rPr>
          <w:rFonts w:ascii="Times New Roman" w:eastAsiaTheme="minorEastAsia" w:hAnsi="Times New Roman" w:cs="Times New Roman"/>
          <w:sz w:val="24"/>
          <w:szCs w:val="24"/>
        </w:rPr>
        <w:t>.</w:t>
      </w:r>
    </w:p>
    <w:p w14:paraId="79DCD9B2" w14:textId="184F800D" w:rsidR="00676CA7" w:rsidRP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 xml:space="preserve">This child’s father, </w:t>
      </w:r>
      <w:r>
        <w:rPr>
          <w:rFonts w:ascii="Times New Roman" w:eastAsiaTheme="minorEastAsia" w:hAnsi="Times New Roman" w:cs="Times New Roman"/>
          <w:sz w:val="24"/>
          <w:szCs w:val="24"/>
        </w:rPr>
        <w:t>[</w:t>
      </w:r>
      <w:r w:rsidRPr="00264663">
        <w:rPr>
          <w:rFonts w:ascii="Times New Roman" w:eastAsiaTheme="minorEastAsia" w:hAnsi="Times New Roman" w:cs="Times New Roman"/>
          <w:b/>
          <w:sz w:val="24"/>
          <w:szCs w:val="24"/>
        </w:rPr>
        <w:t>Name</w:t>
      </w:r>
      <w:r>
        <w:rPr>
          <w:rFonts w:ascii="Times New Roman" w:eastAsiaTheme="minorEastAsia" w:hAnsi="Times New Roman" w:cs="Times New Roman"/>
          <w:sz w:val="24"/>
          <w:szCs w:val="24"/>
        </w:rPr>
        <w:t>]</w:t>
      </w:r>
      <w:r w:rsidRPr="00676CA7">
        <w:rPr>
          <w:rFonts w:ascii="Times New Roman" w:eastAsiaTheme="minorEastAsia" w:hAnsi="Times New Roman" w:cs="Times New Roman"/>
          <w:sz w:val="24"/>
          <w:szCs w:val="24"/>
        </w:rPr>
        <w:t xml:space="preserve">, lives in </w:t>
      </w:r>
      <w:r>
        <w:rPr>
          <w:rFonts w:ascii="Times New Roman" w:eastAsiaTheme="minorEastAsia" w:hAnsi="Times New Roman" w:cs="Times New Roman"/>
          <w:sz w:val="24"/>
          <w:szCs w:val="24"/>
        </w:rPr>
        <w:t>[</w:t>
      </w:r>
      <w:r w:rsidRPr="00264663">
        <w:rPr>
          <w:rFonts w:ascii="Times New Roman" w:eastAsiaTheme="minorEastAsia" w:hAnsi="Times New Roman" w:cs="Times New Roman"/>
          <w:b/>
          <w:sz w:val="24"/>
          <w:szCs w:val="24"/>
        </w:rPr>
        <w:t>Town</w:t>
      </w:r>
      <w:r>
        <w:rPr>
          <w:rFonts w:ascii="Times New Roman" w:eastAsiaTheme="minorEastAsia" w:hAnsi="Times New Roman" w:cs="Times New Roman"/>
          <w:sz w:val="24"/>
          <w:szCs w:val="24"/>
        </w:rPr>
        <w:t>]</w:t>
      </w:r>
      <w:r w:rsidRPr="00676CA7">
        <w:rPr>
          <w:rFonts w:ascii="Times New Roman" w:eastAsiaTheme="minorEastAsia" w:hAnsi="Times New Roman" w:cs="Times New Roman"/>
          <w:sz w:val="24"/>
          <w:szCs w:val="24"/>
        </w:rPr>
        <w:t>.</w:t>
      </w:r>
    </w:p>
    <w:p w14:paraId="14193EE0" w14:textId="77777777" w:rsid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28988CBC" w14:textId="1B80F133" w:rsidR="00676CA7" w:rsidRDefault="00073861"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Attached is a copy of the </w:t>
      </w:r>
      <w:r w:rsidRPr="00073861">
        <w:rPr>
          <w:rFonts w:ascii="Times New Roman" w:eastAsiaTheme="minorEastAsia" w:hAnsi="Times New Roman" w:cs="Times New Roman"/>
          <w:i/>
          <w:sz w:val="24"/>
          <w:szCs w:val="24"/>
        </w:rPr>
        <w:t>Best Interest Determination Evaluation F</w:t>
      </w:r>
      <w:r w:rsidR="00676CA7" w:rsidRPr="00073861">
        <w:rPr>
          <w:rFonts w:ascii="Times New Roman" w:eastAsiaTheme="minorEastAsia" w:hAnsi="Times New Roman" w:cs="Times New Roman"/>
          <w:i/>
          <w:sz w:val="24"/>
          <w:szCs w:val="24"/>
        </w:rPr>
        <w:t xml:space="preserve">orm </w:t>
      </w:r>
      <w:r w:rsidR="00676CA7" w:rsidRPr="00676CA7">
        <w:rPr>
          <w:rFonts w:ascii="Times New Roman" w:eastAsiaTheme="minorEastAsia" w:hAnsi="Times New Roman" w:cs="Times New Roman"/>
          <w:sz w:val="24"/>
          <w:szCs w:val="24"/>
        </w:rPr>
        <w:t>that has been completed by</w:t>
      </w:r>
      <w:r w:rsidR="00D926CB">
        <w:rPr>
          <w:rFonts w:ascii="Times New Roman" w:eastAsiaTheme="minorEastAsia" w:hAnsi="Times New Roman" w:cs="Times New Roman"/>
          <w:sz w:val="24"/>
          <w:szCs w:val="24"/>
        </w:rPr>
        <w:t xml:space="preserve"> input from</w:t>
      </w:r>
      <w:r w:rsidR="00676CA7" w:rsidRPr="00676CA7">
        <w:rPr>
          <w:rFonts w:ascii="Times New Roman" w:eastAsiaTheme="minorEastAsia" w:hAnsi="Times New Roman" w:cs="Times New Roman"/>
          <w:sz w:val="24"/>
          <w:szCs w:val="24"/>
        </w:rPr>
        <w:t xml:space="preserve"> this student’s team. This document </w:t>
      </w:r>
      <w:r>
        <w:rPr>
          <w:rFonts w:ascii="Times New Roman" w:eastAsiaTheme="minorEastAsia" w:hAnsi="Times New Roman" w:cs="Times New Roman"/>
          <w:sz w:val="24"/>
          <w:szCs w:val="24"/>
        </w:rPr>
        <w:t>and attachments outline</w:t>
      </w:r>
      <w:r w:rsidR="00676CA7" w:rsidRPr="00676CA7">
        <w:rPr>
          <w:rFonts w:ascii="Times New Roman" w:eastAsiaTheme="minorEastAsia" w:hAnsi="Times New Roman" w:cs="Times New Roman"/>
          <w:sz w:val="24"/>
          <w:szCs w:val="24"/>
        </w:rPr>
        <w:t xml:space="preserve"> the student’s educational needs and why </w:t>
      </w:r>
      <w:r w:rsidR="00CF025A" w:rsidRPr="00676CA7">
        <w:rPr>
          <w:rFonts w:ascii="Times New Roman" w:eastAsiaTheme="minorEastAsia" w:hAnsi="Times New Roman" w:cs="Times New Roman"/>
          <w:sz w:val="24"/>
          <w:szCs w:val="24"/>
        </w:rPr>
        <w:t>th</w:t>
      </w:r>
      <w:r w:rsidR="00CF025A">
        <w:rPr>
          <w:rFonts w:ascii="Times New Roman" w:eastAsiaTheme="minorEastAsia" w:hAnsi="Times New Roman" w:cs="Times New Roman"/>
          <w:sz w:val="24"/>
          <w:szCs w:val="24"/>
        </w:rPr>
        <w:t>ose needs</w:t>
      </w:r>
      <w:r w:rsidR="00CF025A" w:rsidRPr="00676CA7">
        <w:rPr>
          <w:rFonts w:ascii="Times New Roman" w:eastAsiaTheme="minorEastAsia" w:hAnsi="Times New Roman" w:cs="Times New Roman"/>
          <w:sz w:val="24"/>
          <w:szCs w:val="24"/>
        </w:rPr>
        <w:t xml:space="preserve"> </w:t>
      </w:r>
      <w:r w:rsidR="00676CA7" w:rsidRPr="00676CA7">
        <w:rPr>
          <w:rFonts w:ascii="Times New Roman" w:eastAsiaTheme="minorEastAsia" w:hAnsi="Times New Roman" w:cs="Times New Roman"/>
          <w:sz w:val="24"/>
          <w:szCs w:val="24"/>
        </w:rPr>
        <w:t>can be best met by the student remaining in their current school.</w:t>
      </w:r>
    </w:p>
    <w:p w14:paraId="2F80CCDA" w14:textId="77777777" w:rsidR="00073861" w:rsidRPr="00676CA7" w:rsidRDefault="00073861"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7F5BC091" w14:textId="77777777" w:rsidR="00676CA7" w:rsidRP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Thank you!</w:t>
      </w:r>
    </w:p>
    <w:p w14:paraId="7B3F83CF" w14:textId="77777777" w:rsidR="00073861" w:rsidRDefault="00073861"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7DF76452" w14:textId="77777777" w:rsid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Sincerely,</w:t>
      </w:r>
    </w:p>
    <w:p w14:paraId="5411BB2C" w14:textId="77777777" w:rsidR="00CF025A" w:rsidRDefault="00CF025A"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7465BA7" w14:textId="77777777" w:rsidR="00CF025A" w:rsidRPr="00676CA7" w:rsidRDefault="00CF025A"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16D0A27D" w14:textId="77777777" w:rsidR="00676CA7" w:rsidRPr="00676CA7" w:rsidRDefault="00676CA7"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r w:rsidRPr="00676CA7">
        <w:rPr>
          <w:rFonts w:ascii="Times New Roman" w:eastAsiaTheme="minorEastAsia" w:hAnsi="Times New Roman" w:cs="Times New Roman"/>
          <w:sz w:val="24"/>
          <w:szCs w:val="24"/>
        </w:rPr>
        <w:t>Social Worker</w:t>
      </w:r>
    </w:p>
    <w:p w14:paraId="4EB09A61" w14:textId="77777777" w:rsidR="00073861" w:rsidRDefault="00073861" w:rsidP="00676CA7">
      <w:pPr>
        <w:widowControl w:val="0"/>
        <w:autoSpaceDE w:val="0"/>
        <w:autoSpaceDN w:val="0"/>
        <w:adjustRightInd w:val="0"/>
        <w:spacing w:after="0" w:line="240" w:lineRule="auto"/>
        <w:rPr>
          <w:rFonts w:ascii="Times New Roman" w:eastAsiaTheme="minorEastAsia" w:hAnsi="Times New Roman" w:cs="Times New Roman"/>
          <w:sz w:val="24"/>
          <w:szCs w:val="24"/>
        </w:rPr>
      </w:pPr>
    </w:p>
    <w:p w14:paraId="456177BC" w14:textId="77777777" w:rsidR="00574E26" w:rsidRDefault="00676CA7" w:rsidP="00CB62C5">
      <w:pPr>
        <w:widowControl w:val="0"/>
        <w:autoSpaceDE w:val="0"/>
        <w:autoSpaceDN w:val="0"/>
        <w:adjustRightInd w:val="0"/>
        <w:spacing w:after="0" w:line="240" w:lineRule="auto"/>
        <w:rPr>
          <w:rFonts w:ascii="Times New Roman" w:eastAsiaTheme="minorEastAsia" w:hAnsi="Times New Roman" w:cs="Times New Roman"/>
          <w:sz w:val="24"/>
          <w:szCs w:val="24"/>
        </w:rPr>
        <w:sectPr w:rsidR="00574E26" w:rsidSect="002248D7">
          <w:headerReference w:type="default" r:id="rId29"/>
          <w:headerReference w:type="first" r:id="rId30"/>
          <w:footerReference w:type="first" r:id="rId31"/>
          <w:pgSz w:w="12240" w:h="15840"/>
          <w:pgMar w:top="1440" w:right="1440" w:bottom="1440" w:left="1440" w:header="1008" w:footer="720" w:gutter="0"/>
          <w:cols w:space="720"/>
          <w:titlePg/>
          <w:docGrid w:linePitch="360"/>
        </w:sectPr>
      </w:pPr>
      <w:r w:rsidRPr="00676CA7">
        <w:rPr>
          <w:rFonts w:ascii="Times New Roman" w:eastAsiaTheme="minorEastAsia" w:hAnsi="Times New Roman" w:cs="Times New Roman"/>
          <w:sz w:val="24"/>
          <w:szCs w:val="24"/>
        </w:rPr>
        <w:t>Cc</w:t>
      </w:r>
      <w:r w:rsidR="00CF025A">
        <w:rPr>
          <w:rFonts w:ascii="Times New Roman" w:eastAsiaTheme="minorEastAsia" w:hAnsi="Times New Roman" w:cs="Times New Roman"/>
          <w:sz w:val="24"/>
          <w:szCs w:val="24"/>
        </w:rPr>
        <w:t>:</w:t>
      </w:r>
      <w:r w:rsidR="00CF025A" w:rsidRPr="00676CA7">
        <w:rPr>
          <w:rFonts w:ascii="Times New Roman" w:eastAsiaTheme="minorEastAsia" w:hAnsi="Times New Roman" w:cs="Times New Roman"/>
          <w:sz w:val="24"/>
          <w:szCs w:val="24"/>
        </w:rPr>
        <w:t xml:space="preserve"> </w:t>
      </w:r>
      <w:r w:rsidRPr="00676CA7">
        <w:rPr>
          <w:rFonts w:ascii="Times New Roman" w:eastAsiaTheme="minorEastAsia" w:hAnsi="Times New Roman" w:cs="Times New Roman"/>
          <w:sz w:val="24"/>
          <w:szCs w:val="24"/>
        </w:rPr>
        <w:t>Principal Superintendent</w:t>
      </w:r>
    </w:p>
    <w:tbl>
      <w:tblPr>
        <w:tblW w:w="99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0"/>
        <w:gridCol w:w="2570"/>
        <w:gridCol w:w="2906"/>
        <w:gridCol w:w="2748"/>
      </w:tblGrid>
      <w:tr w:rsidR="00E10B48" w:rsidRPr="00E10B48" w14:paraId="594D2278" w14:textId="77777777" w:rsidTr="00482FD6">
        <w:trPr>
          <w:trHeight w:val="673"/>
        </w:trPr>
        <w:tc>
          <w:tcPr>
            <w:tcW w:w="1750" w:type="dxa"/>
            <w:shd w:val="clear" w:color="auto" w:fill="auto"/>
          </w:tcPr>
          <w:p w14:paraId="063431E2" w14:textId="77777777" w:rsidR="00E10B48" w:rsidRPr="00E10B48" w:rsidRDefault="00E10B48" w:rsidP="00E10B48">
            <w:pPr>
              <w:spacing w:after="0" w:line="240" w:lineRule="auto"/>
              <w:rPr>
                <w:rFonts w:ascii="Times New Roman" w:hAnsi="Times New Roman"/>
                <w:b/>
                <w:i/>
                <w:sz w:val="24"/>
                <w:szCs w:val="28"/>
              </w:rPr>
            </w:pPr>
          </w:p>
          <w:p w14:paraId="1B6A6BC4" w14:textId="77777777" w:rsidR="00E10B48" w:rsidRPr="00E10B48" w:rsidRDefault="00E10B48" w:rsidP="00E10B48">
            <w:pPr>
              <w:spacing w:after="0" w:line="240" w:lineRule="auto"/>
              <w:rPr>
                <w:rFonts w:ascii="Times New Roman" w:hAnsi="Times New Roman"/>
                <w:b/>
                <w:i/>
                <w:sz w:val="24"/>
                <w:szCs w:val="28"/>
              </w:rPr>
            </w:pPr>
          </w:p>
        </w:tc>
        <w:tc>
          <w:tcPr>
            <w:tcW w:w="2570" w:type="dxa"/>
            <w:shd w:val="clear" w:color="auto" w:fill="auto"/>
            <w:vAlign w:val="center"/>
          </w:tcPr>
          <w:p w14:paraId="5CB50EAD" w14:textId="3CE4E83E" w:rsidR="00E10B48" w:rsidRPr="00E10B48" w:rsidRDefault="00E10B48" w:rsidP="00E10B48">
            <w:pPr>
              <w:spacing w:after="0" w:line="240" w:lineRule="auto"/>
              <w:jc w:val="center"/>
              <w:rPr>
                <w:rFonts w:ascii="Times New Roman" w:hAnsi="Times New Roman"/>
                <w:b/>
                <w:i/>
                <w:sz w:val="20"/>
                <w:szCs w:val="20"/>
              </w:rPr>
            </w:pPr>
            <w:r w:rsidRPr="00E10B48">
              <w:rPr>
                <w:rFonts w:ascii="Times New Roman" w:hAnsi="Times New Roman"/>
                <w:b/>
                <w:i/>
                <w:sz w:val="20"/>
                <w:szCs w:val="20"/>
              </w:rPr>
              <w:t xml:space="preserve">“State-placed” in both </w:t>
            </w:r>
            <w:r w:rsidR="00484E51">
              <w:rPr>
                <w:rFonts w:ascii="Times New Roman" w:hAnsi="Times New Roman"/>
                <w:b/>
                <w:i/>
                <w:sz w:val="20"/>
                <w:szCs w:val="20"/>
              </w:rPr>
              <w:t xml:space="preserve">school </w:t>
            </w:r>
            <w:r w:rsidRPr="00E10B48">
              <w:rPr>
                <w:rFonts w:ascii="Times New Roman" w:hAnsi="Times New Roman"/>
                <w:b/>
                <w:i/>
                <w:sz w:val="20"/>
                <w:szCs w:val="20"/>
              </w:rPr>
              <w:t>districts- Seeking continued enrollment although moved</w:t>
            </w:r>
          </w:p>
        </w:tc>
        <w:tc>
          <w:tcPr>
            <w:tcW w:w="2906" w:type="dxa"/>
            <w:shd w:val="clear" w:color="auto" w:fill="auto"/>
            <w:vAlign w:val="center"/>
          </w:tcPr>
          <w:p w14:paraId="219727EF" w14:textId="77777777" w:rsidR="00484E51" w:rsidRDefault="00E10B48" w:rsidP="00E10B48">
            <w:pPr>
              <w:spacing w:after="0" w:line="240" w:lineRule="auto"/>
              <w:jc w:val="center"/>
              <w:rPr>
                <w:rFonts w:ascii="Times New Roman" w:hAnsi="Times New Roman"/>
                <w:b/>
                <w:i/>
                <w:sz w:val="20"/>
                <w:szCs w:val="20"/>
              </w:rPr>
            </w:pPr>
            <w:r w:rsidRPr="00E10B48">
              <w:rPr>
                <w:rFonts w:ascii="Times New Roman" w:hAnsi="Times New Roman"/>
                <w:b/>
                <w:i/>
                <w:sz w:val="20"/>
                <w:szCs w:val="20"/>
              </w:rPr>
              <w:t xml:space="preserve">“State-placed” where living/seeking enrollment in home </w:t>
            </w:r>
            <w:r w:rsidR="00484E51">
              <w:rPr>
                <w:rFonts w:ascii="Times New Roman" w:hAnsi="Times New Roman"/>
                <w:b/>
                <w:i/>
                <w:sz w:val="20"/>
                <w:szCs w:val="20"/>
              </w:rPr>
              <w:t xml:space="preserve">school </w:t>
            </w:r>
            <w:r w:rsidRPr="00E10B48">
              <w:rPr>
                <w:rFonts w:ascii="Times New Roman" w:hAnsi="Times New Roman"/>
                <w:b/>
                <w:i/>
                <w:sz w:val="20"/>
                <w:szCs w:val="20"/>
              </w:rPr>
              <w:t xml:space="preserve">district </w:t>
            </w:r>
          </w:p>
          <w:p w14:paraId="2900DFD6" w14:textId="3EE3C9C0" w:rsidR="00E10B48" w:rsidRPr="00E10B48" w:rsidRDefault="00E10B48" w:rsidP="00E10B48">
            <w:pPr>
              <w:spacing w:after="0" w:line="240" w:lineRule="auto"/>
              <w:jc w:val="center"/>
              <w:rPr>
                <w:rFonts w:ascii="Times New Roman" w:hAnsi="Times New Roman"/>
                <w:b/>
                <w:i/>
                <w:sz w:val="20"/>
                <w:szCs w:val="20"/>
              </w:rPr>
            </w:pPr>
            <w:r w:rsidRPr="00E10B48">
              <w:rPr>
                <w:rFonts w:ascii="Times New Roman" w:hAnsi="Times New Roman"/>
                <w:b/>
                <w:i/>
                <w:sz w:val="20"/>
                <w:szCs w:val="20"/>
              </w:rPr>
              <w:t>(Could be recently removed from home and needs to remain in home school)</w:t>
            </w:r>
          </w:p>
        </w:tc>
        <w:tc>
          <w:tcPr>
            <w:tcW w:w="2748" w:type="dxa"/>
            <w:shd w:val="clear" w:color="auto" w:fill="auto"/>
            <w:vAlign w:val="center"/>
          </w:tcPr>
          <w:p w14:paraId="2197D82E" w14:textId="43BFA0FE" w:rsidR="00E10B48" w:rsidRPr="00E10B48" w:rsidRDefault="00E10B48" w:rsidP="00E10B48">
            <w:pPr>
              <w:spacing w:after="0" w:line="240" w:lineRule="auto"/>
              <w:jc w:val="center"/>
              <w:rPr>
                <w:rFonts w:ascii="Times New Roman" w:hAnsi="Times New Roman"/>
                <w:b/>
                <w:i/>
                <w:sz w:val="20"/>
                <w:szCs w:val="20"/>
              </w:rPr>
            </w:pPr>
            <w:r w:rsidRPr="00E10B48">
              <w:rPr>
                <w:rFonts w:ascii="Times New Roman" w:hAnsi="Times New Roman"/>
                <w:b/>
                <w:i/>
                <w:sz w:val="20"/>
                <w:szCs w:val="20"/>
              </w:rPr>
              <w:t xml:space="preserve">“State-placed” in one </w:t>
            </w:r>
            <w:r w:rsidR="00484E51">
              <w:rPr>
                <w:rFonts w:ascii="Times New Roman" w:hAnsi="Times New Roman"/>
                <w:b/>
                <w:i/>
                <w:sz w:val="20"/>
                <w:szCs w:val="20"/>
              </w:rPr>
              <w:t xml:space="preserve">school </w:t>
            </w:r>
            <w:r w:rsidRPr="00E10B48">
              <w:rPr>
                <w:rFonts w:ascii="Times New Roman" w:hAnsi="Times New Roman"/>
                <w:b/>
                <w:i/>
                <w:sz w:val="20"/>
                <w:szCs w:val="20"/>
              </w:rPr>
              <w:t>district and then placed at home still in DCF Family Services custody.</w:t>
            </w:r>
          </w:p>
        </w:tc>
      </w:tr>
      <w:tr w:rsidR="00E10B48" w:rsidRPr="00E10B48" w14:paraId="394BADCE" w14:textId="77777777" w:rsidTr="00482FD6">
        <w:trPr>
          <w:trHeight w:val="1957"/>
        </w:trPr>
        <w:tc>
          <w:tcPr>
            <w:tcW w:w="1750" w:type="dxa"/>
            <w:shd w:val="clear" w:color="auto" w:fill="auto"/>
          </w:tcPr>
          <w:p w14:paraId="7AFB44AB" w14:textId="77777777" w:rsidR="00482FD6" w:rsidRDefault="00E10B48" w:rsidP="00E10B48">
            <w:pPr>
              <w:spacing w:after="0" w:line="240" w:lineRule="auto"/>
              <w:rPr>
                <w:rFonts w:ascii="Times New Roman" w:hAnsi="Times New Roman"/>
                <w:b/>
                <w:i/>
                <w:sz w:val="24"/>
                <w:szCs w:val="28"/>
              </w:rPr>
            </w:pPr>
            <w:r w:rsidRPr="00E10B48">
              <w:rPr>
                <w:rFonts w:ascii="Times New Roman" w:hAnsi="Times New Roman"/>
                <w:b/>
                <w:i/>
                <w:sz w:val="24"/>
                <w:szCs w:val="28"/>
              </w:rPr>
              <w:t xml:space="preserve">Statutes </w:t>
            </w:r>
          </w:p>
          <w:p w14:paraId="7F30338D" w14:textId="148651A1" w:rsidR="00E10B48" w:rsidRPr="00E10B48" w:rsidRDefault="00E10B48" w:rsidP="00E10B48">
            <w:pPr>
              <w:spacing w:after="0" w:line="240" w:lineRule="auto"/>
              <w:rPr>
                <w:rFonts w:ascii="Times New Roman" w:hAnsi="Times New Roman"/>
                <w:b/>
                <w:i/>
                <w:sz w:val="24"/>
                <w:szCs w:val="28"/>
              </w:rPr>
            </w:pPr>
            <w:r w:rsidRPr="00E10B48">
              <w:rPr>
                <w:rFonts w:ascii="Times New Roman" w:hAnsi="Times New Roman"/>
                <w:b/>
                <w:i/>
                <w:sz w:val="24"/>
                <w:szCs w:val="28"/>
              </w:rPr>
              <w:t>that apply</w:t>
            </w:r>
          </w:p>
        </w:tc>
        <w:tc>
          <w:tcPr>
            <w:tcW w:w="2570" w:type="dxa"/>
            <w:shd w:val="clear" w:color="auto" w:fill="auto"/>
          </w:tcPr>
          <w:p w14:paraId="77369FE1" w14:textId="77777777" w:rsidR="00E10B48" w:rsidRPr="00E10B48" w:rsidRDefault="00D82FB2" w:rsidP="00E10B48">
            <w:pPr>
              <w:spacing w:after="0" w:line="240" w:lineRule="auto"/>
              <w:rPr>
                <w:rFonts w:ascii="Times New Roman" w:hAnsi="Times New Roman"/>
                <w:sz w:val="20"/>
                <w:szCs w:val="20"/>
              </w:rPr>
            </w:pPr>
            <w:hyperlink r:id="rId32" w:history="1">
              <w:r w:rsidR="00E10B48" w:rsidRPr="00E10B48">
                <w:rPr>
                  <w:rStyle w:val="Hyperlink"/>
                  <w:rFonts w:ascii="Times New Roman" w:hAnsi="Times New Roman"/>
                  <w:sz w:val="20"/>
                  <w:szCs w:val="20"/>
                </w:rPr>
                <w:t>16 V.S.A. §1075 (b) (c)</w:t>
              </w:r>
            </w:hyperlink>
          </w:p>
          <w:p w14:paraId="05A07E17" w14:textId="77777777" w:rsidR="00E10B48" w:rsidRPr="00E10B48" w:rsidRDefault="00E10B48" w:rsidP="00E10B48">
            <w:pPr>
              <w:spacing w:after="0" w:line="240" w:lineRule="auto"/>
              <w:rPr>
                <w:rFonts w:ascii="Times New Roman" w:hAnsi="Times New Roman"/>
                <w:sz w:val="20"/>
                <w:szCs w:val="20"/>
              </w:rPr>
            </w:pPr>
          </w:p>
          <w:p w14:paraId="7911FBDD" w14:textId="2B746E0B" w:rsidR="00E10B48" w:rsidRPr="00E10B48" w:rsidRDefault="00482FD6" w:rsidP="00E10B48">
            <w:pPr>
              <w:spacing w:after="0" w:line="240" w:lineRule="auto"/>
              <w:rPr>
                <w:rFonts w:ascii="Times New Roman" w:hAnsi="Times New Roman"/>
                <w:sz w:val="20"/>
                <w:szCs w:val="20"/>
              </w:rPr>
            </w:pPr>
            <w:r>
              <w:rPr>
                <w:rFonts w:ascii="Times New Roman" w:hAnsi="Times New Roman"/>
                <w:sz w:val="20"/>
                <w:szCs w:val="20"/>
              </w:rPr>
              <w:t>Secretary</w:t>
            </w:r>
            <w:r w:rsidR="00E10B48" w:rsidRPr="00E10B48">
              <w:rPr>
                <w:rFonts w:ascii="Times New Roman" w:hAnsi="Times New Roman"/>
                <w:sz w:val="20"/>
                <w:szCs w:val="20"/>
              </w:rPr>
              <w:t xml:space="preserve"> agrees to an alternative plan for the education of the student when student is state placed in both current and former placements and school districts agree on best educational interest</w:t>
            </w:r>
          </w:p>
        </w:tc>
        <w:tc>
          <w:tcPr>
            <w:tcW w:w="2906" w:type="dxa"/>
            <w:shd w:val="clear" w:color="auto" w:fill="auto"/>
          </w:tcPr>
          <w:p w14:paraId="41F84060" w14:textId="77777777" w:rsidR="00E10B48" w:rsidRPr="00E10B48" w:rsidRDefault="00D82FB2" w:rsidP="00E10B48">
            <w:pPr>
              <w:spacing w:after="0" w:line="240" w:lineRule="auto"/>
              <w:rPr>
                <w:rFonts w:ascii="Times New Roman" w:hAnsi="Times New Roman"/>
                <w:sz w:val="20"/>
                <w:szCs w:val="20"/>
              </w:rPr>
            </w:pPr>
            <w:hyperlink r:id="rId33" w:history="1">
              <w:r w:rsidR="00E10B48" w:rsidRPr="00E10B48">
                <w:rPr>
                  <w:rStyle w:val="Hyperlink"/>
                  <w:rFonts w:ascii="Times New Roman" w:hAnsi="Times New Roman"/>
                  <w:sz w:val="20"/>
                  <w:szCs w:val="20"/>
                </w:rPr>
                <w:t>16 V.S.A. §1075 (b) (c)</w:t>
              </w:r>
            </w:hyperlink>
          </w:p>
          <w:p w14:paraId="6BCA7CB6"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Home school board decides if student can attend</w:t>
            </w:r>
          </w:p>
          <w:p w14:paraId="521F4A27" w14:textId="77777777" w:rsidR="00E10B48" w:rsidRPr="00E10B48" w:rsidRDefault="00E10B48" w:rsidP="00E10B48">
            <w:pPr>
              <w:spacing w:after="0" w:line="240" w:lineRule="auto"/>
              <w:rPr>
                <w:rFonts w:ascii="Times New Roman" w:hAnsi="Times New Roman"/>
                <w:sz w:val="20"/>
                <w:szCs w:val="20"/>
              </w:rPr>
            </w:pPr>
          </w:p>
          <w:p w14:paraId="156C93B6" w14:textId="3C4A4026"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 xml:space="preserve">Letter to </w:t>
            </w:r>
            <w:r w:rsidR="00482FD6">
              <w:rPr>
                <w:rFonts w:ascii="Times New Roman" w:hAnsi="Times New Roman"/>
                <w:sz w:val="20"/>
                <w:szCs w:val="20"/>
              </w:rPr>
              <w:t>secretary</w:t>
            </w:r>
            <w:r w:rsidRPr="00E10B48">
              <w:rPr>
                <w:rFonts w:ascii="Times New Roman" w:hAnsi="Times New Roman"/>
                <w:sz w:val="20"/>
                <w:szCs w:val="20"/>
              </w:rPr>
              <w:t xml:space="preserve"> to agree to alternative plan </w:t>
            </w:r>
          </w:p>
          <w:p w14:paraId="016B62EB"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Home school requests letter.</w:t>
            </w:r>
          </w:p>
          <w:p w14:paraId="0FBE94E2" w14:textId="77777777" w:rsidR="00E10B48" w:rsidRPr="00E10B48" w:rsidRDefault="00E10B48" w:rsidP="00E10B48">
            <w:pPr>
              <w:spacing w:after="0" w:line="240" w:lineRule="auto"/>
              <w:rPr>
                <w:rFonts w:ascii="Times New Roman" w:hAnsi="Times New Roman"/>
                <w:sz w:val="20"/>
                <w:szCs w:val="20"/>
              </w:rPr>
            </w:pPr>
          </w:p>
          <w:p w14:paraId="1D626ED5" w14:textId="77777777" w:rsidR="00E10B48" w:rsidRPr="00E10B48" w:rsidRDefault="00D82FB2" w:rsidP="00E10B48">
            <w:pPr>
              <w:spacing w:after="0" w:line="240" w:lineRule="auto"/>
              <w:rPr>
                <w:rFonts w:ascii="Times New Roman" w:hAnsi="Times New Roman"/>
                <w:sz w:val="20"/>
                <w:szCs w:val="20"/>
              </w:rPr>
            </w:pPr>
            <w:hyperlink r:id="rId34" w:history="1">
              <w:r w:rsidR="00E10B48" w:rsidRPr="00E10B48">
                <w:rPr>
                  <w:rStyle w:val="Hyperlink"/>
                  <w:rFonts w:ascii="Times New Roman" w:hAnsi="Times New Roman"/>
                  <w:sz w:val="20"/>
                  <w:szCs w:val="20"/>
                </w:rPr>
                <w:t>16 V.S.A. § 1075 (b)</w:t>
              </w:r>
            </w:hyperlink>
          </w:p>
          <w:p w14:paraId="6442A05B"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Pupil’s legal residence shall be determined by the board of school directors of the district the student seeks enrollment in, or seeks tuition payments from.</w:t>
            </w:r>
          </w:p>
        </w:tc>
        <w:tc>
          <w:tcPr>
            <w:tcW w:w="2748" w:type="dxa"/>
            <w:shd w:val="clear" w:color="auto" w:fill="auto"/>
          </w:tcPr>
          <w:p w14:paraId="6B0EA360" w14:textId="77777777" w:rsidR="00E10B48" w:rsidRPr="00E10B48" w:rsidRDefault="00D82FB2" w:rsidP="00E10B48">
            <w:pPr>
              <w:spacing w:after="0" w:line="240" w:lineRule="auto"/>
              <w:rPr>
                <w:rFonts w:ascii="Times New Roman" w:hAnsi="Times New Roman"/>
                <w:sz w:val="20"/>
                <w:szCs w:val="20"/>
              </w:rPr>
            </w:pPr>
            <w:hyperlink r:id="rId35" w:history="1">
              <w:r w:rsidR="00E10B48" w:rsidRPr="00E10B48">
                <w:rPr>
                  <w:rStyle w:val="Hyperlink"/>
                  <w:rFonts w:ascii="Times New Roman" w:hAnsi="Times New Roman"/>
                  <w:sz w:val="20"/>
                  <w:szCs w:val="20"/>
                </w:rPr>
                <w:t>16 V.S.A. § 11(28)(A)(B)</w:t>
              </w:r>
            </w:hyperlink>
          </w:p>
          <w:p w14:paraId="2B9E9A01"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 xml:space="preserve">Definition of “state-placed” students </w:t>
            </w:r>
            <w:r w:rsidRPr="00E10B48">
              <w:rPr>
                <w:rFonts w:ascii="Times New Roman" w:hAnsi="Times New Roman"/>
                <w:b/>
                <w:sz w:val="20"/>
                <w:szCs w:val="20"/>
              </w:rPr>
              <w:t>usually</w:t>
            </w:r>
            <w:r w:rsidRPr="00E10B48">
              <w:rPr>
                <w:rFonts w:ascii="Times New Roman" w:hAnsi="Times New Roman"/>
                <w:sz w:val="20"/>
                <w:szCs w:val="20"/>
              </w:rPr>
              <w:t xml:space="preserve"> excludes students living at home.</w:t>
            </w:r>
          </w:p>
          <w:p w14:paraId="7E86E337" w14:textId="15DD0F79" w:rsidR="00E10B48" w:rsidRPr="00E10B48" w:rsidRDefault="00D82FB2" w:rsidP="00E10B48">
            <w:pPr>
              <w:spacing w:after="0" w:line="240" w:lineRule="auto"/>
              <w:rPr>
                <w:rFonts w:ascii="Times New Roman" w:hAnsi="Times New Roman"/>
                <w:sz w:val="20"/>
                <w:szCs w:val="20"/>
              </w:rPr>
            </w:pPr>
            <w:hyperlink r:id="rId36" w:history="1">
              <w:r w:rsidR="00E10B48" w:rsidRPr="00E10B48">
                <w:rPr>
                  <w:rStyle w:val="Hyperlink"/>
                  <w:rFonts w:ascii="Times New Roman" w:hAnsi="Times New Roman"/>
                  <w:sz w:val="20"/>
                  <w:szCs w:val="20"/>
                </w:rPr>
                <w:t>16 V.S.A. §11(28)(D)(i)(I)&amp;(ii)</w:t>
              </w:r>
            </w:hyperlink>
            <w:r w:rsidR="00E10B48" w:rsidRPr="00E10B48">
              <w:rPr>
                <w:rFonts w:ascii="Times New Roman" w:hAnsi="Times New Roman"/>
                <w:sz w:val="20"/>
                <w:szCs w:val="20"/>
              </w:rPr>
              <w:t xml:space="preserve"> can now be “deemed” by </w:t>
            </w:r>
            <w:r w:rsidR="00482FD6">
              <w:rPr>
                <w:rFonts w:ascii="Times New Roman" w:hAnsi="Times New Roman"/>
                <w:sz w:val="20"/>
                <w:szCs w:val="20"/>
              </w:rPr>
              <w:t>secretary</w:t>
            </w:r>
            <w:r w:rsidR="00E10B48" w:rsidRPr="00E10B48">
              <w:rPr>
                <w:rFonts w:ascii="Times New Roman" w:hAnsi="Times New Roman"/>
                <w:sz w:val="20"/>
                <w:szCs w:val="20"/>
              </w:rPr>
              <w:t xml:space="preserve"> to be in need of educational stability therefore “state placed” when remaining in custody placed at home, remaining in former school-time limited to current school year. </w:t>
            </w:r>
          </w:p>
          <w:p w14:paraId="17C7A06E" w14:textId="77777777" w:rsidR="00E10B48" w:rsidRPr="00E10B48" w:rsidRDefault="00D82FB2" w:rsidP="00E10B48">
            <w:pPr>
              <w:spacing w:after="0" w:line="240" w:lineRule="auto"/>
              <w:rPr>
                <w:rFonts w:ascii="Times New Roman" w:hAnsi="Times New Roman"/>
                <w:sz w:val="20"/>
                <w:szCs w:val="20"/>
              </w:rPr>
            </w:pPr>
            <w:hyperlink r:id="rId37" w:history="1">
              <w:r w:rsidR="00E10B48" w:rsidRPr="00E10B48">
                <w:rPr>
                  <w:rStyle w:val="Hyperlink"/>
                  <w:rFonts w:ascii="Times New Roman" w:hAnsi="Times New Roman"/>
                  <w:sz w:val="20"/>
                  <w:szCs w:val="20"/>
                </w:rPr>
                <w:t>16 V.S.A. § 1075 (b)</w:t>
              </w:r>
            </w:hyperlink>
          </w:p>
          <w:p w14:paraId="606261B8"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Pupil’s legal residence shall be determined by the board of school directors of the district the student seeks enrollment in, or seeks tuition payments from.</w:t>
            </w:r>
          </w:p>
        </w:tc>
      </w:tr>
      <w:tr w:rsidR="00E10B48" w:rsidRPr="00E10B48" w14:paraId="53AF9F18" w14:textId="77777777" w:rsidTr="00482FD6">
        <w:trPr>
          <w:trHeight w:val="2770"/>
        </w:trPr>
        <w:tc>
          <w:tcPr>
            <w:tcW w:w="1750" w:type="dxa"/>
            <w:shd w:val="clear" w:color="auto" w:fill="auto"/>
          </w:tcPr>
          <w:p w14:paraId="27578923" w14:textId="0AA1DBF7" w:rsidR="00E10B48" w:rsidRPr="00E10B48" w:rsidRDefault="00E10B48" w:rsidP="00E10B48">
            <w:pPr>
              <w:spacing w:after="0" w:line="240" w:lineRule="auto"/>
              <w:rPr>
                <w:rFonts w:ascii="Times New Roman" w:hAnsi="Times New Roman"/>
                <w:b/>
                <w:i/>
                <w:sz w:val="24"/>
                <w:szCs w:val="28"/>
              </w:rPr>
            </w:pPr>
            <w:r w:rsidRPr="00E10B48">
              <w:rPr>
                <w:rFonts w:ascii="Times New Roman" w:hAnsi="Times New Roman"/>
                <w:b/>
                <w:i/>
                <w:sz w:val="24"/>
                <w:szCs w:val="28"/>
              </w:rPr>
              <w:t>What needs to happen</w:t>
            </w:r>
            <w:r w:rsidR="00482FD6">
              <w:rPr>
                <w:rFonts w:ascii="Times New Roman" w:hAnsi="Times New Roman"/>
                <w:b/>
                <w:i/>
                <w:sz w:val="24"/>
                <w:szCs w:val="28"/>
              </w:rPr>
              <w:t>?</w:t>
            </w:r>
          </w:p>
        </w:tc>
        <w:tc>
          <w:tcPr>
            <w:tcW w:w="2570" w:type="dxa"/>
            <w:shd w:val="clear" w:color="auto" w:fill="auto"/>
          </w:tcPr>
          <w:p w14:paraId="6434BA43" w14:textId="39865257" w:rsidR="00E10B48" w:rsidRPr="00E10B48" w:rsidRDefault="005B0578" w:rsidP="00E10B48">
            <w:pPr>
              <w:spacing w:after="0" w:line="240" w:lineRule="auto"/>
              <w:rPr>
                <w:rFonts w:ascii="Times New Roman" w:hAnsi="Times New Roman"/>
                <w:sz w:val="20"/>
                <w:szCs w:val="20"/>
              </w:rPr>
            </w:pPr>
            <w:r>
              <w:rPr>
                <w:rFonts w:ascii="Times New Roman" w:hAnsi="Times New Roman"/>
                <w:sz w:val="20"/>
                <w:szCs w:val="20"/>
              </w:rPr>
              <w:t>The t</w:t>
            </w:r>
            <w:r w:rsidR="00E10B48" w:rsidRPr="00E10B48">
              <w:rPr>
                <w:rFonts w:ascii="Times New Roman" w:hAnsi="Times New Roman"/>
                <w:sz w:val="20"/>
                <w:szCs w:val="20"/>
              </w:rPr>
              <w:t xml:space="preserve">eam including </w:t>
            </w:r>
            <w:r>
              <w:rPr>
                <w:rFonts w:ascii="Times New Roman" w:hAnsi="Times New Roman"/>
                <w:sz w:val="20"/>
                <w:szCs w:val="20"/>
              </w:rPr>
              <w:t xml:space="preserve">DCF and </w:t>
            </w:r>
            <w:r w:rsidR="00E10B48" w:rsidRPr="00E10B48">
              <w:rPr>
                <w:rFonts w:ascii="Times New Roman" w:hAnsi="Times New Roman"/>
                <w:sz w:val="20"/>
                <w:szCs w:val="20"/>
              </w:rPr>
              <w:t>both school districts discusses what is in student’s best educational interests.</w:t>
            </w:r>
          </w:p>
          <w:p w14:paraId="55DA7F2B" w14:textId="66752F3D" w:rsidR="00E10B48" w:rsidRPr="00E10B48" w:rsidRDefault="00E10B48" w:rsidP="00482FD6">
            <w:pPr>
              <w:spacing w:after="0" w:line="240" w:lineRule="auto"/>
              <w:rPr>
                <w:rFonts w:ascii="Times New Roman" w:hAnsi="Times New Roman"/>
                <w:sz w:val="20"/>
                <w:szCs w:val="20"/>
              </w:rPr>
            </w:pPr>
            <w:r w:rsidRPr="00E10B48">
              <w:rPr>
                <w:rFonts w:ascii="Times New Roman" w:hAnsi="Times New Roman"/>
                <w:sz w:val="20"/>
                <w:szCs w:val="20"/>
              </w:rPr>
              <w:t xml:space="preserve">If it is to stay in previous school district then school district serving the student, who will also be seeking reimbursement, requests an alternative plan for the education of the student to the </w:t>
            </w:r>
            <w:r w:rsidR="00482FD6">
              <w:rPr>
                <w:rFonts w:ascii="Times New Roman" w:hAnsi="Times New Roman"/>
                <w:sz w:val="20"/>
                <w:szCs w:val="20"/>
              </w:rPr>
              <w:t>Secretary</w:t>
            </w:r>
            <w:r w:rsidRPr="00E10B48">
              <w:rPr>
                <w:rFonts w:ascii="Times New Roman" w:hAnsi="Times New Roman"/>
                <w:sz w:val="20"/>
                <w:szCs w:val="20"/>
              </w:rPr>
              <w:t xml:space="preserve"> of Education, cc Interagency Coordinator and both school districts’ special education directors.</w:t>
            </w:r>
          </w:p>
        </w:tc>
        <w:tc>
          <w:tcPr>
            <w:tcW w:w="2906" w:type="dxa"/>
            <w:shd w:val="clear" w:color="auto" w:fill="auto"/>
          </w:tcPr>
          <w:p w14:paraId="3A4D84DD" w14:textId="1324AA51"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 xml:space="preserve">The team, including </w:t>
            </w:r>
            <w:r w:rsidR="005B0578">
              <w:rPr>
                <w:rFonts w:ascii="Times New Roman" w:hAnsi="Times New Roman"/>
                <w:sz w:val="20"/>
                <w:szCs w:val="20"/>
              </w:rPr>
              <w:t xml:space="preserve">DCF and </w:t>
            </w:r>
            <w:r w:rsidRPr="00E10B48">
              <w:rPr>
                <w:rFonts w:ascii="Times New Roman" w:hAnsi="Times New Roman"/>
                <w:sz w:val="20"/>
                <w:szCs w:val="20"/>
              </w:rPr>
              <w:t>both school districts, discusses what is in student’s best educational interests.</w:t>
            </w:r>
          </w:p>
          <w:p w14:paraId="4AEEEFDF" w14:textId="77777777" w:rsidR="00E10B48" w:rsidRPr="00E10B48" w:rsidRDefault="00E10B48" w:rsidP="00E10B48">
            <w:pPr>
              <w:spacing w:after="0" w:line="240" w:lineRule="auto"/>
              <w:rPr>
                <w:rFonts w:ascii="Times New Roman" w:hAnsi="Times New Roman"/>
                <w:sz w:val="20"/>
                <w:szCs w:val="20"/>
              </w:rPr>
            </w:pPr>
          </w:p>
          <w:p w14:paraId="4B7512D5" w14:textId="38A22C6C"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If it is enrollment at the home school district, a request is made to the Superintendent of Schools, by DCF Family Services worker.</w:t>
            </w:r>
          </w:p>
          <w:p w14:paraId="65604088" w14:textId="77777777" w:rsidR="00E10B48" w:rsidRPr="00E10B48" w:rsidRDefault="00E10B48" w:rsidP="00E10B48">
            <w:pPr>
              <w:spacing w:after="0" w:line="240" w:lineRule="auto"/>
              <w:rPr>
                <w:rFonts w:ascii="Times New Roman" w:hAnsi="Times New Roman"/>
                <w:sz w:val="20"/>
                <w:szCs w:val="20"/>
              </w:rPr>
            </w:pPr>
          </w:p>
        </w:tc>
        <w:tc>
          <w:tcPr>
            <w:tcW w:w="2748" w:type="dxa"/>
            <w:shd w:val="clear" w:color="auto" w:fill="auto"/>
          </w:tcPr>
          <w:p w14:paraId="3898825D"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Student needs to be enrolled in home school district. In most cases they will attend their own school.</w:t>
            </w:r>
          </w:p>
          <w:p w14:paraId="4DCE0546" w14:textId="77777777" w:rsidR="00E10B48" w:rsidRPr="00E10B48" w:rsidRDefault="00E10B48" w:rsidP="00E10B48">
            <w:pPr>
              <w:spacing w:after="0" w:line="240" w:lineRule="auto"/>
              <w:rPr>
                <w:rFonts w:ascii="Times New Roman" w:hAnsi="Times New Roman"/>
                <w:sz w:val="20"/>
                <w:szCs w:val="20"/>
              </w:rPr>
            </w:pPr>
          </w:p>
          <w:p w14:paraId="73AD1FF3" w14:textId="0D4D7558"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 xml:space="preserve">Secretary of Education can be involved for deeming students “state-placed” in situations where the students best educational interests are served by remaining enrolled in the public school they were attending prior to being returned home through either a natural transition time. or through the end of the current school year </w:t>
            </w:r>
          </w:p>
        </w:tc>
      </w:tr>
      <w:tr w:rsidR="00E10B48" w:rsidRPr="00E10B48" w14:paraId="1CBE3E96" w14:textId="77777777" w:rsidTr="00482FD6">
        <w:trPr>
          <w:trHeight w:val="800"/>
        </w:trPr>
        <w:tc>
          <w:tcPr>
            <w:tcW w:w="1750" w:type="dxa"/>
            <w:shd w:val="clear" w:color="auto" w:fill="auto"/>
          </w:tcPr>
          <w:p w14:paraId="7FF64A8D" w14:textId="77777777" w:rsidR="00482FD6" w:rsidRDefault="00E10B48" w:rsidP="00E10B48">
            <w:pPr>
              <w:spacing w:after="0" w:line="240" w:lineRule="auto"/>
              <w:rPr>
                <w:rFonts w:ascii="Times New Roman" w:hAnsi="Times New Roman"/>
                <w:b/>
                <w:i/>
                <w:sz w:val="24"/>
                <w:szCs w:val="28"/>
              </w:rPr>
            </w:pPr>
            <w:r w:rsidRPr="00E10B48">
              <w:rPr>
                <w:rFonts w:ascii="Times New Roman" w:hAnsi="Times New Roman"/>
                <w:b/>
                <w:i/>
                <w:sz w:val="24"/>
                <w:szCs w:val="28"/>
              </w:rPr>
              <w:t xml:space="preserve">Who is responsible </w:t>
            </w:r>
          </w:p>
          <w:p w14:paraId="13773244" w14:textId="7E80521E" w:rsidR="00E10B48" w:rsidRPr="00E10B48" w:rsidRDefault="00E10B48" w:rsidP="00E10B48">
            <w:pPr>
              <w:spacing w:after="0" w:line="240" w:lineRule="auto"/>
              <w:rPr>
                <w:rFonts w:ascii="Times New Roman" w:hAnsi="Times New Roman"/>
                <w:b/>
                <w:i/>
                <w:sz w:val="24"/>
                <w:szCs w:val="28"/>
              </w:rPr>
            </w:pPr>
            <w:r w:rsidRPr="00E10B48">
              <w:rPr>
                <w:rFonts w:ascii="Times New Roman" w:hAnsi="Times New Roman"/>
                <w:b/>
                <w:i/>
                <w:sz w:val="24"/>
                <w:szCs w:val="28"/>
              </w:rPr>
              <w:t>to decide</w:t>
            </w:r>
            <w:r w:rsidR="00482FD6">
              <w:rPr>
                <w:rFonts w:ascii="Times New Roman" w:hAnsi="Times New Roman"/>
                <w:b/>
                <w:i/>
                <w:sz w:val="24"/>
                <w:szCs w:val="28"/>
              </w:rPr>
              <w:t>?</w:t>
            </w:r>
          </w:p>
        </w:tc>
        <w:tc>
          <w:tcPr>
            <w:tcW w:w="2570" w:type="dxa"/>
            <w:shd w:val="clear" w:color="auto" w:fill="auto"/>
          </w:tcPr>
          <w:p w14:paraId="5ED0064F" w14:textId="4B4C49DB" w:rsidR="00E10B48" w:rsidRPr="00E10B48" w:rsidRDefault="00E10B48" w:rsidP="00482FD6">
            <w:pPr>
              <w:spacing w:after="0" w:line="240" w:lineRule="auto"/>
              <w:rPr>
                <w:rFonts w:ascii="Times New Roman" w:hAnsi="Times New Roman"/>
                <w:sz w:val="20"/>
                <w:szCs w:val="20"/>
              </w:rPr>
            </w:pPr>
            <w:r w:rsidRPr="00E10B48">
              <w:rPr>
                <w:rFonts w:ascii="Times New Roman" w:hAnsi="Times New Roman"/>
                <w:sz w:val="20"/>
                <w:szCs w:val="20"/>
              </w:rPr>
              <w:t xml:space="preserve">If team agrees for student to remain enrolled in former school district, School district seeking </w:t>
            </w:r>
            <w:r>
              <w:rPr>
                <w:rFonts w:ascii="Times New Roman" w:hAnsi="Times New Roman"/>
                <w:sz w:val="20"/>
                <w:szCs w:val="20"/>
              </w:rPr>
              <w:t xml:space="preserve">continued state placed funding </w:t>
            </w:r>
            <w:r w:rsidRPr="00E10B48">
              <w:rPr>
                <w:rFonts w:ascii="Times New Roman" w:hAnsi="Times New Roman"/>
                <w:sz w:val="20"/>
                <w:szCs w:val="20"/>
              </w:rPr>
              <w:t>requests alternative plan f</w:t>
            </w:r>
            <w:r w:rsidR="00482FD6">
              <w:rPr>
                <w:rFonts w:ascii="Times New Roman" w:hAnsi="Times New Roman"/>
                <w:sz w:val="20"/>
                <w:szCs w:val="20"/>
              </w:rPr>
              <w:t>or the education of the student</w:t>
            </w:r>
            <w:r w:rsidRPr="00E10B48">
              <w:rPr>
                <w:rFonts w:ascii="Times New Roman" w:hAnsi="Times New Roman"/>
                <w:sz w:val="20"/>
                <w:szCs w:val="20"/>
              </w:rPr>
              <w:t xml:space="preserve">, </w:t>
            </w:r>
            <w:r w:rsidR="00482FD6">
              <w:rPr>
                <w:rFonts w:ascii="Times New Roman" w:hAnsi="Times New Roman"/>
                <w:sz w:val="20"/>
                <w:szCs w:val="20"/>
              </w:rPr>
              <w:t>Secretary of A</w:t>
            </w:r>
            <w:r w:rsidRPr="00E10B48">
              <w:rPr>
                <w:rFonts w:ascii="Times New Roman" w:hAnsi="Times New Roman"/>
                <w:sz w:val="20"/>
                <w:szCs w:val="20"/>
              </w:rPr>
              <w:t>OE- grants and assigns the district serving the child to be the LEA</w:t>
            </w:r>
          </w:p>
        </w:tc>
        <w:tc>
          <w:tcPr>
            <w:tcW w:w="2906" w:type="dxa"/>
            <w:shd w:val="clear" w:color="auto" w:fill="auto"/>
          </w:tcPr>
          <w:p w14:paraId="48BA3AD0" w14:textId="036199D2" w:rsidR="00482FD6"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Home school board decides if student can attend:</w:t>
            </w:r>
          </w:p>
          <w:p w14:paraId="2C603F1A" w14:textId="7923DD50" w:rsidR="00CB62C5" w:rsidRPr="00E10B48" w:rsidRDefault="00E10B48" w:rsidP="00E10B48">
            <w:pPr>
              <w:spacing w:after="0" w:line="240" w:lineRule="auto"/>
              <w:rPr>
                <w:rFonts w:ascii="Times New Roman" w:hAnsi="Times New Roman"/>
                <w:sz w:val="20"/>
                <w:szCs w:val="20"/>
              </w:rPr>
            </w:pPr>
            <w:r w:rsidRPr="00482FD6">
              <w:rPr>
                <w:rFonts w:ascii="Times New Roman" w:hAnsi="Times New Roman"/>
                <w:b/>
                <w:i/>
                <w:sz w:val="20"/>
                <w:szCs w:val="20"/>
              </w:rPr>
              <w:t xml:space="preserve">If yes, </w:t>
            </w:r>
            <w:r w:rsidRPr="00E10B48">
              <w:rPr>
                <w:rFonts w:ascii="Times New Roman" w:hAnsi="Times New Roman"/>
                <w:sz w:val="20"/>
                <w:szCs w:val="20"/>
              </w:rPr>
              <w:t xml:space="preserve">request for alternative plan sent to </w:t>
            </w:r>
            <w:r w:rsidR="00482FD6">
              <w:rPr>
                <w:rFonts w:ascii="Times New Roman" w:hAnsi="Times New Roman"/>
                <w:sz w:val="20"/>
                <w:szCs w:val="20"/>
              </w:rPr>
              <w:t>Secretary A</w:t>
            </w:r>
            <w:r w:rsidRPr="00E10B48">
              <w:rPr>
                <w:rFonts w:ascii="Times New Roman" w:hAnsi="Times New Roman"/>
                <w:sz w:val="20"/>
                <w:szCs w:val="20"/>
              </w:rPr>
              <w:t>OE and Interage</w:t>
            </w:r>
            <w:r w:rsidR="00CF12D9">
              <w:rPr>
                <w:rFonts w:ascii="Times New Roman" w:hAnsi="Times New Roman"/>
                <w:sz w:val="20"/>
                <w:szCs w:val="20"/>
              </w:rPr>
              <w:t>ncy Coordinator, cc’ing both schoo</w:t>
            </w:r>
            <w:r w:rsidRPr="00E10B48">
              <w:rPr>
                <w:rFonts w:ascii="Times New Roman" w:hAnsi="Times New Roman"/>
                <w:sz w:val="20"/>
                <w:szCs w:val="20"/>
              </w:rPr>
              <w:t xml:space="preserve">l districts special education directors.  </w:t>
            </w:r>
            <w:r w:rsidR="00482FD6">
              <w:rPr>
                <w:rFonts w:ascii="Times New Roman" w:hAnsi="Times New Roman"/>
                <w:sz w:val="20"/>
                <w:szCs w:val="20"/>
              </w:rPr>
              <w:t>Secretary</w:t>
            </w:r>
            <w:r w:rsidRPr="00E10B48">
              <w:rPr>
                <w:rFonts w:ascii="Times New Roman" w:hAnsi="Times New Roman"/>
                <w:sz w:val="20"/>
                <w:szCs w:val="20"/>
              </w:rPr>
              <w:t xml:space="preserve"> agrees to alternative plan, assigns home school district LEA allowing resident funding to flow.</w:t>
            </w:r>
          </w:p>
          <w:p w14:paraId="38EE8D35" w14:textId="77777777" w:rsidR="00E10B48" w:rsidRPr="00E10B48" w:rsidRDefault="00E10B48" w:rsidP="00E10B48">
            <w:pPr>
              <w:spacing w:after="0" w:line="240" w:lineRule="auto"/>
              <w:rPr>
                <w:rFonts w:ascii="Times New Roman" w:hAnsi="Times New Roman"/>
                <w:sz w:val="20"/>
                <w:szCs w:val="20"/>
              </w:rPr>
            </w:pPr>
            <w:r w:rsidRPr="00482FD6">
              <w:rPr>
                <w:rFonts w:ascii="Times New Roman" w:hAnsi="Times New Roman"/>
                <w:b/>
                <w:i/>
                <w:sz w:val="20"/>
                <w:szCs w:val="20"/>
              </w:rPr>
              <w:lastRenderedPageBreak/>
              <w:t>If no,</w:t>
            </w:r>
            <w:r w:rsidRPr="00E10B48">
              <w:rPr>
                <w:rFonts w:ascii="Times New Roman" w:hAnsi="Times New Roman"/>
                <w:sz w:val="20"/>
                <w:szCs w:val="20"/>
              </w:rPr>
              <w:t xml:space="preserve"> student is enrolled in the school district where they are living.</w:t>
            </w:r>
          </w:p>
        </w:tc>
        <w:tc>
          <w:tcPr>
            <w:tcW w:w="2748" w:type="dxa"/>
            <w:shd w:val="clear" w:color="auto" w:fill="auto"/>
          </w:tcPr>
          <w:p w14:paraId="32AC0E82"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lastRenderedPageBreak/>
              <w:t xml:space="preserve">Home school district only if student is placed at home and attends home school. </w:t>
            </w:r>
          </w:p>
          <w:p w14:paraId="0DB56C6B" w14:textId="77777777" w:rsidR="00E10B48" w:rsidRPr="00E10B48" w:rsidRDefault="00E10B48" w:rsidP="00E10B48">
            <w:pPr>
              <w:spacing w:after="0" w:line="240" w:lineRule="auto"/>
              <w:rPr>
                <w:rFonts w:ascii="Times New Roman" w:hAnsi="Times New Roman"/>
                <w:sz w:val="20"/>
                <w:szCs w:val="20"/>
              </w:rPr>
            </w:pPr>
          </w:p>
          <w:p w14:paraId="040CFA86" w14:textId="364F87C3"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Secretary or designee if request for deeming sent in.</w:t>
            </w:r>
          </w:p>
          <w:p w14:paraId="00F39C42" w14:textId="5C634A86" w:rsidR="00E10B48" w:rsidRPr="00E10B48" w:rsidRDefault="00E10B48" w:rsidP="00482FD6">
            <w:pPr>
              <w:spacing w:after="0" w:line="240" w:lineRule="auto"/>
              <w:rPr>
                <w:rFonts w:ascii="Times New Roman" w:hAnsi="Times New Roman"/>
                <w:sz w:val="20"/>
                <w:szCs w:val="20"/>
              </w:rPr>
            </w:pPr>
            <w:r w:rsidRPr="00E10B48">
              <w:rPr>
                <w:rFonts w:ascii="Times New Roman" w:hAnsi="Times New Roman"/>
                <w:sz w:val="20"/>
                <w:szCs w:val="20"/>
              </w:rPr>
              <w:t xml:space="preserve">If student is deemed in need of educational stability by the </w:t>
            </w:r>
            <w:r w:rsidR="00482FD6">
              <w:rPr>
                <w:rFonts w:ascii="Times New Roman" w:hAnsi="Times New Roman"/>
                <w:sz w:val="20"/>
                <w:szCs w:val="20"/>
              </w:rPr>
              <w:t>s</w:t>
            </w:r>
            <w:r>
              <w:rPr>
                <w:rFonts w:ascii="Times New Roman" w:hAnsi="Times New Roman"/>
                <w:sz w:val="20"/>
                <w:szCs w:val="20"/>
              </w:rPr>
              <w:t>ecretary</w:t>
            </w:r>
            <w:r w:rsidRPr="00E10B48">
              <w:rPr>
                <w:rFonts w:ascii="Times New Roman" w:hAnsi="Times New Roman"/>
                <w:sz w:val="20"/>
                <w:szCs w:val="20"/>
              </w:rPr>
              <w:t xml:space="preserve">, student can be funded as “state-placed” in current non home school </w:t>
            </w:r>
            <w:r w:rsidRPr="00E10B48">
              <w:rPr>
                <w:rFonts w:ascii="Times New Roman" w:hAnsi="Times New Roman"/>
                <w:sz w:val="20"/>
                <w:szCs w:val="20"/>
              </w:rPr>
              <w:lastRenderedPageBreak/>
              <w:t>district, to either finish the school year or transition at a natural break.</w:t>
            </w:r>
          </w:p>
        </w:tc>
      </w:tr>
      <w:tr w:rsidR="00E10B48" w:rsidRPr="00E10B48" w14:paraId="2993B4CC" w14:textId="77777777" w:rsidTr="00482FD6">
        <w:trPr>
          <w:trHeight w:val="2868"/>
        </w:trPr>
        <w:tc>
          <w:tcPr>
            <w:tcW w:w="1750" w:type="dxa"/>
            <w:shd w:val="clear" w:color="auto" w:fill="auto"/>
          </w:tcPr>
          <w:p w14:paraId="4973B338" w14:textId="1BDB3C5E" w:rsidR="00E10B48" w:rsidRPr="00E10B48" w:rsidRDefault="00E10B48" w:rsidP="00E10B48">
            <w:pPr>
              <w:spacing w:after="0" w:line="240" w:lineRule="auto"/>
              <w:rPr>
                <w:rFonts w:ascii="Times New Roman" w:hAnsi="Times New Roman"/>
                <w:b/>
                <w:i/>
                <w:sz w:val="24"/>
                <w:szCs w:val="28"/>
              </w:rPr>
            </w:pPr>
            <w:r w:rsidRPr="00E10B48">
              <w:rPr>
                <w:rFonts w:ascii="Times New Roman" w:hAnsi="Times New Roman"/>
                <w:b/>
                <w:i/>
                <w:sz w:val="24"/>
                <w:szCs w:val="28"/>
              </w:rPr>
              <w:lastRenderedPageBreak/>
              <w:t>Who is responsible to pay for education</w:t>
            </w:r>
            <w:r w:rsidR="00482FD6">
              <w:rPr>
                <w:rFonts w:ascii="Times New Roman" w:hAnsi="Times New Roman"/>
                <w:b/>
                <w:i/>
                <w:sz w:val="24"/>
                <w:szCs w:val="28"/>
              </w:rPr>
              <w:t>?</w:t>
            </w:r>
          </w:p>
        </w:tc>
        <w:tc>
          <w:tcPr>
            <w:tcW w:w="2570" w:type="dxa"/>
            <w:shd w:val="clear" w:color="auto" w:fill="auto"/>
          </w:tcPr>
          <w:p w14:paraId="76AF4F8F"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School district serving the student-reimbursable under the usual state placed reimbursement</w:t>
            </w:r>
          </w:p>
          <w:p w14:paraId="3E8C0BCC" w14:textId="77777777" w:rsidR="00E10B48" w:rsidRPr="00E10B48" w:rsidRDefault="00E10B48" w:rsidP="00E10B48">
            <w:pPr>
              <w:spacing w:after="0" w:line="240" w:lineRule="auto"/>
              <w:rPr>
                <w:rFonts w:ascii="Times New Roman" w:hAnsi="Times New Roman"/>
                <w:sz w:val="20"/>
                <w:szCs w:val="20"/>
              </w:rPr>
            </w:pPr>
          </w:p>
          <w:p w14:paraId="1DAD6BDA" w14:textId="6B01A1F2" w:rsidR="00E10B48" w:rsidRPr="00E10B48" w:rsidRDefault="00482FD6" w:rsidP="00E10B48">
            <w:pPr>
              <w:spacing w:after="0" w:line="240" w:lineRule="auto"/>
              <w:rPr>
                <w:rFonts w:ascii="Times New Roman" w:hAnsi="Times New Roman"/>
                <w:sz w:val="20"/>
                <w:szCs w:val="20"/>
              </w:rPr>
            </w:pPr>
            <w:r>
              <w:rPr>
                <w:rFonts w:ascii="Times New Roman" w:hAnsi="Times New Roman"/>
                <w:sz w:val="20"/>
                <w:szCs w:val="20"/>
              </w:rPr>
              <w:t>Secretary</w:t>
            </w:r>
            <w:r w:rsidR="00E10B48" w:rsidRPr="00E10B48">
              <w:rPr>
                <w:rFonts w:ascii="Times New Roman" w:hAnsi="Times New Roman"/>
                <w:sz w:val="20"/>
                <w:szCs w:val="20"/>
              </w:rPr>
              <w:t xml:space="preserve"> agreement to an alternative plan for the education of the student and assignment of LEA allows “state-placed” funding to continue</w:t>
            </w:r>
          </w:p>
        </w:tc>
        <w:tc>
          <w:tcPr>
            <w:tcW w:w="2906" w:type="dxa"/>
            <w:shd w:val="clear" w:color="auto" w:fill="auto"/>
          </w:tcPr>
          <w:p w14:paraId="17FAECC8" w14:textId="363EF301"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Home school</w:t>
            </w:r>
            <w:r w:rsidR="00482FD6">
              <w:rPr>
                <w:rFonts w:ascii="Times New Roman" w:hAnsi="Times New Roman"/>
                <w:sz w:val="20"/>
                <w:szCs w:val="20"/>
              </w:rPr>
              <w:t xml:space="preserve"> district as resident student, </w:t>
            </w:r>
            <w:r w:rsidRPr="00E10B48">
              <w:rPr>
                <w:rFonts w:ascii="Times New Roman" w:hAnsi="Times New Roman"/>
                <w:sz w:val="20"/>
                <w:szCs w:val="20"/>
              </w:rPr>
              <w:t xml:space="preserve">requests an alternative education plan sent to </w:t>
            </w:r>
            <w:r w:rsidR="00482FD6">
              <w:rPr>
                <w:rFonts w:ascii="Times New Roman" w:hAnsi="Times New Roman"/>
                <w:sz w:val="20"/>
                <w:szCs w:val="20"/>
              </w:rPr>
              <w:t xml:space="preserve">secretary </w:t>
            </w:r>
            <w:r w:rsidRPr="00E10B48">
              <w:rPr>
                <w:rFonts w:ascii="Times New Roman" w:hAnsi="Times New Roman"/>
                <w:sz w:val="20"/>
                <w:szCs w:val="20"/>
              </w:rPr>
              <w:t>agrees to alternative plan, assigns home school district LEA allowing resident funding to flow</w:t>
            </w:r>
          </w:p>
          <w:p w14:paraId="105A7C84" w14:textId="77777777" w:rsidR="00E10B48" w:rsidRPr="00E10B48" w:rsidRDefault="00E10B48" w:rsidP="00E10B48">
            <w:pPr>
              <w:spacing w:after="0" w:line="240" w:lineRule="auto"/>
              <w:rPr>
                <w:rFonts w:ascii="Times New Roman" w:hAnsi="Times New Roman"/>
                <w:sz w:val="20"/>
                <w:szCs w:val="20"/>
              </w:rPr>
            </w:pPr>
          </w:p>
          <w:p w14:paraId="7A678ED8"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If student is denied attendance at home school, student attends where living, state placed funding applies</w:t>
            </w:r>
          </w:p>
        </w:tc>
        <w:tc>
          <w:tcPr>
            <w:tcW w:w="2748" w:type="dxa"/>
            <w:shd w:val="clear" w:color="auto" w:fill="auto"/>
          </w:tcPr>
          <w:p w14:paraId="71DFEBD4"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Home school district only for students placed at home in DCF custody and attending home school.</w:t>
            </w:r>
          </w:p>
          <w:p w14:paraId="36670B7E" w14:textId="77777777" w:rsidR="00E10B48" w:rsidRPr="00E10B48" w:rsidRDefault="00E10B48" w:rsidP="00E10B48">
            <w:pPr>
              <w:spacing w:after="0" w:line="240" w:lineRule="auto"/>
              <w:rPr>
                <w:rFonts w:ascii="Times New Roman" w:hAnsi="Times New Roman"/>
                <w:sz w:val="20"/>
                <w:szCs w:val="20"/>
              </w:rPr>
            </w:pPr>
          </w:p>
          <w:p w14:paraId="2A30B4C5" w14:textId="553893D1" w:rsidR="00E10B48" w:rsidRPr="00E10B48" w:rsidRDefault="00E10B48" w:rsidP="00482FD6">
            <w:pPr>
              <w:spacing w:after="0" w:line="240" w:lineRule="auto"/>
              <w:rPr>
                <w:rFonts w:ascii="Times New Roman" w:hAnsi="Times New Roman"/>
                <w:b/>
                <w:sz w:val="20"/>
                <w:szCs w:val="20"/>
              </w:rPr>
            </w:pPr>
            <w:r w:rsidRPr="00E10B48">
              <w:rPr>
                <w:rFonts w:ascii="Times New Roman" w:hAnsi="Times New Roman"/>
                <w:b/>
                <w:sz w:val="20"/>
                <w:szCs w:val="20"/>
              </w:rPr>
              <w:t>State Placed Fund-For students whose best educational interest will be served by re</w:t>
            </w:r>
            <w:r w:rsidR="00482FD6">
              <w:rPr>
                <w:rFonts w:ascii="Times New Roman" w:hAnsi="Times New Roman"/>
                <w:b/>
                <w:sz w:val="20"/>
                <w:szCs w:val="20"/>
              </w:rPr>
              <w:t>maining in their current school</w:t>
            </w:r>
            <w:r w:rsidRPr="00E10B48">
              <w:rPr>
                <w:rFonts w:ascii="Times New Roman" w:hAnsi="Times New Roman"/>
                <w:b/>
                <w:sz w:val="20"/>
                <w:szCs w:val="20"/>
              </w:rPr>
              <w:t xml:space="preserve">, although returned home in DCF custody, a request can be made to the </w:t>
            </w:r>
            <w:r w:rsidR="00482FD6">
              <w:rPr>
                <w:rFonts w:ascii="Times New Roman" w:hAnsi="Times New Roman"/>
                <w:b/>
                <w:sz w:val="20"/>
                <w:szCs w:val="20"/>
              </w:rPr>
              <w:t>secretary</w:t>
            </w:r>
            <w:r w:rsidRPr="00E10B48">
              <w:rPr>
                <w:rFonts w:ascii="Times New Roman" w:hAnsi="Times New Roman"/>
                <w:b/>
                <w:sz w:val="20"/>
                <w:szCs w:val="20"/>
              </w:rPr>
              <w:t xml:space="preserve"> or designee to deem them state placed for purposes of reimbursing the non resident school district through the end of the current school year </w:t>
            </w:r>
          </w:p>
        </w:tc>
      </w:tr>
      <w:tr w:rsidR="00E10B48" w:rsidRPr="00E10B48" w14:paraId="31D86655" w14:textId="77777777" w:rsidTr="00482FD6">
        <w:trPr>
          <w:trHeight w:val="1601"/>
        </w:trPr>
        <w:tc>
          <w:tcPr>
            <w:tcW w:w="1750" w:type="dxa"/>
            <w:shd w:val="clear" w:color="auto" w:fill="auto"/>
          </w:tcPr>
          <w:p w14:paraId="228BB7AC" w14:textId="44A7922D" w:rsidR="00E10B48" w:rsidRPr="00E10B48" w:rsidRDefault="00E10B48" w:rsidP="00E10B48">
            <w:pPr>
              <w:spacing w:after="0" w:line="240" w:lineRule="auto"/>
              <w:rPr>
                <w:rFonts w:ascii="Times New Roman" w:hAnsi="Times New Roman"/>
                <w:b/>
                <w:i/>
                <w:sz w:val="24"/>
                <w:szCs w:val="28"/>
              </w:rPr>
            </w:pPr>
            <w:r w:rsidRPr="00E10B48">
              <w:rPr>
                <w:rFonts w:ascii="Times New Roman" w:hAnsi="Times New Roman"/>
                <w:b/>
                <w:i/>
                <w:sz w:val="24"/>
                <w:szCs w:val="28"/>
              </w:rPr>
              <w:t>Who is responsible to pay for transportation</w:t>
            </w:r>
            <w:r w:rsidR="00482FD6">
              <w:rPr>
                <w:rFonts w:ascii="Times New Roman" w:hAnsi="Times New Roman"/>
                <w:b/>
                <w:i/>
                <w:sz w:val="24"/>
                <w:szCs w:val="28"/>
              </w:rPr>
              <w:t>?</w:t>
            </w:r>
          </w:p>
        </w:tc>
        <w:tc>
          <w:tcPr>
            <w:tcW w:w="2570" w:type="dxa"/>
            <w:shd w:val="clear" w:color="auto" w:fill="auto"/>
          </w:tcPr>
          <w:p w14:paraId="651218D9"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DCF -Family Services if no existing transportation can be utilized</w:t>
            </w:r>
          </w:p>
        </w:tc>
        <w:tc>
          <w:tcPr>
            <w:tcW w:w="2906" w:type="dxa"/>
            <w:shd w:val="clear" w:color="auto" w:fill="auto"/>
          </w:tcPr>
          <w:p w14:paraId="02503519" w14:textId="66309C5A" w:rsidR="00E10B48" w:rsidRPr="00E10B48" w:rsidRDefault="00E10B48" w:rsidP="00E10B48">
            <w:pPr>
              <w:spacing w:after="0" w:line="240" w:lineRule="auto"/>
              <w:rPr>
                <w:rFonts w:ascii="Times New Roman" w:hAnsi="Times New Roman"/>
                <w:b/>
                <w:sz w:val="20"/>
                <w:szCs w:val="20"/>
              </w:rPr>
            </w:pPr>
            <w:r w:rsidRPr="00E10B48">
              <w:rPr>
                <w:rFonts w:ascii="Times New Roman" w:hAnsi="Times New Roman"/>
                <w:b/>
                <w:sz w:val="20"/>
                <w:szCs w:val="20"/>
              </w:rPr>
              <w:t>DCF Family Services if no existing school transportation can be utilized</w:t>
            </w:r>
            <w:r w:rsidRPr="00E10B48">
              <w:rPr>
                <w:rFonts w:ascii="Times New Roman" w:hAnsi="Times New Roman"/>
                <w:sz w:val="20"/>
                <w:szCs w:val="20"/>
              </w:rPr>
              <w:t xml:space="preserve">- </w:t>
            </w:r>
            <w:r w:rsidRPr="00E10B48">
              <w:rPr>
                <w:rFonts w:ascii="Times New Roman" w:hAnsi="Times New Roman"/>
                <w:b/>
                <w:sz w:val="20"/>
                <w:szCs w:val="20"/>
              </w:rPr>
              <w:t xml:space="preserve">only for students who have an alternative plan agreed to by </w:t>
            </w:r>
            <w:r w:rsidR="00482FD6">
              <w:rPr>
                <w:rFonts w:ascii="Times New Roman" w:hAnsi="Times New Roman"/>
                <w:b/>
                <w:sz w:val="20"/>
                <w:szCs w:val="20"/>
              </w:rPr>
              <w:t>secretary</w:t>
            </w:r>
            <w:r w:rsidRPr="00E10B48">
              <w:rPr>
                <w:rFonts w:ascii="Times New Roman" w:hAnsi="Times New Roman"/>
                <w:b/>
                <w:sz w:val="20"/>
                <w:szCs w:val="20"/>
              </w:rPr>
              <w:t xml:space="preserve"> of education, and deemed in need of educational stability</w:t>
            </w:r>
          </w:p>
          <w:p w14:paraId="5A11A1A6" w14:textId="77777777" w:rsidR="00E10B48" w:rsidRPr="00E10B48" w:rsidRDefault="00D82FB2" w:rsidP="00E10B48">
            <w:pPr>
              <w:spacing w:after="0" w:line="240" w:lineRule="auto"/>
              <w:rPr>
                <w:rFonts w:ascii="Times New Roman" w:hAnsi="Times New Roman"/>
                <w:b/>
                <w:sz w:val="20"/>
                <w:szCs w:val="20"/>
              </w:rPr>
            </w:pPr>
            <w:hyperlink r:id="rId38" w:history="1">
              <w:r w:rsidR="00E10B48" w:rsidRPr="00E10B48">
                <w:rPr>
                  <w:rStyle w:val="Hyperlink"/>
                  <w:rFonts w:ascii="Times New Roman" w:hAnsi="Times New Roman"/>
                  <w:sz w:val="20"/>
                  <w:szCs w:val="20"/>
                </w:rPr>
                <w:t>16 V.S.A. § (11)(28)(D)(i)(I)&amp;(ii)</w:t>
              </w:r>
            </w:hyperlink>
            <w:r w:rsidR="00E10B48" w:rsidRPr="00E10B48">
              <w:rPr>
                <w:rFonts w:ascii="Times New Roman" w:hAnsi="Times New Roman"/>
                <w:b/>
                <w:sz w:val="20"/>
                <w:szCs w:val="20"/>
              </w:rPr>
              <w:t xml:space="preserve"> </w:t>
            </w:r>
          </w:p>
          <w:p w14:paraId="71734588" w14:textId="77777777" w:rsidR="00E10B48" w:rsidRPr="00E10B48" w:rsidRDefault="00E10B48" w:rsidP="00E10B48">
            <w:pPr>
              <w:spacing w:after="0" w:line="240" w:lineRule="auto"/>
              <w:rPr>
                <w:rFonts w:ascii="Times New Roman" w:hAnsi="Times New Roman"/>
                <w:b/>
                <w:sz w:val="20"/>
                <w:szCs w:val="20"/>
              </w:rPr>
            </w:pPr>
          </w:p>
          <w:p w14:paraId="6E3F5648" w14:textId="77777777" w:rsidR="00E10B48" w:rsidRPr="00E10B48" w:rsidRDefault="00D82FB2" w:rsidP="00E10B48">
            <w:pPr>
              <w:spacing w:after="0" w:line="240" w:lineRule="auto"/>
              <w:rPr>
                <w:rFonts w:ascii="Times New Roman" w:hAnsi="Times New Roman"/>
                <w:b/>
                <w:sz w:val="20"/>
                <w:szCs w:val="20"/>
              </w:rPr>
            </w:pPr>
            <w:hyperlink r:id="rId39" w:history="1">
              <w:r w:rsidR="00E10B48" w:rsidRPr="00E10B48">
                <w:rPr>
                  <w:rStyle w:val="Hyperlink"/>
                  <w:rFonts w:ascii="Times New Roman" w:hAnsi="Times New Roman"/>
                  <w:sz w:val="20"/>
                  <w:szCs w:val="20"/>
                </w:rPr>
                <w:t>16 V.S.A. § 1075(c )(2)</w:t>
              </w:r>
            </w:hyperlink>
          </w:p>
          <w:p w14:paraId="0EDE0D4F" w14:textId="77777777" w:rsidR="00E10B48" w:rsidRPr="00E10B48" w:rsidRDefault="00E10B48" w:rsidP="00E10B48">
            <w:pPr>
              <w:spacing w:after="0" w:line="240" w:lineRule="auto"/>
              <w:rPr>
                <w:rFonts w:ascii="Times New Roman" w:hAnsi="Times New Roman"/>
                <w:sz w:val="20"/>
                <w:szCs w:val="20"/>
              </w:rPr>
            </w:pPr>
          </w:p>
          <w:p w14:paraId="77B13AA1" w14:textId="77777777" w:rsidR="00E10B48" w:rsidRPr="00E10B48" w:rsidRDefault="00E10B48" w:rsidP="00E10B48">
            <w:pPr>
              <w:spacing w:after="0" w:line="240" w:lineRule="auto"/>
              <w:rPr>
                <w:rFonts w:ascii="Times New Roman" w:hAnsi="Times New Roman"/>
                <w:sz w:val="20"/>
                <w:szCs w:val="20"/>
              </w:rPr>
            </w:pPr>
          </w:p>
        </w:tc>
        <w:tc>
          <w:tcPr>
            <w:tcW w:w="2748" w:type="dxa"/>
            <w:shd w:val="clear" w:color="auto" w:fill="auto"/>
          </w:tcPr>
          <w:p w14:paraId="652335C3" w14:textId="77777777" w:rsidR="00E10B48" w:rsidRPr="00E10B48" w:rsidRDefault="00E10B48" w:rsidP="00E10B48">
            <w:pPr>
              <w:spacing w:after="0" w:line="240" w:lineRule="auto"/>
              <w:rPr>
                <w:rFonts w:ascii="Times New Roman" w:hAnsi="Times New Roman"/>
                <w:sz w:val="20"/>
                <w:szCs w:val="20"/>
              </w:rPr>
            </w:pPr>
            <w:r w:rsidRPr="00E10B48">
              <w:rPr>
                <w:rFonts w:ascii="Times New Roman" w:hAnsi="Times New Roman"/>
                <w:sz w:val="20"/>
                <w:szCs w:val="20"/>
              </w:rPr>
              <w:t>Home school district for students attending home school, per the arrangement for all students in the home school district</w:t>
            </w:r>
          </w:p>
          <w:p w14:paraId="12D25CAC" w14:textId="77777777" w:rsidR="00E10B48" w:rsidRPr="00E10B48" w:rsidRDefault="00E10B48" w:rsidP="00E10B48">
            <w:pPr>
              <w:spacing w:after="0" w:line="240" w:lineRule="auto"/>
              <w:rPr>
                <w:rFonts w:ascii="Times New Roman" w:hAnsi="Times New Roman"/>
                <w:b/>
                <w:sz w:val="20"/>
                <w:szCs w:val="20"/>
              </w:rPr>
            </w:pPr>
          </w:p>
          <w:p w14:paraId="2B39FC5E" w14:textId="77777777" w:rsidR="00E10B48" w:rsidRPr="00E10B48" w:rsidRDefault="00D82FB2" w:rsidP="00E10B48">
            <w:pPr>
              <w:spacing w:after="0" w:line="240" w:lineRule="auto"/>
              <w:rPr>
                <w:rFonts w:ascii="Times New Roman" w:hAnsi="Times New Roman"/>
                <w:b/>
                <w:sz w:val="20"/>
                <w:szCs w:val="20"/>
              </w:rPr>
            </w:pPr>
            <w:hyperlink r:id="rId40" w:history="1">
              <w:r w:rsidR="00E10B48" w:rsidRPr="00E10B48">
                <w:rPr>
                  <w:rStyle w:val="Hyperlink"/>
                  <w:rFonts w:ascii="Times New Roman" w:hAnsi="Times New Roman"/>
                  <w:sz w:val="20"/>
                  <w:szCs w:val="20"/>
                </w:rPr>
                <w:t>16 V.S.A. § 1075(c )(2)</w:t>
              </w:r>
            </w:hyperlink>
          </w:p>
          <w:p w14:paraId="6A93595E" w14:textId="77777777" w:rsidR="00E10B48" w:rsidRPr="00E10B48" w:rsidRDefault="00E10B48" w:rsidP="00E10B48">
            <w:pPr>
              <w:spacing w:after="0" w:line="240" w:lineRule="auto"/>
              <w:rPr>
                <w:rFonts w:ascii="Times New Roman" w:hAnsi="Times New Roman"/>
                <w:b/>
                <w:sz w:val="20"/>
                <w:szCs w:val="20"/>
              </w:rPr>
            </w:pPr>
            <w:r w:rsidRPr="00E10B48">
              <w:rPr>
                <w:rFonts w:ascii="Times New Roman" w:hAnsi="Times New Roman"/>
                <w:b/>
                <w:sz w:val="20"/>
                <w:szCs w:val="20"/>
              </w:rPr>
              <w:t>DCF Family Services- For students deemed “state placed” due to need for educational stability under new statute if the home school district and current school agree to continue a student in current school district until an appropriate transition time, and there is no existing appropriate transportation available through the school.</w:t>
            </w:r>
          </w:p>
        </w:tc>
      </w:tr>
    </w:tbl>
    <w:p w14:paraId="1636E8FE" w14:textId="08F45E98" w:rsidR="00676CA7" w:rsidRPr="001F7D18" w:rsidRDefault="00676CA7" w:rsidP="00E10B48">
      <w:pPr>
        <w:spacing w:after="0" w:line="240" w:lineRule="auto"/>
      </w:pPr>
    </w:p>
    <w:sectPr w:rsidR="00676CA7" w:rsidRPr="001F7D18" w:rsidSect="00CB62C5">
      <w:headerReference w:type="default" r:id="rId41"/>
      <w:headerReference w:type="first" r:id="rId42"/>
      <w:pgSz w:w="12240" w:h="15840"/>
      <w:pgMar w:top="1440" w:right="1440" w:bottom="1440" w:left="1440" w:header="1008"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sse Suter" w:date="2013-12-03T12:22:00Z" w:initials="JS">
    <w:p w14:paraId="7578E8F3" w14:textId="04A2518E" w:rsidR="007F5E61" w:rsidRDefault="007F5E61">
      <w:pPr>
        <w:pStyle w:val="CommentText"/>
      </w:pPr>
      <w:r>
        <w:rPr>
          <w:rStyle w:val="CommentReference"/>
        </w:rPr>
        <w:annotationRef/>
      </w:r>
      <w:r>
        <w:t>This section has been added because it is a common situation for many youth in custody. Please review this for accuracy &amp; clarify from an Education stand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78E8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7A025" w14:textId="77777777" w:rsidR="00D82FB2" w:rsidRDefault="00D82FB2" w:rsidP="00FC7E08">
      <w:pPr>
        <w:spacing w:after="0" w:line="240" w:lineRule="auto"/>
      </w:pPr>
      <w:r>
        <w:separator/>
      </w:r>
    </w:p>
  </w:endnote>
  <w:endnote w:type="continuationSeparator" w:id="0">
    <w:p w14:paraId="218BEFEF" w14:textId="77777777" w:rsidR="00D82FB2" w:rsidRDefault="00D82FB2" w:rsidP="00FC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enlo Bold">
    <w:altName w:val="Arial"/>
    <w:charset w:val="00"/>
    <w:family w:val="auto"/>
    <w:pitch w:val="variable"/>
    <w:sig w:usb0="00000000" w:usb1="D000F1FB" w:usb2="00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CCC5" w14:textId="7BC68FE5" w:rsidR="007F5E61" w:rsidRDefault="007F5E61" w:rsidP="006A5AB4">
    <w:pPr>
      <w:pStyle w:val="Footer"/>
      <w:pBdr>
        <w:top w:val="single" w:sz="4" w:space="1" w:color="auto"/>
      </w:pBdr>
    </w:pPr>
    <w:r>
      <w:rPr>
        <w:rFonts w:ascii="Times New Roman" w:hAnsi="Times New Roman" w:cs="Times New Roman"/>
      </w:rPr>
      <w:t>AOE/DCF MOU Guidance</w:t>
    </w:r>
    <w:r>
      <w:rPr>
        <w:rFonts w:ascii="Times New Roman" w:hAnsi="Times New Roman" w:cs="Times New Roman"/>
      </w:rPr>
      <w:tab/>
      <w:t xml:space="preserve">DRAFT: </w:t>
    </w:r>
    <w:r w:rsidR="0033724C">
      <w:rPr>
        <w:rFonts w:ascii="Times New Roman" w:hAnsi="Times New Roman" w:cs="Times New Roman"/>
      </w:rPr>
      <w:t>DECEMBER</w:t>
    </w:r>
    <w:r>
      <w:rPr>
        <w:rFonts w:ascii="Times New Roman" w:hAnsi="Times New Roman" w:cs="Times New Roman"/>
      </w:rPr>
      <w:t xml:space="preserve"> 2013</w:t>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B5296">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B5296">
      <w:rPr>
        <w:rFonts w:ascii="Times New Roman" w:hAnsi="Times New Roman" w:cs="Times New Roman"/>
        <w:noProof/>
      </w:rPr>
      <w:t>13</w:t>
    </w:r>
    <w:r>
      <w:rPr>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61F86" w14:textId="77777777" w:rsidR="007F5E61" w:rsidRDefault="007F5E61">
    <w:pPr>
      <w:pStyle w:val="Footer"/>
    </w:pPr>
    <w:r w:rsidRPr="0096545A">
      <w:rPr>
        <w:rFonts w:ascii="Times New Roman" w:eastAsia="MS Mincho" w:hAnsi="Times New Roman" w:cs="Times New Roman"/>
        <w:i/>
        <w:color w:val="000000"/>
        <w:sz w:val="24"/>
        <w:szCs w:val="24"/>
      </w:rPr>
      <w:t xml:space="preserve">Created by Legal Center for Foster Care &amp; Education: </w:t>
    </w:r>
    <w:r w:rsidRPr="0096545A">
      <w:rPr>
        <w:rFonts w:ascii="Times New Roman" w:eastAsia="MS Mincho" w:hAnsi="Times New Roman" w:cs="Times New Roman"/>
        <w:i/>
        <w:color w:val="000000"/>
        <w:sz w:val="24"/>
        <w:szCs w:val="24"/>
        <w:u w:val="single"/>
      </w:rPr>
      <w:t>http://www.ambar.org/LegalCenter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AE03E" w14:textId="59C987E2" w:rsidR="007F5E61" w:rsidRDefault="007F5E61">
    <w:pPr>
      <w:pStyle w:val="Footer"/>
    </w:pPr>
    <w:r w:rsidRPr="0096545A">
      <w:rPr>
        <w:rFonts w:ascii="Times New Roman" w:eastAsia="MS Mincho" w:hAnsi="Times New Roman" w:cs="Times New Roman"/>
        <w:i/>
        <w:color w:val="000000"/>
        <w:sz w:val="24"/>
        <w:szCs w:val="24"/>
      </w:rPr>
      <w:t xml:space="preserve">Created by Legal Center for Foster Care &amp; Education: </w:t>
    </w:r>
    <w:r w:rsidRPr="0096545A">
      <w:rPr>
        <w:rFonts w:ascii="Times New Roman" w:eastAsia="MS Mincho" w:hAnsi="Times New Roman" w:cs="Times New Roman"/>
        <w:i/>
        <w:color w:val="000000"/>
        <w:sz w:val="24"/>
        <w:szCs w:val="24"/>
        <w:u w:val="single"/>
      </w:rPr>
      <w:t>http://www.ambar.org/LegalCenter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905C0" w14:textId="76C82911" w:rsidR="007F5E61" w:rsidRPr="00CF12D9" w:rsidRDefault="007F5E61" w:rsidP="00CF12D9">
    <w:pPr>
      <w:pStyle w:val="Footer"/>
      <w:pBdr>
        <w:top w:val="single" w:sz="4" w:space="1" w:color="auto"/>
      </w:pBdr>
    </w:pPr>
    <w:r>
      <w:rPr>
        <w:rFonts w:ascii="Times New Roman" w:hAnsi="Times New Roman" w:cs="Times New Roman"/>
      </w:rPr>
      <w:t>AOE/DCF MOU Guidance</w:t>
    </w:r>
    <w:r>
      <w:rPr>
        <w:rFonts w:ascii="Times New Roman" w:hAnsi="Times New Roman" w:cs="Times New Roman"/>
      </w:rPr>
      <w:tab/>
      <w:t xml:space="preserve">DRAFT: </w:t>
    </w:r>
    <w:r w:rsidR="0033724C">
      <w:rPr>
        <w:rFonts w:ascii="Times New Roman" w:hAnsi="Times New Roman" w:cs="Times New Roman"/>
      </w:rPr>
      <w:t>DECEMBER</w:t>
    </w:r>
    <w:r>
      <w:rPr>
        <w:rFonts w:ascii="Times New Roman" w:hAnsi="Times New Roman" w:cs="Times New Roman"/>
      </w:rPr>
      <w:t xml:space="preserve"> 2013</w:t>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B5296">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B5296">
      <w:rPr>
        <w:rFonts w:ascii="Times New Roman" w:hAnsi="Times New Roman" w:cs="Times New Roman"/>
        <w:noProof/>
      </w:rPr>
      <w:t>13</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1B574" w14:textId="77777777" w:rsidR="00D82FB2" w:rsidRDefault="00D82FB2" w:rsidP="00FC7E08">
      <w:pPr>
        <w:spacing w:after="0" w:line="240" w:lineRule="auto"/>
      </w:pPr>
      <w:r>
        <w:separator/>
      </w:r>
    </w:p>
  </w:footnote>
  <w:footnote w:type="continuationSeparator" w:id="0">
    <w:p w14:paraId="46CB1B1E" w14:textId="77777777" w:rsidR="00D82FB2" w:rsidRDefault="00D82FB2" w:rsidP="00FC7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EDA28" w14:textId="68FDB496" w:rsidR="007F5E61" w:rsidRPr="002248D7" w:rsidRDefault="007F5E61" w:rsidP="002248D7">
    <w:pPr>
      <w:pStyle w:val="Header"/>
      <w:jc w:val="center"/>
      <w:rPr>
        <w:rFonts w:ascii="Times New Roman" w:hAnsi="Times New Roman" w:cs="Times New Roman"/>
        <w:b/>
        <w:sz w:val="32"/>
        <w:szCs w:val="32"/>
      </w:rPr>
    </w:pPr>
    <w:r w:rsidRPr="002248D7">
      <w:rPr>
        <w:rFonts w:ascii="Times New Roman" w:hAnsi="Times New Roman" w:cs="Times New Roman"/>
        <w:b/>
        <w:sz w:val="32"/>
        <w:szCs w:val="32"/>
      </w:rPr>
      <w:t>Appendix C</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62095" w14:textId="64BF54C4" w:rsidR="007F5E61" w:rsidRPr="002248D7" w:rsidRDefault="007F5E61" w:rsidP="002248D7">
    <w:pPr>
      <w:pStyle w:val="Header"/>
      <w:jc w:val="center"/>
      <w:rPr>
        <w:rFonts w:ascii="Times New Roman" w:hAnsi="Times New Roman" w:cs="Times New Roman"/>
        <w:b/>
        <w:sz w:val="32"/>
        <w:szCs w:val="32"/>
      </w:rPr>
    </w:pPr>
    <w:r w:rsidRPr="002248D7">
      <w:rPr>
        <w:rFonts w:ascii="Times New Roman" w:hAnsi="Times New Roman" w:cs="Times New Roman"/>
        <w:b/>
        <w:sz w:val="32"/>
        <w:szCs w:val="32"/>
      </w:rPr>
      <w:t>A</w:t>
    </w:r>
    <w:r>
      <w:rPr>
        <w:rFonts w:ascii="Times New Roman" w:hAnsi="Times New Roman" w:cs="Times New Roman"/>
        <w:b/>
        <w:sz w:val="32"/>
        <w:szCs w:val="32"/>
      </w:rPr>
      <w:t>ppendix 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6E978" w14:textId="6FC07032" w:rsidR="007F5E61" w:rsidRDefault="007F5E61" w:rsidP="002248D7">
    <w:pPr>
      <w:pStyle w:val="Header"/>
      <w:jc w:val="center"/>
    </w:pPr>
    <w:r w:rsidRPr="00954A6D">
      <w:rPr>
        <w:rFonts w:ascii="Times New Roman" w:hAnsi="Times New Roman" w:cs="Times New Roman"/>
        <w:b/>
        <w:color w:val="000000" w:themeColor="text1"/>
        <w:sz w:val="32"/>
        <w:szCs w:val="32"/>
      </w:rPr>
      <w:t>Appendix 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1CE49" w14:textId="77777777" w:rsidR="007F5E61" w:rsidRPr="00526FED" w:rsidRDefault="007F5E61" w:rsidP="00526FED">
    <w:pPr>
      <w:autoSpaceDE w:val="0"/>
      <w:autoSpaceDN w:val="0"/>
      <w:adjustRightInd w:val="0"/>
      <w:spacing w:after="0" w:line="240" w:lineRule="auto"/>
      <w:ind w:right="-259"/>
      <w:jc w:val="center"/>
      <w:rPr>
        <w:rFonts w:ascii="Times New Roman" w:eastAsia="MS Mincho" w:hAnsi="Times New Roman" w:cs="Times New Roman"/>
        <w:b/>
        <w:color w:val="000000"/>
        <w:sz w:val="32"/>
        <w:szCs w:val="23"/>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7E6B7" w14:textId="77777777" w:rsidR="007F5E61" w:rsidRPr="002248D7" w:rsidRDefault="007F5E61" w:rsidP="002248D7">
    <w:pPr>
      <w:pStyle w:val="Header"/>
      <w:jc w:val="center"/>
      <w:rPr>
        <w:rFonts w:ascii="Times New Roman" w:hAnsi="Times New Roman" w:cs="Times New Roman"/>
        <w:b/>
        <w:sz w:val="32"/>
        <w:szCs w:val="32"/>
      </w:rPr>
    </w:pPr>
    <w:r w:rsidRPr="002248D7">
      <w:rPr>
        <w:rFonts w:ascii="Times New Roman" w:hAnsi="Times New Roman" w:cs="Times New Roman"/>
        <w:b/>
        <w:sz w:val="32"/>
        <w:szCs w:val="32"/>
      </w:rPr>
      <w:t>A</w:t>
    </w:r>
    <w:r>
      <w:rPr>
        <w:rFonts w:ascii="Times New Roman" w:hAnsi="Times New Roman" w:cs="Times New Roman"/>
        <w:b/>
        <w:sz w:val="32"/>
        <w:szCs w:val="32"/>
      </w:rPr>
      <w:t>ppendix 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7D126" w14:textId="67CBE0E7" w:rsidR="007F5E61" w:rsidRPr="00526FED" w:rsidRDefault="007F5E61" w:rsidP="00526FED">
    <w:pPr>
      <w:autoSpaceDE w:val="0"/>
      <w:autoSpaceDN w:val="0"/>
      <w:adjustRightInd w:val="0"/>
      <w:spacing w:after="0" w:line="240" w:lineRule="auto"/>
      <w:ind w:right="-259"/>
      <w:jc w:val="center"/>
      <w:rPr>
        <w:rFonts w:ascii="Times New Roman" w:eastAsia="MS Mincho" w:hAnsi="Times New Roman" w:cs="Times New Roman"/>
        <w:b/>
        <w:color w:val="000000"/>
        <w:sz w:val="32"/>
        <w:szCs w:val="23"/>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9AC28" w14:textId="2A1AF8EA" w:rsidR="007F5E61" w:rsidRPr="002248D7" w:rsidRDefault="007F5E61" w:rsidP="002248D7">
    <w:pPr>
      <w:pStyle w:val="Header"/>
      <w:jc w:val="center"/>
      <w:rPr>
        <w:rFonts w:ascii="Times New Roman" w:hAnsi="Times New Roman" w:cs="Times New Roman"/>
        <w:b/>
        <w:sz w:val="32"/>
        <w:szCs w:val="32"/>
      </w:rPr>
    </w:pPr>
    <w:r w:rsidRPr="002248D7">
      <w:rPr>
        <w:rFonts w:ascii="Times New Roman" w:hAnsi="Times New Roman" w:cs="Times New Roman"/>
        <w:b/>
        <w:sz w:val="32"/>
        <w:szCs w:val="32"/>
      </w:rPr>
      <w:t>A</w:t>
    </w:r>
    <w:r>
      <w:rPr>
        <w:rFonts w:ascii="Times New Roman" w:hAnsi="Times New Roman" w:cs="Times New Roman"/>
        <w:b/>
        <w:sz w:val="32"/>
        <w:szCs w:val="32"/>
      </w:rPr>
      <w:t>ppendix B</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7E20" w14:textId="0E54DF0D" w:rsidR="007F5E61" w:rsidRPr="00526FED" w:rsidRDefault="007F5E61" w:rsidP="002248D7">
    <w:pPr>
      <w:autoSpaceDE w:val="0"/>
      <w:autoSpaceDN w:val="0"/>
      <w:adjustRightInd w:val="0"/>
      <w:spacing w:after="0" w:line="240" w:lineRule="auto"/>
      <w:jc w:val="center"/>
      <w:rPr>
        <w:rFonts w:ascii="Times New Roman" w:eastAsia="MS Mincho" w:hAnsi="Times New Roman" w:cs="Times New Roman"/>
        <w:b/>
        <w:color w:val="000000"/>
        <w:sz w:val="32"/>
        <w:szCs w:val="23"/>
      </w:rPr>
    </w:pPr>
    <w:r>
      <w:rPr>
        <w:rFonts w:ascii="Times New Roman" w:eastAsia="MS Mincho" w:hAnsi="Times New Roman" w:cs="Times New Roman"/>
        <w:b/>
        <w:color w:val="000000"/>
        <w:sz w:val="32"/>
        <w:szCs w:val="23"/>
      </w:rPr>
      <w:t>Appendix C</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DD78B" w14:textId="7F68E58D" w:rsidR="007F5E61" w:rsidRPr="002248D7" w:rsidRDefault="007F5E61" w:rsidP="002248D7">
    <w:pPr>
      <w:pStyle w:val="Header"/>
      <w:jc w:val="center"/>
      <w:rPr>
        <w:rFonts w:ascii="Times New Roman" w:hAnsi="Times New Roman" w:cs="Times New Roman"/>
        <w:b/>
        <w:sz w:val="32"/>
        <w:szCs w:val="32"/>
      </w:rPr>
    </w:pPr>
    <w:r w:rsidRPr="002248D7">
      <w:rPr>
        <w:rFonts w:ascii="Times New Roman" w:hAnsi="Times New Roman" w:cs="Times New Roman"/>
        <w:b/>
        <w:sz w:val="32"/>
        <w:szCs w:val="32"/>
      </w:rPr>
      <w:t>A</w:t>
    </w:r>
    <w:r>
      <w:rPr>
        <w:rFonts w:ascii="Times New Roman" w:hAnsi="Times New Roman" w:cs="Times New Roman"/>
        <w:b/>
        <w:sz w:val="32"/>
        <w:szCs w:val="32"/>
      </w:rPr>
      <w:t>ppendix C</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0A38" w14:textId="24DCE7BB" w:rsidR="007F5E61" w:rsidRDefault="007F5E61" w:rsidP="002248D7">
    <w:pPr>
      <w:autoSpaceDE w:val="0"/>
      <w:autoSpaceDN w:val="0"/>
      <w:adjustRightInd w:val="0"/>
      <w:spacing w:after="0" w:line="240" w:lineRule="auto"/>
      <w:jc w:val="center"/>
      <w:rPr>
        <w:rFonts w:ascii="Times New Roman" w:eastAsia="MS Mincho" w:hAnsi="Times New Roman" w:cs="Times New Roman"/>
        <w:b/>
        <w:color w:val="000000"/>
        <w:sz w:val="32"/>
        <w:szCs w:val="23"/>
      </w:rPr>
    </w:pPr>
    <w:r>
      <w:rPr>
        <w:rFonts w:ascii="Times New Roman" w:eastAsia="MS Mincho" w:hAnsi="Times New Roman" w:cs="Times New Roman"/>
        <w:b/>
        <w:color w:val="000000"/>
        <w:sz w:val="32"/>
        <w:szCs w:val="23"/>
      </w:rPr>
      <w:t>Appendix D</w:t>
    </w:r>
  </w:p>
  <w:p w14:paraId="51B31221" w14:textId="608DEACF" w:rsidR="007F5E61" w:rsidRDefault="007F5E61" w:rsidP="00CB62C5">
    <w:pPr>
      <w:spacing w:after="0" w:line="240" w:lineRule="auto"/>
      <w:jc w:val="center"/>
      <w:outlineLvl w:val="0"/>
      <w:rPr>
        <w:rFonts w:ascii="Times New Roman" w:hAnsi="Times New Roman"/>
        <w:b/>
        <w:sz w:val="28"/>
        <w:szCs w:val="28"/>
      </w:rPr>
    </w:pPr>
    <w:r>
      <w:rPr>
        <w:rFonts w:ascii="Times New Roman" w:hAnsi="Times New Roman"/>
        <w:b/>
        <w:sz w:val="28"/>
        <w:szCs w:val="28"/>
      </w:rPr>
      <w:t>Matrix for Implementation of A</w:t>
    </w:r>
    <w:r w:rsidRPr="00E10B48">
      <w:rPr>
        <w:rFonts w:ascii="Times New Roman" w:hAnsi="Times New Roman"/>
        <w:b/>
        <w:sz w:val="28"/>
        <w:szCs w:val="28"/>
      </w:rPr>
      <w:t xml:space="preserve">OE-DCF MOU </w:t>
    </w:r>
  </w:p>
  <w:p w14:paraId="17B125EC" w14:textId="77777777" w:rsidR="007F5E61" w:rsidRPr="00CB62C5" w:rsidRDefault="007F5E61" w:rsidP="00CB62C5">
    <w:pPr>
      <w:spacing w:after="0" w:line="240" w:lineRule="auto"/>
      <w:jc w:val="center"/>
      <w:outlineLvl w:val="0"/>
      <w:rPr>
        <w:rFonts w:ascii="Times New Roman" w:hAnsi="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4BA0"/>
    <w:multiLevelType w:val="hybridMultilevel"/>
    <w:tmpl w:val="A732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74269"/>
    <w:multiLevelType w:val="hybridMultilevel"/>
    <w:tmpl w:val="D0C8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C19F2"/>
    <w:multiLevelType w:val="hybridMultilevel"/>
    <w:tmpl w:val="0940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646B5"/>
    <w:multiLevelType w:val="hybridMultilevel"/>
    <w:tmpl w:val="A9E4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051C9"/>
    <w:multiLevelType w:val="hybridMultilevel"/>
    <w:tmpl w:val="863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1598C"/>
    <w:multiLevelType w:val="hybridMultilevel"/>
    <w:tmpl w:val="3BCC5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81612C"/>
    <w:multiLevelType w:val="hybridMultilevel"/>
    <w:tmpl w:val="BAEEC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3F4A1F"/>
    <w:multiLevelType w:val="hybridMultilevel"/>
    <w:tmpl w:val="894C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33465"/>
    <w:multiLevelType w:val="hybridMultilevel"/>
    <w:tmpl w:val="9A3E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E78CC"/>
    <w:multiLevelType w:val="hybridMultilevel"/>
    <w:tmpl w:val="E9DAE416"/>
    <w:lvl w:ilvl="0" w:tplc="D96CAA5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0D59A"/>
    <w:multiLevelType w:val="hybridMultilevel"/>
    <w:tmpl w:val="FE4D516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32755FE"/>
    <w:multiLevelType w:val="hybridMultilevel"/>
    <w:tmpl w:val="562E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465B9"/>
    <w:multiLevelType w:val="hybridMultilevel"/>
    <w:tmpl w:val="21E8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986BA8"/>
    <w:multiLevelType w:val="hybridMultilevel"/>
    <w:tmpl w:val="C8806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CC3E53"/>
    <w:multiLevelType w:val="hybridMultilevel"/>
    <w:tmpl w:val="8CC6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71681"/>
    <w:multiLevelType w:val="hybridMultilevel"/>
    <w:tmpl w:val="3400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29132F"/>
    <w:multiLevelType w:val="hybridMultilevel"/>
    <w:tmpl w:val="389A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172A2"/>
    <w:multiLevelType w:val="hybridMultilevel"/>
    <w:tmpl w:val="E9DAE416"/>
    <w:lvl w:ilvl="0" w:tplc="D96CAA5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045FF1"/>
    <w:multiLevelType w:val="hybridMultilevel"/>
    <w:tmpl w:val="C2C0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B1DF8"/>
    <w:multiLevelType w:val="hybridMultilevel"/>
    <w:tmpl w:val="B7F8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274A20"/>
    <w:multiLevelType w:val="hybridMultilevel"/>
    <w:tmpl w:val="E9DAE416"/>
    <w:lvl w:ilvl="0" w:tplc="D96CAA5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3D6F8C"/>
    <w:multiLevelType w:val="hybridMultilevel"/>
    <w:tmpl w:val="8B502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C61CE1"/>
    <w:multiLevelType w:val="hybridMultilevel"/>
    <w:tmpl w:val="220C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945A4"/>
    <w:multiLevelType w:val="hybridMultilevel"/>
    <w:tmpl w:val="B0BE11A8"/>
    <w:lvl w:ilvl="0" w:tplc="966C56CA">
      <w:start w:val="1"/>
      <w:numFmt w:val="bullet"/>
      <w:lvlText w:val=""/>
      <w:lvlJc w:val="left"/>
      <w:pPr>
        <w:tabs>
          <w:tab w:val="num" w:pos="720"/>
        </w:tabs>
        <w:ind w:left="720" w:hanging="360"/>
      </w:pPr>
      <w:rPr>
        <w:rFonts w:ascii="Wingdings" w:hAnsi="Wingdings" w:hint="default"/>
      </w:rPr>
    </w:lvl>
    <w:lvl w:ilvl="1" w:tplc="F9E09EB6" w:tentative="1">
      <w:start w:val="1"/>
      <w:numFmt w:val="bullet"/>
      <w:lvlText w:val=""/>
      <w:lvlJc w:val="left"/>
      <w:pPr>
        <w:tabs>
          <w:tab w:val="num" w:pos="1440"/>
        </w:tabs>
        <w:ind w:left="1440" w:hanging="360"/>
      </w:pPr>
      <w:rPr>
        <w:rFonts w:ascii="Wingdings" w:hAnsi="Wingdings" w:hint="default"/>
      </w:rPr>
    </w:lvl>
    <w:lvl w:ilvl="2" w:tplc="1BBAFA1E" w:tentative="1">
      <w:start w:val="1"/>
      <w:numFmt w:val="bullet"/>
      <w:lvlText w:val=""/>
      <w:lvlJc w:val="left"/>
      <w:pPr>
        <w:tabs>
          <w:tab w:val="num" w:pos="2160"/>
        </w:tabs>
        <w:ind w:left="2160" w:hanging="360"/>
      </w:pPr>
      <w:rPr>
        <w:rFonts w:ascii="Wingdings" w:hAnsi="Wingdings" w:hint="default"/>
      </w:rPr>
    </w:lvl>
    <w:lvl w:ilvl="3" w:tplc="00200DB0" w:tentative="1">
      <w:start w:val="1"/>
      <w:numFmt w:val="bullet"/>
      <w:lvlText w:val=""/>
      <w:lvlJc w:val="left"/>
      <w:pPr>
        <w:tabs>
          <w:tab w:val="num" w:pos="2880"/>
        </w:tabs>
        <w:ind w:left="2880" w:hanging="360"/>
      </w:pPr>
      <w:rPr>
        <w:rFonts w:ascii="Wingdings" w:hAnsi="Wingdings" w:hint="default"/>
      </w:rPr>
    </w:lvl>
    <w:lvl w:ilvl="4" w:tplc="898C1FFC" w:tentative="1">
      <w:start w:val="1"/>
      <w:numFmt w:val="bullet"/>
      <w:lvlText w:val=""/>
      <w:lvlJc w:val="left"/>
      <w:pPr>
        <w:tabs>
          <w:tab w:val="num" w:pos="3600"/>
        </w:tabs>
        <w:ind w:left="3600" w:hanging="360"/>
      </w:pPr>
      <w:rPr>
        <w:rFonts w:ascii="Wingdings" w:hAnsi="Wingdings" w:hint="default"/>
      </w:rPr>
    </w:lvl>
    <w:lvl w:ilvl="5" w:tplc="92542546" w:tentative="1">
      <w:start w:val="1"/>
      <w:numFmt w:val="bullet"/>
      <w:lvlText w:val=""/>
      <w:lvlJc w:val="left"/>
      <w:pPr>
        <w:tabs>
          <w:tab w:val="num" w:pos="4320"/>
        </w:tabs>
        <w:ind w:left="4320" w:hanging="360"/>
      </w:pPr>
      <w:rPr>
        <w:rFonts w:ascii="Wingdings" w:hAnsi="Wingdings" w:hint="default"/>
      </w:rPr>
    </w:lvl>
    <w:lvl w:ilvl="6" w:tplc="3F981E52" w:tentative="1">
      <w:start w:val="1"/>
      <w:numFmt w:val="bullet"/>
      <w:lvlText w:val=""/>
      <w:lvlJc w:val="left"/>
      <w:pPr>
        <w:tabs>
          <w:tab w:val="num" w:pos="5040"/>
        </w:tabs>
        <w:ind w:left="5040" w:hanging="360"/>
      </w:pPr>
      <w:rPr>
        <w:rFonts w:ascii="Wingdings" w:hAnsi="Wingdings" w:hint="default"/>
      </w:rPr>
    </w:lvl>
    <w:lvl w:ilvl="7" w:tplc="957AE5E2" w:tentative="1">
      <w:start w:val="1"/>
      <w:numFmt w:val="bullet"/>
      <w:lvlText w:val=""/>
      <w:lvlJc w:val="left"/>
      <w:pPr>
        <w:tabs>
          <w:tab w:val="num" w:pos="5760"/>
        </w:tabs>
        <w:ind w:left="5760" w:hanging="360"/>
      </w:pPr>
      <w:rPr>
        <w:rFonts w:ascii="Wingdings" w:hAnsi="Wingdings" w:hint="default"/>
      </w:rPr>
    </w:lvl>
    <w:lvl w:ilvl="8" w:tplc="912CB6B2" w:tentative="1">
      <w:start w:val="1"/>
      <w:numFmt w:val="bullet"/>
      <w:lvlText w:val=""/>
      <w:lvlJc w:val="left"/>
      <w:pPr>
        <w:tabs>
          <w:tab w:val="num" w:pos="6480"/>
        </w:tabs>
        <w:ind w:left="6480" w:hanging="360"/>
      </w:pPr>
      <w:rPr>
        <w:rFonts w:ascii="Wingdings" w:hAnsi="Wingdings" w:hint="default"/>
      </w:rPr>
    </w:lvl>
  </w:abstractNum>
  <w:abstractNum w:abstractNumId="24">
    <w:nsid w:val="586976D3"/>
    <w:multiLevelType w:val="hybridMultilevel"/>
    <w:tmpl w:val="E9DAE416"/>
    <w:lvl w:ilvl="0" w:tplc="D96CAA5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5E2A84"/>
    <w:multiLevelType w:val="hybridMultilevel"/>
    <w:tmpl w:val="9770202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BF0FE8"/>
    <w:multiLevelType w:val="hybridMultilevel"/>
    <w:tmpl w:val="C6A4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E42B75"/>
    <w:multiLevelType w:val="hybridMultilevel"/>
    <w:tmpl w:val="B1104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03336B"/>
    <w:multiLevelType w:val="hybridMultilevel"/>
    <w:tmpl w:val="8FEC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AE6AE7"/>
    <w:multiLevelType w:val="hybridMultilevel"/>
    <w:tmpl w:val="E8D0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A43D67"/>
    <w:multiLevelType w:val="hybridMultilevel"/>
    <w:tmpl w:val="AA923AD6"/>
    <w:lvl w:ilvl="0" w:tplc="F01C1D14">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27C70EF"/>
    <w:multiLevelType w:val="hybridMultilevel"/>
    <w:tmpl w:val="7E98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375BB0"/>
    <w:multiLevelType w:val="hybridMultilevel"/>
    <w:tmpl w:val="6EF07B32"/>
    <w:lvl w:ilvl="0" w:tplc="B95233AC">
      <w:start w:val="1"/>
      <w:numFmt w:val="bullet"/>
      <w:lvlText w:val=""/>
      <w:lvlJc w:val="left"/>
      <w:pPr>
        <w:tabs>
          <w:tab w:val="num" w:pos="720"/>
        </w:tabs>
        <w:ind w:left="720" w:hanging="360"/>
      </w:pPr>
      <w:rPr>
        <w:rFonts w:ascii="Wingdings" w:hAnsi="Wingdings" w:hint="default"/>
      </w:rPr>
    </w:lvl>
    <w:lvl w:ilvl="1" w:tplc="CA5823AC" w:tentative="1">
      <w:start w:val="1"/>
      <w:numFmt w:val="bullet"/>
      <w:lvlText w:val=""/>
      <w:lvlJc w:val="left"/>
      <w:pPr>
        <w:tabs>
          <w:tab w:val="num" w:pos="1440"/>
        </w:tabs>
        <w:ind w:left="1440" w:hanging="360"/>
      </w:pPr>
      <w:rPr>
        <w:rFonts w:ascii="Wingdings" w:hAnsi="Wingdings" w:hint="default"/>
      </w:rPr>
    </w:lvl>
    <w:lvl w:ilvl="2" w:tplc="FD6EEA32" w:tentative="1">
      <w:start w:val="1"/>
      <w:numFmt w:val="bullet"/>
      <w:lvlText w:val=""/>
      <w:lvlJc w:val="left"/>
      <w:pPr>
        <w:tabs>
          <w:tab w:val="num" w:pos="2160"/>
        </w:tabs>
        <w:ind w:left="2160" w:hanging="360"/>
      </w:pPr>
      <w:rPr>
        <w:rFonts w:ascii="Wingdings" w:hAnsi="Wingdings" w:hint="default"/>
      </w:rPr>
    </w:lvl>
    <w:lvl w:ilvl="3" w:tplc="143CC5FC" w:tentative="1">
      <w:start w:val="1"/>
      <w:numFmt w:val="bullet"/>
      <w:lvlText w:val=""/>
      <w:lvlJc w:val="left"/>
      <w:pPr>
        <w:tabs>
          <w:tab w:val="num" w:pos="2880"/>
        </w:tabs>
        <w:ind w:left="2880" w:hanging="360"/>
      </w:pPr>
      <w:rPr>
        <w:rFonts w:ascii="Wingdings" w:hAnsi="Wingdings" w:hint="default"/>
      </w:rPr>
    </w:lvl>
    <w:lvl w:ilvl="4" w:tplc="043CAC14" w:tentative="1">
      <w:start w:val="1"/>
      <w:numFmt w:val="bullet"/>
      <w:lvlText w:val=""/>
      <w:lvlJc w:val="left"/>
      <w:pPr>
        <w:tabs>
          <w:tab w:val="num" w:pos="3600"/>
        </w:tabs>
        <w:ind w:left="3600" w:hanging="360"/>
      </w:pPr>
      <w:rPr>
        <w:rFonts w:ascii="Wingdings" w:hAnsi="Wingdings" w:hint="default"/>
      </w:rPr>
    </w:lvl>
    <w:lvl w:ilvl="5" w:tplc="FC701250" w:tentative="1">
      <w:start w:val="1"/>
      <w:numFmt w:val="bullet"/>
      <w:lvlText w:val=""/>
      <w:lvlJc w:val="left"/>
      <w:pPr>
        <w:tabs>
          <w:tab w:val="num" w:pos="4320"/>
        </w:tabs>
        <w:ind w:left="4320" w:hanging="360"/>
      </w:pPr>
      <w:rPr>
        <w:rFonts w:ascii="Wingdings" w:hAnsi="Wingdings" w:hint="default"/>
      </w:rPr>
    </w:lvl>
    <w:lvl w:ilvl="6" w:tplc="DEEA6ACC" w:tentative="1">
      <w:start w:val="1"/>
      <w:numFmt w:val="bullet"/>
      <w:lvlText w:val=""/>
      <w:lvlJc w:val="left"/>
      <w:pPr>
        <w:tabs>
          <w:tab w:val="num" w:pos="5040"/>
        </w:tabs>
        <w:ind w:left="5040" w:hanging="360"/>
      </w:pPr>
      <w:rPr>
        <w:rFonts w:ascii="Wingdings" w:hAnsi="Wingdings" w:hint="default"/>
      </w:rPr>
    </w:lvl>
    <w:lvl w:ilvl="7" w:tplc="95D22D5C" w:tentative="1">
      <w:start w:val="1"/>
      <w:numFmt w:val="bullet"/>
      <w:lvlText w:val=""/>
      <w:lvlJc w:val="left"/>
      <w:pPr>
        <w:tabs>
          <w:tab w:val="num" w:pos="5760"/>
        </w:tabs>
        <w:ind w:left="5760" w:hanging="360"/>
      </w:pPr>
      <w:rPr>
        <w:rFonts w:ascii="Wingdings" w:hAnsi="Wingdings" w:hint="default"/>
      </w:rPr>
    </w:lvl>
    <w:lvl w:ilvl="8" w:tplc="70C84BBA" w:tentative="1">
      <w:start w:val="1"/>
      <w:numFmt w:val="bullet"/>
      <w:lvlText w:val=""/>
      <w:lvlJc w:val="left"/>
      <w:pPr>
        <w:tabs>
          <w:tab w:val="num" w:pos="6480"/>
        </w:tabs>
        <w:ind w:left="6480" w:hanging="360"/>
      </w:pPr>
      <w:rPr>
        <w:rFonts w:ascii="Wingdings" w:hAnsi="Wingdings" w:hint="default"/>
      </w:rPr>
    </w:lvl>
  </w:abstractNum>
  <w:abstractNum w:abstractNumId="33">
    <w:nsid w:val="68C341C7"/>
    <w:multiLevelType w:val="hybridMultilevel"/>
    <w:tmpl w:val="75F00454"/>
    <w:lvl w:ilvl="0" w:tplc="F01C1D1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C73803"/>
    <w:multiLevelType w:val="hybridMultilevel"/>
    <w:tmpl w:val="13A29C54"/>
    <w:lvl w:ilvl="0" w:tplc="F01C1D14">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AF0BE9"/>
    <w:multiLevelType w:val="hybridMultilevel"/>
    <w:tmpl w:val="3E361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E74B0C"/>
    <w:multiLevelType w:val="hybridMultilevel"/>
    <w:tmpl w:val="304888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BF5332D"/>
    <w:multiLevelType w:val="hybridMultilevel"/>
    <w:tmpl w:val="FF12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E264A2"/>
    <w:multiLevelType w:val="hybridMultilevel"/>
    <w:tmpl w:val="5BECE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20"/>
  </w:num>
  <w:num w:numId="4">
    <w:abstractNumId w:val="2"/>
  </w:num>
  <w:num w:numId="5">
    <w:abstractNumId w:val="17"/>
  </w:num>
  <w:num w:numId="6">
    <w:abstractNumId w:val="9"/>
  </w:num>
  <w:num w:numId="7">
    <w:abstractNumId w:val="3"/>
  </w:num>
  <w:num w:numId="8">
    <w:abstractNumId w:val="24"/>
  </w:num>
  <w:num w:numId="9">
    <w:abstractNumId w:val="29"/>
  </w:num>
  <w:num w:numId="10">
    <w:abstractNumId w:val="12"/>
  </w:num>
  <w:num w:numId="11">
    <w:abstractNumId w:val="0"/>
  </w:num>
  <w:num w:numId="12">
    <w:abstractNumId w:val="27"/>
  </w:num>
  <w:num w:numId="13">
    <w:abstractNumId w:val="32"/>
  </w:num>
  <w:num w:numId="14">
    <w:abstractNumId w:val="23"/>
  </w:num>
  <w:num w:numId="15">
    <w:abstractNumId w:val="7"/>
  </w:num>
  <w:num w:numId="16">
    <w:abstractNumId w:val="21"/>
  </w:num>
  <w:num w:numId="17">
    <w:abstractNumId w:val="16"/>
  </w:num>
  <w:num w:numId="18">
    <w:abstractNumId w:val="13"/>
  </w:num>
  <w:num w:numId="19">
    <w:abstractNumId w:val="15"/>
  </w:num>
  <w:num w:numId="20">
    <w:abstractNumId w:val="37"/>
  </w:num>
  <w:num w:numId="21">
    <w:abstractNumId w:val="5"/>
  </w:num>
  <w:num w:numId="22">
    <w:abstractNumId w:val="4"/>
  </w:num>
  <w:num w:numId="23">
    <w:abstractNumId w:val="10"/>
  </w:num>
  <w:num w:numId="24">
    <w:abstractNumId w:val="11"/>
  </w:num>
  <w:num w:numId="25">
    <w:abstractNumId w:val="36"/>
  </w:num>
  <w:num w:numId="26">
    <w:abstractNumId w:val="33"/>
  </w:num>
  <w:num w:numId="27">
    <w:abstractNumId w:val="30"/>
  </w:num>
  <w:num w:numId="28">
    <w:abstractNumId w:val="34"/>
  </w:num>
  <w:num w:numId="29">
    <w:abstractNumId w:val="25"/>
  </w:num>
  <w:num w:numId="30">
    <w:abstractNumId w:val="19"/>
  </w:num>
  <w:num w:numId="31">
    <w:abstractNumId w:val="35"/>
  </w:num>
  <w:num w:numId="32">
    <w:abstractNumId w:val="26"/>
  </w:num>
  <w:num w:numId="33">
    <w:abstractNumId w:val="38"/>
  </w:num>
  <w:num w:numId="34">
    <w:abstractNumId w:val="18"/>
  </w:num>
  <w:num w:numId="35">
    <w:abstractNumId w:val="22"/>
  </w:num>
  <w:num w:numId="36">
    <w:abstractNumId w:val="28"/>
  </w:num>
  <w:num w:numId="37">
    <w:abstractNumId w:val="31"/>
  </w:num>
  <w:num w:numId="38">
    <w:abstractNumId w:val="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99"/>
    <w:rsid w:val="000018B9"/>
    <w:rsid w:val="000030F5"/>
    <w:rsid w:val="00010605"/>
    <w:rsid w:val="000207CA"/>
    <w:rsid w:val="00021BB7"/>
    <w:rsid w:val="00021BE8"/>
    <w:rsid w:val="00024733"/>
    <w:rsid w:val="000342F2"/>
    <w:rsid w:val="00052C2F"/>
    <w:rsid w:val="0005509E"/>
    <w:rsid w:val="0005513D"/>
    <w:rsid w:val="0006473B"/>
    <w:rsid w:val="0006567D"/>
    <w:rsid w:val="00073861"/>
    <w:rsid w:val="000762A7"/>
    <w:rsid w:val="000903F7"/>
    <w:rsid w:val="00093537"/>
    <w:rsid w:val="000A174B"/>
    <w:rsid w:val="000A2C78"/>
    <w:rsid w:val="000B5296"/>
    <w:rsid w:val="000C577C"/>
    <w:rsid w:val="000E2BEB"/>
    <w:rsid w:val="000F0632"/>
    <w:rsid w:val="00107592"/>
    <w:rsid w:val="00107852"/>
    <w:rsid w:val="0011478E"/>
    <w:rsid w:val="00114F80"/>
    <w:rsid w:val="001257AE"/>
    <w:rsid w:val="0012635D"/>
    <w:rsid w:val="00130BDD"/>
    <w:rsid w:val="00133FDB"/>
    <w:rsid w:val="00150444"/>
    <w:rsid w:val="00163817"/>
    <w:rsid w:val="00166B0C"/>
    <w:rsid w:val="001737A5"/>
    <w:rsid w:val="001841F4"/>
    <w:rsid w:val="00185A60"/>
    <w:rsid w:val="00190011"/>
    <w:rsid w:val="00197CCF"/>
    <w:rsid w:val="001A0C62"/>
    <w:rsid w:val="001B5726"/>
    <w:rsid w:val="001C22CB"/>
    <w:rsid w:val="001D60ED"/>
    <w:rsid w:val="001E2001"/>
    <w:rsid w:val="001E6B6B"/>
    <w:rsid w:val="001F7D18"/>
    <w:rsid w:val="00204A6B"/>
    <w:rsid w:val="002164F9"/>
    <w:rsid w:val="002248D7"/>
    <w:rsid w:val="002333FD"/>
    <w:rsid w:val="00234B71"/>
    <w:rsid w:val="00246FD5"/>
    <w:rsid w:val="002477BF"/>
    <w:rsid w:val="002578F4"/>
    <w:rsid w:val="00264380"/>
    <w:rsid w:val="00264663"/>
    <w:rsid w:val="0027195E"/>
    <w:rsid w:val="00275C49"/>
    <w:rsid w:val="0027774B"/>
    <w:rsid w:val="002924F5"/>
    <w:rsid w:val="00294975"/>
    <w:rsid w:val="002B0A3B"/>
    <w:rsid w:val="002B490D"/>
    <w:rsid w:val="002B61C6"/>
    <w:rsid w:val="002B7368"/>
    <w:rsid w:val="002C1188"/>
    <w:rsid w:val="002C3E5A"/>
    <w:rsid w:val="002E1683"/>
    <w:rsid w:val="002F78A1"/>
    <w:rsid w:val="002F7C75"/>
    <w:rsid w:val="003045C1"/>
    <w:rsid w:val="00311EE9"/>
    <w:rsid w:val="00313832"/>
    <w:rsid w:val="0031578C"/>
    <w:rsid w:val="00317EC6"/>
    <w:rsid w:val="00323F0F"/>
    <w:rsid w:val="00325470"/>
    <w:rsid w:val="0033724C"/>
    <w:rsid w:val="00337255"/>
    <w:rsid w:val="003411DD"/>
    <w:rsid w:val="00343AA6"/>
    <w:rsid w:val="003502A2"/>
    <w:rsid w:val="0038666C"/>
    <w:rsid w:val="00391CFA"/>
    <w:rsid w:val="00397CF4"/>
    <w:rsid w:val="003B3085"/>
    <w:rsid w:val="003D5ED4"/>
    <w:rsid w:val="003E7381"/>
    <w:rsid w:val="003F0928"/>
    <w:rsid w:val="0041205D"/>
    <w:rsid w:val="00445F9B"/>
    <w:rsid w:val="00452374"/>
    <w:rsid w:val="00454372"/>
    <w:rsid w:val="0045551A"/>
    <w:rsid w:val="004656CC"/>
    <w:rsid w:val="0047662B"/>
    <w:rsid w:val="00476798"/>
    <w:rsid w:val="00482FD6"/>
    <w:rsid w:val="00484E51"/>
    <w:rsid w:val="004875EC"/>
    <w:rsid w:val="0049505B"/>
    <w:rsid w:val="004A0C34"/>
    <w:rsid w:val="004A185A"/>
    <w:rsid w:val="004D263F"/>
    <w:rsid w:val="004D6373"/>
    <w:rsid w:val="004E5836"/>
    <w:rsid w:val="004F351C"/>
    <w:rsid w:val="004F5271"/>
    <w:rsid w:val="004F6C75"/>
    <w:rsid w:val="00500BAC"/>
    <w:rsid w:val="0050188A"/>
    <w:rsid w:val="00502368"/>
    <w:rsid w:val="005063E6"/>
    <w:rsid w:val="00510BCB"/>
    <w:rsid w:val="00523F84"/>
    <w:rsid w:val="00526FED"/>
    <w:rsid w:val="0052728F"/>
    <w:rsid w:val="00540130"/>
    <w:rsid w:val="0054605F"/>
    <w:rsid w:val="005523DF"/>
    <w:rsid w:val="0056759E"/>
    <w:rsid w:val="00571AE8"/>
    <w:rsid w:val="00573A89"/>
    <w:rsid w:val="00574E26"/>
    <w:rsid w:val="005761BB"/>
    <w:rsid w:val="005813DC"/>
    <w:rsid w:val="00594746"/>
    <w:rsid w:val="005A1F15"/>
    <w:rsid w:val="005A64EA"/>
    <w:rsid w:val="005B0578"/>
    <w:rsid w:val="005D1AB8"/>
    <w:rsid w:val="005F35FD"/>
    <w:rsid w:val="005F47BE"/>
    <w:rsid w:val="006008B7"/>
    <w:rsid w:val="00605E08"/>
    <w:rsid w:val="0063025E"/>
    <w:rsid w:val="006312E6"/>
    <w:rsid w:val="00636323"/>
    <w:rsid w:val="00653662"/>
    <w:rsid w:val="006577A5"/>
    <w:rsid w:val="006737AA"/>
    <w:rsid w:val="00676CA7"/>
    <w:rsid w:val="00684109"/>
    <w:rsid w:val="00695DBF"/>
    <w:rsid w:val="006A0C9C"/>
    <w:rsid w:val="006A1BB2"/>
    <w:rsid w:val="006A5AB4"/>
    <w:rsid w:val="006B0479"/>
    <w:rsid w:val="006B061A"/>
    <w:rsid w:val="006C1777"/>
    <w:rsid w:val="006D0928"/>
    <w:rsid w:val="006D54FE"/>
    <w:rsid w:val="006E3F81"/>
    <w:rsid w:val="006E5FEF"/>
    <w:rsid w:val="006F23FA"/>
    <w:rsid w:val="006F5182"/>
    <w:rsid w:val="006F69EC"/>
    <w:rsid w:val="007020C9"/>
    <w:rsid w:val="0070222B"/>
    <w:rsid w:val="00725E05"/>
    <w:rsid w:val="00737B8C"/>
    <w:rsid w:val="00755A25"/>
    <w:rsid w:val="00780FBF"/>
    <w:rsid w:val="00782953"/>
    <w:rsid w:val="00782A17"/>
    <w:rsid w:val="007A5B01"/>
    <w:rsid w:val="007C45A6"/>
    <w:rsid w:val="007E4463"/>
    <w:rsid w:val="007E7806"/>
    <w:rsid w:val="007F017D"/>
    <w:rsid w:val="007F4901"/>
    <w:rsid w:val="007F5E61"/>
    <w:rsid w:val="00801B7E"/>
    <w:rsid w:val="0084572A"/>
    <w:rsid w:val="00853547"/>
    <w:rsid w:val="00853643"/>
    <w:rsid w:val="008548D2"/>
    <w:rsid w:val="00855C6A"/>
    <w:rsid w:val="00861206"/>
    <w:rsid w:val="00864EB1"/>
    <w:rsid w:val="00877508"/>
    <w:rsid w:val="00885CD6"/>
    <w:rsid w:val="00885D9F"/>
    <w:rsid w:val="0089236F"/>
    <w:rsid w:val="008A0301"/>
    <w:rsid w:val="008B548B"/>
    <w:rsid w:val="008D3F89"/>
    <w:rsid w:val="008E1BEC"/>
    <w:rsid w:val="008E4406"/>
    <w:rsid w:val="008E5AEC"/>
    <w:rsid w:val="008F6D0E"/>
    <w:rsid w:val="009025A2"/>
    <w:rsid w:val="009370A4"/>
    <w:rsid w:val="00951F33"/>
    <w:rsid w:val="00954A6D"/>
    <w:rsid w:val="00955BF5"/>
    <w:rsid w:val="0096545A"/>
    <w:rsid w:val="00972545"/>
    <w:rsid w:val="00974035"/>
    <w:rsid w:val="00985CF6"/>
    <w:rsid w:val="009A2474"/>
    <w:rsid w:val="009B2B3D"/>
    <w:rsid w:val="009D3878"/>
    <w:rsid w:val="009E10B6"/>
    <w:rsid w:val="009E793F"/>
    <w:rsid w:val="009F24F9"/>
    <w:rsid w:val="00A26613"/>
    <w:rsid w:val="00A62251"/>
    <w:rsid w:val="00A63817"/>
    <w:rsid w:val="00A677BA"/>
    <w:rsid w:val="00A679CC"/>
    <w:rsid w:val="00A7306C"/>
    <w:rsid w:val="00A86F11"/>
    <w:rsid w:val="00A93191"/>
    <w:rsid w:val="00AA29E5"/>
    <w:rsid w:val="00AA6D24"/>
    <w:rsid w:val="00AB33E5"/>
    <w:rsid w:val="00AE6A53"/>
    <w:rsid w:val="00B073F9"/>
    <w:rsid w:val="00B15CF6"/>
    <w:rsid w:val="00B30E29"/>
    <w:rsid w:val="00B43F68"/>
    <w:rsid w:val="00B45611"/>
    <w:rsid w:val="00B51F34"/>
    <w:rsid w:val="00B55AC3"/>
    <w:rsid w:val="00B61A2D"/>
    <w:rsid w:val="00B85C64"/>
    <w:rsid w:val="00BA4FE7"/>
    <w:rsid w:val="00BA7F23"/>
    <w:rsid w:val="00BB13FF"/>
    <w:rsid w:val="00BB2A61"/>
    <w:rsid w:val="00BC57FE"/>
    <w:rsid w:val="00BD3CA1"/>
    <w:rsid w:val="00BE1EFE"/>
    <w:rsid w:val="00BE76B1"/>
    <w:rsid w:val="00BF2399"/>
    <w:rsid w:val="00C01ADB"/>
    <w:rsid w:val="00C305E9"/>
    <w:rsid w:val="00C43E50"/>
    <w:rsid w:val="00C662C7"/>
    <w:rsid w:val="00C71913"/>
    <w:rsid w:val="00C86EA3"/>
    <w:rsid w:val="00C9611A"/>
    <w:rsid w:val="00CA20AF"/>
    <w:rsid w:val="00CA7197"/>
    <w:rsid w:val="00CB62C5"/>
    <w:rsid w:val="00CC648B"/>
    <w:rsid w:val="00CF025A"/>
    <w:rsid w:val="00CF11D2"/>
    <w:rsid w:val="00CF12D9"/>
    <w:rsid w:val="00CF7351"/>
    <w:rsid w:val="00D41C6F"/>
    <w:rsid w:val="00D446CB"/>
    <w:rsid w:val="00D55CA2"/>
    <w:rsid w:val="00D60F8E"/>
    <w:rsid w:val="00D70C8F"/>
    <w:rsid w:val="00D77D2C"/>
    <w:rsid w:val="00D81C60"/>
    <w:rsid w:val="00D82FB2"/>
    <w:rsid w:val="00D85A99"/>
    <w:rsid w:val="00D926CB"/>
    <w:rsid w:val="00D92A61"/>
    <w:rsid w:val="00DA0EEE"/>
    <w:rsid w:val="00DA1AA2"/>
    <w:rsid w:val="00DA1C43"/>
    <w:rsid w:val="00DA528A"/>
    <w:rsid w:val="00DB1383"/>
    <w:rsid w:val="00DC3161"/>
    <w:rsid w:val="00DC5596"/>
    <w:rsid w:val="00DD08D3"/>
    <w:rsid w:val="00DE1161"/>
    <w:rsid w:val="00DF6E7C"/>
    <w:rsid w:val="00E03FA1"/>
    <w:rsid w:val="00E10B48"/>
    <w:rsid w:val="00E15B8A"/>
    <w:rsid w:val="00E20275"/>
    <w:rsid w:val="00E255A8"/>
    <w:rsid w:val="00E50E44"/>
    <w:rsid w:val="00E51F03"/>
    <w:rsid w:val="00E52788"/>
    <w:rsid w:val="00E52D2D"/>
    <w:rsid w:val="00E74D4E"/>
    <w:rsid w:val="00E77C58"/>
    <w:rsid w:val="00E83C92"/>
    <w:rsid w:val="00E962D4"/>
    <w:rsid w:val="00EA3B4F"/>
    <w:rsid w:val="00EA4457"/>
    <w:rsid w:val="00EC43AF"/>
    <w:rsid w:val="00EC72C8"/>
    <w:rsid w:val="00ED0CEE"/>
    <w:rsid w:val="00ED560C"/>
    <w:rsid w:val="00F0127E"/>
    <w:rsid w:val="00F2588D"/>
    <w:rsid w:val="00F345DA"/>
    <w:rsid w:val="00F3535F"/>
    <w:rsid w:val="00F40B49"/>
    <w:rsid w:val="00F55547"/>
    <w:rsid w:val="00F615D8"/>
    <w:rsid w:val="00F731C7"/>
    <w:rsid w:val="00F77C13"/>
    <w:rsid w:val="00F83C47"/>
    <w:rsid w:val="00FA1379"/>
    <w:rsid w:val="00FA3C1C"/>
    <w:rsid w:val="00FB1DC0"/>
    <w:rsid w:val="00FB38EC"/>
    <w:rsid w:val="00FC7E08"/>
    <w:rsid w:val="00FD0F12"/>
    <w:rsid w:val="00FE4FC7"/>
    <w:rsid w:val="00FE583D"/>
    <w:rsid w:val="00FF2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E1E1C8"/>
  <w14:defaultImageDpi w14:val="300"/>
  <w15:docId w15:val="{D083A458-7DDC-454E-9358-A76AAA46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99"/>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391CFA"/>
    <w:pPr>
      <w:keepNext/>
      <w:keepLines/>
      <w:spacing w:before="480" w:after="0"/>
      <w:outlineLvl w:val="0"/>
    </w:pPr>
    <w:rPr>
      <w:rFonts w:asciiTheme="majorHAnsi" w:eastAsiaTheme="majorEastAsia" w:hAnsiTheme="majorHAnsi" w:cstheme="majorBidi"/>
      <w:b/>
      <w:bCs/>
      <w:color w:val="3170A8" w:themeColor="accent1" w:themeShade="B5"/>
      <w:sz w:val="32"/>
      <w:szCs w:val="32"/>
    </w:rPr>
  </w:style>
  <w:style w:type="paragraph" w:styleId="Heading2">
    <w:name w:val="heading 2"/>
    <w:basedOn w:val="Normal"/>
    <w:next w:val="Normal"/>
    <w:link w:val="Heading2Char"/>
    <w:uiPriority w:val="9"/>
    <w:unhideWhenUsed/>
    <w:qFormat/>
    <w:rsid w:val="001C22CB"/>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861206"/>
    <w:pPr>
      <w:keepNext/>
      <w:keepLines/>
      <w:spacing w:before="200" w:after="0"/>
      <w:outlineLvl w:val="2"/>
    </w:pPr>
    <w:rPr>
      <w:rFonts w:asciiTheme="majorHAnsi" w:eastAsiaTheme="majorEastAsia" w:hAnsiTheme="majorHAnsi" w:cstheme="majorBidi"/>
      <w:b/>
      <w:bCs/>
      <w:color w:val="629DD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373"/>
    <w:pPr>
      <w:ind w:left="720"/>
      <w:contextualSpacing/>
    </w:pPr>
  </w:style>
  <w:style w:type="character" w:styleId="CommentReference">
    <w:name w:val="annotation reference"/>
    <w:basedOn w:val="DefaultParagraphFont"/>
    <w:uiPriority w:val="99"/>
    <w:semiHidden/>
    <w:unhideWhenUsed/>
    <w:rsid w:val="004D6373"/>
    <w:rPr>
      <w:sz w:val="16"/>
      <w:szCs w:val="16"/>
    </w:rPr>
  </w:style>
  <w:style w:type="paragraph" w:styleId="CommentText">
    <w:name w:val="annotation text"/>
    <w:basedOn w:val="Normal"/>
    <w:link w:val="CommentTextChar"/>
    <w:uiPriority w:val="99"/>
    <w:unhideWhenUsed/>
    <w:rsid w:val="004D6373"/>
    <w:pPr>
      <w:spacing w:line="240" w:lineRule="auto"/>
    </w:pPr>
    <w:rPr>
      <w:sz w:val="20"/>
      <w:szCs w:val="20"/>
    </w:rPr>
  </w:style>
  <w:style w:type="character" w:customStyle="1" w:styleId="CommentTextChar">
    <w:name w:val="Comment Text Char"/>
    <w:basedOn w:val="DefaultParagraphFont"/>
    <w:link w:val="CommentText"/>
    <w:uiPriority w:val="99"/>
    <w:rsid w:val="004D6373"/>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4D6373"/>
    <w:rPr>
      <w:b/>
      <w:bCs/>
    </w:rPr>
  </w:style>
  <w:style w:type="character" w:customStyle="1" w:styleId="CommentSubjectChar">
    <w:name w:val="Comment Subject Char"/>
    <w:basedOn w:val="CommentTextChar"/>
    <w:link w:val="CommentSubject"/>
    <w:uiPriority w:val="99"/>
    <w:semiHidden/>
    <w:rsid w:val="004D6373"/>
    <w:rPr>
      <w:rFonts w:eastAsiaTheme="minorHAnsi"/>
      <w:b/>
      <w:bCs/>
      <w:sz w:val="20"/>
      <w:szCs w:val="20"/>
    </w:rPr>
  </w:style>
  <w:style w:type="paragraph" w:styleId="BalloonText">
    <w:name w:val="Balloon Text"/>
    <w:basedOn w:val="Normal"/>
    <w:link w:val="BalloonTextChar"/>
    <w:uiPriority w:val="99"/>
    <w:semiHidden/>
    <w:unhideWhenUsed/>
    <w:rsid w:val="004D6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373"/>
    <w:rPr>
      <w:rFonts w:ascii="Tahoma" w:eastAsiaTheme="minorHAnsi" w:hAnsi="Tahoma" w:cs="Tahoma"/>
      <w:sz w:val="16"/>
      <w:szCs w:val="16"/>
    </w:rPr>
  </w:style>
  <w:style w:type="character" w:customStyle="1" w:styleId="Heading1Char">
    <w:name w:val="Heading 1 Char"/>
    <w:basedOn w:val="DefaultParagraphFont"/>
    <w:link w:val="Heading1"/>
    <w:uiPriority w:val="9"/>
    <w:rsid w:val="00391CFA"/>
    <w:rPr>
      <w:rFonts w:asciiTheme="majorHAnsi" w:eastAsiaTheme="majorEastAsia" w:hAnsiTheme="majorHAnsi" w:cstheme="majorBidi"/>
      <w:b/>
      <w:bCs/>
      <w:color w:val="3170A8" w:themeColor="accent1" w:themeShade="B5"/>
      <w:sz w:val="32"/>
      <w:szCs w:val="32"/>
    </w:rPr>
  </w:style>
  <w:style w:type="paragraph" w:styleId="Title">
    <w:name w:val="Title"/>
    <w:basedOn w:val="Normal"/>
    <w:next w:val="Normal"/>
    <w:link w:val="TitleChar"/>
    <w:uiPriority w:val="10"/>
    <w:qFormat/>
    <w:rsid w:val="00391CFA"/>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391CFA"/>
    <w:rPr>
      <w:rFonts w:asciiTheme="majorHAnsi" w:eastAsiaTheme="majorEastAsia" w:hAnsiTheme="majorHAnsi" w:cstheme="majorBidi"/>
      <w:color w:val="1B1D3D" w:themeColor="text2" w:themeShade="BF"/>
      <w:spacing w:val="5"/>
      <w:kern w:val="28"/>
      <w:sz w:val="52"/>
      <w:szCs w:val="52"/>
    </w:rPr>
  </w:style>
  <w:style w:type="character" w:styleId="Hyperlink">
    <w:name w:val="Hyperlink"/>
    <w:basedOn w:val="DefaultParagraphFont"/>
    <w:uiPriority w:val="99"/>
    <w:unhideWhenUsed/>
    <w:rsid w:val="0027195E"/>
    <w:rPr>
      <w:color w:val="9454C3" w:themeColor="hyperlink"/>
      <w:u w:val="single"/>
    </w:rPr>
  </w:style>
  <w:style w:type="character" w:customStyle="1" w:styleId="Heading2Char">
    <w:name w:val="Heading 2 Char"/>
    <w:basedOn w:val="DefaultParagraphFont"/>
    <w:link w:val="Heading2"/>
    <w:uiPriority w:val="9"/>
    <w:rsid w:val="001C22CB"/>
    <w:rPr>
      <w:rFonts w:asciiTheme="majorHAnsi" w:eastAsiaTheme="majorEastAsia" w:hAnsiTheme="majorHAnsi" w:cstheme="majorBidi"/>
      <w:b/>
      <w:bCs/>
      <w:color w:val="629DD1" w:themeColor="accent1"/>
      <w:sz w:val="26"/>
      <w:szCs w:val="26"/>
    </w:rPr>
  </w:style>
  <w:style w:type="character" w:customStyle="1" w:styleId="Heading3Char">
    <w:name w:val="Heading 3 Char"/>
    <w:basedOn w:val="DefaultParagraphFont"/>
    <w:link w:val="Heading3"/>
    <w:uiPriority w:val="9"/>
    <w:rsid w:val="00861206"/>
    <w:rPr>
      <w:rFonts w:asciiTheme="majorHAnsi" w:eastAsiaTheme="majorEastAsia" w:hAnsiTheme="majorHAnsi" w:cstheme="majorBidi"/>
      <w:b/>
      <w:bCs/>
      <w:color w:val="629DD1" w:themeColor="accent1"/>
      <w:sz w:val="22"/>
      <w:szCs w:val="22"/>
    </w:rPr>
  </w:style>
  <w:style w:type="paragraph" w:styleId="Header">
    <w:name w:val="header"/>
    <w:basedOn w:val="Normal"/>
    <w:link w:val="HeaderChar"/>
    <w:uiPriority w:val="99"/>
    <w:unhideWhenUsed/>
    <w:rsid w:val="00FC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E08"/>
    <w:rPr>
      <w:rFonts w:eastAsiaTheme="minorHAnsi"/>
      <w:sz w:val="22"/>
      <w:szCs w:val="22"/>
    </w:rPr>
  </w:style>
  <w:style w:type="paragraph" w:styleId="Footer">
    <w:name w:val="footer"/>
    <w:basedOn w:val="Normal"/>
    <w:link w:val="FooterChar"/>
    <w:uiPriority w:val="99"/>
    <w:unhideWhenUsed/>
    <w:rsid w:val="00FC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E08"/>
    <w:rPr>
      <w:rFonts w:eastAsiaTheme="minorHAnsi"/>
      <w:sz w:val="22"/>
      <w:szCs w:val="22"/>
    </w:rPr>
  </w:style>
  <w:style w:type="table" w:styleId="TableGrid">
    <w:name w:val="Table Grid"/>
    <w:basedOn w:val="TableNormal"/>
    <w:uiPriority w:val="59"/>
    <w:rsid w:val="00FC7E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935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DefaultParagraphFont"/>
    <w:rsid w:val="00133FDB"/>
  </w:style>
  <w:style w:type="character" w:styleId="FollowedHyperlink">
    <w:name w:val="FollowedHyperlink"/>
    <w:basedOn w:val="DefaultParagraphFont"/>
    <w:uiPriority w:val="99"/>
    <w:semiHidden/>
    <w:unhideWhenUsed/>
    <w:rsid w:val="00864EB1"/>
    <w:rPr>
      <w:color w:val="3EBBF0" w:themeColor="followedHyperlink"/>
      <w:u w:val="single"/>
    </w:rPr>
  </w:style>
  <w:style w:type="paragraph" w:styleId="Revision">
    <w:name w:val="Revision"/>
    <w:hidden/>
    <w:uiPriority w:val="99"/>
    <w:semiHidden/>
    <w:rsid w:val="008E4406"/>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2446">
      <w:bodyDiv w:val="1"/>
      <w:marLeft w:val="0"/>
      <w:marRight w:val="0"/>
      <w:marTop w:val="0"/>
      <w:marBottom w:val="0"/>
      <w:divBdr>
        <w:top w:val="none" w:sz="0" w:space="0" w:color="auto"/>
        <w:left w:val="none" w:sz="0" w:space="0" w:color="auto"/>
        <w:bottom w:val="none" w:sz="0" w:space="0" w:color="auto"/>
        <w:right w:val="none" w:sz="0" w:space="0" w:color="auto"/>
      </w:divBdr>
      <w:divsChild>
        <w:div w:id="2130658656">
          <w:marLeft w:val="734"/>
          <w:marRight w:val="0"/>
          <w:marTop w:val="154"/>
          <w:marBottom w:val="0"/>
          <w:divBdr>
            <w:top w:val="none" w:sz="0" w:space="0" w:color="auto"/>
            <w:left w:val="none" w:sz="0" w:space="0" w:color="auto"/>
            <w:bottom w:val="none" w:sz="0" w:space="0" w:color="auto"/>
            <w:right w:val="none" w:sz="0" w:space="0" w:color="auto"/>
          </w:divBdr>
        </w:div>
      </w:divsChild>
    </w:div>
    <w:div w:id="1153328499">
      <w:bodyDiv w:val="1"/>
      <w:marLeft w:val="0"/>
      <w:marRight w:val="0"/>
      <w:marTop w:val="0"/>
      <w:marBottom w:val="0"/>
      <w:divBdr>
        <w:top w:val="none" w:sz="0" w:space="0" w:color="auto"/>
        <w:left w:val="none" w:sz="0" w:space="0" w:color="auto"/>
        <w:bottom w:val="none" w:sz="0" w:space="0" w:color="auto"/>
        <w:right w:val="none" w:sz="0" w:space="0" w:color="auto"/>
      </w:divBdr>
      <w:divsChild>
        <w:div w:id="410850944">
          <w:marLeft w:val="734"/>
          <w:marRight w:val="0"/>
          <w:marTop w:val="154"/>
          <w:marBottom w:val="0"/>
          <w:divBdr>
            <w:top w:val="none" w:sz="0" w:space="0" w:color="auto"/>
            <w:left w:val="none" w:sz="0" w:space="0" w:color="auto"/>
            <w:bottom w:val="none" w:sz="0" w:space="0" w:color="auto"/>
            <w:right w:val="none" w:sz="0" w:space="0" w:color="auto"/>
          </w:divBdr>
        </w:div>
      </w:divsChild>
    </w:div>
    <w:div w:id="1609044340">
      <w:bodyDiv w:val="1"/>
      <w:marLeft w:val="0"/>
      <w:marRight w:val="0"/>
      <w:marTop w:val="0"/>
      <w:marBottom w:val="0"/>
      <w:divBdr>
        <w:top w:val="none" w:sz="0" w:space="0" w:color="auto"/>
        <w:left w:val="none" w:sz="0" w:space="0" w:color="auto"/>
        <w:bottom w:val="none" w:sz="0" w:space="0" w:color="auto"/>
        <w:right w:val="none" w:sz="0" w:space="0" w:color="auto"/>
      </w:divBdr>
      <w:divsChild>
        <w:div w:id="1581871017">
          <w:marLeft w:val="0"/>
          <w:marRight w:val="0"/>
          <w:marTop w:val="0"/>
          <w:marBottom w:val="0"/>
          <w:divBdr>
            <w:top w:val="none" w:sz="0" w:space="0" w:color="auto"/>
            <w:left w:val="none" w:sz="0" w:space="0" w:color="auto"/>
            <w:bottom w:val="none" w:sz="0" w:space="0" w:color="auto"/>
            <w:right w:val="none" w:sz="0" w:space="0" w:color="auto"/>
          </w:divBdr>
        </w:div>
        <w:div w:id="1459294471">
          <w:marLeft w:val="0"/>
          <w:marRight w:val="0"/>
          <w:marTop w:val="0"/>
          <w:marBottom w:val="0"/>
          <w:divBdr>
            <w:top w:val="none" w:sz="0" w:space="0" w:color="auto"/>
            <w:left w:val="none" w:sz="0" w:space="0" w:color="auto"/>
            <w:bottom w:val="none" w:sz="0" w:space="0" w:color="auto"/>
            <w:right w:val="none" w:sz="0" w:space="0" w:color="auto"/>
          </w:divBdr>
        </w:div>
        <w:div w:id="1013991083">
          <w:marLeft w:val="0"/>
          <w:marRight w:val="0"/>
          <w:marTop w:val="0"/>
          <w:marBottom w:val="0"/>
          <w:divBdr>
            <w:top w:val="none" w:sz="0" w:space="0" w:color="auto"/>
            <w:left w:val="none" w:sz="0" w:space="0" w:color="auto"/>
            <w:bottom w:val="none" w:sz="0" w:space="0" w:color="auto"/>
            <w:right w:val="none" w:sz="0" w:space="0" w:color="auto"/>
          </w:divBdr>
        </w:div>
        <w:div w:id="858855754">
          <w:marLeft w:val="0"/>
          <w:marRight w:val="0"/>
          <w:marTop w:val="0"/>
          <w:marBottom w:val="0"/>
          <w:divBdr>
            <w:top w:val="none" w:sz="0" w:space="0" w:color="auto"/>
            <w:left w:val="none" w:sz="0" w:space="0" w:color="auto"/>
            <w:bottom w:val="none" w:sz="0" w:space="0" w:color="auto"/>
            <w:right w:val="none" w:sz="0" w:space="0" w:color="auto"/>
          </w:divBdr>
        </w:div>
        <w:div w:id="1122769022">
          <w:marLeft w:val="0"/>
          <w:marRight w:val="0"/>
          <w:marTop w:val="0"/>
          <w:marBottom w:val="0"/>
          <w:divBdr>
            <w:top w:val="none" w:sz="0" w:space="0" w:color="auto"/>
            <w:left w:val="none" w:sz="0" w:space="0" w:color="auto"/>
            <w:bottom w:val="none" w:sz="0" w:space="0" w:color="auto"/>
            <w:right w:val="none" w:sz="0" w:space="0" w:color="auto"/>
          </w:divBdr>
        </w:div>
        <w:div w:id="975377822">
          <w:marLeft w:val="0"/>
          <w:marRight w:val="0"/>
          <w:marTop w:val="0"/>
          <w:marBottom w:val="0"/>
          <w:divBdr>
            <w:top w:val="none" w:sz="0" w:space="0" w:color="auto"/>
            <w:left w:val="none" w:sz="0" w:space="0" w:color="auto"/>
            <w:bottom w:val="none" w:sz="0" w:space="0" w:color="auto"/>
            <w:right w:val="none" w:sz="0" w:space="0" w:color="auto"/>
          </w:divBdr>
        </w:div>
      </w:divsChild>
    </w:div>
    <w:div w:id="2005165594">
      <w:bodyDiv w:val="1"/>
      <w:marLeft w:val="0"/>
      <w:marRight w:val="0"/>
      <w:marTop w:val="0"/>
      <w:marBottom w:val="0"/>
      <w:divBdr>
        <w:top w:val="none" w:sz="0" w:space="0" w:color="auto"/>
        <w:left w:val="none" w:sz="0" w:space="0" w:color="auto"/>
        <w:bottom w:val="none" w:sz="0" w:space="0" w:color="auto"/>
        <w:right w:val="none" w:sz="0" w:space="0" w:color="auto"/>
      </w:divBdr>
      <w:divsChild>
        <w:div w:id="1818304998">
          <w:marLeft w:val="734"/>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header" Target="header6.xml"/><Relationship Id="rId39" Type="http://schemas.openxmlformats.org/officeDocument/2006/relationships/hyperlink" Target="http://education.vermont.gov/new/html/pgm_interagency.html" TargetMode="External"/><Relationship Id="rId3" Type="http://schemas.openxmlformats.org/officeDocument/2006/relationships/styles" Target="styles.xml"/><Relationship Id="rId21" Type="http://schemas.openxmlformats.org/officeDocument/2006/relationships/hyperlink" Target="http://vtfutres.org/wp-content/uploads/2013/10/Fillable-BID-Form.pdf" TargetMode="External"/><Relationship Id="rId34" Type="http://schemas.openxmlformats.org/officeDocument/2006/relationships/hyperlink" Target="http://education.vermont.gov/new/html/pgm_interagency.html" TargetMode="External"/><Relationship Id="rId42"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http://www.leg.state.vt.us/statutes/fullsection.cfm?Title=16&amp;Chapter=025&amp;Section=01075" TargetMode="External"/><Relationship Id="rId17" Type="http://schemas.openxmlformats.org/officeDocument/2006/relationships/diagramQuickStyle" Target="diagrams/quickStyle1.xml"/><Relationship Id="rId25" Type="http://schemas.openxmlformats.org/officeDocument/2006/relationships/header" Target="header5.xml"/><Relationship Id="rId33" Type="http://schemas.openxmlformats.org/officeDocument/2006/relationships/hyperlink" Target="http://education.vermont.gov/new/html/pgm_interagency.html" TargetMode="External"/><Relationship Id="rId38" Type="http://schemas.openxmlformats.org/officeDocument/2006/relationships/hyperlink" Target="http://education.vermont.gov/new/html/pgm_interagency.html"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2.xml"/><Relationship Id="rId29" Type="http://schemas.openxmlformats.org/officeDocument/2006/relationships/header" Target="header7.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2.xml"/><Relationship Id="rId32" Type="http://schemas.openxmlformats.org/officeDocument/2006/relationships/hyperlink" Target="http://www.leg.state.vt.us/statutes/fullsection.cfm?Title=16&amp;Chapter=025&amp;Section=01075" TargetMode="External"/><Relationship Id="rId37" Type="http://schemas.openxmlformats.org/officeDocument/2006/relationships/hyperlink" Target="http://education.vermont.gov/new/html/pgm_interagency.html" TargetMode="External"/><Relationship Id="rId40" Type="http://schemas.openxmlformats.org/officeDocument/2006/relationships/hyperlink" Target="http://education.vermont.gov/new/html/pgm_interagency.html"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eader" Target="header4.xml"/><Relationship Id="rId28" Type="http://schemas.openxmlformats.org/officeDocument/2006/relationships/image" Target="media/image2.png"/><Relationship Id="rId36" Type="http://schemas.openxmlformats.org/officeDocument/2006/relationships/hyperlink" Target="http://education.vermont.gov/new/html/pgm_interagency.html" TargetMode="External"/><Relationship Id="rId10" Type="http://schemas.openxmlformats.org/officeDocument/2006/relationships/comments" Target="comments.xml"/><Relationship Id="rId19" Type="http://schemas.microsoft.com/office/2007/relationships/diagramDrawing" Target="diagrams/drawing1.xml"/><Relationship Id="rId31" Type="http://schemas.openxmlformats.org/officeDocument/2006/relationships/footer" Target="footer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cf.hhs.gov/programs/cb/resource/implementation-of-the-fostering-connections" TargetMode="Externa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oter" Target="footer3.xml"/><Relationship Id="rId30" Type="http://schemas.openxmlformats.org/officeDocument/2006/relationships/header" Target="header8.xml"/><Relationship Id="rId35" Type="http://schemas.openxmlformats.org/officeDocument/2006/relationships/hyperlink" Target="http://education.vermont.gov/new/html/pgm_interagency.html" TargetMode="Externa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BD7894-290B-D544-80D0-9320D5828BAF}"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4DAEF1E3-4FC4-9040-8B5C-25EBF246140D}">
      <dgm:prSet phldrT="[Text]" custT="1"/>
      <dgm:spPr/>
      <dgm:t>
        <a:bodyPr/>
        <a:lstStyle/>
        <a:p>
          <a:r>
            <a:rPr lang="en-US" sz="1100">
              <a:latin typeface="Gill Sans MT"/>
              <a:cs typeface="Gill Sans MT"/>
            </a:rPr>
            <a:t>Youth's living  arrangement changes or expected to change</a:t>
          </a:r>
        </a:p>
      </dgm:t>
    </dgm:pt>
    <dgm:pt modelId="{262A7C8E-6F15-304C-B610-7D6496B7C02A}" type="parTrans" cxnId="{A7517265-820F-2C40-A5AC-434F0424C695}">
      <dgm:prSet/>
      <dgm:spPr/>
      <dgm:t>
        <a:bodyPr/>
        <a:lstStyle/>
        <a:p>
          <a:endParaRPr lang="en-US" sz="1100">
            <a:latin typeface="Gill Sans MT"/>
            <a:cs typeface="Gill Sans MT"/>
          </a:endParaRPr>
        </a:p>
      </dgm:t>
    </dgm:pt>
    <dgm:pt modelId="{4CCDADAC-0587-554C-9CDF-7F45FB216C6D}" type="sibTrans" cxnId="{A7517265-820F-2C40-A5AC-434F0424C695}">
      <dgm:prSet/>
      <dgm:spPr/>
      <dgm:t>
        <a:bodyPr/>
        <a:lstStyle/>
        <a:p>
          <a:endParaRPr lang="en-US" sz="1100">
            <a:latin typeface="Gill Sans MT"/>
            <a:cs typeface="Gill Sans MT"/>
          </a:endParaRPr>
        </a:p>
      </dgm:t>
    </dgm:pt>
    <dgm:pt modelId="{B2BEB82B-343D-7940-B7C2-568C95B2BF42}">
      <dgm:prSet phldrT="[Text]" custT="1"/>
      <dgm:spPr/>
      <dgm:t>
        <a:bodyPr/>
        <a:lstStyle/>
        <a:p>
          <a:r>
            <a:rPr lang="en-US" sz="1100">
              <a:latin typeface="Gill Sans MT"/>
              <a:cs typeface="Gill Sans MT"/>
            </a:rPr>
            <a:t>Home to       Foster Care / Kin</a:t>
          </a:r>
        </a:p>
      </dgm:t>
    </dgm:pt>
    <dgm:pt modelId="{D0A515A1-01AE-F647-852D-8DA13AEA64ED}" type="parTrans" cxnId="{3703332D-37AF-0547-A612-7DE3CE603077}">
      <dgm:prSet/>
      <dgm:spPr/>
      <dgm:t>
        <a:bodyPr/>
        <a:lstStyle/>
        <a:p>
          <a:endParaRPr lang="en-US" sz="1100">
            <a:latin typeface="Gill Sans MT"/>
            <a:cs typeface="Gill Sans MT"/>
          </a:endParaRPr>
        </a:p>
      </dgm:t>
    </dgm:pt>
    <dgm:pt modelId="{4509E91D-C33F-3D4F-BE41-5D922DE30D46}" type="sibTrans" cxnId="{3703332D-37AF-0547-A612-7DE3CE603077}">
      <dgm:prSet/>
      <dgm:spPr/>
      <dgm:t>
        <a:bodyPr/>
        <a:lstStyle/>
        <a:p>
          <a:endParaRPr lang="en-US" sz="1100">
            <a:latin typeface="Gill Sans MT"/>
            <a:cs typeface="Gill Sans MT"/>
          </a:endParaRPr>
        </a:p>
      </dgm:t>
    </dgm:pt>
    <dgm:pt modelId="{A0D48CDD-10EE-0D4C-8BDB-CE3843AC50C6}">
      <dgm:prSet phldrT="[Text]" custT="1"/>
      <dgm:spPr/>
      <dgm:t>
        <a:bodyPr/>
        <a:lstStyle/>
        <a:p>
          <a:r>
            <a:rPr lang="en-US" sz="1100">
              <a:latin typeface="Gill Sans MT"/>
              <a:cs typeface="Gill Sans MT"/>
            </a:rPr>
            <a:t>Foster Care / Kin to Home</a:t>
          </a:r>
        </a:p>
      </dgm:t>
    </dgm:pt>
    <dgm:pt modelId="{D1CD8101-135E-DA40-AAC2-3DADA6D77376}" type="parTrans" cxnId="{7709AFAC-90CA-E94F-81C6-F849EC2E63A9}">
      <dgm:prSet/>
      <dgm:spPr/>
      <dgm:t>
        <a:bodyPr/>
        <a:lstStyle/>
        <a:p>
          <a:endParaRPr lang="en-US" sz="1100">
            <a:latin typeface="Gill Sans MT"/>
            <a:cs typeface="Gill Sans MT"/>
          </a:endParaRPr>
        </a:p>
      </dgm:t>
    </dgm:pt>
    <dgm:pt modelId="{6E937391-033A-094C-9A26-9A5755DB656E}" type="sibTrans" cxnId="{7709AFAC-90CA-E94F-81C6-F849EC2E63A9}">
      <dgm:prSet/>
      <dgm:spPr/>
      <dgm:t>
        <a:bodyPr/>
        <a:lstStyle/>
        <a:p>
          <a:endParaRPr lang="en-US" sz="1100">
            <a:latin typeface="Gill Sans MT"/>
            <a:cs typeface="Gill Sans MT"/>
          </a:endParaRPr>
        </a:p>
      </dgm:t>
    </dgm:pt>
    <dgm:pt modelId="{7C796B6C-A45E-B64D-B30D-24E64212EF4E}">
      <dgm:prSet phldrT="[Text]" custT="1"/>
      <dgm:spPr/>
      <dgm:t>
        <a:bodyPr/>
        <a:lstStyle/>
        <a:p>
          <a:r>
            <a:rPr lang="en-US" sz="1100">
              <a:latin typeface="Gill Sans MT"/>
              <a:cs typeface="Gill Sans MT"/>
            </a:rPr>
            <a:t>Foster Care / Kin to                          Foster Care / Kin</a:t>
          </a:r>
        </a:p>
      </dgm:t>
    </dgm:pt>
    <dgm:pt modelId="{F2831416-6F2C-2A47-A1B7-4D5F6BDB3B9B}" type="parTrans" cxnId="{9A792D8E-DE5A-F44A-9357-46F59B419D4B}">
      <dgm:prSet/>
      <dgm:spPr/>
      <dgm:t>
        <a:bodyPr/>
        <a:lstStyle/>
        <a:p>
          <a:endParaRPr lang="en-US" sz="1100">
            <a:latin typeface="Gill Sans MT"/>
            <a:cs typeface="Gill Sans MT"/>
          </a:endParaRPr>
        </a:p>
      </dgm:t>
    </dgm:pt>
    <dgm:pt modelId="{F2CCD547-C678-8E4A-9204-8521C55119DC}" type="sibTrans" cxnId="{9A792D8E-DE5A-F44A-9357-46F59B419D4B}">
      <dgm:prSet/>
      <dgm:spPr/>
      <dgm:t>
        <a:bodyPr/>
        <a:lstStyle/>
        <a:p>
          <a:endParaRPr lang="en-US" sz="1100">
            <a:latin typeface="Gill Sans MT"/>
            <a:cs typeface="Gill Sans MT"/>
          </a:endParaRPr>
        </a:p>
      </dgm:t>
    </dgm:pt>
    <dgm:pt modelId="{DC28C722-6B10-C74C-9B93-60B7315E4D42}">
      <dgm:prSet phldrT="[Text]" custT="1"/>
      <dgm:spPr/>
      <dgm:t>
        <a:bodyPr/>
        <a:lstStyle/>
        <a:p>
          <a:r>
            <a:rPr lang="en-US" sz="1100">
              <a:latin typeface="Gill Sans MT"/>
              <a:cs typeface="Gill Sans MT"/>
            </a:rPr>
            <a:t>Team meets for Best Interest Determination</a:t>
          </a:r>
        </a:p>
      </dgm:t>
    </dgm:pt>
    <dgm:pt modelId="{6118D499-4133-2846-8AC6-0306A89D881F}" type="parTrans" cxnId="{413D00C1-FD56-9B42-BA03-3655EB14F861}">
      <dgm:prSet/>
      <dgm:spPr/>
      <dgm:t>
        <a:bodyPr/>
        <a:lstStyle/>
        <a:p>
          <a:endParaRPr lang="en-US" sz="1100">
            <a:latin typeface="Gill Sans MT"/>
            <a:cs typeface="Gill Sans MT"/>
          </a:endParaRPr>
        </a:p>
      </dgm:t>
    </dgm:pt>
    <dgm:pt modelId="{1FB79821-CC9F-E142-B159-E4D6B147812F}" type="sibTrans" cxnId="{413D00C1-FD56-9B42-BA03-3655EB14F861}">
      <dgm:prSet/>
      <dgm:spPr/>
      <dgm:t>
        <a:bodyPr/>
        <a:lstStyle/>
        <a:p>
          <a:endParaRPr lang="en-US" sz="1100">
            <a:latin typeface="Gill Sans MT"/>
            <a:cs typeface="Gill Sans MT"/>
          </a:endParaRPr>
        </a:p>
      </dgm:t>
    </dgm:pt>
    <dgm:pt modelId="{985729E0-8AB7-EF4B-B359-308C37F3E034}">
      <dgm:prSet phldrT="[Text]" custT="1"/>
      <dgm:spPr/>
      <dgm:t>
        <a:bodyPr/>
        <a:lstStyle/>
        <a:p>
          <a:r>
            <a:rPr lang="en-US" sz="1100">
              <a:latin typeface="Gill Sans MT"/>
              <a:cs typeface="Gill Sans MT"/>
            </a:rPr>
            <a:t>Best Interest:</a:t>
          </a:r>
        </a:p>
        <a:p>
          <a:r>
            <a:rPr lang="en-US" sz="1100" i="1">
              <a:latin typeface="Gill Sans MT"/>
              <a:cs typeface="Gill Sans MT"/>
            </a:rPr>
            <a:t>School Stability</a:t>
          </a:r>
        </a:p>
      </dgm:t>
    </dgm:pt>
    <dgm:pt modelId="{8DB7BCF0-F8AD-8642-B3E5-879B9C76AB2E}" type="parTrans" cxnId="{CC87129A-BCC3-2E45-AFEB-87AC6D10D468}">
      <dgm:prSet/>
      <dgm:spPr/>
      <dgm:t>
        <a:bodyPr/>
        <a:lstStyle/>
        <a:p>
          <a:endParaRPr lang="en-US" sz="1100">
            <a:latin typeface="Gill Sans MT"/>
            <a:cs typeface="Gill Sans MT"/>
          </a:endParaRPr>
        </a:p>
      </dgm:t>
    </dgm:pt>
    <dgm:pt modelId="{59B74E95-A140-9247-B83D-9353F2385A0E}" type="sibTrans" cxnId="{CC87129A-BCC3-2E45-AFEB-87AC6D10D468}">
      <dgm:prSet/>
      <dgm:spPr/>
      <dgm:t>
        <a:bodyPr/>
        <a:lstStyle/>
        <a:p>
          <a:endParaRPr lang="en-US" sz="1100">
            <a:latin typeface="Gill Sans MT"/>
            <a:cs typeface="Gill Sans MT"/>
          </a:endParaRPr>
        </a:p>
      </dgm:t>
    </dgm:pt>
    <dgm:pt modelId="{4AAA236A-10CC-5D48-AAB0-C092EF7D903E}">
      <dgm:prSet phldrT="[Text]" custT="1"/>
      <dgm:spPr/>
      <dgm:t>
        <a:bodyPr/>
        <a:lstStyle/>
        <a:p>
          <a:r>
            <a:rPr lang="en-US" sz="1100">
              <a:latin typeface="Gill Sans MT"/>
              <a:cs typeface="Gill Sans MT"/>
            </a:rPr>
            <a:t>Best Interest:</a:t>
          </a:r>
        </a:p>
        <a:p>
          <a:r>
            <a:rPr lang="en-US" sz="1100" i="1">
              <a:latin typeface="Gill Sans MT"/>
              <a:cs typeface="Gill Sans MT"/>
            </a:rPr>
            <a:t>Change Schools</a:t>
          </a:r>
        </a:p>
      </dgm:t>
    </dgm:pt>
    <dgm:pt modelId="{0505207E-996C-174E-95F2-B2987063D369}" type="parTrans" cxnId="{82EC1A77-9B94-1947-8C86-AF64CD8B63D7}">
      <dgm:prSet/>
      <dgm:spPr/>
      <dgm:t>
        <a:bodyPr/>
        <a:lstStyle/>
        <a:p>
          <a:endParaRPr lang="en-US" sz="1100">
            <a:latin typeface="Gill Sans MT"/>
            <a:cs typeface="Gill Sans MT"/>
          </a:endParaRPr>
        </a:p>
      </dgm:t>
    </dgm:pt>
    <dgm:pt modelId="{0DB0FC8C-9D2B-B84E-ABA9-EDAAEB48D755}" type="sibTrans" cxnId="{82EC1A77-9B94-1947-8C86-AF64CD8B63D7}">
      <dgm:prSet/>
      <dgm:spPr/>
      <dgm:t>
        <a:bodyPr/>
        <a:lstStyle/>
        <a:p>
          <a:endParaRPr lang="en-US" sz="1100">
            <a:latin typeface="Gill Sans MT"/>
            <a:cs typeface="Gill Sans MT"/>
          </a:endParaRPr>
        </a:p>
      </dgm:t>
    </dgm:pt>
    <dgm:pt modelId="{3D9006D8-A6D5-C044-AA73-AFDE94563607}">
      <dgm:prSet phldrT="[Text]" custT="1"/>
      <dgm:spPr/>
      <dgm:t>
        <a:bodyPr/>
        <a:lstStyle/>
        <a:p>
          <a:r>
            <a:rPr lang="en-US" sz="1100">
              <a:latin typeface="Gill Sans MT"/>
              <a:cs typeface="Gill Sans MT"/>
            </a:rPr>
            <a:t>DCF sends request to schools &amp; SUs </a:t>
          </a:r>
        </a:p>
      </dgm:t>
    </dgm:pt>
    <dgm:pt modelId="{9340072F-703E-E34A-9B02-6025B2531BB8}" type="parTrans" cxnId="{68DFE3AD-22BD-E543-8470-BCFC86582865}">
      <dgm:prSet/>
      <dgm:spPr/>
      <dgm:t>
        <a:bodyPr/>
        <a:lstStyle/>
        <a:p>
          <a:endParaRPr lang="en-US" sz="1100">
            <a:latin typeface="Gill Sans MT"/>
            <a:cs typeface="Gill Sans MT"/>
          </a:endParaRPr>
        </a:p>
      </dgm:t>
    </dgm:pt>
    <dgm:pt modelId="{795B8DE0-BE8C-F84A-A2A1-2D13AF155963}" type="sibTrans" cxnId="{68DFE3AD-22BD-E543-8470-BCFC86582865}">
      <dgm:prSet/>
      <dgm:spPr/>
      <dgm:t>
        <a:bodyPr/>
        <a:lstStyle/>
        <a:p>
          <a:endParaRPr lang="en-US" sz="1100">
            <a:latin typeface="Gill Sans MT"/>
            <a:cs typeface="Gill Sans MT"/>
          </a:endParaRPr>
        </a:p>
      </dgm:t>
    </dgm:pt>
    <dgm:pt modelId="{7F7890F1-417C-174D-9A84-7FDD5D64532C}">
      <dgm:prSet phldrT="[Text]" custT="1"/>
      <dgm:spPr/>
      <dgm:t>
        <a:bodyPr/>
        <a:lstStyle/>
        <a:p>
          <a:r>
            <a:rPr lang="en-US" sz="1100">
              <a:latin typeface="Gill Sans MT"/>
              <a:cs typeface="Gill Sans MT"/>
            </a:rPr>
            <a:t>DCF notifies new school</a:t>
          </a:r>
        </a:p>
      </dgm:t>
    </dgm:pt>
    <dgm:pt modelId="{D5713D10-F4AC-D043-8D54-56B8420C167D}" type="parTrans" cxnId="{7ADEDD79-040D-2048-ACC9-846958DA96D1}">
      <dgm:prSet/>
      <dgm:spPr/>
      <dgm:t>
        <a:bodyPr/>
        <a:lstStyle/>
        <a:p>
          <a:endParaRPr lang="en-US" sz="1100">
            <a:latin typeface="Gill Sans MT"/>
            <a:cs typeface="Gill Sans MT"/>
          </a:endParaRPr>
        </a:p>
      </dgm:t>
    </dgm:pt>
    <dgm:pt modelId="{3A014E83-837B-454F-AE0E-41A7329A7AC0}" type="sibTrans" cxnId="{7ADEDD79-040D-2048-ACC9-846958DA96D1}">
      <dgm:prSet/>
      <dgm:spPr/>
      <dgm:t>
        <a:bodyPr/>
        <a:lstStyle/>
        <a:p>
          <a:endParaRPr lang="en-US" sz="1100">
            <a:latin typeface="Gill Sans MT"/>
            <a:cs typeface="Gill Sans MT"/>
          </a:endParaRPr>
        </a:p>
      </dgm:t>
    </dgm:pt>
    <dgm:pt modelId="{737315CC-FAA4-424C-A5AC-AF336B8FF295}">
      <dgm:prSet phldrT="[Text]" custT="1"/>
      <dgm:spPr/>
      <dgm:t>
        <a:bodyPr/>
        <a:lstStyle/>
        <a:p>
          <a:r>
            <a:rPr lang="en-US" sz="1100">
              <a:latin typeface="Gill Sans MT"/>
              <a:cs typeface="Gill Sans MT"/>
            </a:rPr>
            <a:t>Records transferred               3-5 days</a:t>
          </a:r>
        </a:p>
      </dgm:t>
    </dgm:pt>
    <dgm:pt modelId="{2066605B-2DB6-5E4C-A417-BA1F7CEEE429}" type="parTrans" cxnId="{BAE9A0AF-58E9-FE40-BA08-506342DFAD82}">
      <dgm:prSet/>
      <dgm:spPr/>
      <dgm:t>
        <a:bodyPr/>
        <a:lstStyle/>
        <a:p>
          <a:endParaRPr lang="en-US" sz="1100">
            <a:latin typeface="Gill Sans MT"/>
            <a:cs typeface="Gill Sans MT"/>
          </a:endParaRPr>
        </a:p>
      </dgm:t>
    </dgm:pt>
    <dgm:pt modelId="{340E5232-73AA-A642-9027-C0A816E83445}" type="sibTrans" cxnId="{BAE9A0AF-58E9-FE40-BA08-506342DFAD82}">
      <dgm:prSet/>
      <dgm:spPr/>
      <dgm:t>
        <a:bodyPr/>
        <a:lstStyle/>
        <a:p>
          <a:endParaRPr lang="en-US" sz="1100">
            <a:latin typeface="Gill Sans MT"/>
            <a:cs typeface="Gill Sans MT"/>
          </a:endParaRPr>
        </a:p>
      </dgm:t>
    </dgm:pt>
    <dgm:pt modelId="{85F6A444-6671-B44B-99EE-6A02604EC5DA}">
      <dgm:prSet phldrT="[Text]" custT="1"/>
      <dgm:spPr/>
      <dgm:t>
        <a:bodyPr/>
        <a:lstStyle/>
        <a:p>
          <a:r>
            <a:rPr lang="en-US" sz="1100">
              <a:latin typeface="Gill Sans MT"/>
              <a:cs typeface="Gill Sans MT"/>
            </a:rPr>
            <a:t>Youth enrolled in new school immediately</a:t>
          </a:r>
        </a:p>
      </dgm:t>
    </dgm:pt>
    <dgm:pt modelId="{CEAF4DFF-3CCC-D744-9004-3DC85AAC90CF}" type="parTrans" cxnId="{FFF3A450-9FBE-C44E-8B32-7251E7DB9205}">
      <dgm:prSet/>
      <dgm:spPr/>
      <dgm:t>
        <a:bodyPr/>
        <a:lstStyle/>
        <a:p>
          <a:endParaRPr lang="en-US" sz="1100">
            <a:latin typeface="Gill Sans MT"/>
            <a:cs typeface="Gill Sans MT"/>
          </a:endParaRPr>
        </a:p>
      </dgm:t>
    </dgm:pt>
    <dgm:pt modelId="{B6188226-65AA-0F4F-8C01-69489BFF6E02}" type="sibTrans" cxnId="{FFF3A450-9FBE-C44E-8B32-7251E7DB9205}">
      <dgm:prSet/>
      <dgm:spPr/>
      <dgm:t>
        <a:bodyPr/>
        <a:lstStyle/>
        <a:p>
          <a:endParaRPr lang="en-US" sz="1100">
            <a:latin typeface="Gill Sans MT"/>
            <a:cs typeface="Gill Sans MT"/>
          </a:endParaRPr>
        </a:p>
      </dgm:t>
    </dgm:pt>
    <dgm:pt modelId="{44A82E8B-AE3C-8D4D-A827-2931D95FBEB3}">
      <dgm:prSet phldrT="[Text]" custT="1"/>
      <dgm:spPr/>
      <dgm:t>
        <a:bodyPr/>
        <a:lstStyle/>
        <a:p>
          <a:r>
            <a:rPr lang="en-US" sz="1100">
              <a:latin typeface="Gill Sans MT"/>
              <a:cs typeface="Gill Sans MT"/>
            </a:rPr>
            <a:t>SU agrees with request</a:t>
          </a:r>
        </a:p>
      </dgm:t>
    </dgm:pt>
    <dgm:pt modelId="{F39DAAD2-3304-604E-979E-9C5EFD9E11E5}" type="parTrans" cxnId="{AD9E4D65-0F63-6643-B188-928B30131EC9}">
      <dgm:prSet/>
      <dgm:spPr/>
      <dgm:t>
        <a:bodyPr/>
        <a:lstStyle/>
        <a:p>
          <a:endParaRPr lang="en-US" sz="1100">
            <a:latin typeface="Gill Sans MT"/>
            <a:cs typeface="Gill Sans MT"/>
          </a:endParaRPr>
        </a:p>
      </dgm:t>
    </dgm:pt>
    <dgm:pt modelId="{70182A4E-FC1C-AA4A-88EC-21B4B0D3D4DE}" type="sibTrans" cxnId="{AD9E4D65-0F63-6643-B188-928B30131EC9}">
      <dgm:prSet/>
      <dgm:spPr/>
      <dgm:t>
        <a:bodyPr/>
        <a:lstStyle/>
        <a:p>
          <a:endParaRPr lang="en-US" sz="1100">
            <a:latin typeface="Gill Sans MT"/>
            <a:cs typeface="Gill Sans MT"/>
          </a:endParaRPr>
        </a:p>
      </dgm:t>
    </dgm:pt>
    <dgm:pt modelId="{E72A7785-BA58-B047-A7E1-7111989DEF4A}">
      <dgm:prSet phldrT="[Text]" custT="1"/>
      <dgm:spPr/>
      <dgm:t>
        <a:bodyPr/>
        <a:lstStyle/>
        <a:p>
          <a:r>
            <a:rPr lang="en-US" sz="1100">
              <a:latin typeface="Gill Sans MT"/>
              <a:cs typeface="Gill Sans MT"/>
            </a:rPr>
            <a:t>SU denies    request</a:t>
          </a:r>
        </a:p>
      </dgm:t>
    </dgm:pt>
    <dgm:pt modelId="{9F406EFC-0CA0-AC4C-95C9-1905298E513F}" type="parTrans" cxnId="{804A5782-23ED-D24B-804A-1A825EF26E7F}">
      <dgm:prSet/>
      <dgm:spPr/>
      <dgm:t>
        <a:bodyPr/>
        <a:lstStyle/>
        <a:p>
          <a:endParaRPr lang="en-US" sz="1100">
            <a:latin typeface="Gill Sans MT"/>
            <a:cs typeface="Gill Sans MT"/>
          </a:endParaRPr>
        </a:p>
      </dgm:t>
    </dgm:pt>
    <dgm:pt modelId="{313CAC06-D6E9-1B40-81B6-D522E78CD94A}" type="sibTrans" cxnId="{804A5782-23ED-D24B-804A-1A825EF26E7F}">
      <dgm:prSet/>
      <dgm:spPr/>
      <dgm:t>
        <a:bodyPr/>
        <a:lstStyle/>
        <a:p>
          <a:endParaRPr lang="en-US" sz="1100">
            <a:latin typeface="Gill Sans MT"/>
            <a:cs typeface="Gill Sans MT"/>
          </a:endParaRPr>
        </a:p>
      </dgm:t>
    </dgm:pt>
    <dgm:pt modelId="{DADCBC2E-C716-424C-BC77-6E72650C30C1}">
      <dgm:prSet phldrT="[Text]" custT="1"/>
      <dgm:spPr/>
      <dgm:t>
        <a:bodyPr/>
        <a:lstStyle/>
        <a:p>
          <a:r>
            <a:rPr lang="en-US" sz="1100">
              <a:latin typeface="Gill Sans MT"/>
              <a:cs typeface="Gill Sans MT"/>
            </a:rPr>
            <a:t>SU sends letter to AOE</a:t>
          </a:r>
        </a:p>
      </dgm:t>
    </dgm:pt>
    <dgm:pt modelId="{35D50E38-6912-3641-B280-BFF234B4339F}" type="parTrans" cxnId="{683E1A04-F5D3-634C-8FBA-D89EFF136E82}">
      <dgm:prSet/>
      <dgm:spPr/>
      <dgm:t>
        <a:bodyPr/>
        <a:lstStyle/>
        <a:p>
          <a:endParaRPr lang="en-US" sz="1100">
            <a:latin typeface="Gill Sans MT"/>
            <a:cs typeface="Gill Sans MT"/>
          </a:endParaRPr>
        </a:p>
      </dgm:t>
    </dgm:pt>
    <dgm:pt modelId="{3605496F-47F5-034C-B5B5-E8084357A8D6}" type="sibTrans" cxnId="{683E1A04-F5D3-634C-8FBA-D89EFF136E82}">
      <dgm:prSet/>
      <dgm:spPr/>
      <dgm:t>
        <a:bodyPr/>
        <a:lstStyle/>
        <a:p>
          <a:endParaRPr lang="en-US" sz="1100">
            <a:latin typeface="Gill Sans MT"/>
            <a:cs typeface="Gill Sans MT"/>
          </a:endParaRPr>
        </a:p>
      </dgm:t>
    </dgm:pt>
    <dgm:pt modelId="{DE8E7D52-6A88-A543-B4FE-9BD1C9E7C7A0}">
      <dgm:prSet phldrT="[Text]" custT="1"/>
      <dgm:spPr/>
      <dgm:t>
        <a:bodyPr/>
        <a:lstStyle/>
        <a:p>
          <a:r>
            <a:rPr lang="en-US" sz="1100">
              <a:latin typeface="Gill Sans MT"/>
              <a:cs typeface="Gill Sans MT"/>
            </a:rPr>
            <a:t>Youth remains enrolled until decision finalized</a:t>
          </a:r>
        </a:p>
      </dgm:t>
    </dgm:pt>
    <dgm:pt modelId="{5C488C52-5B71-EA40-8025-E4F857DC67E8}" type="parTrans" cxnId="{7DC717FC-7D3C-D543-ACE4-CEDFFF23F7BA}">
      <dgm:prSet/>
      <dgm:spPr/>
      <dgm:t>
        <a:bodyPr/>
        <a:lstStyle/>
        <a:p>
          <a:endParaRPr lang="en-US" sz="1100">
            <a:latin typeface="Gill Sans MT"/>
            <a:cs typeface="Gill Sans MT"/>
          </a:endParaRPr>
        </a:p>
      </dgm:t>
    </dgm:pt>
    <dgm:pt modelId="{F9D91B94-1D76-B04D-B8AB-0BD8A89308A1}" type="sibTrans" cxnId="{7DC717FC-7D3C-D543-ACE4-CEDFFF23F7BA}">
      <dgm:prSet/>
      <dgm:spPr/>
      <dgm:t>
        <a:bodyPr/>
        <a:lstStyle/>
        <a:p>
          <a:endParaRPr lang="en-US" sz="1100">
            <a:latin typeface="Gill Sans MT"/>
            <a:cs typeface="Gill Sans MT"/>
          </a:endParaRPr>
        </a:p>
      </dgm:t>
    </dgm:pt>
    <dgm:pt modelId="{E2957B44-0E3F-EE4C-B58E-C83C8FCE48AF}">
      <dgm:prSet phldrT="[Text]" custT="1"/>
      <dgm:spPr/>
      <dgm:t>
        <a:bodyPr/>
        <a:lstStyle/>
        <a:p>
          <a:r>
            <a:rPr lang="en-US" sz="1050">
              <a:latin typeface="Gill Sans MT"/>
              <a:cs typeface="Gill Sans MT"/>
            </a:rPr>
            <a:t>DCF can appeal</a:t>
          </a:r>
        </a:p>
      </dgm:t>
    </dgm:pt>
    <dgm:pt modelId="{A2B999A3-E6A0-544C-AC18-70BE0FACEA28}" type="parTrans" cxnId="{AA685840-1721-1647-9031-AE7CC3223043}">
      <dgm:prSet/>
      <dgm:spPr/>
      <dgm:t>
        <a:bodyPr/>
        <a:lstStyle/>
        <a:p>
          <a:endParaRPr lang="en-US" sz="1100">
            <a:latin typeface="Gill Sans MT"/>
            <a:cs typeface="Gill Sans MT"/>
          </a:endParaRPr>
        </a:p>
      </dgm:t>
    </dgm:pt>
    <dgm:pt modelId="{A83995A9-DBC9-B544-9655-522E1DE70497}" type="sibTrans" cxnId="{AA685840-1721-1647-9031-AE7CC3223043}">
      <dgm:prSet/>
      <dgm:spPr/>
      <dgm:t>
        <a:bodyPr/>
        <a:lstStyle/>
        <a:p>
          <a:endParaRPr lang="en-US" sz="1100">
            <a:latin typeface="Gill Sans MT"/>
            <a:cs typeface="Gill Sans MT"/>
          </a:endParaRPr>
        </a:p>
      </dgm:t>
    </dgm:pt>
    <dgm:pt modelId="{6B566BD1-3BC0-9F4D-9E77-31174A79C046}">
      <dgm:prSet phldrT="[Text]" custT="1"/>
      <dgm:spPr/>
      <dgm:t>
        <a:bodyPr/>
        <a:lstStyle/>
        <a:p>
          <a:r>
            <a:rPr lang="en-US" sz="1100">
              <a:latin typeface="Gill Sans MT"/>
              <a:cs typeface="Gill Sans MT"/>
            </a:rPr>
            <a:t>AOE Agrees</a:t>
          </a:r>
        </a:p>
      </dgm:t>
    </dgm:pt>
    <dgm:pt modelId="{25A6E281-528F-9B48-931E-095136EF4596}" type="parTrans" cxnId="{92039389-8535-3043-9918-7923AFAC6E85}">
      <dgm:prSet/>
      <dgm:spPr/>
      <dgm:t>
        <a:bodyPr/>
        <a:lstStyle/>
        <a:p>
          <a:endParaRPr lang="en-US" sz="1100">
            <a:latin typeface="Gill Sans MT"/>
            <a:cs typeface="Gill Sans MT"/>
          </a:endParaRPr>
        </a:p>
      </dgm:t>
    </dgm:pt>
    <dgm:pt modelId="{3A684D6D-E618-2D43-A449-4FDE67A62B98}" type="sibTrans" cxnId="{92039389-8535-3043-9918-7923AFAC6E85}">
      <dgm:prSet/>
      <dgm:spPr/>
      <dgm:t>
        <a:bodyPr/>
        <a:lstStyle/>
        <a:p>
          <a:endParaRPr lang="en-US" sz="1100">
            <a:latin typeface="Gill Sans MT"/>
            <a:cs typeface="Gill Sans MT"/>
          </a:endParaRPr>
        </a:p>
      </dgm:t>
    </dgm:pt>
    <dgm:pt modelId="{002B3455-0728-8448-922F-82665A1D9196}">
      <dgm:prSet phldrT="[Text]" custT="1"/>
      <dgm:spPr/>
      <dgm:t>
        <a:bodyPr/>
        <a:lstStyle/>
        <a:p>
          <a:r>
            <a:rPr lang="en-US" sz="1100">
              <a:latin typeface="Gill Sans MT"/>
              <a:cs typeface="Gill Sans MT"/>
            </a:rPr>
            <a:t>AOE Denies</a:t>
          </a:r>
        </a:p>
      </dgm:t>
    </dgm:pt>
    <dgm:pt modelId="{B5CBC5B9-E9E3-404A-8781-77129536E7C1}" type="parTrans" cxnId="{371EF4F0-A472-0C49-A341-889C42EB3897}">
      <dgm:prSet/>
      <dgm:spPr/>
      <dgm:t>
        <a:bodyPr/>
        <a:lstStyle/>
        <a:p>
          <a:endParaRPr lang="en-US" sz="1100">
            <a:latin typeface="Gill Sans MT"/>
            <a:cs typeface="Gill Sans MT"/>
          </a:endParaRPr>
        </a:p>
      </dgm:t>
    </dgm:pt>
    <dgm:pt modelId="{D7BDF85E-74EE-CE49-864B-9D0A0540C801}" type="sibTrans" cxnId="{371EF4F0-A472-0C49-A341-889C42EB3897}">
      <dgm:prSet/>
      <dgm:spPr/>
      <dgm:t>
        <a:bodyPr/>
        <a:lstStyle/>
        <a:p>
          <a:endParaRPr lang="en-US" sz="1100">
            <a:latin typeface="Gill Sans MT"/>
            <a:cs typeface="Gill Sans MT"/>
          </a:endParaRPr>
        </a:p>
      </dgm:t>
    </dgm:pt>
    <dgm:pt modelId="{6D3FE2A5-EC88-C64D-BB9A-A03D7DB0C7ED}">
      <dgm:prSet phldrT="[Text]" custT="1"/>
      <dgm:spPr/>
      <dgm:t>
        <a:bodyPr/>
        <a:lstStyle/>
        <a:p>
          <a:r>
            <a:rPr lang="en-US" sz="1100">
              <a:latin typeface="Gill Sans MT"/>
              <a:cs typeface="Gill Sans MT"/>
            </a:rPr>
            <a:t>Youth remains in school</a:t>
          </a:r>
        </a:p>
      </dgm:t>
    </dgm:pt>
    <dgm:pt modelId="{FDFCF45A-75B7-D84E-B979-FD1B588CD7F0}" type="parTrans" cxnId="{3B4A4E5D-C0D2-E441-80BB-13BAF9FC5658}">
      <dgm:prSet/>
      <dgm:spPr/>
      <dgm:t>
        <a:bodyPr/>
        <a:lstStyle/>
        <a:p>
          <a:endParaRPr lang="en-US" sz="1100"/>
        </a:p>
      </dgm:t>
    </dgm:pt>
    <dgm:pt modelId="{311429F1-00FC-FB4A-917B-4A7D28042B9E}" type="sibTrans" cxnId="{3B4A4E5D-C0D2-E441-80BB-13BAF9FC5658}">
      <dgm:prSet/>
      <dgm:spPr/>
      <dgm:t>
        <a:bodyPr/>
        <a:lstStyle/>
        <a:p>
          <a:endParaRPr lang="en-US" sz="1100"/>
        </a:p>
      </dgm:t>
    </dgm:pt>
    <dgm:pt modelId="{191B67DA-E091-B344-BEB5-F0298C10BD5B}">
      <dgm:prSet phldrT="[Text]" custT="1"/>
      <dgm:spPr/>
      <dgm:t>
        <a:bodyPr/>
        <a:lstStyle/>
        <a:p>
          <a:r>
            <a:rPr lang="en-US" sz="1100">
              <a:latin typeface="Gill Sans MT"/>
              <a:cs typeface="Gill Sans MT"/>
            </a:rPr>
            <a:t>Youth remains in school</a:t>
          </a:r>
        </a:p>
      </dgm:t>
    </dgm:pt>
    <dgm:pt modelId="{F335F3AA-1745-B147-A628-3DAA9F370712}" type="parTrans" cxnId="{F8D9AF09-F2F3-4643-9CED-7F7F01DCCF4E}">
      <dgm:prSet/>
      <dgm:spPr/>
      <dgm:t>
        <a:bodyPr/>
        <a:lstStyle/>
        <a:p>
          <a:endParaRPr lang="en-US" sz="1100"/>
        </a:p>
      </dgm:t>
    </dgm:pt>
    <dgm:pt modelId="{AD76439F-45D7-BE43-953E-8C061936C113}" type="sibTrans" cxnId="{F8D9AF09-F2F3-4643-9CED-7F7F01DCCF4E}">
      <dgm:prSet/>
      <dgm:spPr/>
      <dgm:t>
        <a:bodyPr/>
        <a:lstStyle/>
        <a:p>
          <a:endParaRPr lang="en-US" sz="1100"/>
        </a:p>
      </dgm:t>
    </dgm:pt>
    <dgm:pt modelId="{1D369F44-A880-9644-8A44-C51200915FB6}">
      <dgm:prSet phldrT="[Text]" custT="1"/>
      <dgm:spPr/>
      <dgm:t>
        <a:bodyPr/>
        <a:lstStyle/>
        <a:p>
          <a:r>
            <a:rPr lang="en-US" sz="1100">
              <a:latin typeface="Gill Sans MT"/>
              <a:cs typeface="Gill Sans MT"/>
            </a:rPr>
            <a:t>Youth enrolled in new school immediately</a:t>
          </a:r>
        </a:p>
      </dgm:t>
    </dgm:pt>
    <dgm:pt modelId="{7FB6A52C-BD74-EF46-BFB3-86305896748A}" type="parTrans" cxnId="{E9A62BB6-65D7-504A-B0E3-B99F66224154}">
      <dgm:prSet/>
      <dgm:spPr/>
      <dgm:t>
        <a:bodyPr/>
        <a:lstStyle/>
        <a:p>
          <a:endParaRPr lang="en-US" sz="1100"/>
        </a:p>
      </dgm:t>
    </dgm:pt>
    <dgm:pt modelId="{4ACD9B43-B060-EE4E-9F58-3A245D124AC7}" type="sibTrans" cxnId="{E9A62BB6-65D7-504A-B0E3-B99F66224154}">
      <dgm:prSet/>
      <dgm:spPr/>
      <dgm:t>
        <a:bodyPr/>
        <a:lstStyle/>
        <a:p>
          <a:endParaRPr lang="en-US" sz="1100"/>
        </a:p>
      </dgm:t>
    </dgm:pt>
    <dgm:pt modelId="{FB5841D9-6B8B-164D-A940-F0FB438EC56E}">
      <dgm:prSet phldrT="[Text]" custT="1"/>
      <dgm:spPr/>
      <dgm:t>
        <a:bodyPr/>
        <a:lstStyle/>
        <a:p>
          <a:r>
            <a:rPr lang="en-US" sz="1100">
              <a:latin typeface="Gill Sans MT"/>
              <a:cs typeface="Gill Sans MT"/>
            </a:rPr>
            <a:t>DCF notifies both schools of child status</a:t>
          </a:r>
        </a:p>
      </dgm:t>
    </dgm:pt>
    <dgm:pt modelId="{9F046810-FE25-7240-907C-ACC4D8B73C54}" type="parTrans" cxnId="{53C1E8B7-D56A-9344-B6CC-8D7B7A434561}">
      <dgm:prSet/>
      <dgm:spPr/>
      <dgm:t>
        <a:bodyPr/>
        <a:lstStyle/>
        <a:p>
          <a:endParaRPr lang="en-US"/>
        </a:p>
      </dgm:t>
    </dgm:pt>
    <dgm:pt modelId="{93357419-D0D5-284C-8394-722B673C5832}" type="sibTrans" cxnId="{53C1E8B7-D56A-9344-B6CC-8D7B7A434561}">
      <dgm:prSet/>
      <dgm:spPr/>
      <dgm:t>
        <a:bodyPr/>
        <a:lstStyle/>
        <a:p>
          <a:endParaRPr lang="en-US"/>
        </a:p>
      </dgm:t>
    </dgm:pt>
    <dgm:pt modelId="{3723D109-6C84-3C4A-8D1A-2847FBB13B94}" type="pres">
      <dgm:prSet presAssocID="{0ABD7894-290B-D544-80D0-9320D5828BAF}" presName="hierChild1" presStyleCnt="0">
        <dgm:presLayoutVars>
          <dgm:orgChart val="1"/>
          <dgm:chPref val="1"/>
          <dgm:dir/>
          <dgm:animOne val="branch"/>
          <dgm:animLvl val="lvl"/>
          <dgm:resizeHandles/>
        </dgm:presLayoutVars>
      </dgm:prSet>
      <dgm:spPr/>
      <dgm:t>
        <a:bodyPr/>
        <a:lstStyle/>
        <a:p>
          <a:endParaRPr lang="en-US"/>
        </a:p>
      </dgm:t>
    </dgm:pt>
    <dgm:pt modelId="{93D26EDA-8C40-EB4C-AF4D-96FA50897A9D}" type="pres">
      <dgm:prSet presAssocID="{4DAEF1E3-4FC4-9040-8B5C-25EBF246140D}" presName="hierRoot1" presStyleCnt="0">
        <dgm:presLayoutVars>
          <dgm:hierBranch val="init"/>
        </dgm:presLayoutVars>
      </dgm:prSet>
      <dgm:spPr/>
      <dgm:t>
        <a:bodyPr/>
        <a:lstStyle/>
        <a:p>
          <a:endParaRPr lang="en-US"/>
        </a:p>
      </dgm:t>
    </dgm:pt>
    <dgm:pt modelId="{57C8677F-1138-7F43-B376-0C4472ECA4BD}" type="pres">
      <dgm:prSet presAssocID="{4DAEF1E3-4FC4-9040-8B5C-25EBF246140D}" presName="rootComposite1" presStyleCnt="0"/>
      <dgm:spPr/>
      <dgm:t>
        <a:bodyPr/>
        <a:lstStyle/>
        <a:p>
          <a:endParaRPr lang="en-US"/>
        </a:p>
      </dgm:t>
    </dgm:pt>
    <dgm:pt modelId="{5A085F2A-1C9C-AE49-B5A1-1D00DAB6D0FA}" type="pres">
      <dgm:prSet presAssocID="{4DAEF1E3-4FC4-9040-8B5C-25EBF246140D}" presName="rootText1" presStyleLbl="node0" presStyleIdx="0" presStyleCnt="1" custScaleX="146786">
        <dgm:presLayoutVars>
          <dgm:chPref val="3"/>
        </dgm:presLayoutVars>
      </dgm:prSet>
      <dgm:spPr/>
      <dgm:t>
        <a:bodyPr/>
        <a:lstStyle/>
        <a:p>
          <a:endParaRPr lang="en-US"/>
        </a:p>
      </dgm:t>
    </dgm:pt>
    <dgm:pt modelId="{7E8168CA-B368-CA40-843C-93DA841583BC}" type="pres">
      <dgm:prSet presAssocID="{4DAEF1E3-4FC4-9040-8B5C-25EBF246140D}" presName="rootConnector1" presStyleLbl="node1" presStyleIdx="0" presStyleCnt="0"/>
      <dgm:spPr/>
      <dgm:t>
        <a:bodyPr/>
        <a:lstStyle/>
        <a:p>
          <a:endParaRPr lang="en-US"/>
        </a:p>
      </dgm:t>
    </dgm:pt>
    <dgm:pt modelId="{236D31C1-2DFA-6548-8AC6-CC58CF9DDD3A}" type="pres">
      <dgm:prSet presAssocID="{4DAEF1E3-4FC4-9040-8B5C-25EBF246140D}" presName="hierChild2" presStyleCnt="0"/>
      <dgm:spPr/>
      <dgm:t>
        <a:bodyPr/>
        <a:lstStyle/>
        <a:p>
          <a:endParaRPr lang="en-US"/>
        </a:p>
      </dgm:t>
    </dgm:pt>
    <dgm:pt modelId="{BFE372A8-F014-C446-A068-072B367B38D4}" type="pres">
      <dgm:prSet presAssocID="{D0A515A1-01AE-F647-852D-8DA13AEA64ED}" presName="Name37" presStyleLbl="parChTrans1D2" presStyleIdx="0" presStyleCnt="3"/>
      <dgm:spPr/>
      <dgm:t>
        <a:bodyPr/>
        <a:lstStyle/>
        <a:p>
          <a:endParaRPr lang="en-US"/>
        </a:p>
      </dgm:t>
    </dgm:pt>
    <dgm:pt modelId="{7E1B4CCF-B3EF-1941-9AF9-C27698BA2AA3}" type="pres">
      <dgm:prSet presAssocID="{B2BEB82B-343D-7940-B7C2-568C95B2BF42}" presName="hierRoot2" presStyleCnt="0">
        <dgm:presLayoutVars>
          <dgm:hierBranch val="init"/>
        </dgm:presLayoutVars>
      </dgm:prSet>
      <dgm:spPr/>
      <dgm:t>
        <a:bodyPr/>
        <a:lstStyle/>
        <a:p>
          <a:endParaRPr lang="en-US"/>
        </a:p>
      </dgm:t>
    </dgm:pt>
    <dgm:pt modelId="{D7221C1D-3AC4-754B-A2DD-88CA77E869F4}" type="pres">
      <dgm:prSet presAssocID="{B2BEB82B-343D-7940-B7C2-568C95B2BF42}" presName="rootComposite" presStyleCnt="0"/>
      <dgm:spPr/>
      <dgm:t>
        <a:bodyPr/>
        <a:lstStyle/>
        <a:p>
          <a:endParaRPr lang="en-US"/>
        </a:p>
      </dgm:t>
    </dgm:pt>
    <dgm:pt modelId="{D86951AE-D8AA-9743-99E3-AEA6D0DE966B}" type="pres">
      <dgm:prSet presAssocID="{B2BEB82B-343D-7940-B7C2-568C95B2BF42}" presName="rootText" presStyleLbl="node2" presStyleIdx="0" presStyleCnt="3">
        <dgm:presLayoutVars>
          <dgm:chPref val="3"/>
        </dgm:presLayoutVars>
      </dgm:prSet>
      <dgm:spPr/>
      <dgm:t>
        <a:bodyPr/>
        <a:lstStyle/>
        <a:p>
          <a:endParaRPr lang="en-US"/>
        </a:p>
      </dgm:t>
    </dgm:pt>
    <dgm:pt modelId="{497E6F69-DD76-A343-B298-5ADAB79164BB}" type="pres">
      <dgm:prSet presAssocID="{B2BEB82B-343D-7940-B7C2-568C95B2BF42}" presName="rootConnector" presStyleLbl="node2" presStyleIdx="0" presStyleCnt="3"/>
      <dgm:spPr/>
      <dgm:t>
        <a:bodyPr/>
        <a:lstStyle/>
        <a:p>
          <a:endParaRPr lang="en-US"/>
        </a:p>
      </dgm:t>
    </dgm:pt>
    <dgm:pt modelId="{43178443-2720-134B-B26C-922FEB86C21F}" type="pres">
      <dgm:prSet presAssocID="{B2BEB82B-343D-7940-B7C2-568C95B2BF42}" presName="hierChild4" presStyleCnt="0"/>
      <dgm:spPr/>
      <dgm:t>
        <a:bodyPr/>
        <a:lstStyle/>
        <a:p>
          <a:endParaRPr lang="en-US"/>
        </a:p>
      </dgm:t>
    </dgm:pt>
    <dgm:pt modelId="{F5C9A059-6C2C-7145-A506-807282C5FEC6}" type="pres">
      <dgm:prSet presAssocID="{B2BEB82B-343D-7940-B7C2-568C95B2BF42}" presName="hierChild5" presStyleCnt="0"/>
      <dgm:spPr/>
      <dgm:t>
        <a:bodyPr/>
        <a:lstStyle/>
        <a:p>
          <a:endParaRPr lang="en-US"/>
        </a:p>
      </dgm:t>
    </dgm:pt>
    <dgm:pt modelId="{40D39BB2-06AF-5640-850D-D9D9CC1C020E}" type="pres">
      <dgm:prSet presAssocID="{D1CD8101-135E-DA40-AAC2-3DADA6D77376}" presName="Name37" presStyleLbl="parChTrans1D2" presStyleIdx="1" presStyleCnt="3"/>
      <dgm:spPr/>
      <dgm:t>
        <a:bodyPr/>
        <a:lstStyle/>
        <a:p>
          <a:endParaRPr lang="en-US"/>
        </a:p>
      </dgm:t>
    </dgm:pt>
    <dgm:pt modelId="{736B7D6B-FE7F-7245-B190-B27687382D53}" type="pres">
      <dgm:prSet presAssocID="{A0D48CDD-10EE-0D4C-8BDB-CE3843AC50C6}" presName="hierRoot2" presStyleCnt="0">
        <dgm:presLayoutVars>
          <dgm:hierBranch val="init"/>
        </dgm:presLayoutVars>
      </dgm:prSet>
      <dgm:spPr/>
      <dgm:t>
        <a:bodyPr/>
        <a:lstStyle/>
        <a:p>
          <a:endParaRPr lang="en-US"/>
        </a:p>
      </dgm:t>
    </dgm:pt>
    <dgm:pt modelId="{4D029275-DD89-9D46-BB74-F6576D6F66F6}" type="pres">
      <dgm:prSet presAssocID="{A0D48CDD-10EE-0D4C-8BDB-CE3843AC50C6}" presName="rootComposite" presStyleCnt="0"/>
      <dgm:spPr/>
      <dgm:t>
        <a:bodyPr/>
        <a:lstStyle/>
        <a:p>
          <a:endParaRPr lang="en-US"/>
        </a:p>
      </dgm:t>
    </dgm:pt>
    <dgm:pt modelId="{E9C82920-0665-C246-B4FB-0DEEB45448DA}" type="pres">
      <dgm:prSet presAssocID="{A0D48CDD-10EE-0D4C-8BDB-CE3843AC50C6}" presName="rootText" presStyleLbl="node2" presStyleIdx="1" presStyleCnt="3">
        <dgm:presLayoutVars>
          <dgm:chPref val="3"/>
        </dgm:presLayoutVars>
      </dgm:prSet>
      <dgm:spPr/>
      <dgm:t>
        <a:bodyPr/>
        <a:lstStyle/>
        <a:p>
          <a:endParaRPr lang="en-US"/>
        </a:p>
      </dgm:t>
    </dgm:pt>
    <dgm:pt modelId="{68062C12-DFAB-8C4C-B701-79F27D023E9B}" type="pres">
      <dgm:prSet presAssocID="{A0D48CDD-10EE-0D4C-8BDB-CE3843AC50C6}" presName="rootConnector" presStyleLbl="node2" presStyleIdx="1" presStyleCnt="3"/>
      <dgm:spPr/>
      <dgm:t>
        <a:bodyPr/>
        <a:lstStyle/>
        <a:p>
          <a:endParaRPr lang="en-US"/>
        </a:p>
      </dgm:t>
    </dgm:pt>
    <dgm:pt modelId="{81DD7DCC-C67E-AE4F-A96D-D332A7D77DF9}" type="pres">
      <dgm:prSet presAssocID="{A0D48CDD-10EE-0D4C-8BDB-CE3843AC50C6}" presName="hierChild4" presStyleCnt="0"/>
      <dgm:spPr/>
      <dgm:t>
        <a:bodyPr/>
        <a:lstStyle/>
        <a:p>
          <a:endParaRPr lang="en-US"/>
        </a:p>
      </dgm:t>
    </dgm:pt>
    <dgm:pt modelId="{D69EB0A7-D167-694C-BF7A-44A32A32766C}" type="pres">
      <dgm:prSet presAssocID="{9F046810-FE25-7240-907C-ACC4D8B73C54}" presName="Name37" presStyleLbl="parChTrans1D3" presStyleIdx="0" presStyleCnt="1"/>
      <dgm:spPr/>
      <dgm:t>
        <a:bodyPr/>
        <a:lstStyle/>
        <a:p>
          <a:endParaRPr lang="en-US"/>
        </a:p>
      </dgm:t>
    </dgm:pt>
    <dgm:pt modelId="{F9130EB1-4968-3F44-A279-F3260BCC0C34}" type="pres">
      <dgm:prSet presAssocID="{FB5841D9-6B8B-164D-A940-F0FB438EC56E}" presName="hierRoot2" presStyleCnt="0">
        <dgm:presLayoutVars>
          <dgm:hierBranch val="init"/>
        </dgm:presLayoutVars>
      </dgm:prSet>
      <dgm:spPr/>
    </dgm:pt>
    <dgm:pt modelId="{01137539-B5E6-1441-BE3D-6C92B94EC93A}" type="pres">
      <dgm:prSet presAssocID="{FB5841D9-6B8B-164D-A940-F0FB438EC56E}" presName="rootComposite" presStyleCnt="0"/>
      <dgm:spPr/>
    </dgm:pt>
    <dgm:pt modelId="{F8A00413-24F9-634B-A37A-B6834EA064B2}" type="pres">
      <dgm:prSet presAssocID="{FB5841D9-6B8B-164D-A940-F0FB438EC56E}" presName="rootText" presStyleLbl="node3" presStyleIdx="0" presStyleCnt="1">
        <dgm:presLayoutVars>
          <dgm:chPref val="3"/>
        </dgm:presLayoutVars>
      </dgm:prSet>
      <dgm:spPr/>
      <dgm:t>
        <a:bodyPr/>
        <a:lstStyle/>
        <a:p>
          <a:endParaRPr lang="en-US"/>
        </a:p>
      </dgm:t>
    </dgm:pt>
    <dgm:pt modelId="{ECBA40C7-4CF5-C745-BAA0-3315C6F111AF}" type="pres">
      <dgm:prSet presAssocID="{FB5841D9-6B8B-164D-A940-F0FB438EC56E}" presName="rootConnector" presStyleLbl="node3" presStyleIdx="0" presStyleCnt="1"/>
      <dgm:spPr/>
      <dgm:t>
        <a:bodyPr/>
        <a:lstStyle/>
        <a:p>
          <a:endParaRPr lang="en-US"/>
        </a:p>
      </dgm:t>
    </dgm:pt>
    <dgm:pt modelId="{24B9A98C-126A-FC42-A51B-47FBF8D4A497}" type="pres">
      <dgm:prSet presAssocID="{FB5841D9-6B8B-164D-A940-F0FB438EC56E}" presName="hierChild4" presStyleCnt="0"/>
      <dgm:spPr/>
    </dgm:pt>
    <dgm:pt modelId="{D3CE2D14-6EE4-D542-A792-82A07B2EE7BF}" type="pres">
      <dgm:prSet presAssocID="{6118D499-4133-2846-8AC6-0306A89D881F}" presName="Name37" presStyleLbl="parChTrans1D4" presStyleIdx="0" presStyleCnt="17"/>
      <dgm:spPr/>
      <dgm:t>
        <a:bodyPr/>
        <a:lstStyle/>
        <a:p>
          <a:endParaRPr lang="en-US"/>
        </a:p>
      </dgm:t>
    </dgm:pt>
    <dgm:pt modelId="{A28DBE70-8CD4-8F46-9EDA-04FB35310824}" type="pres">
      <dgm:prSet presAssocID="{DC28C722-6B10-C74C-9B93-60B7315E4D42}" presName="hierRoot2" presStyleCnt="0">
        <dgm:presLayoutVars>
          <dgm:hierBranch val="init"/>
        </dgm:presLayoutVars>
      </dgm:prSet>
      <dgm:spPr/>
      <dgm:t>
        <a:bodyPr/>
        <a:lstStyle/>
        <a:p>
          <a:endParaRPr lang="en-US"/>
        </a:p>
      </dgm:t>
    </dgm:pt>
    <dgm:pt modelId="{2964BF8A-174A-DA47-8CF6-034ABA457422}" type="pres">
      <dgm:prSet presAssocID="{DC28C722-6B10-C74C-9B93-60B7315E4D42}" presName="rootComposite" presStyleCnt="0"/>
      <dgm:spPr/>
      <dgm:t>
        <a:bodyPr/>
        <a:lstStyle/>
        <a:p>
          <a:endParaRPr lang="en-US"/>
        </a:p>
      </dgm:t>
    </dgm:pt>
    <dgm:pt modelId="{B23EC404-ACE8-1F41-A168-652EBDC2E3C6}" type="pres">
      <dgm:prSet presAssocID="{DC28C722-6B10-C74C-9B93-60B7315E4D42}" presName="rootText" presStyleLbl="node4" presStyleIdx="0" presStyleCnt="17">
        <dgm:presLayoutVars>
          <dgm:chPref val="3"/>
        </dgm:presLayoutVars>
      </dgm:prSet>
      <dgm:spPr/>
      <dgm:t>
        <a:bodyPr/>
        <a:lstStyle/>
        <a:p>
          <a:endParaRPr lang="en-US"/>
        </a:p>
      </dgm:t>
    </dgm:pt>
    <dgm:pt modelId="{6FB9D49E-CD7D-384F-B86A-6109B7CF7EBC}" type="pres">
      <dgm:prSet presAssocID="{DC28C722-6B10-C74C-9B93-60B7315E4D42}" presName="rootConnector" presStyleLbl="node4" presStyleIdx="0" presStyleCnt="17"/>
      <dgm:spPr/>
      <dgm:t>
        <a:bodyPr/>
        <a:lstStyle/>
        <a:p>
          <a:endParaRPr lang="en-US"/>
        </a:p>
      </dgm:t>
    </dgm:pt>
    <dgm:pt modelId="{49899BFC-5E4C-4D47-861B-3E64D3411D04}" type="pres">
      <dgm:prSet presAssocID="{DC28C722-6B10-C74C-9B93-60B7315E4D42}" presName="hierChild4" presStyleCnt="0"/>
      <dgm:spPr/>
      <dgm:t>
        <a:bodyPr/>
        <a:lstStyle/>
        <a:p>
          <a:endParaRPr lang="en-US"/>
        </a:p>
      </dgm:t>
    </dgm:pt>
    <dgm:pt modelId="{8A6A68D1-14BB-444D-AD93-F2C1B3C99A84}" type="pres">
      <dgm:prSet presAssocID="{8DB7BCF0-F8AD-8642-B3E5-879B9C76AB2E}" presName="Name37" presStyleLbl="parChTrans1D4" presStyleIdx="1" presStyleCnt="17"/>
      <dgm:spPr/>
      <dgm:t>
        <a:bodyPr/>
        <a:lstStyle/>
        <a:p>
          <a:endParaRPr lang="en-US"/>
        </a:p>
      </dgm:t>
    </dgm:pt>
    <dgm:pt modelId="{A19877BC-0CC8-1C40-82F3-1EC6CB3A2591}" type="pres">
      <dgm:prSet presAssocID="{985729E0-8AB7-EF4B-B359-308C37F3E034}" presName="hierRoot2" presStyleCnt="0">
        <dgm:presLayoutVars>
          <dgm:hierBranch val="init"/>
        </dgm:presLayoutVars>
      </dgm:prSet>
      <dgm:spPr/>
      <dgm:t>
        <a:bodyPr/>
        <a:lstStyle/>
        <a:p>
          <a:endParaRPr lang="en-US"/>
        </a:p>
      </dgm:t>
    </dgm:pt>
    <dgm:pt modelId="{BD3A850F-8DE0-F94C-9D90-EC89AAA045F6}" type="pres">
      <dgm:prSet presAssocID="{985729E0-8AB7-EF4B-B359-308C37F3E034}" presName="rootComposite" presStyleCnt="0"/>
      <dgm:spPr/>
      <dgm:t>
        <a:bodyPr/>
        <a:lstStyle/>
        <a:p>
          <a:endParaRPr lang="en-US"/>
        </a:p>
      </dgm:t>
    </dgm:pt>
    <dgm:pt modelId="{3DCE57DB-4DCB-4C48-9AA5-4D6557AB0A6A}" type="pres">
      <dgm:prSet presAssocID="{985729E0-8AB7-EF4B-B359-308C37F3E034}" presName="rootText" presStyleLbl="node4" presStyleIdx="1" presStyleCnt="17">
        <dgm:presLayoutVars>
          <dgm:chPref val="3"/>
        </dgm:presLayoutVars>
      </dgm:prSet>
      <dgm:spPr/>
      <dgm:t>
        <a:bodyPr/>
        <a:lstStyle/>
        <a:p>
          <a:endParaRPr lang="en-US"/>
        </a:p>
      </dgm:t>
    </dgm:pt>
    <dgm:pt modelId="{E6C28C35-06EC-7B4F-A7C1-FD310E775D03}" type="pres">
      <dgm:prSet presAssocID="{985729E0-8AB7-EF4B-B359-308C37F3E034}" presName="rootConnector" presStyleLbl="node4" presStyleIdx="1" presStyleCnt="17"/>
      <dgm:spPr/>
      <dgm:t>
        <a:bodyPr/>
        <a:lstStyle/>
        <a:p>
          <a:endParaRPr lang="en-US"/>
        </a:p>
      </dgm:t>
    </dgm:pt>
    <dgm:pt modelId="{71DCB7A8-2075-C04E-9DB5-BD9DA31854F2}" type="pres">
      <dgm:prSet presAssocID="{985729E0-8AB7-EF4B-B359-308C37F3E034}" presName="hierChild4" presStyleCnt="0"/>
      <dgm:spPr/>
      <dgm:t>
        <a:bodyPr/>
        <a:lstStyle/>
        <a:p>
          <a:endParaRPr lang="en-US"/>
        </a:p>
      </dgm:t>
    </dgm:pt>
    <dgm:pt modelId="{F72EE106-406E-E248-8695-E97FD1FE7BBF}" type="pres">
      <dgm:prSet presAssocID="{9340072F-703E-E34A-9B02-6025B2531BB8}" presName="Name37" presStyleLbl="parChTrans1D4" presStyleIdx="2" presStyleCnt="17"/>
      <dgm:spPr/>
      <dgm:t>
        <a:bodyPr/>
        <a:lstStyle/>
        <a:p>
          <a:endParaRPr lang="en-US"/>
        </a:p>
      </dgm:t>
    </dgm:pt>
    <dgm:pt modelId="{91CCF3E2-31DA-5741-96F4-3C0C8F94ADA3}" type="pres">
      <dgm:prSet presAssocID="{3D9006D8-A6D5-C044-AA73-AFDE94563607}" presName="hierRoot2" presStyleCnt="0">
        <dgm:presLayoutVars>
          <dgm:hierBranch val="init"/>
        </dgm:presLayoutVars>
      </dgm:prSet>
      <dgm:spPr/>
      <dgm:t>
        <a:bodyPr/>
        <a:lstStyle/>
        <a:p>
          <a:endParaRPr lang="en-US"/>
        </a:p>
      </dgm:t>
    </dgm:pt>
    <dgm:pt modelId="{E7EA3372-5B6C-5F43-A25E-DE778E8DE208}" type="pres">
      <dgm:prSet presAssocID="{3D9006D8-A6D5-C044-AA73-AFDE94563607}" presName="rootComposite" presStyleCnt="0"/>
      <dgm:spPr/>
      <dgm:t>
        <a:bodyPr/>
        <a:lstStyle/>
        <a:p>
          <a:endParaRPr lang="en-US"/>
        </a:p>
      </dgm:t>
    </dgm:pt>
    <dgm:pt modelId="{BF1D517F-A247-914E-A883-AE06544F9614}" type="pres">
      <dgm:prSet presAssocID="{3D9006D8-A6D5-C044-AA73-AFDE94563607}" presName="rootText" presStyleLbl="node4" presStyleIdx="2" presStyleCnt="17">
        <dgm:presLayoutVars>
          <dgm:chPref val="3"/>
        </dgm:presLayoutVars>
      </dgm:prSet>
      <dgm:spPr/>
      <dgm:t>
        <a:bodyPr/>
        <a:lstStyle/>
        <a:p>
          <a:endParaRPr lang="en-US"/>
        </a:p>
      </dgm:t>
    </dgm:pt>
    <dgm:pt modelId="{75A701D0-69C2-3649-ABD5-AF050DD01610}" type="pres">
      <dgm:prSet presAssocID="{3D9006D8-A6D5-C044-AA73-AFDE94563607}" presName="rootConnector" presStyleLbl="node4" presStyleIdx="2" presStyleCnt="17"/>
      <dgm:spPr/>
      <dgm:t>
        <a:bodyPr/>
        <a:lstStyle/>
        <a:p>
          <a:endParaRPr lang="en-US"/>
        </a:p>
      </dgm:t>
    </dgm:pt>
    <dgm:pt modelId="{23E1985E-D596-9C42-BB5F-CF398FCCA18C}" type="pres">
      <dgm:prSet presAssocID="{3D9006D8-A6D5-C044-AA73-AFDE94563607}" presName="hierChild4" presStyleCnt="0"/>
      <dgm:spPr/>
      <dgm:t>
        <a:bodyPr/>
        <a:lstStyle/>
        <a:p>
          <a:endParaRPr lang="en-US"/>
        </a:p>
      </dgm:t>
    </dgm:pt>
    <dgm:pt modelId="{262239F0-CB2E-7244-BDD0-66542C15BEB3}" type="pres">
      <dgm:prSet presAssocID="{F39DAAD2-3304-604E-979E-9C5EFD9E11E5}" presName="Name37" presStyleLbl="parChTrans1D4" presStyleIdx="3" presStyleCnt="17"/>
      <dgm:spPr/>
      <dgm:t>
        <a:bodyPr/>
        <a:lstStyle/>
        <a:p>
          <a:endParaRPr lang="en-US"/>
        </a:p>
      </dgm:t>
    </dgm:pt>
    <dgm:pt modelId="{45335563-B64B-1448-8008-8069B2D1A42B}" type="pres">
      <dgm:prSet presAssocID="{44A82E8B-AE3C-8D4D-A827-2931D95FBEB3}" presName="hierRoot2" presStyleCnt="0">
        <dgm:presLayoutVars>
          <dgm:hierBranch val="init"/>
        </dgm:presLayoutVars>
      </dgm:prSet>
      <dgm:spPr/>
      <dgm:t>
        <a:bodyPr/>
        <a:lstStyle/>
        <a:p>
          <a:endParaRPr lang="en-US"/>
        </a:p>
      </dgm:t>
    </dgm:pt>
    <dgm:pt modelId="{797F959C-E792-0740-99B9-24740E396A0D}" type="pres">
      <dgm:prSet presAssocID="{44A82E8B-AE3C-8D4D-A827-2931D95FBEB3}" presName="rootComposite" presStyleCnt="0"/>
      <dgm:spPr/>
      <dgm:t>
        <a:bodyPr/>
        <a:lstStyle/>
        <a:p>
          <a:endParaRPr lang="en-US"/>
        </a:p>
      </dgm:t>
    </dgm:pt>
    <dgm:pt modelId="{28F6D7EF-13BB-5C4B-84D0-E532D0356F0C}" type="pres">
      <dgm:prSet presAssocID="{44A82E8B-AE3C-8D4D-A827-2931D95FBEB3}" presName="rootText" presStyleLbl="node4" presStyleIdx="3" presStyleCnt="17">
        <dgm:presLayoutVars>
          <dgm:chPref val="3"/>
        </dgm:presLayoutVars>
      </dgm:prSet>
      <dgm:spPr/>
      <dgm:t>
        <a:bodyPr/>
        <a:lstStyle/>
        <a:p>
          <a:endParaRPr lang="en-US"/>
        </a:p>
      </dgm:t>
    </dgm:pt>
    <dgm:pt modelId="{A2D825ED-7BF6-7D47-AC0E-822D9FDD6294}" type="pres">
      <dgm:prSet presAssocID="{44A82E8B-AE3C-8D4D-A827-2931D95FBEB3}" presName="rootConnector" presStyleLbl="node4" presStyleIdx="3" presStyleCnt="17"/>
      <dgm:spPr/>
      <dgm:t>
        <a:bodyPr/>
        <a:lstStyle/>
        <a:p>
          <a:endParaRPr lang="en-US"/>
        </a:p>
      </dgm:t>
    </dgm:pt>
    <dgm:pt modelId="{5369FC75-6736-2144-BF92-C8015070137B}" type="pres">
      <dgm:prSet presAssocID="{44A82E8B-AE3C-8D4D-A827-2931D95FBEB3}" presName="hierChild4" presStyleCnt="0"/>
      <dgm:spPr/>
      <dgm:t>
        <a:bodyPr/>
        <a:lstStyle/>
        <a:p>
          <a:endParaRPr lang="en-US"/>
        </a:p>
      </dgm:t>
    </dgm:pt>
    <dgm:pt modelId="{40A0A5BF-5257-6A40-A994-56F3D879C8FE}" type="pres">
      <dgm:prSet presAssocID="{35D50E38-6912-3641-B280-BFF234B4339F}" presName="Name37" presStyleLbl="parChTrans1D4" presStyleIdx="4" presStyleCnt="17"/>
      <dgm:spPr/>
      <dgm:t>
        <a:bodyPr/>
        <a:lstStyle/>
        <a:p>
          <a:endParaRPr lang="en-US"/>
        </a:p>
      </dgm:t>
    </dgm:pt>
    <dgm:pt modelId="{8ADF6369-6927-7140-9666-D4F7DC3BB1D6}" type="pres">
      <dgm:prSet presAssocID="{DADCBC2E-C716-424C-BC77-6E72650C30C1}" presName="hierRoot2" presStyleCnt="0">
        <dgm:presLayoutVars>
          <dgm:hierBranch val="init"/>
        </dgm:presLayoutVars>
      </dgm:prSet>
      <dgm:spPr/>
      <dgm:t>
        <a:bodyPr/>
        <a:lstStyle/>
        <a:p>
          <a:endParaRPr lang="en-US"/>
        </a:p>
      </dgm:t>
    </dgm:pt>
    <dgm:pt modelId="{F1D91A52-C352-4943-95D9-9844243D2E6D}" type="pres">
      <dgm:prSet presAssocID="{DADCBC2E-C716-424C-BC77-6E72650C30C1}" presName="rootComposite" presStyleCnt="0"/>
      <dgm:spPr/>
      <dgm:t>
        <a:bodyPr/>
        <a:lstStyle/>
        <a:p>
          <a:endParaRPr lang="en-US"/>
        </a:p>
      </dgm:t>
    </dgm:pt>
    <dgm:pt modelId="{189A0EA6-3E53-B64A-B2DC-5E56812F7817}" type="pres">
      <dgm:prSet presAssocID="{DADCBC2E-C716-424C-BC77-6E72650C30C1}" presName="rootText" presStyleLbl="node4" presStyleIdx="4" presStyleCnt="17">
        <dgm:presLayoutVars>
          <dgm:chPref val="3"/>
        </dgm:presLayoutVars>
      </dgm:prSet>
      <dgm:spPr/>
      <dgm:t>
        <a:bodyPr/>
        <a:lstStyle/>
        <a:p>
          <a:endParaRPr lang="en-US"/>
        </a:p>
      </dgm:t>
    </dgm:pt>
    <dgm:pt modelId="{BD67958D-6E09-344D-B76A-1D39C309182C}" type="pres">
      <dgm:prSet presAssocID="{DADCBC2E-C716-424C-BC77-6E72650C30C1}" presName="rootConnector" presStyleLbl="node4" presStyleIdx="4" presStyleCnt="17"/>
      <dgm:spPr/>
      <dgm:t>
        <a:bodyPr/>
        <a:lstStyle/>
        <a:p>
          <a:endParaRPr lang="en-US"/>
        </a:p>
      </dgm:t>
    </dgm:pt>
    <dgm:pt modelId="{44A54EB5-B631-574F-A48E-5D3EB5A6E68F}" type="pres">
      <dgm:prSet presAssocID="{DADCBC2E-C716-424C-BC77-6E72650C30C1}" presName="hierChild4" presStyleCnt="0"/>
      <dgm:spPr/>
      <dgm:t>
        <a:bodyPr/>
        <a:lstStyle/>
        <a:p>
          <a:endParaRPr lang="en-US"/>
        </a:p>
      </dgm:t>
    </dgm:pt>
    <dgm:pt modelId="{479F0BFC-39BD-5A41-8DB9-430EB40BBEB5}" type="pres">
      <dgm:prSet presAssocID="{DADCBC2E-C716-424C-BC77-6E72650C30C1}" presName="hierChild5" presStyleCnt="0"/>
      <dgm:spPr/>
      <dgm:t>
        <a:bodyPr/>
        <a:lstStyle/>
        <a:p>
          <a:endParaRPr lang="en-US"/>
        </a:p>
      </dgm:t>
    </dgm:pt>
    <dgm:pt modelId="{DD7EAF27-64AE-B740-8334-F59D4803E951}" type="pres">
      <dgm:prSet presAssocID="{FDFCF45A-75B7-D84E-B979-FD1B588CD7F0}" presName="Name37" presStyleLbl="parChTrans1D4" presStyleIdx="5" presStyleCnt="17"/>
      <dgm:spPr/>
      <dgm:t>
        <a:bodyPr/>
        <a:lstStyle/>
        <a:p>
          <a:endParaRPr lang="en-US"/>
        </a:p>
      </dgm:t>
    </dgm:pt>
    <dgm:pt modelId="{14159E4D-5F39-2A4D-9435-0FE0068C14C4}" type="pres">
      <dgm:prSet presAssocID="{6D3FE2A5-EC88-C64D-BB9A-A03D7DB0C7ED}" presName="hierRoot2" presStyleCnt="0">
        <dgm:presLayoutVars>
          <dgm:hierBranch val="init"/>
        </dgm:presLayoutVars>
      </dgm:prSet>
      <dgm:spPr/>
      <dgm:t>
        <a:bodyPr/>
        <a:lstStyle/>
        <a:p>
          <a:endParaRPr lang="en-US"/>
        </a:p>
      </dgm:t>
    </dgm:pt>
    <dgm:pt modelId="{F918E2E4-1D35-8C47-9DFB-B919D492E776}" type="pres">
      <dgm:prSet presAssocID="{6D3FE2A5-EC88-C64D-BB9A-A03D7DB0C7ED}" presName="rootComposite" presStyleCnt="0"/>
      <dgm:spPr/>
      <dgm:t>
        <a:bodyPr/>
        <a:lstStyle/>
        <a:p>
          <a:endParaRPr lang="en-US"/>
        </a:p>
      </dgm:t>
    </dgm:pt>
    <dgm:pt modelId="{EB841079-4A98-544C-A191-96597C58058F}" type="pres">
      <dgm:prSet presAssocID="{6D3FE2A5-EC88-C64D-BB9A-A03D7DB0C7ED}" presName="rootText" presStyleLbl="node4" presStyleIdx="5" presStyleCnt="17">
        <dgm:presLayoutVars>
          <dgm:chPref val="3"/>
        </dgm:presLayoutVars>
      </dgm:prSet>
      <dgm:spPr/>
      <dgm:t>
        <a:bodyPr/>
        <a:lstStyle/>
        <a:p>
          <a:endParaRPr lang="en-US"/>
        </a:p>
      </dgm:t>
    </dgm:pt>
    <dgm:pt modelId="{17C234BB-EDA6-AC4A-B044-3CF267170F19}" type="pres">
      <dgm:prSet presAssocID="{6D3FE2A5-EC88-C64D-BB9A-A03D7DB0C7ED}" presName="rootConnector" presStyleLbl="node4" presStyleIdx="5" presStyleCnt="17"/>
      <dgm:spPr/>
      <dgm:t>
        <a:bodyPr/>
        <a:lstStyle/>
        <a:p>
          <a:endParaRPr lang="en-US"/>
        </a:p>
      </dgm:t>
    </dgm:pt>
    <dgm:pt modelId="{5A4B9C11-A610-874A-A672-81BB4E8B18AB}" type="pres">
      <dgm:prSet presAssocID="{6D3FE2A5-EC88-C64D-BB9A-A03D7DB0C7ED}" presName="hierChild4" presStyleCnt="0"/>
      <dgm:spPr/>
      <dgm:t>
        <a:bodyPr/>
        <a:lstStyle/>
        <a:p>
          <a:endParaRPr lang="en-US"/>
        </a:p>
      </dgm:t>
    </dgm:pt>
    <dgm:pt modelId="{5A412CC3-9DFA-2C47-B8B9-D63405A603D2}" type="pres">
      <dgm:prSet presAssocID="{6D3FE2A5-EC88-C64D-BB9A-A03D7DB0C7ED}" presName="hierChild5" presStyleCnt="0"/>
      <dgm:spPr/>
      <dgm:t>
        <a:bodyPr/>
        <a:lstStyle/>
        <a:p>
          <a:endParaRPr lang="en-US"/>
        </a:p>
      </dgm:t>
    </dgm:pt>
    <dgm:pt modelId="{12C58021-5DCB-364A-AEF2-F163A24C01DA}" type="pres">
      <dgm:prSet presAssocID="{44A82E8B-AE3C-8D4D-A827-2931D95FBEB3}" presName="hierChild5" presStyleCnt="0"/>
      <dgm:spPr/>
      <dgm:t>
        <a:bodyPr/>
        <a:lstStyle/>
        <a:p>
          <a:endParaRPr lang="en-US"/>
        </a:p>
      </dgm:t>
    </dgm:pt>
    <dgm:pt modelId="{CB3FB40F-9D78-2843-8A18-092930FD709A}" type="pres">
      <dgm:prSet presAssocID="{9F406EFC-0CA0-AC4C-95C9-1905298E513F}" presName="Name37" presStyleLbl="parChTrans1D4" presStyleIdx="6" presStyleCnt="17"/>
      <dgm:spPr/>
      <dgm:t>
        <a:bodyPr/>
        <a:lstStyle/>
        <a:p>
          <a:endParaRPr lang="en-US"/>
        </a:p>
      </dgm:t>
    </dgm:pt>
    <dgm:pt modelId="{7308BD17-29BF-F74C-BC6F-C279706122D9}" type="pres">
      <dgm:prSet presAssocID="{E72A7785-BA58-B047-A7E1-7111989DEF4A}" presName="hierRoot2" presStyleCnt="0">
        <dgm:presLayoutVars>
          <dgm:hierBranch val="init"/>
        </dgm:presLayoutVars>
      </dgm:prSet>
      <dgm:spPr/>
      <dgm:t>
        <a:bodyPr/>
        <a:lstStyle/>
        <a:p>
          <a:endParaRPr lang="en-US"/>
        </a:p>
      </dgm:t>
    </dgm:pt>
    <dgm:pt modelId="{0CCF7E09-0E56-6544-B52F-96286BF26E63}" type="pres">
      <dgm:prSet presAssocID="{E72A7785-BA58-B047-A7E1-7111989DEF4A}" presName="rootComposite" presStyleCnt="0"/>
      <dgm:spPr/>
      <dgm:t>
        <a:bodyPr/>
        <a:lstStyle/>
        <a:p>
          <a:endParaRPr lang="en-US"/>
        </a:p>
      </dgm:t>
    </dgm:pt>
    <dgm:pt modelId="{7CE14163-9286-CA41-A2F4-E9EEB2F1E841}" type="pres">
      <dgm:prSet presAssocID="{E72A7785-BA58-B047-A7E1-7111989DEF4A}" presName="rootText" presStyleLbl="node4" presStyleIdx="6" presStyleCnt="17">
        <dgm:presLayoutVars>
          <dgm:chPref val="3"/>
        </dgm:presLayoutVars>
      </dgm:prSet>
      <dgm:spPr/>
      <dgm:t>
        <a:bodyPr/>
        <a:lstStyle/>
        <a:p>
          <a:endParaRPr lang="en-US"/>
        </a:p>
      </dgm:t>
    </dgm:pt>
    <dgm:pt modelId="{6AC72E8A-1367-7F46-8379-FDCEFD1B1ECF}" type="pres">
      <dgm:prSet presAssocID="{E72A7785-BA58-B047-A7E1-7111989DEF4A}" presName="rootConnector" presStyleLbl="node4" presStyleIdx="6" presStyleCnt="17"/>
      <dgm:spPr/>
      <dgm:t>
        <a:bodyPr/>
        <a:lstStyle/>
        <a:p>
          <a:endParaRPr lang="en-US"/>
        </a:p>
      </dgm:t>
    </dgm:pt>
    <dgm:pt modelId="{8CFC3E41-F383-3F44-944E-6E65E6E38219}" type="pres">
      <dgm:prSet presAssocID="{E72A7785-BA58-B047-A7E1-7111989DEF4A}" presName="hierChild4" presStyleCnt="0"/>
      <dgm:spPr/>
      <dgm:t>
        <a:bodyPr/>
        <a:lstStyle/>
        <a:p>
          <a:endParaRPr lang="en-US"/>
        </a:p>
      </dgm:t>
    </dgm:pt>
    <dgm:pt modelId="{2CCA1E24-70CC-0F42-B249-6E0807FFDEE2}" type="pres">
      <dgm:prSet presAssocID="{A2B999A3-E6A0-544C-AC18-70BE0FACEA28}" presName="Name37" presStyleLbl="parChTrans1D4" presStyleIdx="7" presStyleCnt="17"/>
      <dgm:spPr/>
      <dgm:t>
        <a:bodyPr/>
        <a:lstStyle/>
        <a:p>
          <a:endParaRPr lang="en-US"/>
        </a:p>
      </dgm:t>
    </dgm:pt>
    <dgm:pt modelId="{D09AE921-82FE-D34B-8C35-B80234AE13ED}" type="pres">
      <dgm:prSet presAssocID="{E2957B44-0E3F-EE4C-B58E-C83C8FCE48AF}" presName="hierRoot2" presStyleCnt="0">
        <dgm:presLayoutVars>
          <dgm:hierBranch val="init"/>
        </dgm:presLayoutVars>
      </dgm:prSet>
      <dgm:spPr/>
      <dgm:t>
        <a:bodyPr/>
        <a:lstStyle/>
        <a:p>
          <a:endParaRPr lang="en-US"/>
        </a:p>
      </dgm:t>
    </dgm:pt>
    <dgm:pt modelId="{0B31F8C3-E288-074A-AE5E-EEB194B0009D}" type="pres">
      <dgm:prSet presAssocID="{E2957B44-0E3F-EE4C-B58E-C83C8FCE48AF}" presName="rootComposite" presStyleCnt="0"/>
      <dgm:spPr/>
      <dgm:t>
        <a:bodyPr/>
        <a:lstStyle/>
        <a:p>
          <a:endParaRPr lang="en-US"/>
        </a:p>
      </dgm:t>
    </dgm:pt>
    <dgm:pt modelId="{8B629A14-E263-3242-B59E-268DABD76DF1}" type="pres">
      <dgm:prSet presAssocID="{E2957B44-0E3F-EE4C-B58E-C83C8FCE48AF}" presName="rootText" presStyleLbl="node4" presStyleIdx="7" presStyleCnt="17">
        <dgm:presLayoutVars>
          <dgm:chPref val="3"/>
        </dgm:presLayoutVars>
      </dgm:prSet>
      <dgm:spPr/>
      <dgm:t>
        <a:bodyPr/>
        <a:lstStyle/>
        <a:p>
          <a:endParaRPr lang="en-US"/>
        </a:p>
      </dgm:t>
    </dgm:pt>
    <dgm:pt modelId="{DB207F76-2155-1A40-9544-96D01EB73B9A}" type="pres">
      <dgm:prSet presAssocID="{E2957B44-0E3F-EE4C-B58E-C83C8FCE48AF}" presName="rootConnector" presStyleLbl="node4" presStyleIdx="7" presStyleCnt="17"/>
      <dgm:spPr/>
      <dgm:t>
        <a:bodyPr/>
        <a:lstStyle/>
        <a:p>
          <a:endParaRPr lang="en-US"/>
        </a:p>
      </dgm:t>
    </dgm:pt>
    <dgm:pt modelId="{7A10A610-1068-A340-9F14-155A2C1EA3E9}" type="pres">
      <dgm:prSet presAssocID="{E2957B44-0E3F-EE4C-B58E-C83C8FCE48AF}" presName="hierChild4" presStyleCnt="0"/>
      <dgm:spPr/>
      <dgm:t>
        <a:bodyPr/>
        <a:lstStyle/>
        <a:p>
          <a:endParaRPr lang="en-US"/>
        </a:p>
      </dgm:t>
    </dgm:pt>
    <dgm:pt modelId="{80FFD01D-CEAA-194E-8F55-CA2F3850737A}" type="pres">
      <dgm:prSet presAssocID="{25A6E281-528F-9B48-931E-095136EF4596}" presName="Name37" presStyleLbl="parChTrans1D4" presStyleIdx="8" presStyleCnt="17"/>
      <dgm:spPr/>
      <dgm:t>
        <a:bodyPr/>
        <a:lstStyle/>
        <a:p>
          <a:endParaRPr lang="en-US"/>
        </a:p>
      </dgm:t>
    </dgm:pt>
    <dgm:pt modelId="{651C5275-2A76-1043-80D7-2B522A245675}" type="pres">
      <dgm:prSet presAssocID="{6B566BD1-3BC0-9F4D-9E77-31174A79C046}" presName="hierRoot2" presStyleCnt="0">
        <dgm:presLayoutVars>
          <dgm:hierBranch val="init"/>
        </dgm:presLayoutVars>
      </dgm:prSet>
      <dgm:spPr/>
      <dgm:t>
        <a:bodyPr/>
        <a:lstStyle/>
        <a:p>
          <a:endParaRPr lang="en-US"/>
        </a:p>
      </dgm:t>
    </dgm:pt>
    <dgm:pt modelId="{02470229-7960-7748-B685-EB77479CC4B3}" type="pres">
      <dgm:prSet presAssocID="{6B566BD1-3BC0-9F4D-9E77-31174A79C046}" presName="rootComposite" presStyleCnt="0"/>
      <dgm:spPr/>
      <dgm:t>
        <a:bodyPr/>
        <a:lstStyle/>
        <a:p>
          <a:endParaRPr lang="en-US"/>
        </a:p>
      </dgm:t>
    </dgm:pt>
    <dgm:pt modelId="{52685F6D-13E6-0E41-A9B8-CA9FBF3534A9}" type="pres">
      <dgm:prSet presAssocID="{6B566BD1-3BC0-9F4D-9E77-31174A79C046}" presName="rootText" presStyleLbl="node4" presStyleIdx="8" presStyleCnt="17">
        <dgm:presLayoutVars>
          <dgm:chPref val="3"/>
        </dgm:presLayoutVars>
      </dgm:prSet>
      <dgm:spPr/>
      <dgm:t>
        <a:bodyPr/>
        <a:lstStyle/>
        <a:p>
          <a:endParaRPr lang="en-US"/>
        </a:p>
      </dgm:t>
    </dgm:pt>
    <dgm:pt modelId="{A08CE27D-7075-984F-AD36-61D6993AC1F8}" type="pres">
      <dgm:prSet presAssocID="{6B566BD1-3BC0-9F4D-9E77-31174A79C046}" presName="rootConnector" presStyleLbl="node4" presStyleIdx="8" presStyleCnt="17"/>
      <dgm:spPr/>
      <dgm:t>
        <a:bodyPr/>
        <a:lstStyle/>
        <a:p>
          <a:endParaRPr lang="en-US"/>
        </a:p>
      </dgm:t>
    </dgm:pt>
    <dgm:pt modelId="{01A7289C-583B-3242-8A78-9F13BF316E63}" type="pres">
      <dgm:prSet presAssocID="{6B566BD1-3BC0-9F4D-9E77-31174A79C046}" presName="hierChild4" presStyleCnt="0"/>
      <dgm:spPr/>
      <dgm:t>
        <a:bodyPr/>
        <a:lstStyle/>
        <a:p>
          <a:endParaRPr lang="en-US"/>
        </a:p>
      </dgm:t>
    </dgm:pt>
    <dgm:pt modelId="{3CD59D75-09BA-2C48-A599-2F2BAC332356}" type="pres">
      <dgm:prSet presAssocID="{F335F3AA-1745-B147-A628-3DAA9F370712}" presName="Name37" presStyleLbl="parChTrans1D4" presStyleIdx="9" presStyleCnt="17"/>
      <dgm:spPr/>
      <dgm:t>
        <a:bodyPr/>
        <a:lstStyle/>
        <a:p>
          <a:endParaRPr lang="en-US"/>
        </a:p>
      </dgm:t>
    </dgm:pt>
    <dgm:pt modelId="{98DD879C-A811-7E42-9618-1A893FC52679}" type="pres">
      <dgm:prSet presAssocID="{191B67DA-E091-B344-BEB5-F0298C10BD5B}" presName="hierRoot2" presStyleCnt="0">
        <dgm:presLayoutVars>
          <dgm:hierBranch val="init"/>
        </dgm:presLayoutVars>
      </dgm:prSet>
      <dgm:spPr/>
      <dgm:t>
        <a:bodyPr/>
        <a:lstStyle/>
        <a:p>
          <a:endParaRPr lang="en-US"/>
        </a:p>
      </dgm:t>
    </dgm:pt>
    <dgm:pt modelId="{578E90D9-1BE8-FE42-8005-E128DD480E50}" type="pres">
      <dgm:prSet presAssocID="{191B67DA-E091-B344-BEB5-F0298C10BD5B}" presName="rootComposite" presStyleCnt="0"/>
      <dgm:spPr/>
      <dgm:t>
        <a:bodyPr/>
        <a:lstStyle/>
        <a:p>
          <a:endParaRPr lang="en-US"/>
        </a:p>
      </dgm:t>
    </dgm:pt>
    <dgm:pt modelId="{5B554BFD-0444-404E-A3BB-40BC0EBEF596}" type="pres">
      <dgm:prSet presAssocID="{191B67DA-E091-B344-BEB5-F0298C10BD5B}" presName="rootText" presStyleLbl="node4" presStyleIdx="9" presStyleCnt="17">
        <dgm:presLayoutVars>
          <dgm:chPref val="3"/>
        </dgm:presLayoutVars>
      </dgm:prSet>
      <dgm:spPr/>
      <dgm:t>
        <a:bodyPr/>
        <a:lstStyle/>
        <a:p>
          <a:endParaRPr lang="en-US"/>
        </a:p>
      </dgm:t>
    </dgm:pt>
    <dgm:pt modelId="{63B971F0-3E39-6645-9AA0-7BFFF91ED44E}" type="pres">
      <dgm:prSet presAssocID="{191B67DA-E091-B344-BEB5-F0298C10BD5B}" presName="rootConnector" presStyleLbl="node4" presStyleIdx="9" presStyleCnt="17"/>
      <dgm:spPr/>
      <dgm:t>
        <a:bodyPr/>
        <a:lstStyle/>
        <a:p>
          <a:endParaRPr lang="en-US"/>
        </a:p>
      </dgm:t>
    </dgm:pt>
    <dgm:pt modelId="{7A0E6D61-F644-F845-9809-A0A87F864FEE}" type="pres">
      <dgm:prSet presAssocID="{191B67DA-E091-B344-BEB5-F0298C10BD5B}" presName="hierChild4" presStyleCnt="0"/>
      <dgm:spPr/>
      <dgm:t>
        <a:bodyPr/>
        <a:lstStyle/>
        <a:p>
          <a:endParaRPr lang="en-US"/>
        </a:p>
      </dgm:t>
    </dgm:pt>
    <dgm:pt modelId="{CA0A487D-5088-A44F-9F06-0AA7AFD9CA6B}" type="pres">
      <dgm:prSet presAssocID="{191B67DA-E091-B344-BEB5-F0298C10BD5B}" presName="hierChild5" presStyleCnt="0"/>
      <dgm:spPr/>
      <dgm:t>
        <a:bodyPr/>
        <a:lstStyle/>
        <a:p>
          <a:endParaRPr lang="en-US"/>
        </a:p>
      </dgm:t>
    </dgm:pt>
    <dgm:pt modelId="{F60BED93-2FDF-ED4C-841F-281D075C9EF7}" type="pres">
      <dgm:prSet presAssocID="{6B566BD1-3BC0-9F4D-9E77-31174A79C046}" presName="hierChild5" presStyleCnt="0"/>
      <dgm:spPr/>
      <dgm:t>
        <a:bodyPr/>
        <a:lstStyle/>
        <a:p>
          <a:endParaRPr lang="en-US"/>
        </a:p>
      </dgm:t>
    </dgm:pt>
    <dgm:pt modelId="{485C5299-17CF-0D44-8B08-250C0E6EDC69}" type="pres">
      <dgm:prSet presAssocID="{B5CBC5B9-E9E3-404A-8781-77129536E7C1}" presName="Name37" presStyleLbl="parChTrans1D4" presStyleIdx="10" presStyleCnt="17"/>
      <dgm:spPr/>
      <dgm:t>
        <a:bodyPr/>
        <a:lstStyle/>
        <a:p>
          <a:endParaRPr lang="en-US"/>
        </a:p>
      </dgm:t>
    </dgm:pt>
    <dgm:pt modelId="{A503A128-08A7-0E46-9CD4-B07456149A4C}" type="pres">
      <dgm:prSet presAssocID="{002B3455-0728-8448-922F-82665A1D9196}" presName="hierRoot2" presStyleCnt="0">
        <dgm:presLayoutVars>
          <dgm:hierBranch val="init"/>
        </dgm:presLayoutVars>
      </dgm:prSet>
      <dgm:spPr/>
      <dgm:t>
        <a:bodyPr/>
        <a:lstStyle/>
        <a:p>
          <a:endParaRPr lang="en-US"/>
        </a:p>
      </dgm:t>
    </dgm:pt>
    <dgm:pt modelId="{D6451A52-1BA0-374C-BBED-B1F3ABAF73E3}" type="pres">
      <dgm:prSet presAssocID="{002B3455-0728-8448-922F-82665A1D9196}" presName="rootComposite" presStyleCnt="0"/>
      <dgm:spPr/>
      <dgm:t>
        <a:bodyPr/>
        <a:lstStyle/>
        <a:p>
          <a:endParaRPr lang="en-US"/>
        </a:p>
      </dgm:t>
    </dgm:pt>
    <dgm:pt modelId="{1A1FFB9B-1271-2A44-AC02-0A78DA9DB573}" type="pres">
      <dgm:prSet presAssocID="{002B3455-0728-8448-922F-82665A1D9196}" presName="rootText" presStyleLbl="node4" presStyleIdx="10" presStyleCnt="17">
        <dgm:presLayoutVars>
          <dgm:chPref val="3"/>
        </dgm:presLayoutVars>
      </dgm:prSet>
      <dgm:spPr/>
      <dgm:t>
        <a:bodyPr/>
        <a:lstStyle/>
        <a:p>
          <a:endParaRPr lang="en-US"/>
        </a:p>
      </dgm:t>
    </dgm:pt>
    <dgm:pt modelId="{01091DC9-389B-E44E-B0FF-5428FD6853D9}" type="pres">
      <dgm:prSet presAssocID="{002B3455-0728-8448-922F-82665A1D9196}" presName="rootConnector" presStyleLbl="node4" presStyleIdx="10" presStyleCnt="17"/>
      <dgm:spPr/>
      <dgm:t>
        <a:bodyPr/>
        <a:lstStyle/>
        <a:p>
          <a:endParaRPr lang="en-US"/>
        </a:p>
      </dgm:t>
    </dgm:pt>
    <dgm:pt modelId="{A45A1C56-4925-0B4D-965E-BAC5357F29C9}" type="pres">
      <dgm:prSet presAssocID="{002B3455-0728-8448-922F-82665A1D9196}" presName="hierChild4" presStyleCnt="0"/>
      <dgm:spPr/>
      <dgm:t>
        <a:bodyPr/>
        <a:lstStyle/>
        <a:p>
          <a:endParaRPr lang="en-US"/>
        </a:p>
      </dgm:t>
    </dgm:pt>
    <dgm:pt modelId="{B3F192B4-278A-DB4D-9BE9-654FD55B4879}" type="pres">
      <dgm:prSet presAssocID="{7FB6A52C-BD74-EF46-BFB3-86305896748A}" presName="Name37" presStyleLbl="parChTrans1D4" presStyleIdx="11" presStyleCnt="17"/>
      <dgm:spPr/>
      <dgm:t>
        <a:bodyPr/>
        <a:lstStyle/>
        <a:p>
          <a:endParaRPr lang="en-US"/>
        </a:p>
      </dgm:t>
    </dgm:pt>
    <dgm:pt modelId="{BB068817-7331-A24B-BAF0-3160BC77B325}" type="pres">
      <dgm:prSet presAssocID="{1D369F44-A880-9644-8A44-C51200915FB6}" presName="hierRoot2" presStyleCnt="0">
        <dgm:presLayoutVars>
          <dgm:hierBranch val="init"/>
        </dgm:presLayoutVars>
      </dgm:prSet>
      <dgm:spPr/>
      <dgm:t>
        <a:bodyPr/>
        <a:lstStyle/>
        <a:p>
          <a:endParaRPr lang="en-US"/>
        </a:p>
      </dgm:t>
    </dgm:pt>
    <dgm:pt modelId="{0CE582A4-D280-4547-BD11-B43DEC51D8C9}" type="pres">
      <dgm:prSet presAssocID="{1D369F44-A880-9644-8A44-C51200915FB6}" presName="rootComposite" presStyleCnt="0"/>
      <dgm:spPr/>
      <dgm:t>
        <a:bodyPr/>
        <a:lstStyle/>
        <a:p>
          <a:endParaRPr lang="en-US"/>
        </a:p>
      </dgm:t>
    </dgm:pt>
    <dgm:pt modelId="{5542B872-5B38-4A44-9E56-5A79478DBB5E}" type="pres">
      <dgm:prSet presAssocID="{1D369F44-A880-9644-8A44-C51200915FB6}" presName="rootText" presStyleLbl="node4" presStyleIdx="11" presStyleCnt="17">
        <dgm:presLayoutVars>
          <dgm:chPref val="3"/>
        </dgm:presLayoutVars>
      </dgm:prSet>
      <dgm:spPr/>
      <dgm:t>
        <a:bodyPr/>
        <a:lstStyle/>
        <a:p>
          <a:endParaRPr lang="en-US"/>
        </a:p>
      </dgm:t>
    </dgm:pt>
    <dgm:pt modelId="{FB37B83E-6165-314B-86CF-2E148BF8AABF}" type="pres">
      <dgm:prSet presAssocID="{1D369F44-A880-9644-8A44-C51200915FB6}" presName="rootConnector" presStyleLbl="node4" presStyleIdx="11" presStyleCnt="17"/>
      <dgm:spPr/>
      <dgm:t>
        <a:bodyPr/>
        <a:lstStyle/>
        <a:p>
          <a:endParaRPr lang="en-US"/>
        </a:p>
      </dgm:t>
    </dgm:pt>
    <dgm:pt modelId="{7E867255-208E-DB47-BD09-41DDC561A06B}" type="pres">
      <dgm:prSet presAssocID="{1D369F44-A880-9644-8A44-C51200915FB6}" presName="hierChild4" presStyleCnt="0"/>
      <dgm:spPr/>
      <dgm:t>
        <a:bodyPr/>
        <a:lstStyle/>
        <a:p>
          <a:endParaRPr lang="en-US"/>
        </a:p>
      </dgm:t>
    </dgm:pt>
    <dgm:pt modelId="{7C301FBF-F81D-A94D-8A2D-B7146FE3156D}" type="pres">
      <dgm:prSet presAssocID="{1D369F44-A880-9644-8A44-C51200915FB6}" presName="hierChild5" presStyleCnt="0"/>
      <dgm:spPr/>
      <dgm:t>
        <a:bodyPr/>
        <a:lstStyle/>
        <a:p>
          <a:endParaRPr lang="en-US"/>
        </a:p>
      </dgm:t>
    </dgm:pt>
    <dgm:pt modelId="{0A7BE182-33FD-CA43-ABA7-F61F1748A282}" type="pres">
      <dgm:prSet presAssocID="{002B3455-0728-8448-922F-82665A1D9196}" presName="hierChild5" presStyleCnt="0"/>
      <dgm:spPr/>
      <dgm:t>
        <a:bodyPr/>
        <a:lstStyle/>
        <a:p>
          <a:endParaRPr lang="en-US"/>
        </a:p>
      </dgm:t>
    </dgm:pt>
    <dgm:pt modelId="{00FB9C24-E58E-054D-A3E4-E7488A4D0B1F}" type="pres">
      <dgm:prSet presAssocID="{E2957B44-0E3F-EE4C-B58E-C83C8FCE48AF}" presName="hierChild5" presStyleCnt="0"/>
      <dgm:spPr/>
      <dgm:t>
        <a:bodyPr/>
        <a:lstStyle/>
        <a:p>
          <a:endParaRPr lang="en-US"/>
        </a:p>
      </dgm:t>
    </dgm:pt>
    <dgm:pt modelId="{9EBFEDF9-3943-EE48-9D07-2787FDDF3DE9}" type="pres">
      <dgm:prSet presAssocID="{5C488C52-5B71-EA40-8025-E4F857DC67E8}" presName="Name37" presStyleLbl="parChTrans1D4" presStyleIdx="12" presStyleCnt="17"/>
      <dgm:spPr/>
      <dgm:t>
        <a:bodyPr/>
        <a:lstStyle/>
        <a:p>
          <a:endParaRPr lang="en-US"/>
        </a:p>
      </dgm:t>
    </dgm:pt>
    <dgm:pt modelId="{9F3F6022-CCB4-E543-A5FF-23FBB186FEEE}" type="pres">
      <dgm:prSet presAssocID="{DE8E7D52-6A88-A543-B4FE-9BD1C9E7C7A0}" presName="hierRoot2" presStyleCnt="0">
        <dgm:presLayoutVars>
          <dgm:hierBranch val="init"/>
        </dgm:presLayoutVars>
      </dgm:prSet>
      <dgm:spPr/>
      <dgm:t>
        <a:bodyPr/>
        <a:lstStyle/>
        <a:p>
          <a:endParaRPr lang="en-US"/>
        </a:p>
      </dgm:t>
    </dgm:pt>
    <dgm:pt modelId="{3577E278-2559-0943-AAAF-7F42B722CBB5}" type="pres">
      <dgm:prSet presAssocID="{DE8E7D52-6A88-A543-B4FE-9BD1C9E7C7A0}" presName="rootComposite" presStyleCnt="0"/>
      <dgm:spPr/>
      <dgm:t>
        <a:bodyPr/>
        <a:lstStyle/>
        <a:p>
          <a:endParaRPr lang="en-US"/>
        </a:p>
      </dgm:t>
    </dgm:pt>
    <dgm:pt modelId="{6684A13D-688C-594E-B4D0-89944F2A098A}" type="pres">
      <dgm:prSet presAssocID="{DE8E7D52-6A88-A543-B4FE-9BD1C9E7C7A0}" presName="rootText" presStyleLbl="node4" presStyleIdx="12" presStyleCnt="17">
        <dgm:presLayoutVars>
          <dgm:chPref val="3"/>
        </dgm:presLayoutVars>
      </dgm:prSet>
      <dgm:spPr/>
      <dgm:t>
        <a:bodyPr/>
        <a:lstStyle/>
        <a:p>
          <a:endParaRPr lang="en-US"/>
        </a:p>
      </dgm:t>
    </dgm:pt>
    <dgm:pt modelId="{4BD43522-3CC6-2D41-B239-9D941AF71154}" type="pres">
      <dgm:prSet presAssocID="{DE8E7D52-6A88-A543-B4FE-9BD1C9E7C7A0}" presName="rootConnector" presStyleLbl="node4" presStyleIdx="12" presStyleCnt="17"/>
      <dgm:spPr/>
      <dgm:t>
        <a:bodyPr/>
        <a:lstStyle/>
        <a:p>
          <a:endParaRPr lang="en-US"/>
        </a:p>
      </dgm:t>
    </dgm:pt>
    <dgm:pt modelId="{84025B47-D33B-9449-828B-ED2A9900168B}" type="pres">
      <dgm:prSet presAssocID="{DE8E7D52-6A88-A543-B4FE-9BD1C9E7C7A0}" presName="hierChild4" presStyleCnt="0"/>
      <dgm:spPr/>
      <dgm:t>
        <a:bodyPr/>
        <a:lstStyle/>
        <a:p>
          <a:endParaRPr lang="en-US"/>
        </a:p>
      </dgm:t>
    </dgm:pt>
    <dgm:pt modelId="{F23F4761-D041-524E-A8F8-D07C5C6C1A9D}" type="pres">
      <dgm:prSet presAssocID="{DE8E7D52-6A88-A543-B4FE-9BD1C9E7C7A0}" presName="hierChild5" presStyleCnt="0"/>
      <dgm:spPr/>
      <dgm:t>
        <a:bodyPr/>
        <a:lstStyle/>
        <a:p>
          <a:endParaRPr lang="en-US"/>
        </a:p>
      </dgm:t>
    </dgm:pt>
    <dgm:pt modelId="{340379EA-FA7A-E840-858E-0FAC5C54289F}" type="pres">
      <dgm:prSet presAssocID="{E72A7785-BA58-B047-A7E1-7111989DEF4A}" presName="hierChild5" presStyleCnt="0"/>
      <dgm:spPr/>
      <dgm:t>
        <a:bodyPr/>
        <a:lstStyle/>
        <a:p>
          <a:endParaRPr lang="en-US"/>
        </a:p>
      </dgm:t>
    </dgm:pt>
    <dgm:pt modelId="{5BC2B50B-1339-CC48-B9F5-3CBAA14FC204}" type="pres">
      <dgm:prSet presAssocID="{3D9006D8-A6D5-C044-AA73-AFDE94563607}" presName="hierChild5" presStyleCnt="0"/>
      <dgm:spPr/>
      <dgm:t>
        <a:bodyPr/>
        <a:lstStyle/>
        <a:p>
          <a:endParaRPr lang="en-US"/>
        </a:p>
      </dgm:t>
    </dgm:pt>
    <dgm:pt modelId="{F32104E9-144E-3547-BB14-DE9972A65A34}" type="pres">
      <dgm:prSet presAssocID="{985729E0-8AB7-EF4B-B359-308C37F3E034}" presName="hierChild5" presStyleCnt="0"/>
      <dgm:spPr/>
      <dgm:t>
        <a:bodyPr/>
        <a:lstStyle/>
        <a:p>
          <a:endParaRPr lang="en-US"/>
        </a:p>
      </dgm:t>
    </dgm:pt>
    <dgm:pt modelId="{5C5377AF-0338-4344-9C28-2345E9C68493}" type="pres">
      <dgm:prSet presAssocID="{0505207E-996C-174E-95F2-B2987063D369}" presName="Name37" presStyleLbl="parChTrans1D4" presStyleIdx="13" presStyleCnt="17"/>
      <dgm:spPr/>
      <dgm:t>
        <a:bodyPr/>
        <a:lstStyle/>
        <a:p>
          <a:endParaRPr lang="en-US"/>
        </a:p>
      </dgm:t>
    </dgm:pt>
    <dgm:pt modelId="{FF0C0FA9-6908-9B4B-A3FA-F9D79596A57A}" type="pres">
      <dgm:prSet presAssocID="{4AAA236A-10CC-5D48-AAB0-C092EF7D903E}" presName="hierRoot2" presStyleCnt="0">
        <dgm:presLayoutVars>
          <dgm:hierBranch val="init"/>
        </dgm:presLayoutVars>
      </dgm:prSet>
      <dgm:spPr/>
      <dgm:t>
        <a:bodyPr/>
        <a:lstStyle/>
        <a:p>
          <a:endParaRPr lang="en-US"/>
        </a:p>
      </dgm:t>
    </dgm:pt>
    <dgm:pt modelId="{EB7B4570-1274-984B-8AC9-A153B4998078}" type="pres">
      <dgm:prSet presAssocID="{4AAA236A-10CC-5D48-AAB0-C092EF7D903E}" presName="rootComposite" presStyleCnt="0"/>
      <dgm:spPr/>
      <dgm:t>
        <a:bodyPr/>
        <a:lstStyle/>
        <a:p>
          <a:endParaRPr lang="en-US"/>
        </a:p>
      </dgm:t>
    </dgm:pt>
    <dgm:pt modelId="{1091F44F-B6AC-CF4C-8232-A9D7AA802332}" type="pres">
      <dgm:prSet presAssocID="{4AAA236A-10CC-5D48-AAB0-C092EF7D903E}" presName="rootText" presStyleLbl="node4" presStyleIdx="13" presStyleCnt="17">
        <dgm:presLayoutVars>
          <dgm:chPref val="3"/>
        </dgm:presLayoutVars>
      </dgm:prSet>
      <dgm:spPr/>
      <dgm:t>
        <a:bodyPr/>
        <a:lstStyle/>
        <a:p>
          <a:endParaRPr lang="en-US"/>
        </a:p>
      </dgm:t>
    </dgm:pt>
    <dgm:pt modelId="{EA55D0E6-188C-AE47-BB9D-59191656DFE0}" type="pres">
      <dgm:prSet presAssocID="{4AAA236A-10CC-5D48-AAB0-C092EF7D903E}" presName="rootConnector" presStyleLbl="node4" presStyleIdx="13" presStyleCnt="17"/>
      <dgm:spPr/>
      <dgm:t>
        <a:bodyPr/>
        <a:lstStyle/>
        <a:p>
          <a:endParaRPr lang="en-US"/>
        </a:p>
      </dgm:t>
    </dgm:pt>
    <dgm:pt modelId="{78E48328-1C1C-1047-9E76-A9FEDFD7BEAB}" type="pres">
      <dgm:prSet presAssocID="{4AAA236A-10CC-5D48-AAB0-C092EF7D903E}" presName="hierChild4" presStyleCnt="0"/>
      <dgm:spPr/>
      <dgm:t>
        <a:bodyPr/>
        <a:lstStyle/>
        <a:p>
          <a:endParaRPr lang="en-US"/>
        </a:p>
      </dgm:t>
    </dgm:pt>
    <dgm:pt modelId="{497C02C6-C89B-C24E-B64D-88E3E2FCACDD}" type="pres">
      <dgm:prSet presAssocID="{D5713D10-F4AC-D043-8D54-56B8420C167D}" presName="Name37" presStyleLbl="parChTrans1D4" presStyleIdx="14" presStyleCnt="17"/>
      <dgm:spPr/>
      <dgm:t>
        <a:bodyPr/>
        <a:lstStyle/>
        <a:p>
          <a:endParaRPr lang="en-US"/>
        </a:p>
      </dgm:t>
    </dgm:pt>
    <dgm:pt modelId="{7577C69A-B245-DB47-92A8-52C6BFC929F2}" type="pres">
      <dgm:prSet presAssocID="{7F7890F1-417C-174D-9A84-7FDD5D64532C}" presName="hierRoot2" presStyleCnt="0">
        <dgm:presLayoutVars>
          <dgm:hierBranch val="init"/>
        </dgm:presLayoutVars>
      </dgm:prSet>
      <dgm:spPr/>
      <dgm:t>
        <a:bodyPr/>
        <a:lstStyle/>
        <a:p>
          <a:endParaRPr lang="en-US"/>
        </a:p>
      </dgm:t>
    </dgm:pt>
    <dgm:pt modelId="{17289F9F-3964-B54D-BEE3-0B6A06DF5F40}" type="pres">
      <dgm:prSet presAssocID="{7F7890F1-417C-174D-9A84-7FDD5D64532C}" presName="rootComposite" presStyleCnt="0"/>
      <dgm:spPr/>
      <dgm:t>
        <a:bodyPr/>
        <a:lstStyle/>
        <a:p>
          <a:endParaRPr lang="en-US"/>
        </a:p>
      </dgm:t>
    </dgm:pt>
    <dgm:pt modelId="{64CFF0F3-7302-494F-9051-A6E1397C13A3}" type="pres">
      <dgm:prSet presAssocID="{7F7890F1-417C-174D-9A84-7FDD5D64532C}" presName="rootText" presStyleLbl="node4" presStyleIdx="14" presStyleCnt="17">
        <dgm:presLayoutVars>
          <dgm:chPref val="3"/>
        </dgm:presLayoutVars>
      </dgm:prSet>
      <dgm:spPr/>
      <dgm:t>
        <a:bodyPr/>
        <a:lstStyle/>
        <a:p>
          <a:endParaRPr lang="en-US"/>
        </a:p>
      </dgm:t>
    </dgm:pt>
    <dgm:pt modelId="{C3648A17-2E96-3749-B144-720C9EAF4C58}" type="pres">
      <dgm:prSet presAssocID="{7F7890F1-417C-174D-9A84-7FDD5D64532C}" presName="rootConnector" presStyleLbl="node4" presStyleIdx="14" presStyleCnt="17"/>
      <dgm:spPr/>
      <dgm:t>
        <a:bodyPr/>
        <a:lstStyle/>
        <a:p>
          <a:endParaRPr lang="en-US"/>
        </a:p>
      </dgm:t>
    </dgm:pt>
    <dgm:pt modelId="{454B4447-5B6A-4A47-87A9-04CE5E40E830}" type="pres">
      <dgm:prSet presAssocID="{7F7890F1-417C-174D-9A84-7FDD5D64532C}" presName="hierChild4" presStyleCnt="0"/>
      <dgm:spPr/>
      <dgm:t>
        <a:bodyPr/>
        <a:lstStyle/>
        <a:p>
          <a:endParaRPr lang="en-US"/>
        </a:p>
      </dgm:t>
    </dgm:pt>
    <dgm:pt modelId="{E88F975E-C87E-E64D-842A-AD69CAC65CCA}" type="pres">
      <dgm:prSet presAssocID="{7F7890F1-417C-174D-9A84-7FDD5D64532C}" presName="hierChild5" presStyleCnt="0"/>
      <dgm:spPr/>
      <dgm:t>
        <a:bodyPr/>
        <a:lstStyle/>
        <a:p>
          <a:endParaRPr lang="en-US"/>
        </a:p>
      </dgm:t>
    </dgm:pt>
    <dgm:pt modelId="{85EC1CE8-6330-4A4E-9D4F-09A21A70C075}" type="pres">
      <dgm:prSet presAssocID="{2066605B-2DB6-5E4C-A417-BA1F7CEEE429}" presName="Name37" presStyleLbl="parChTrans1D4" presStyleIdx="15" presStyleCnt="17"/>
      <dgm:spPr/>
      <dgm:t>
        <a:bodyPr/>
        <a:lstStyle/>
        <a:p>
          <a:endParaRPr lang="en-US"/>
        </a:p>
      </dgm:t>
    </dgm:pt>
    <dgm:pt modelId="{AD039F3E-A5FC-0C41-A309-C22FEA0D9897}" type="pres">
      <dgm:prSet presAssocID="{737315CC-FAA4-424C-A5AC-AF336B8FF295}" presName="hierRoot2" presStyleCnt="0">
        <dgm:presLayoutVars>
          <dgm:hierBranch val="init"/>
        </dgm:presLayoutVars>
      </dgm:prSet>
      <dgm:spPr/>
      <dgm:t>
        <a:bodyPr/>
        <a:lstStyle/>
        <a:p>
          <a:endParaRPr lang="en-US"/>
        </a:p>
      </dgm:t>
    </dgm:pt>
    <dgm:pt modelId="{C133FF86-D1A3-7D47-8507-09A1D8CC7010}" type="pres">
      <dgm:prSet presAssocID="{737315CC-FAA4-424C-A5AC-AF336B8FF295}" presName="rootComposite" presStyleCnt="0"/>
      <dgm:spPr/>
      <dgm:t>
        <a:bodyPr/>
        <a:lstStyle/>
        <a:p>
          <a:endParaRPr lang="en-US"/>
        </a:p>
      </dgm:t>
    </dgm:pt>
    <dgm:pt modelId="{7A48CA0A-1739-424E-9E8F-3C1BDB470045}" type="pres">
      <dgm:prSet presAssocID="{737315CC-FAA4-424C-A5AC-AF336B8FF295}" presName="rootText" presStyleLbl="node4" presStyleIdx="15" presStyleCnt="17">
        <dgm:presLayoutVars>
          <dgm:chPref val="3"/>
        </dgm:presLayoutVars>
      </dgm:prSet>
      <dgm:spPr/>
      <dgm:t>
        <a:bodyPr/>
        <a:lstStyle/>
        <a:p>
          <a:endParaRPr lang="en-US"/>
        </a:p>
      </dgm:t>
    </dgm:pt>
    <dgm:pt modelId="{E63F40A1-B6B2-104E-8DFD-0DCFD560EA7C}" type="pres">
      <dgm:prSet presAssocID="{737315CC-FAA4-424C-A5AC-AF336B8FF295}" presName="rootConnector" presStyleLbl="node4" presStyleIdx="15" presStyleCnt="17"/>
      <dgm:spPr/>
      <dgm:t>
        <a:bodyPr/>
        <a:lstStyle/>
        <a:p>
          <a:endParaRPr lang="en-US"/>
        </a:p>
      </dgm:t>
    </dgm:pt>
    <dgm:pt modelId="{3FCEAD3D-FE75-B34A-BA4C-561231EEF13D}" type="pres">
      <dgm:prSet presAssocID="{737315CC-FAA4-424C-A5AC-AF336B8FF295}" presName="hierChild4" presStyleCnt="0"/>
      <dgm:spPr/>
      <dgm:t>
        <a:bodyPr/>
        <a:lstStyle/>
        <a:p>
          <a:endParaRPr lang="en-US"/>
        </a:p>
      </dgm:t>
    </dgm:pt>
    <dgm:pt modelId="{1693D719-5F31-A74B-BE35-BB8D9656E1C5}" type="pres">
      <dgm:prSet presAssocID="{737315CC-FAA4-424C-A5AC-AF336B8FF295}" presName="hierChild5" presStyleCnt="0"/>
      <dgm:spPr/>
      <dgm:t>
        <a:bodyPr/>
        <a:lstStyle/>
        <a:p>
          <a:endParaRPr lang="en-US"/>
        </a:p>
      </dgm:t>
    </dgm:pt>
    <dgm:pt modelId="{98BAD0BD-9963-2B4E-BDCD-2E65B22897B3}" type="pres">
      <dgm:prSet presAssocID="{CEAF4DFF-3CCC-D744-9004-3DC85AAC90CF}" presName="Name37" presStyleLbl="parChTrans1D4" presStyleIdx="16" presStyleCnt="17"/>
      <dgm:spPr/>
      <dgm:t>
        <a:bodyPr/>
        <a:lstStyle/>
        <a:p>
          <a:endParaRPr lang="en-US"/>
        </a:p>
      </dgm:t>
    </dgm:pt>
    <dgm:pt modelId="{6146AE9A-9A70-4B40-AE5F-5E55B97865BE}" type="pres">
      <dgm:prSet presAssocID="{85F6A444-6671-B44B-99EE-6A02604EC5DA}" presName="hierRoot2" presStyleCnt="0">
        <dgm:presLayoutVars>
          <dgm:hierBranch val="init"/>
        </dgm:presLayoutVars>
      </dgm:prSet>
      <dgm:spPr/>
      <dgm:t>
        <a:bodyPr/>
        <a:lstStyle/>
        <a:p>
          <a:endParaRPr lang="en-US"/>
        </a:p>
      </dgm:t>
    </dgm:pt>
    <dgm:pt modelId="{11486127-A520-0448-B664-F46C4D2600DF}" type="pres">
      <dgm:prSet presAssocID="{85F6A444-6671-B44B-99EE-6A02604EC5DA}" presName="rootComposite" presStyleCnt="0"/>
      <dgm:spPr/>
      <dgm:t>
        <a:bodyPr/>
        <a:lstStyle/>
        <a:p>
          <a:endParaRPr lang="en-US"/>
        </a:p>
      </dgm:t>
    </dgm:pt>
    <dgm:pt modelId="{96DBF7B1-A0AF-0C41-8737-6A67B02A6AD9}" type="pres">
      <dgm:prSet presAssocID="{85F6A444-6671-B44B-99EE-6A02604EC5DA}" presName="rootText" presStyleLbl="node4" presStyleIdx="16" presStyleCnt="17">
        <dgm:presLayoutVars>
          <dgm:chPref val="3"/>
        </dgm:presLayoutVars>
      </dgm:prSet>
      <dgm:spPr/>
      <dgm:t>
        <a:bodyPr/>
        <a:lstStyle/>
        <a:p>
          <a:endParaRPr lang="en-US"/>
        </a:p>
      </dgm:t>
    </dgm:pt>
    <dgm:pt modelId="{02B3F589-0A6D-D54E-AE95-595A04742B2E}" type="pres">
      <dgm:prSet presAssocID="{85F6A444-6671-B44B-99EE-6A02604EC5DA}" presName="rootConnector" presStyleLbl="node4" presStyleIdx="16" presStyleCnt="17"/>
      <dgm:spPr/>
      <dgm:t>
        <a:bodyPr/>
        <a:lstStyle/>
        <a:p>
          <a:endParaRPr lang="en-US"/>
        </a:p>
      </dgm:t>
    </dgm:pt>
    <dgm:pt modelId="{8695900B-C339-9049-8604-8D12F6609EEC}" type="pres">
      <dgm:prSet presAssocID="{85F6A444-6671-B44B-99EE-6A02604EC5DA}" presName="hierChild4" presStyleCnt="0"/>
      <dgm:spPr/>
      <dgm:t>
        <a:bodyPr/>
        <a:lstStyle/>
        <a:p>
          <a:endParaRPr lang="en-US"/>
        </a:p>
      </dgm:t>
    </dgm:pt>
    <dgm:pt modelId="{3CB82AE6-3B2A-5F45-921F-D73D2364B84D}" type="pres">
      <dgm:prSet presAssocID="{85F6A444-6671-B44B-99EE-6A02604EC5DA}" presName="hierChild5" presStyleCnt="0"/>
      <dgm:spPr/>
      <dgm:t>
        <a:bodyPr/>
        <a:lstStyle/>
        <a:p>
          <a:endParaRPr lang="en-US"/>
        </a:p>
      </dgm:t>
    </dgm:pt>
    <dgm:pt modelId="{51F6C596-9ADD-B949-A290-2902BD8AAA28}" type="pres">
      <dgm:prSet presAssocID="{4AAA236A-10CC-5D48-AAB0-C092EF7D903E}" presName="hierChild5" presStyleCnt="0"/>
      <dgm:spPr/>
      <dgm:t>
        <a:bodyPr/>
        <a:lstStyle/>
        <a:p>
          <a:endParaRPr lang="en-US"/>
        </a:p>
      </dgm:t>
    </dgm:pt>
    <dgm:pt modelId="{4C352831-ACA5-3E44-8733-79738681BE8A}" type="pres">
      <dgm:prSet presAssocID="{DC28C722-6B10-C74C-9B93-60B7315E4D42}" presName="hierChild5" presStyleCnt="0"/>
      <dgm:spPr/>
      <dgm:t>
        <a:bodyPr/>
        <a:lstStyle/>
        <a:p>
          <a:endParaRPr lang="en-US"/>
        </a:p>
      </dgm:t>
    </dgm:pt>
    <dgm:pt modelId="{7E45A3D7-17B7-C54B-BEA3-C07D6CB2D9C7}" type="pres">
      <dgm:prSet presAssocID="{FB5841D9-6B8B-164D-A940-F0FB438EC56E}" presName="hierChild5" presStyleCnt="0"/>
      <dgm:spPr/>
    </dgm:pt>
    <dgm:pt modelId="{4BD6D274-CAFE-6543-B6F5-11F4CE5860BF}" type="pres">
      <dgm:prSet presAssocID="{A0D48CDD-10EE-0D4C-8BDB-CE3843AC50C6}" presName="hierChild5" presStyleCnt="0"/>
      <dgm:spPr/>
      <dgm:t>
        <a:bodyPr/>
        <a:lstStyle/>
        <a:p>
          <a:endParaRPr lang="en-US"/>
        </a:p>
      </dgm:t>
    </dgm:pt>
    <dgm:pt modelId="{21C7E38F-36DD-8348-B1C2-45193F6A67BF}" type="pres">
      <dgm:prSet presAssocID="{F2831416-6F2C-2A47-A1B7-4D5F6BDB3B9B}" presName="Name37" presStyleLbl="parChTrans1D2" presStyleIdx="2" presStyleCnt="3"/>
      <dgm:spPr/>
      <dgm:t>
        <a:bodyPr/>
        <a:lstStyle/>
        <a:p>
          <a:endParaRPr lang="en-US"/>
        </a:p>
      </dgm:t>
    </dgm:pt>
    <dgm:pt modelId="{ADA1B5BB-AF7D-BA4C-80ED-028E892F5F24}" type="pres">
      <dgm:prSet presAssocID="{7C796B6C-A45E-B64D-B30D-24E64212EF4E}" presName="hierRoot2" presStyleCnt="0">
        <dgm:presLayoutVars>
          <dgm:hierBranch val="init"/>
        </dgm:presLayoutVars>
      </dgm:prSet>
      <dgm:spPr/>
      <dgm:t>
        <a:bodyPr/>
        <a:lstStyle/>
        <a:p>
          <a:endParaRPr lang="en-US"/>
        </a:p>
      </dgm:t>
    </dgm:pt>
    <dgm:pt modelId="{5B105F58-FC07-1348-BE84-8436D4A0698D}" type="pres">
      <dgm:prSet presAssocID="{7C796B6C-A45E-B64D-B30D-24E64212EF4E}" presName="rootComposite" presStyleCnt="0"/>
      <dgm:spPr/>
      <dgm:t>
        <a:bodyPr/>
        <a:lstStyle/>
        <a:p>
          <a:endParaRPr lang="en-US"/>
        </a:p>
      </dgm:t>
    </dgm:pt>
    <dgm:pt modelId="{F60108C3-49F1-1B40-96D3-F9EDC949BF39}" type="pres">
      <dgm:prSet presAssocID="{7C796B6C-A45E-B64D-B30D-24E64212EF4E}" presName="rootText" presStyleLbl="node2" presStyleIdx="2" presStyleCnt="3">
        <dgm:presLayoutVars>
          <dgm:chPref val="3"/>
        </dgm:presLayoutVars>
      </dgm:prSet>
      <dgm:spPr/>
      <dgm:t>
        <a:bodyPr/>
        <a:lstStyle/>
        <a:p>
          <a:endParaRPr lang="en-US"/>
        </a:p>
      </dgm:t>
    </dgm:pt>
    <dgm:pt modelId="{5F11DE6D-209D-564D-9EAC-BC6F6EE9F023}" type="pres">
      <dgm:prSet presAssocID="{7C796B6C-A45E-B64D-B30D-24E64212EF4E}" presName="rootConnector" presStyleLbl="node2" presStyleIdx="2" presStyleCnt="3"/>
      <dgm:spPr/>
      <dgm:t>
        <a:bodyPr/>
        <a:lstStyle/>
        <a:p>
          <a:endParaRPr lang="en-US"/>
        </a:p>
      </dgm:t>
    </dgm:pt>
    <dgm:pt modelId="{77208702-D017-5B40-A611-296AEB296B90}" type="pres">
      <dgm:prSet presAssocID="{7C796B6C-A45E-B64D-B30D-24E64212EF4E}" presName="hierChild4" presStyleCnt="0"/>
      <dgm:spPr/>
      <dgm:t>
        <a:bodyPr/>
        <a:lstStyle/>
        <a:p>
          <a:endParaRPr lang="en-US"/>
        </a:p>
      </dgm:t>
    </dgm:pt>
    <dgm:pt modelId="{E0E158AA-0DEC-144C-B44A-3915E70F1EB7}" type="pres">
      <dgm:prSet presAssocID="{7C796B6C-A45E-B64D-B30D-24E64212EF4E}" presName="hierChild5" presStyleCnt="0"/>
      <dgm:spPr/>
      <dgm:t>
        <a:bodyPr/>
        <a:lstStyle/>
        <a:p>
          <a:endParaRPr lang="en-US"/>
        </a:p>
      </dgm:t>
    </dgm:pt>
    <dgm:pt modelId="{63F13441-6E70-D643-82D3-9A5EACF82755}" type="pres">
      <dgm:prSet presAssocID="{4DAEF1E3-4FC4-9040-8B5C-25EBF246140D}" presName="hierChild3" presStyleCnt="0"/>
      <dgm:spPr/>
      <dgm:t>
        <a:bodyPr/>
        <a:lstStyle/>
        <a:p>
          <a:endParaRPr lang="en-US"/>
        </a:p>
      </dgm:t>
    </dgm:pt>
  </dgm:ptLst>
  <dgm:cxnLst>
    <dgm:cxn modelId="{DE0257B5-755C-4802-9B21-CFFDB954FD53}" type="presOf" srcId="{7C796B6C-A45E-B64D-B30D-24E64212EF4E}" destId="{F60108C3-49F1-1B40-96D3-F9EDC949BF39}" srcOrd="0" destOrd="0" presId="urn:microsoft.com/office/officeart/2005/8/layout/orgChart1"/>
    <dgm:cxn modelId="{1DE07B30-7393-43CE-A3D9-B277F8E029DC}" type="presOf" srcId="{737315CC-FAA4-424C-A5AC-AF336B8FF295}" destId="{7A48CA0A-1739-424E-9E8F-3C1BDB470045}" srcOrd="0" destOrd="0" presId="urn:microsoft.com/office/officeart/2005/8/layout/orgChart1"/>
    <dgm:cxn modelId="{4F70E491-94EA-4B87-9D20-3B98679194AC}" type="presOf" srcId="{6118D499-4133-2846-8AC6-0306A89D881F}" destId="{D3CE2D14-6EE4-D542-A792-82A07B2EE7BF}" srcOrd="0" destOrd="0" presId="urn:microsoft.com/office/officeart/2005/8/layout/orgChart1"/>
    <dgm:cxn modelId="{61228692-668E-44B5-B35E-52B407B8B752}" type="presOf" srcId="{25A6E281-528F-9B48-931E-095136EF4596}" destId="{80FFD01D-CEAA-194E-8F55-CA2F3850737A}" srcOrd="0" destOrd="0" presId="urn:microsoft.com/office/officeart/2005/8/layout/orgChart1"/>
    <dgm:cxn modelId="{FE9993BB-0038-4ED7-9B68-A3957F192483}" type="presOf" srcId="{9F046810-FE25-7240-907C-ACC4D8B73C54}" destId="{D69EB0A7-D167-694C-BF7A-44A32A32766C}" srcOrd="0" destOrd="0" presId="urn:microsoft.com/office/officeart/2005/8/layout/orgChart1"/>
    <dgm:cxn modelId="{53C1E8B7-D56A-9344-B6CC-8D7B7A434561}" srcId="{A0D48CDD-10EE-0D4C-8BDB-CE3843AC50C6}" destId="{FB5841D9-6B8B-164D-A940-F0FB438EC56E}" srcOrd="0" destOrd="0" parTransId="{9F046810-FE25-7240-907C-ACC4D8B73C54}" sibTransId="{93357419-D0D5-284C-8394-722B673C5832}"/>
    <dgm:cxn modelId="{9E65128C-80AB-49DA-96B3-56AE2FD81D03}" type="presOf" srcId="{4AAA236A-10CC-5D48-AAB0-C092EF7D903E}" destId="{EA55D0E6-188C-AE47-BB9D-59191656DFE0}" srcOrd="1" destOrd="0" presId="urn:microsoft.com/office/officeart/2005/8/layout/orgChart1"/>
    <dgm:cxn modelId="{3F7192A9-EB67-4AFB-913B-BF9DBC1F9079}" type="presOf" srcId="{1D369F44-A880-9644-8A44-C51200915FB6}" destId="{5542B872-5B38-4A44-9E56-5A79478DBB5E}" srcOrd="0" destOrd="0" presId="urn:microsoft.com/office/officeart/2005/8/layout/orgChart1"/>
    <dgm:cxn modelId="{DE3698F0-2486-45B7-BA1E-5CB60B7468A0}" type="presOf" srcId="{B5CBC5B9-E9E3-404A-8781-77129536E7C1}" destId="{485C5299-17CF-0D44-8B08-250C0E6EDC69}" srcOrd="0" destOrd="0" presId="urn:microsoft.com/office/officeart/2005/8/layout/orgChart1"/>
    <dgm:cxn modelId="{52D54A81-B0F3-4F50-BDBA-3B553C8509A9}" type="presOf" srcId="{DE8E7D52-6A88-A543-B4FE-9BD1C9E7C7A0}" destId="{4BD43522-3CC6-2D41-B239-9D941AF71154}" srcOrd="1" destOrd="0" presId="urn:microsoft.com/office/officeart/2005/8/layout/orgChart1"/>
    <dgm:cxn modelId="{8BA4A99B-5578-4DA0-9EEE-87848B39AE3B}" type="presOf" srcId="{0ABD7894-290B-D544-80D0-9320D5828BAF}" destId="{3723D109-6C84-3C4A-8D1A-2847FBB13B94}" srcOrd="0" destOrd="0" presId="urn:microsoft.com/office/officeart/2005/8/layout/orgChart1"/>
    <dgm:cxn modelId="{6CEA4FCD-ABD0-41E2-8C54-B14CB84517CF}" type="presOf" srcId="{737315CC-FAA4-424C-A5AC-AF336B8FF295}" destId="{E63F40A1-B6B2-104E-8DFD-0DCFD560EA7C}" srcOrd="1" destOrd="0" presId="urn:microsoft.com/office/officeart/2005/8/layout/orgChart1"/>
    <dgm:cxn modelId="{8BCF0CB4-9B8A-4689-BA88-A6BE1FE44C34}" type="presOf" srcId="{DADCBC2E-C716-424C-BC77-6E72650C30C1}" destId="{189A0EA6-3E53-B64A-B2DC-5E56812F7817}" srcOrd="0" destOrd="0" presId="urn:microsoft.com/office/officeart/2005/8/layout/orgChart1"/>
    <dgm:cxn modelId="{71E930B4-A6F9-4CAC-892F-F611D8B68F7E}" type="presOf" srcId="{3D9006D8-A6D5-C044-AA73-AFDE94563607}" destId="{75A701D0-69C2-3649-ABD5-AF050DD01610}" srcOrd="1" destOrd="0" presId="urn:microsoft.com/office/officeart/2005/8/layout/orgChart1"/>
    <dgm:cxn modelId="{7709AFAC-90CA-E94F-81C6-F849EC2E63A9}" srcId="{4DAEF1E3-4FC4-9040-8B5C-25EBF246140D}" destId="{A0D48CDD-10EE-0D4C-8BDB-CE3843AC50C6}" srcOrd="1" destOrd="0" parTransId="{D1CD8101-135E-DA40-AAC2-3DADA6D77376}" sibTransId="{6E937391-033A-094C-9A26-9A5755DB656E}"/>
    <dgm:cxn modelId="{4BB99E35-5F63-4BBF-B957-010A6741EC4E}" type="presOf" srcId="{F2831416-6F2C-2A47-A1B7-4D5F6BDB3B9B}" destId="{21C7E38F-36DD-8348-B1C2-45193F6A67BF}" srcOrd="0" destOrd="0" presId="urn:microsoft.com/office/officeart/2005/8/layout/orgChart1"/>
    <dgm:cxn modelId="{25DAAA0F-FE5C-4A82-8338-FB50B5C9E30E}" type="presOf" srcId="{E72A7785-BA58-B047-A7E1-7111989DEF4A}" destId="{7CE14163-9286-CA41-A2F4-E9EEB2F1E841}" srcOrd="0" destOrd="0" presId="urn:microsoft.com/office/officeart/2005/8/layout/orgChart1"/>
    <dgm:cxn modelId="{088F6425-1BB5-48CF-8237-BD7F22A954A8}" type="presOf" srcId="{DADCBC2E-C716-424C-BC77-6E72650C30C1}" destId="{BD67958D-6E09-344D-B76A-1D39C309182C}" srcOrd="1" destOrd="0" presId="urn:microsoft.com/office/officeart/2005/8/layout/orgChart1"/>
    <dgm:cxn modelId="{AA685840-1721-1647-9031-AE7CC3223043}" srcId="{E72A7785-BA58-B047-A7E1-7111989DEF4A}" destId="{E2957B44-0E3F-EE4C-B58E-C83C8FCE48AF}" srcOrd="0" destOrd="0" parTransId="{A2B999A3-E6A0-544C-AC18-70BE0FACEA28}" sibTransId="{A83995A9-DBC9-B544-9655-522E1DE70497}"/>
    <dgm:cxn modelId="{92039389-8535-3043-9918-7923AFAC6E85}" srcId="{E2957B44-0E3F-EE4C-B58E-C83C8FCE48AF}" destId="{6B566BD1-3BC0-9F4D-9E77-31174A79C046}" srcOrd="0" destOrd="0" parTransId="{25A6E281-528F-9B48-931E-095136EF4596}" sibTransId="{3A684D6D-E618-2D43-A449-4FDE67A62B98}"/>
    <dgm:cxn modelId="{E9A62BB6-65D7-504A-B0E3-B99F66224154}" srcId="{002B3455-0728-8448-922F-82665A1D9196}" destId="{1D369F44-A880-9644-8A44-C51200915FB6}" srcOrd="0" destOrd="0" parTransId="{7FB6A52C-BD74-EF46-BFB3-86305896748A}" sibTransId="{4ACD9B43-B060-EE4E-9F58-3A245D124AC7}"/>
    <dgm:cxn modelId="{BCD907E5-79C2-4794-A94E-2B220EA743F5}" type="presOf" srcId="{85F6A444-6671-B44B-99EE-6A02604EC5DA}" destId="{02B3F589-0A6D-D54E-AE95-595A04742B2E}" srcOrd="1" destOrd="0" presId="urn:microsoft.com/office/officeart/2005/8/layout/orgChart1"/>
    <dgm:cxn modelId="{AD9E4D65-0F63-6643-B188-928B30131EC9}" srcId="{3D9006D8-A6D5-C044-AA73-AFDE94563607}" destId="{44A82E8B-AE3C-8D4D-A827-2931D95FBEB3}" srcOrd="0" destOrd="0" parTransId="{F39DAAD2-3304-604E-979E-9C5EFD9E11E5}" sibTransId="{70182A4E-FC1C-AA4A-88EC-21B4B0D3D4DE}"/>
    <dgm:cxn modelId="{55957040-FFC4-4A17-8DEE-890ED4E6C058}" type="presOf" srcId="{985729E0-8AB7-EF4B-B359-308C37F3E034}" destId="{E6C28C35-06EC-7B4F-A7C1-FD310E775D03}" srcOrd="1" destOrd="0" presId="urn:microsoft.com/office/officeart/2005/8/layout/orgChart1"/>
    <dgm:cxn modelId="{3B4A4E5D-C0D2-E441-80BB-13BAF9FC5658}" srcId="{44A82E8B-AE3C-8D4D-A827-2931D95FBEB3}" destId="{6D3FE2A5-EC88-C64D-BB9A-A03D7DB0C7ED}" srcOrd="1" destOrd="0" parTransId="{FDFCF45A-75B7-D84E-B979-FD1B588CD7F0}" sibTransId="{311429F1-00FC-FB4A-917B-4A7D28042B9E}"/>
    <dgm:cxn modelId="{E2FBA8E2-834D-49C2-ABD5-BF6E076CE354}" type="presOf" srcId="{7F7890F1-417C-174D-9A84-7FDD5D64532C}" destId="{C3648A17-2E96-3749-B144-720C9EAF4C58}" srcOrd="1" destOrd="0" presId="urn:microsoft.com/office/officeart/2005/8/layout/orgChart1"/>
    <dgm:cxn modelId="{85DEA9D9-E6DD-43CB-B149-1F168F5D14C5}" type="presOf" srcId="{4DAEF1E3-4FC4-9040-8B5C-25EBF246140D}" destId="{7E8168CA-B368-CA40-843C-93DA841583BC}" srcOrd="1" destOrd="0" presId="urn:microsoft.com/office/officeart/2005/8/layout/orgChart1"/>
    <dgm:cxn modelId="{7ADEDD79-040D-2048-ACC9-846958DA96D1}" srcId="{4AAA236A-10CC-5D48-AAB0-C092EF7D903E}" destId="{7F7890F1-417C-174D-9A84-7FDD5D64532C}" srcOrd="0" destOrd="0" parTransId="{D5713D10-F4AC-D043-8D54-56B8420C167D}" sibTransId="{3A014E83-837B-454F-AE0E-41A7329A7AC0}"/>
    <dgm:cxn modelId="{08C06688-B87F-42CF-8B87-96D401F32464}" type="presOf" srcId="{44A82E8B-AE3C-8D4D-A827-2931D95FBEB3}" destId="{28F6D7EF-13BB-5C4B-84D0-E532D0356F0C}" srcOrd="0" destOrd="0" presId="urn:microsoft.com/office/officeart/2005/8/layout/orgChart1"/>
    <dgm:cxn modelId="{CBEF1AE8-26A9-4E09-B7E8-B57CA9A1C1EC}" type="presOf" srcId="{A2B999A3-E6A0-544C-AC18-70BE0FACEA28}" destId="{2CCA1E24-70CC-0F42-B249-6E0807FFDEE2}" srcOrd="0" destOrd="0" presId="urn:microsoft.com/office/officeart/2005/8/layout/orgChart1"/>
    <dgm:cxn modelId="{371EF4F0-A472-0C49-A341-889C42EB3897}" srcId="{E2957B44-0E3F-EE4C-B58E-C83C8FCE48AF}" destId="{002B3455-0728-8448-922F-82665A1D9196}" srcOrd="1" destOrd="0" parTransId="{B5CBC5B9-E9E3-404A-8781-77129536E7C1}" sibTransId="{D7BDF85E-74EE-CE49-864B-9D0A0540C801}"/>
    <dgm:cxn modelId="{E3B3B334-487C-4E0C-ACA1-06E597972B78}" type="presOf" srcId="{7C796B6C-A45E-B64D-B30D-24E64212EF4E}" destId="{5F11DE6D-209D-564D-9EAC-BC6F6EE9F023}" srcOrd="1" destOrd="0" presId="urn:microsoft.com/office/officeart/2005/8/layout/orgChart1"/>
    <dgm:cxn modelId="{A7517265-820F-2C40-A5AC-434F0424C695}" srcId="{0ABD7894-290B-D544-80D0-9320D5828BAF}" destId="{4DAEF1E3-4FC4-9040-8B5C-25EBF246140D}" srcOrd="0" destOrd="0" parTransId="{262A7C8E-6F15-304C-B610-7D6496B7C02A}" sibTransId="{4CCDADAC-0587-554C-9CDF-7F45FB216C6D}"/>
    <dgm:cxn modelId="{5669660A-F7A1-42EE-A2FC-D16D69A26F63}" type="presOf" srcId="{9F406EFC-0CA0-AC4C-95C9-1905298E513F}" destId="{CB3FB40F-9D78-2843-8A18-092930FD709A}" srcOrd="0" destOrd="0" presId="urn:microsoft.com/office/officeart/2005/8/layout/orgChart1"/>
    <dgm:cxn modelId="{BAE9A0AF-58E9-FE40-BA08-506342DFAD82}" srcId="{4AAA236A-10CC-5D48-AAB0-C092EF7D903E}" destId="{737315CC-FAA4-424C-A5AC-AF336B8FF295}" srcOrd="1" destOrd="0" parTransId="{2066605B-2DB6-5E4C-A417-BA1F7CEEE429}" sibTransId="{340E5232-73AA-A642-9027-C0A816E83445}"/>
    <dgm:cxn modelId="{55C130D3-6B39-4DF0-993A-203384271E6E}" type="presOf" srcId="{1D369F44-A880-9644-8A44-C51200915FB6}" destId="{FB37B83E-6165-314B-86CF-2E148BF8AABF}" srcOrd="1" destOrd="0" presId="urn:microsoft.com/office/officeart/2005/8/layout/orgChart1"/>
    <dgm:cxn modelId="{F8D9AF09-F2F3-4643-9CED-7F7F01DCCF4E}" srcId="{6B566BD1-3BC0-9F4D-9E77-31174A79C046}" destId="{191B67DA-E091-B344-BEB5-F0298C10BD5B}" srcOrd="0" destOrd="0" parTransId="{F335F3AA-1745-B147-A628-3DAA9F370712}" sibTransId="{AD76439F-45D7-BE43-953E-8C061936C113}"/>
    <dgm:cxn modelId="{E19196E3-2FA1-4E88-BE16-1CF9A4C5764E}" type="presOf" srcId="{85F6A444-6671-B44B-99EE-6A02604EC5DA}" destId="{96DBF7B1-A0AF-0C41-8737-6A67B02A6AD9}" srcOrd="0" destOrd="0" presId="urn:microsoft.com/office/officeart/2005/8/layout/orgChart1"/>
    <dgm:cxn modelId="{AFC12DD2-B2CC-4B8D-B847-100B24593BB2}" type="presOf" srcId="{FB5841D9-6B8B-164D-A940-F0FB438EC56E}" destId="{ECBA40C7-4CF5-C745-BAA0-3315C6F111AF}" srcOrd="1" destOrd="0" presId="urn:microsoft.com/office/officeart/2005/8/layout/orgChart1"/>
    <dgm:cxn modelId="{68DFE3AD-22BD-E543-8470-BCFC86582865}" srcId="{985729E0-8AB7-EF4B-B359-308C37F3E034}" destId="{3D9006D8-A6D5-C044-AA73-AFDE94563607}" srcOrd="0" destOrd="0" parTransId="{9340072F-703E-E34A-9B02-6025B2531BB8}" sibTransId="{795B8DE0-BE8C-F84A-A2A1-2D13AF155963}"/>
    <dgm:cxn modelId="{DAB9D52E-69FF-4309-AD88-3D5FEF165E3B}" type="presOf" srcId="{DC28C722-6B10-C74C-9B93-60B7315E4D42}" destId="{6FB9D49E-CD7D-384F-B86A-6109B7CF7EBC}" srcOrd="1" destOrd="0" presId="urn:microsoft.com/office/officeart/2005/8/layout/orgChart1"/>
    <dgm:cxn modelId="{10EAE1B0-DF0A-4CE3-B4B1-8F4842111F92}" type="presOf" srcId="{E2957B44-0E3F-EE4C-B58E-C83C8FCE48AF}" destId="{8B629A14-E263-3242-B59E-268DABD76DF1}" srcOrd="0" destOrd="0" presId="urn:microsoft.com/office/officeart/2005/8/layout/orgChart1"/>
    <dgm:cxn modelId="{CF46DFD2-2945-4B14-83BD-AE885DCB19DD}" type="presOf" srcId="{002B3455-0728-8448-922F-82665A1D9196}" destId="{1A1FFB9B-1271-2A44-AC02-0A78DA9DB573}" srcOrd="0" destOrd="0" presId="urn:microsoft.com/office/officeart/2005/8/layout/orgChart1"/>
    <dgm:cxn modelId="{F242DFC1-9163-454E-9738-34E2A0052DB9}" type="presOf" srcId="{CEAF4DFF-3CCC-D744-9004-3DC85AAC90CF}" destId="{98BAD0BD-9963-2B4E-BDCD-2E65B22897B3}" srcOrd="0" destOrd="0" presId="urn:microsoft.com/office/officeart/2005/8/layout/orgChart1"/>
    <dgm:cxn modelId="{E93C9965-4708-4D6B-94B1-CBF0C6B9F444}" type="presOf" srcId="{D5713D10-F4AC-D043-8D54-56B8420C167D}" destId="{497C02C6-C89B-C24E-B64D-88E3E2FCACDD}" srcOrd="0" destOrd="0" presId="urn:microsoft.com/office/officeart/2005/8/layout/orgChart1"/>
    <dgm:cxn modelId="{8BF4F46F-182E-438C-BD06-28F5C2A5C8FA}" type="presOf" srcId="{E72A7785-BA58-B047-A7E1-7111989DEF4A}" destId="{6AC72E8A-1367-7F46-8379-FDCEFD1B1ECF}" srcOrd="1" destOrd="0" presId="urn:microsoft.com/office/officeart/2005/8/layout/orgChart1"/>
    <dgm:cxn modelId="{92BB1E93-D891-4D97-A3C7-8B5BF9BADC50}" type="presOf" srcId="{FB5841D9-6B8B-164D-A940-F0FB438EC56E}" destId="{F8A00413-24F9-634B-A37A-B6834EA064B2}" srcOrd="0" destOrd="0" presId="urn:microsoft.com/office/officeart/2005/8/layout/orgChart1"/>
    <dgm:cxn modelId="{469A568D-1712-40DF-9DE2-5A8464A109A6}" type="presOf" srcId="{7FB6A52C-BD74-EF46-BFB3-86305896748A}" destId="{B3F192B4-278A-DB4D-9BE9-654FD55B4879}" srcOrd="0" destOrd="0" presId="urn:microsoft.com/office/officeart/2005/8/layout/orgChart1"/>
    <dgm:cxn modelId="{508587D4-4120-451A-BBCF-1F89989A7418}" type="presOf" srcId="{3D9006D8-A6D5-C044-AA73-AFDE94563607}" destId="{BF1D517F-A247-914E-A883-AE06544F9614}" srcOrd="0" destOrd="0" presId="urn:microsoft.com/office/officeart/2005/8/layout/orgChart1"/>
    <dgm:cxn modelId="{BDF46CC9-6263-4B29-93FD-01667A892B1C}" type="presOf" srcId="{DE8E7D52-6A88-A543-B4FE-9BD1C9E7C7A0}" destId="{6684A13D-688C-594E-B4D0-89944F2A098A}" srcOrd="0" destOrd="0" presId="urn:microsoft.com/office/officeart/2005/8/layout/orgChart1"/>
    <dgm:cxn modelId="{DB895295-13AF-405D-AB74-25A7314017F7}" type="presOf" srcId="{D1CD8101-135E-DA40-AAC2-3DADA6D77376}" destId="{40D39BB2-06AF-5640-850D-D9D9CC1C020E}" srcOrd="0" destOrd="0" presId="urn:microsoft.com/office/officeart/2005/8/layout/orgChart1"/>
    <dgm:cxn modelId="{98574DA7-B451-42A3-A1BD-0EABC9923CA4}" type="presOf" srcId="{6B566BD1-3BC0-9F4D-9E77-31174A79C046}" destId="{52685F6D-13E6-0E41-A9B8-CA9FBF3534A9}" srcOrd="0" destOrd="0" presId="urn:microsoft.com/office/officeart/2005/8/layout/orgChart1"/>
    <dgm:cxn modelId="{5BD4ED63-1643-4ACE-9D67-D3AC87EB8101}" type="presOf" srcId="{F39DAAD2-3304-604E-979E-9C5EFD9E11E5}" destId="{262239F0-CB2E-7244-BDD0-66542C15BEB3}" srcOrd="0" destOrd="0" presId="urn:microsoft.com/office/officeart/2005/8/layout/orgChart1"/>
    <dgm:cxn modelId="{F323E866-0AB2-4CEF-8DBC-F0FACEC9CA7A}" type="presOf" srcId="{F335F3AA-1745-B147-A628-3DAA9F370712}" destId="{3CD59D75-09BA-2C48-A599-2F2BAC332356}" srcOrd="0" destOrd="0" presId="urn:microsoft.com/office/officeart/2005/8/layout/orgChart1"/>
    <dgm:cxn modelId="{D0E0E906-EDE1-4DDE-BF28-D7D8696FAFBF}" type="presOf" srcId="{985729E0-8AB7-EF4B-B359-308C37F3E034}" destId="{3DCE57DB-4DCB-4C48-9AA5-4D6557AB0A6A}" srcOrd="0" destOrd="0" presId="urn:microsoft.com/office/officeart/2005/8/layout/orgChart1"/>
    <dgm:cxn modelId="{58BD15D3-FCB7-49D6-B8FA-70004258FBB6}" type="presOf" srcId="{4AAA236A-10CC-5D48-AAB0-C092EF7D903E}" destId="{1091F44F-B6AC-CF4C-8232-A9D7AA802332}" srcOrd="0" destOrd="0" presId="urn:microsoft.com/office/officeart/2005/8/layout/orgChart1"/>
    <dgm:cxn modelId="{C054EF1C-4A55-48A7-8448-8454689DCB8F}" type="presOf" srcId="{002B3455-0728-8448-922F-82665A1D9196}" destId="{01091DC9-389B-E44E-B0FF-5428FD6853D9}" srcOrd="1" destOrd="0" presId="urn:microsoft.com/office/officeart/2005/8/layout/orgChart1"/>
    <dgm:cxn modelId="{6504AF4F-D1FF-410F-9D01-7545381600F1}" type="presOf" srcId="{2066605B-2DB6-5E4C-A417-BA1F7CEEE429}" destId="{85EC1CE8-6330-4A4E-9D4F-09A21A70C075}" srcOrd="0" destOrd="0" presId="urn:microsoft.com/office/officeart/2005/8/layout/orgChart1"/>
    <dgm:cxn modelId="{804A5782-23ED-D24B-804A-1A825EF26E7F}" srcId="{3D9006D8-A6D5-C044-AA73-AFDE94563607}" destId="{E72A7785-BA58-B047-A7E1-7111989DEF4A}" srcOrd="1" destOrd="0" parTransId="{9F406EFC-0CA0-AC4C-95C9-1905298E513F}" sibTransId="{313CAC06-D6E9-1B40-81B6-D522E78CD94A}"/>
    <dgm:cxn modelId="{91376843-7CF3-4768-A16B-B07AF1803B70}" type="presOf" srcId="{A0D48CDD-10EE-0D4C-8BDB-CE3843AC50C6}" destId="{E9C82920-0665-C246-B4FB-0DEEB45448DA}" srcOrd="0" destOrd="0" presId="urn:microsoft.com/office/officeart/2005/8/layout/orgChart1"/>
    <dgm:cxn modelId="{E6B163C2-7D8E-4E71-ACC9-279C75067E6F}" type="presOf" srcId="{7F7890F1-417C-174D-9A84-7FDD5D64532C}" destId="{64CFF0F3-7302-494F-9051-A6E1397C13A3}" srcOrd="0" destOrd="0" presId="urn:microsoft.com/office/officeart/2005/8/layout/orgChart1"/>
    <dgm:cxn modelId="{7DC717FC-7D3C-D543-ACE4-CEDFFF23F7BA}" srcId="{E72A7785-BA58-B047-A7E1-7111989DEF4A}" destId="{DE8E7D52-6A88-A543-B4FE-9BD1C9E7C7A0}" srcOrd="1" destOrd="0" parTransId="{5C488C52-5B71-EA40-8025-E4F857DC67E8}" sibTransId="{F9D91B94-1D76-B04D-B8AB-0BD8A89308A1}"/>
    <dgm:cxn modelId="{9A792D8E-DE5A-F44A-9357-46F59B419D4B}" srcId="{4DAEF1E3-4FC4-9040-8B5C-25EBF246140D}" destId="{7C796B6C-A45E-B64D-B30D-24E64212EF4E}" srcOrd="2" destOrd="0" parTransId="{F2831416-6F2C-2A47-A1B7-4D5F6BDB3B9B}" sibTransId="{F2CCD547-C678-8E4A-9204-8521C55119DC}"/>
    <dgm:cxn modelId="{D67C9B23-5BBB-4CF6-B093-8B128BC58752}" type="presOf" srcId="{8DB7BCF0-F8AD-8642-B3E5-879B9C76AB2E}" destId="{8A6A68D1-14BB-444D-AD93-F2C1B3C99A84}" srcOrd="0" destOrd="0" presId="urn:microsoft.com/office/officeart/2005/8/layout/orgChart1"/>
    <dgm:cxn modelId="{60300A00-D9C8-4A2D-983D-D76E7BCD6177}" type="presOf" srcId="{B2BEB82B-343D-7940-B7C2-568C95B2BF42}" destId="{497E6F69-DD76-A343-B298-5ADAB79164BB}" srcOrd="1" destOrd="0" presId="urn:microsoft.com/office/officeart/2005/8/layout/orgChart1"/>
    <dgm:cxn modelId="{C0F4F90C-E733-4ED4-B103-42AEB71BCCE7}" type="presOf" srcId="{A0D48CDD-10EE-0D4C-8BDB-CE3843AC50C6}" destId="{68062C12-DFAB-8C4C-B701-79F27D023E9B}" srcOrd="1" destOrd="0" presId="urn:microsoft.com/office/officeart/2005/8/layout/orgChart1"/>
    <dgm:cxn modelId="{413D00C1-FD56-9B42-BA03-3655EB14F861}" srcId="{FB5841D9-6B8B-164D-A940-F0FB438EC56E}" destId="{DC28C722-6B10-C74C-9B93-60B7315E4D42}" srcOrd="0" destOrd="0" parTransId="{6118D499-4133-2846-8AC6-0306A89D881F}" sibTransId="{1FB79821-CC9F-E142-B159-E4D6B147812F}"/>
    <dgm:cxn modelId="{683E1A04-F5D3-634C-8FBA-D89EFF136E82}" srcId="{44A82E8B-AE3C-8D4D-A827-2931D95FBEB3}" destId="{DADCBC2E-C716-424C-BC77-6E72650C30C1}" srcOrd="0" destOrd="0" parTransId="{35D50E38-6912-3641-B280-BFF234B4339F}" sibTransId="{3605496F-47F5-034C-B5B5-E8084357A8D6}"/>
    <dgm:cxn modelId="{FFF3A450-9FBE-C44E-8B32-7251E7DB9205}" srcId="{4AAA236A-10CC-5D48-AAB0-C092EF7D903E}" destId="{85F6A444-6671-B44B-99EE-6A02604EC5DA}" srcOrd="2" destOrd="0" parTransId="{CEAF4DFF-3CCC-D744-9004-3DC85AAC90CF}" sibTransId="{B6188226-65AA-0F4F-8C01-69489BFF6E02}"/>
    <dgm:cxn modelId="{22EA0783-1E2A-4A06-B200-3C160B0992B4}" type="presOf" srcId="{DC28C722-6B10-C74C-9B93-60B7315E4D42}" destId="{B23EC404-ACE8-1F41-A168-652EBDC2E3C6}" srcOrd="0" destOrd="0" presId="urn:microsoft.com/office/officeart/2005/8/layout/orgChart1"/>
    <dgm:cxn modelId="{B0873084-FA33-4ADE-9C23-1B1789BE9102}" type="presOf" srcId="{35D50E38-6912-3641-B280-BFF234B4339F}" destId="{40A0A5BF-5257-6A40-A994-56F3D879C8FE}" srcOrd="0" destOrd="0" presId="urn:microsoft.com/office/officeart/2005/8/layout/orgChart1"/>
    <dgm:cxn modelId="{7F27C6F4-0BC8-4326-8259-FF5C60FC3AA5}" type="presOf" srcId="{44A82E8B-AE3C-8D4D-A827-2931D95FBEB3}" destId="{A2D825ED-7BF6-7D47-AC0E-822D9FDD6294}" srcOrd="1" destOrd="0" presId="urn:microsoft.com/office/officeart/2005/8/layout/orgChart1"/>
    <dgm:cxn modelId="{DB32B00C-9AD8-4FC6-89FE-AE6099E293DF}" type="presOf" srcId="{9340072F-703E-E34A-9B02-6025B2531BB8}" destId="{F72EE106-406E-E248-8695-E97FD1FE7BBF}" srcOrd="0" destOrd="0" presId="urn:microsoft.com/office/officeart/2005/8/layout/orgChart1"/>
    <dgm:cxn modelId="{E53D6E9F-2540-4222-9C8E-BC2DC5117A82}" type="presOf" srcId="{4DAEF1E3-4FC4-9040-8B5C-25EBF246140D}" destId="{5A085F2A-1C9C-AE49-B5A1-1D00DAB6D0FA}" srcOrd="0" destOrd="0" presId="urn:microsoft.com/office/officeart/2005/8/layout/orgChart1"/>
    <dgm:cxn modelId="{ADC0DEF3-B839-41A0-926D-387AF549D2D4}" type="presOf" srcId="{6D3FE2A5-EC88-C64D-BB9A-A03D7DB0C7ED}" destId="{17C234BB-EDA6-AC4A-B044-3CF267170F19}" srcOrd="1" destOrd="0" presId="urn:microsoft.com/office/officeart/2005/8/layout/orgChart1"/>
    <dgm:cxn modelId="{62119731-838F-4ADB-81CF-05D480FAA281}" type="presOf" srcId="{191B67DA-E091-B344-BEB5-F0298C10BD5B}" destId="{5B554BFD-0444-404E-A3BB-40BC0EBEF596}" srcOrd="0" destOrd="0" presId="urn:microsoft.com/office/officeart/2005/8/layout/orgChart1"/>
    <dgm:cxn modelId="{D4CEB98B-22C5-48EB-B74C-CB4C7ED8EAFB}" type="presOf" srcId="{6B566BD1-3BC0-9F4D-9E77-31174A79C046}" destId="{A08CE27D-7075-984F-AD36-61D6993AC1F8}" srcOrd="1" destOrd="0" presId="urn:microsoft.com/office/officeart/2005/8/layout/orgChart1"/>
    <dgm:cxn modelId="{CC87129A-BCC3-2E45-AFEB-87AC6D10D468}" srcId="{DC28C722-6B10-C74C-9B93-60B7315E4D42}" destId="{985729E0-8AB7-EF4B-B359-308C37F3E034}" srcOrd="0" destOrd="0" parTransId="{8DB7BCF0-F8AD-8642-B3E5-879B9C76AB2E}" sibTransId="{59B74E95-A140-9247-B83D-9353F2385A0E}"/>
    <dgm:cxn modelId="{8F595E6C-A23A-4BBE-8621-0287C3D6611B}" type="presOf" srcId="{B2BEB82B-343D-7940-B7C2-568C95B2BF42}" destId="{D86951AE-D8AA-9743-99E3-AEA6D0DE966B}" srcOrd="0" destOrd="0" presId="urn:microsoft.com/office/officeart/2005/8/layout/orgChart1"/>
    <dgm:cxn modelId="{05910B24-9EEE-4AD0-85BD-50C300EC3B8E}" type="presOf" srcId="{6D3FE2A5-EC88-C64D-BB9A-A03D7DB0C7ED}" destId="{EB841079-4A98-544C-A191-96597C58058F}" srcOrd="0" destOrd="0" presId="urn:microsoft.com/office/officeart/2005/8/layout/orgChart1"/>
    <dgm:cxn modelId="{33863AB9-483B-46FB-B13E-806E990F242E}" type="presOf" srcId="{5C488C52-5B71-EA40-8025-E4F857DC67E8}" destId="{9EBFEDF9-3943-EE48-9D07-2787FDDF3DE9}" srcOrd="0" destOrd="0" presId="urn:microsoft.com/office/officeart/2005/8/layout/orgChart1"/>
    <dgm:cxn modelId="{82EC1A77-9B94-1947-8C86-AF64CD8B63D7}" srcId="{DC28C722-6B10-C74C-9B93-60B7315E4D42}" destId="{4AAA236A-10CC-5D48-AAB0-C092EF7D903E}" srcOrd="1" destOrd="0" parTransId="{0505207E-996C-174E-95F2-B2987063D369}" sibTransId="{0DB0FC8C-9D2B-B84E-ABA9-EDAAEB48D755}"/>
    <dgm:cxn modelId="{CC483236-1C65-4C36-ACDE-67C3AF2A7DDF}" type="presOf" srcId="{E2957B44-0E3F-EE4C-B58E-C83C8FCE48AF}" destId="{DB207F76-2155-1A40-9544-96D01EB73B9A}" srcOrd="1" destOrd="0" presId="urn:microsoft.com/office/officeart/2005/8/layout/orgChart1"/>
    <dgm:cxn modelId="{6796A126-F42E-418E-91C7-C08F8733FF64}" type="presOf" srcId="{0505207E-996C-174E-95F2-B2987063D369}" destId="{5C5377AF-0338-4344-9C28-2345E9C68493}" srcOrd="0" destOrd="0" presId="urn:microsoft.com/office/officeart/2005/8/layout/orgChart1"/>
    <dgm:cxn modelId="{A5786326-2E05-4C69-B2F2-9E14BC8D6CE5}" type="presOf" srcId="{FDFCF45A-75B7-D84E-B979-FD1B588CD7F0}" destId="{DD7EAF27-64AE-B740-8334-F59D4803E951}" srcOrd="0" destOrd="0" presId="urn:microsoft.com/office/officeart/2005/8/layout/orgChart1"/>
    <dgm:cxn modelId="{04A343CF-CCE3-4564-8CA5-ED8B786FBAAC}" type="presOf" srcId="{191B67DA-E091-B344-BEB5-F0298C10BD5B}" destId="{63B971F0-3E39-6645-9AA0-7BFFF91ED44E}" srcOrd="1" destOrd="0" presId="urn:microsoft.com/office/officeart/2005/8/layout/orgChart1"/>
    <dgm:cxn modelId="{FA0131F2-17E6-44E5-8765-79192FBC6AAB}" type="presOf" srcId="{D0A515A1-01AE-F647-852D-8DA13AEA64ED}" destId="{BFE372A8-F014-C446-A068-072B367B38D4}" srcOrd="0" destOrd="0" presId="urn:microsoft.com/office/officeart/2005/8/layout/orgChart1"/>
    <dgm:cxn modelId="{3703332D-37AF-0547-A612-7DE3CE603077}" srcId="{4DAEF1E3-4FC4-9040-8B5C-25EBF246140D}" destId="{B2BEB82B-343D-7940-B7C2-568C95B2BF42}" srcOrd="0" destOrd="0" parTransId="{D0A515A1-01AE-F647-852D-8DA13AEA64ED}" sibTransId="{4509E91D-C33F-3D4F-BE41-5D922DE30D46}"/>
    <dgm:cxn modelId="{616F8B98-AF35-49ED-90DD-E666172816D0}" type="presParOf" srcId="{3723D109-6C84-3C4A-8D1A-2847FBB13B94}" destId="{93D26EDA-8C40-EB4C-AF4D-96FA50897A9D}" srcOrd="0" destOrd="0" presId="urn:microsoft.com/office/officeart/2005/8/layout/orgChart1"/>
    <dgm:cxn modelId="{3DA52EAE-67A4-4A4E-A811-D43C212BE2B2}" type="presParOf" srcId="{93D26EDA-8C40-EB4C-AF4D-96FA50897A9D}" destId="{57C8677F-1138-7F43-B376-0C4472ECA4BD}" srcOrd="0" destOrd="0" presId="urn:microsoft.com/office/officeart/2005/8/layout/orgChart1"/>
    <dgm:cxn modelId="{861BC694-1828-4B60-8851-1FA14706D001}" type="presParOf" srcId="{57C8677F-1138-7F43-B376-0C4472ECA4BD}" destId="{5A085F2A-1C9C-AE49-B5A1-1D00DAB6D0FA}" srcOrd="0" destOrd="0" presId="urn:microsoft.com/office/officeart/2005/8/layout/orgChart1"/>
    <dgm:cxn modelId="{A993F6B5-E402-4251-A378-D1A024134B55}" type="presParOf" srcId="{57C8677F-1138-7F43-B376-0C4472ECA4BD}" destId="{7E8168CA-B368-CA40-843C-93DA841583BC}" srcOrd="1" destOrd="0" presId="urn:microsoft.com/office/officeart/2005/8/layout/orgChart1"/>
    <dgm:cxn modelId="{AD9D1C96-57C6-4186-AA15-79475F0902BF}" type="presParOf" srcId="{93D26EDA-8C40-EB4C-AF4D-96FA50897A9D}" destId="{236D31C1-2DFA-6548-8AC6-CC58CF9DDD3A}" srcOrd="1" destOrd="0" presId="urn:microsoft.com/office/officeart/2005/8/layout/orgChart1"/>
    <dgm:cxn modelId="{A5355689-5205-4AB2-A245-9BDD093D8779}" type="presParOf" srcId="{236D31C1-2DFA-6548-8AC6-CC58CF9DDD3A}" destId="{BFE372A8-F014-C446-A068-072B367B38D4}" srcOrd="0" destOrd="0" presId="urn:microsoft.com/office/officeart/2005/8/layout/orgChart1"/>
    <dgm:cxn modelId="{7C90FE34-0CF3-4A53-BBD6-134E9D3672C8}" type="presParOf" srcId="{236D31C1-2DFA-6548-8AC6-CC58CF9DDD3A}" destId="{7E1B4CCF-B3EF-1941-9AF9-C27698BA2AA3}" srcOrd="1" destOrd="0" presId="urn:microsoft.com/office/officeart/2005/8/layout/orgChart1"/>
    <dgm:cxn modelId="{EF6B557A-3079-4E48-BF60-F4C99A865AA1}" type="presParOf" srcId="{7E1B4CCF-B3EF-1941-9AF9-C27698BA2AA3}" destId="{D7221C1D-3AC4-754B-A2DD-88CA77E869F4}" srcOrd="0" destOrd="0" presId="urn:microsoft.com/office/officeart/2005/8/layout/orgChart1"/>
    <dgm:cxn modelId="{4041A972-8330-44B8-B58B-C22AB21A476D}" type="presParOf" srcId="{D7221C1D-3AC4-754B-A2DD-88CA77E869F4}" destId="{D86951AE-D8AA-9743-99E3-AEA6D0DE966B}" srcOrd="0" destOrd="0" presId="urn:microsoft.com/office/officeart/2005/8/layout/orgChart1"/>
    <dgm:cxn modelId="{B86B2C09-303D-4F49-BE1A-AEC4FB67B751}" type="presParOf" srcId="{D7221C1D-3AC4-754B-A2DD-88CA77E869F4}" destId="{497E6F69-DD76-A343-B298-5ADAB79164BB}" srcOrd="1" destOrd="0" presId="urn:microsoft.com/office/officeart/2005/8/layout/orgChart1"/>
    <dgm:cxn modelId="{9AB1F0E8-AD4F-482D-B721-B92D4EE0C7B8}" type="presParOf" srcId="{7E1B4CCF-B3EF-1941-9AF9-C27698BA2AA3}" destId="{43178443-2720-134B-B26C-922FEB86C21F}" srcOrd="1" destOrd="0" presId="urn:microsoft.com/office/officeart/2005/8/layout/orgChart1"/>
    <dgm:cxn modelId="{8C38180D-E4BC-4A06-BF63-2D8B9830FB4F}" type="presParOf" srcId="{7E1B4CCF-B3EF-1941-9AF9-C27698BA2AA3}" destId="{F5C9A059-6C2C-7145-A506-807282C5FEC6}" srcOrd="2" destOrd="0" presId="urn:microsoft.com/office/officeart/2005/8/layout/orgChart1"/>
    <dgm:cxn modelId="{FE69C38A-9F91-4350-B28A-BC66EC292536}" type="presParOf" srcId="{236D31C1-2DFA-6548-8AC6-CC58CF9DDD3A}" destId="{40D39BB2-06AF-5640-850D-D9D9CC1C020E}" srcOrd="2" destOrd="0" presId="urn:microsoft.com/office/officeart/2005/8/layout/orgChart1"/>
    <dgm:cxn modelId="{E891C3EA-D5D6-4FAB-A0EF-94D8B321C9E6}" type="presParOf" srcId="{236D31C1-2DFA-6548-8AC6-CC58CF9DDD3A}" destId="{736B7D6B-FE7F-7245-B190-B27687382D53}" srcOrd="3" destOrd="0" presId="urn:microsoft.com/office/officeart/2005/8/layout/orgChart1"/>
    <dgm:cxn modelId="{FDB048D1-E79F-401A-9379-695D8388CEFF}" type="presParOf" srcId="{736B7D6B-FE7F-7245-B190-B27687382D53}" destId="{4D029275-DD89-9D46-BB74-F6576D6F66F6}" srcOrd="0" destOrd="0" presId="urn:microsoft.com/office/officeart/2005/8/layout/orgChart1"/>
    <dgm:cxn modelId="{AE5E10B6-1770-4CFC-B10D-238307EC8F44}" type="presParOf" srcId="{4D029275-DD89-9D46-BB74-F6576D6F66F6}" destId="{E9C82920-0665-C246-B4FB-0DEEB45448DA}" srcOrd="0" destOrd="0" presId="urn:microsoft.com/office/officeart/2005/8/layout/orgChart1"/>
    <dgm:cxn modelId="{51808FA2-E85F-4934-88BB-6F853B6013D0}" type="presParOf" srcId="{4D029275-DD89-9D46-BB74-F6576D6F66F6}" destId="{68062C12-DFAB-8C4C-B701-79F27D023E9B}" srcOrd="1" destOrd="0" presId="urn:microsoft.com/office/officeart/2005/8/layout/orgChart1"/>
    <dgm:cxn modelId="{2BD7378E-CC27-4B96-9CAA-ACB3B799F51A}" type="presParOf" srcId="{736B7D6B-FE7F-7245-B190-B27687382D53}" destId="{81DD7DCC-C67E-AE4F-A96D-D332A7D77DF9}" srcOrd="1" destOrd="0" presId="urn:microsoft.com/office/officeart/2005/8/layout/orgChart1"/>
    <dgm:cxn modelId="{A46EDD46-7C71-4E5C-B9B6-F08BBDED7E17}" type="presParOf" srcId="{81DD7DCC-C67E-AE4F-A96D-D332A7D77DF9}" destId="{D69EB0A7-D167-694C-BF7A-44A32A32766C}" srcOrd="0" destOrd="0" presId="urn:microsoft.com/office/officeart/2005/8/layout/orgChart1"/>
    <dgm:cxn modelId="{29B99618-8CD6-450C-B13F-604C2B283A36}" type="presParOf" srcId="{81DD7DCC-C67E-AE4F-A96D-D332A7D77DF9}" destId="{F9130EB1-4968-3F44-A279-F3260BCC0C34}" srcOrd="1" destOrd="0" presId="urn:microsoft.com/office/officeart/2005/8/layout/orgChart1"/>
    <dgm:cxn modelId="{118B396E-63C2-4093-8195-6A84FD71F3D0}" type="presParOf" srcId="{F9130EB1-4968-3F44-A279-F3260BCC0C34}" destId="{01137539-B5E6-1441-BE3D-6C92B94EC93A}" srcOrd="0" destOrd="0" presId="urn:microsoft.com/office/officeart/2005/8/layout/orgChart1"/>
    <dgm:cxn modelId="{22D5FD4D-C15A-4FD9-B3C6-679FA36F489A}" type="presParOf" srcId="{01137539-B5E6-1441-BE3D-6C92B94EC93A}" destId="{F8A00413-24F9-634B-A37A-B6834EA064B2}" srcOrd="0" destOrd="0" presId="urn:microsoft.com/office/officeart/2005/8/layout/orgChart1"/>
    <dgm:cxn modelId="{1045907C-9E9D-4500-99DB-9F9E1CA3B929}" type="presParOf" srcId="{01137539-B5E6-1441-BE3D-6C92B94EC93A}" destId="{ECBA40C7-4CF5-C745-BAA0-3315C6F111AF}" srcOrd="1" destOrd="0" presId="urn:microsoft.com/office/officeart/2005/8/layout/orgChart1"/>
    <dgm:cxn modelId="{EA8778E6-74D7-4CD0-9318-45F9ADEC183F}" type="presParOf" srcId="{F9130EB1-4968-3F44-A279-F3260BCC0C34}" destId="{24B9A98C-126A-FC42-A51B-47FBF8D4A497}" srcOrd="1" destOrd="0" presId="urn:microsoft.com/office/officeart/2005/8/layout/orgChart1"/>
    <dgm:cxn modelId="{7C0F7FB6-0D12-45CD-86A2-AE5FADDECBEF}" type="presParOf" srcId="{24B9A98C-126A-FC42-A51B-47FBF8D4A497}" destId="{D3CE2D14-6EE4-D542-A792-82A07B2EE7BF}" srcOrd="0" destOrd="0" presId="urn:microsoft.com/office/officeart/2005/8/layout/orgChart1"/>
    <dgm:cxn modelId="{7BF9020C-5B98-4F1E-9ED8-ECD9EECBE232}" type="presParOf" srcId="{24B9A98C-126A-FC42-A51B-47FBF8D4A497}" destId="{A28DBE70-8CD4-8F46-9EDA-04FB35310824}" srcOrd="1" destOrd="0" presId="urn:microsoft.com/office/officeart/2005/8/layout/orgChart1"/>
    <dgm:cxn modelId="{2E44C321-4C76-4549-924F-389FF79E3B26}" type="presParOf" srcId="{A28DBE70-8CD4-8F46-9EDA-04FB35310824}" destId="{2964BF8A-174A-DA47-8CF6-034ABA457422}" srcOrd="0" destOrd="0" presId="urn:microsoft.com/office/officeart/2005/8/layout/orgChart1"/>
    <dgm:cxn modelId="{903487D6-EBFF-44F1-84F2-80B490DF701A}" type="presParOf" srcId="{2964BF8A-174A-DA47-8CF6-034ABA457422}" destId="{B23EC404-ACE8-1F41-A168-652EBDC2E3C6}" srcOrd="0" destOrd="0" presId="urn:microsoft.com/office/officeart/2005/8/layout/orgChart1"/>
    <dgm:cxn modelId="{F69D12C2-343E-4629-ADB5-F5FFACEEC919}" type="presParOf" srcId="{2964BF8A-174A-DA47-8CF6-034ABA457422}" destId="{6FB9D49E-CD7D-384F-B86A-6109B7CF7EBC}" srcOrd="1" destOrd="0" presId="urn:microsoft.com/office/officeart/2005/8/layout/orgChart1"/>
    <dgm:cxn modelId="{CF9CBD6B-3EF3-4CEC-B193-FAC2857F9CED}" type="presParOf" srcId="{A28DBE70-8CD4-8F46-9EDA-04FB35310824}" destId="{49899BFC-5E4C-4D47-861B-3E64D3411D04}" srcOrd="1" destOrd="0" presId="urn:microsoft.com/office/officeart/2005/8/layout/orgChart1"/>
    <dgm:cxn modelId="{661FF734-BCB3-4B9B-AD87-0035952BFD01}" type="presParOf" srcId="{49899BFC-5E4C-4D47-861B-3E64D3411D04}" destId="{8A6A68D1-14BB-444D-AD93-F2C1B3C99A84}" srcOrd="0" destOrd="0" presId="urn:microsoft.com/office/officeart/2005/8/layout/orgChart1"/>
    <dgm:cxn modelId="{C6E7404B-7A72-42D9-9FF8-68CE3BE6ABEA}" type="presParOf" srcId="{49899BFC-5E4C-4D47-861B-3E64D3411D04}" destId="{A19877BC-0CC8-1C40-82F3-1EC6CB3A2591}" srcOrd="1" destOrd="0" presId="urn:microsoft.com/office/officeart/2005/8/layout/orgChart1"/>
    <dgm:cxn modelId="{727E3D0A-CA66-4870-930A-F0D881604BB9}" type="presParOf" srcId="{A19877BC-0CC8-1C40-82F3-1EC6CB3A2591}" destId="{BD3A850F-8DE0-F94C-9D90-EC89AAA045F6}" srcOrd="0" destOrd="0" presId="urn:microsoft.com/office/officeart/2005/8/layout/orgChart1"/>
    <dgm:cxn modelId="{CC80D570-8782-4DA2-979B-D32A31C2D9E7}" type="presParOf" srcId="{BD3A850F-8DE0-F94C-9D90-EC89AAA045F6}" destId="{3DCE57DB-4DCB-4C48-9AA5-4D6557AB0A6A}" srcOrd="0" destOrd="0" presId="urn:microsoft.com/office/officeart/2005/8/layout/orgChart1"/>
    <dgm:cxn modelId="{033C2DF0-5738-468C-B7A9-5D6B8ED2596D}" type="presParOf" srcId="{BD3A850F-8DE0-F94C-9D90-EC89AAA045F6}" destId="{E6C28C35-06EC-7B4F-A7C1-FD310E775D03}" srcOrd="1" destOrd="0" presId="urn:microsoft.com/office/officeart/2005/8/layout/orgChart1"/>
    <dgm:cxn modelId="{1B339AC0-007E-4A77-9C3E-63C092DDDAAA}" type="presParOf" srcId="{A19877BC-0CC8-1C40-82F3-1EC6CB3A2591}" destId="{71DCB7A8-2075-C04E-9DB5-BD9DA31854F2}" srcOrd="1" destOrd="0" presId="urn:microsoft.com/office/officeart/2005/8/layout/orgChart1"/>
    <dgm:cxn modelId="{B67B2958-5ADC-4743-BF7E-EAFBD22BB0BA}" type="presParOf" srcId="{71DCB7A8-2075-C04E-9DB5-BD9DA31854F2}" destId="{F72EE106-406E-E248-8695-E97FD1FE7BBF}" srcOrd="0" destOrd="0" presId="urn:microsoft.com/office/officeart/2005/8/layout/orgChart1"/>
    <dgm:cxn modelId="{215CBFFB-D9B3-4CDA-9F35-863233A32235}" type="presParOf" srcId="{71DCB7A8-2075-C04E-9DB5-BD9DA31854F2}" destId="{91CCF3E2-31DA-5741-96F4-3C0C8F94ADA3}" srcOrd="1" destOrd="0" presId="urn:microsoft.com/office/officeart/2005/8/layout/orgChart1"/>
    <dgm:cxn modelId="{E9213B44-3E2D-4BEE-966B-69C015A6718E}" type="presParOf" srcId="{91CCF3E2-31DA-5741-96F4-3C0C8F94ADA3}" destId="{E7EA3372-5B6C-5F43-A25E-DE778E8DE208}" srcOrd="0" destOrd="0" presId="urn:microsoft.com/office/officeart/2005/8/layout/orgChart1"/>
    <dgm:cxn modelId="{572A9424-F568-4FB5-B546-CB3505E48A74}" type="presParOf" srcId="{E7EA3372-5B6C-5F43-A25E-DE778E8DE208}" destId="{BF1D517F-A247-914E-A883-AE06544F9614}" srcOrd="0" destOrd="0" presId="urn:microsoft.com/office/officeart/2005/8/layout/orgChart1"/>
    <dgm:cxn modelId="{177D50EE-465D-4479-822E-3D50227545EC}" type="presParOf" srcId="{E7EA3372-5B6C-5F43-A25E-DE778E8DE208}" destId="{75A701D0-69C2-3649-ABD5-AF050DD01610}" srcOrd="1" destOrd="0" presId="urn:microsoft.com/office/officeart/2005/8/layout/orgChart1"/>
    <dgm:cxn modelId="{183F9A28-75BF-466A-8B0D-DBBEE4F80DB2}" type="presParOf" srcId="{91CCF3E2-31DA-5741-96F4-3C0C8F94ADA3}" destId="{23E1985E-D596-9C42-BB5F-CF398FCCA18C}" srcOrd="1" destOrd="0" presId="urn:microsoft.com/office/officeart/2005/8/layout/orgChart1"/>
    <dgm:cxn modelId="{7287AB91-4A64-417B-B722-09E048343DF9}" type="presParOf" srcId="{23E1985E-D596-9C42-BB5F-CF398FCCA18C}" destId="{262239F0-CB2E-7244-BDD0-66542C15BEB3}" srcOrd="0" destOrd="0" presId="urn:microsoft.com/office/officeart/2005/8/layout/orgChart1"/>
    <dgm:cxn modelId="{57A52B0C-4245-4CF9-A2AC-6C7E640EB7F5}" type="presParOf" srcId="{23E1985E-D596-9C42-BB5F-CF398FCCA18C}" destId="{45335563-B64B-1448-8008-8069B2D1A42B}" srcOrd="1" destOrd="0" presId="urn:microsoft.com/office/officeart/2005/8/layout/orgChart1"/>
    <dgm:cxn modelId="{B4E2AD00-DE57-4BBD-BC8B-EA1B0C21A2F1}" type="presParOf" srcId="{45335563-B64B-1448-8008-8069B2D1A42B}" destId="{797F959C-E792-0740-99B9-24740E396A0D}" srcOrd="0" destOrd="0" presId="urn:microsoft.com/office/officeart/2005/8/layout/orgChart1"/>
    <dgm:cxn modelId="{4163CED4-62B2-4FCC-937A-F7E02120212D}" type="presParOf" srcId="{797F959C-E792-0740-99B9-24740E396A0D}" destId="{28F6D7EF-13BB-5C4B-84D0-E532D0356F0C}" srcOrd="0" destOrd="0" presId="urn:microsoft.com/office/officeart/2005/8/layout/orgChart1"/>
    <dgm:cxn modelId="{5E9A6A2D-C9A1-458A-9721-CEDE686F759D}" type="presParOf" srcId="{797F959C-E792-0740-99B9-24740E396A0D}" destId="{A2D825ED-7BF6-7D47-AC0E-822D9FDD6294}" srcOrd="1" destOrd="0" presId="urn:microsoft.com/office/officeart/2005/8/layout/orgChart1"/>
    <dgm:cxn modelId="{3D8576B5-FC6F-4B79-97D3-099439E751BE}" type="presParOf" srcId="{45335563-B64B-1448-8008-8069B2D1A42B}" destId="{5369FC75-6736-2144-BF92-C8015070137B}" srcOrd="1" destOrd="0" presId="urn:microsoft.com/office/officeart/2005/8/layout/orgChart1"/>
    <dgm:cxn modelId="{E8928289-61B3-4B9E-802C-BA830F4DE56C}" type="presParOf" srcId="{5369FC75-6736-2144-BF92-C8015070137B}" destId="{40A0A5BF-5257-6A40-A994-56F3D879C8FE}" srcOrd="0" destOrd="0" presId="urn:microsoft.com/office/officeart/2005/8/layout/orgChart1"/>
    <dgm:cxn modelId="{28DFB972-8CFA-4D7B-BFF9-FD54DD01159B}" type="presParOf" srcId="{5369FC75-6736-2144-BF92-C8015070137B}" destId="{8ADF6369-6927-7140-9666-D4F7DC3BB1D6}" srcOrd="1" destOrd="0" presId="urn:microsoft.com/office/officeart/2005/8/layout/orgChart1"/>
    <dgm:cxn modelId="{1C81C9CB-F55A-4E55-96B5-E67CA37F86B8}" type="presParOf" srcId="{8ADF6369-6927-7140-9666-D4F7DC3BB1D6}" destId="{F1D91A52-C352-4943-95D9-9844243D2E6D}" srcOrd="0" destOrd="0" presId="urn:microsoft.com/office/officeart/2005/8/layout/orgChart1"/>
    <dgm:cxn modelId="{2E0A33EC-EFF1-44A1-B2DD-86F56DD71310}" type="presParOf" srcId="{F1D91A52-C352-4943-95D9-9844243D2E6D}" destId="{189A0EA6-3E53-B64A-B2DC-5E56812F7817}" srcOrd="0" destOrd="0" presId="urn:microsoft.com/office/officeart/2005/8/layout/orgChart1"/>
    <dgm:cxn modelId="{489326E6-A5C5-421B-9217-96AACF500757}" type="presParOf" srcId="{F1D91A52-C352-4943-95D9-9844243D2E6D}" destId="{BD67958D-6E09-344D-B76A-1D39C309182C}" srcOrd="1" destOrd="0" presId="urn:microsoft.com/office/officeart/2005/8/layout/orgChart1"/>
    <dgm:cxn modelId="{E7910EA3-B636-4BA0-9F08-951F7A32D9B7}" type="presParOf" srcId="{8ADF6369-6927-7140-9666-D4F7DC3BB1D6}" destId="{44A54EB5-B631-574F-A48E-5D3EB5A6E68F}" srcOrd="1" destOrd="0" presId="urn:microsoft.com/office/officeart/2005/8/layout/orgChart1"/>
    <dgm:cxn modelId="{1C0ECF27-D1F2-43AD-95CA-416582D6841D}" type="presParOf" srcId="{8ADF6369-6927-7140-9666-D4F7DC3BB1D6}" destId="{479F0BFC-39BD-5A41-8DB9-430EB40BBEB5}" srcOrd="2" destOrd="0" presId="urn:microsoft.com/office/officeart/2005/8/layout/orgChart1"/>
    <dgm:cxn modelId="{9A10AF5F-6032-4BCF-BF0B-824824B5E5AA}" type="presParOf" srcId="{5369FC75-6736-2144-BF92-C8015070137B}" destId="{DD7EAF27-64AE-B740-8334-F59D4803E951}" srcOrd="2" destOrd="0" presId="urn:microsoft.com/office/officeart/2005/8/layout/orgChart1"/>
    <dgm:cxn modelId="{48EF7730-FBAA-4829-BD18-C3A6BD023095}" type="presParOf" srcId="{5369FC75-6736-2144-BF92-C8015070137B}" destId="{14159E4D-5F39-2A4D-9435-0FE0068C14C4}" srcOrd="3" destOrd="0" presId="urn:microsoft.com/office/officeart/2005/8/layout/orgChart1"/>
    <dgm:cxn modelId="{D8DF4C36-7435-4A85-9ED2-4FC7E215546B}" type="presParOf" srcId="{14159E4D-5F39-2A4D-9435-0FE0068C14C4}" destId="{F918E2E4-1D35-8C47-9DFB-B919D492E776}" srcOrd="0" destOrd="0" presId="urn:microsoft.com/office/officeart/2005/8/layout/orgChart1"/>
    <dgm:cxn modelId="{A38953CF-3138-4608-B89F-E9AF1010FF2B}" type="presParOf" srcId="{F918E2E4-1D35-8C47-9DFB-B919D492E776}" destId="{EB841079-4A98-544C-A191-96597C58058F}" srcOrd="0" destOrd="0" presId="urn:microsoft.com/office/officeart/2005/8/layout/orgChart1"/>
    <dgm:cxn modelId="{AE707741-2361-445D-BE8B-7DD57BFCF12B}" type="presParOf" srcId="{F918E2E4-1D35-8C47-9DFB-B919D492E776}" destId="{17C234BB-EDA6-AC4A-B044-3CF267170F19}" srcOrd="1" destOrd="0" presId="urn:microsoft.com/office/officeart/2005/8/layout/orgChart1"/>
    <dgm:cxn modelId="{1AFA78B9-CB9A-4336-ADC2-9C385880E766}" type="presParOf" srcId="{14159E4D-5F39-2A4D-9435-0FE0068C14C4}" destId="{5A4B9C11-A610-874A-A672-81BB4E8B18AB}" srcOrd="1" destOrd="0" presId="urn:microsoft.com/office/officeart/2005/8/layout/orgChart1"/>
    <dgm:cxn modelId="{FA238E8B-C8CA-466A-B95A-F5B881FE3248}" type="presParOf" srcId="{14159E4D-5F39-2A4D-9435-0FE0068C14C4}" destId="{5A412CC3-9DFA-2C47-B8B9-D63405A603D2}" srcOrd="2" destOrd="0" presId="urn:microsoft.com/office/officeart/2005/8/layout/orgChart1"/>
    <dgm:cxn modelId="{F756348B-36C5-42D6-83C1-781141B33E74}" type="presParOf" srcId="{45335563-B64B-1448-8008-8069B2D1A42B}" destId="{12C58021-5DCB-364A-AEF2-F163A24C01DA}" srcOrd="2" destOrd="0" presId="urn:microsoft.com/office/officeart/2005/8/layout/orgChart1"/>
    <dgm:cxn modelId="{BBCAC7EF-A124-4248-B230-1106E9BD797A}" type="presParOf" srcId="{23E1985E-D596-9C42-BB5F-CF398FCCA18C}" destId="{CB3FB40F-9D78-2843-8A18-092930FD709A}" srcOrd="2" destOrd="0" presId="urn:microsoft.com/office/officeart/2005/8/layout/orgChart1"/>
    <dgm:cxn modelId="{F21DFCB8-37E7-4D1C-B2E1-BA8E60B9522A}" type="presParOf" srcId="{23E1985E-D596-9C42-BB5F-CF398FCCA18C}" destId="{7308BD17-29BF-F74C-BC6F-C279706122D9}" srcOrd="3" destOrd="0" presId="urn:microsoft.com/office/officeart/2005/8/layout/orgChart1"/>
    <dgm:cxn modelId="{E7D6B014-3DF7-45B4-85AD-B22021A86E9A}" type="presParOf" srcId="{7308BD17-29BF-F74C-BC6F-C279706122D9}" destId="{0CCF7E09-0E56-6544-B52F-96286BF26E63}" srcOrd="0" destOrd="0" presId="urn:microsoft.com/office/officeart/2005/8/layout/orgChart1"/>
    <dgm:cxn modelId="{C072A680-85CA-4504-8E0F-6F3F84EADDFA}" type="presParOf" srcId="{0CCF7E09-0E56-6544-B52F-96286BF26E63}" destId="{7CE14163-9286-CA41-A2F4-E9EEB2F1E841}" srcOrd="0" destOrd="0" presId="urn:microsoft.com/office/officeart/2005/8/layout/orgChart1"/>
    <dgm:cxn modelId="{AC97BA70-FB11-4DE2-BD37-000DC013E120}" type="presParOf" srcId="{0CCF7E09-0E56-6544-B52F-96286BF26E63}" destId="{6AC72E8A-1367-7F46-8379-FDCEFD1B1ECF}" srcOrd="1" destOrd="0" presId="urn:microsoft.com/office/officeart/2005/8/layout/orgChart1"/>
    <dgm:cxn modelId="{50D66835-EE58-4176-9726-D2806941E411}" type="presParOf" srcId="{7308BD17-29BF-F74C-BC6F-C279706122D9}" destId="{8CFC3E41-F383-3F44-944E-6E65E6E38219}" srcOrd="1" destOrd="0" presId="urn:microsoft.com/office/officeart/2005/8/layout/orgChart1"/>
    <dgm:cxn modelId="{6F0BD387-040C-4BD2-A7BB-924AD32DCA37}" type="presParOf" srcId="{8CFC3E41-F383-3F44-944E-6E65E6E38219}" destId="{2CCA1E24-70CC-0F42-B249-6E0807FFDEE2}" srcOrd="0" destOrd="0" presId="urn:microsoft.com/office/officeart/2005/8/layout/orgChart1"/>
    <dgm:cxn modelId="{CC7D20A1-25F6-48B9-A6A1-CADD5AFCD174}" type="presParOf" srcId="{8CFC3E41-F383-3F44-944E-6E65E6E38219}" destId="{D09AE921-82FE-D34B-8C35-B80234AE13ED}" srcOrd="1" destOrd="0" presId="urn:microsoft.com/office/officeart/2005/8/layout/orgChart1"/>
    <dgm:cxn modelId="{9E53BD30-2076-41AB-9CF4-C1F46F3E9A6F}" type="presParOf" srcId="{D09AE921-82FE-D34B-8C35-B80234AE13ED}" destId="{0B31F8C3-E288-074A-AE5E-EEB194B0009D}" srcOrd="0" destOrd="0" presId="urn:microsoft.com/office/officeart/2005/8/layout/orgChart1"/>
    <dgm:cxn modelId="{042E289F-B17D-4DA5-AF2E-7F05B1834D03}" type="presParOf" srcId="{0B31F8C3-E288-074A-AE5E-EEB194B0009D}" destId="{8B629A14-E263-3242-B59E-268DABD76DF1}" srcOrd="0" destOrd="0" presId="urn:microsoft.com/office/officeart/2005/8/layout/orgChart1"/>
    <dgm:cxn modelId="{74081A4A-19FD-429B-8386-5CC289897FD1}" type="presParOf" srcId="{0B31F8C3-E288-074A-AE5E-EEB194B0009D}" destId="{DB207F76-2155-1A40-9544-96D01EB73B9A}" srcOrd="1" destOrd="0" presId="urn:microsoft.com/office/officeart/2005/8/layout/orgChart1"/>
    <dgm:cxn modelId="{BD3CA230-F889-484F-B1C0-DDB290C2A6AF}" type="presParOf" srcId="{D09AE921-82FE-D34B-8C35-B80234AE13ED}" destId="{7A10A610-1068-A340-9F14-155A2C1EA3E9}" srcOrd="1" destOrd="0" presId="urn:microsoft.com/office/officeart/2005/8/layout/orgChart1"/>
    <dgm:cxn modelId="{5AD74499-D070-49BD-BB92-EDCE5B497B14}" type="presParOf" srcId="{7A10A610-1068-A340-9F14-155A2C1EA3E9}" destId="{80FFD01D-CEAA-194E-8F55-CA2F3850737A}" srcOrd="0" destOrd="0" presId="urn:microsoft.com/office/officeart/2005/8/layout/orgChart1"/>
    <dgm:cxn modelId="{1384AEAD-38AF-442C-9B4F-B2625DACB211}" type="presParOf" srcId="{7A10A610-1068-A340-9F14-155A2C1EA3E9}" destId="{651C5275-2A76-1043-80D7-2B522A245675}" srcOrd="1" destOrd="0" presId="urn:microsoft.com/office/officeart/2005/8/layout/orgChart1"/>
    <dgm:cxn modelId="{C6936FCD-DE26-4703-9B9B-01E383FB2902}" type="presParOf" srcId="{651C5275-2A76-1043-80D7-2B522A245675}" destId="{02470229-7960-7748-B685-EB77479CC4B3}" srcOrd="0" destOrd="0" presId="urn:microsoft.com/office/officeart/2005/8/layout/orgChart1"/>
    <dgm:cxn modelId="{2ED32BB7-0B8C-4E7A-8B68-79CD8229249E}" type="presParOf" srcId="{02470229-7960-7748-B685-EB77479CC4B3}" destId="{52685F6D-13E6-0E41-A9B8-CA9FBF3534A9}" srcOrd="0" destOrd="0" presId="urn:microsoft.com/office/officeart/2005/8/layout/orgChart1"/>
    <dgm:cxn modelId="{8D08FD14-CE82-427B-AD75-B5C92D6BFEEC}" type="presParOf" srcId="{02470229-7960-7748-B685-EB77479CC4B3}" destId="{A08CE27D-7075-984F-AD36-61D6993AC1F8}" srcOrd="1" destOrd="0" presId="urn:microsoft.com/office/officeart/2005/8/layout/orgChart1"/>
    <dgm:cxn modelId="{3261C3DA-7202-4AB4-A5E5-AB80C7FC906C}" type="presParOf" srcId="{651C5275-2A76-1043-80D7-2B522A245675}" destId="{01A7289C-583B-3242-8A78-9F13BF316E63}" srcOrd="1" destOrd="0" presId="urn:microsoft.com/office/officeart/2005/8/layout/orgChart1"/>
    <dgm:cxn modelId="{3E88813E-8303-4AFC-883C-2D3D463281E1}" type="presParOf" srcId="{01A7289C-583B-3242-8A78-9F13BF316E63}" destId="{3CD59D75-09BA-2C48-A599-2F2BAC332356}" srcOrd="0" destOrd="0" presId="urn:microsoft.com/office/officeart/2005/8/layout/orgChart1"/>
    <dgm:cxn modelId="{868E85C4-9E94-418C-A419-7627D3AF84A0}" type="presParOf" srcId="{01A7289C-583B-3242-8A78-9F13BF316E63}" destId="{98DD879C-A811-7E42-9618-1A893FC52679}" srcOrd="1" destOrd="0" presId="urn:microsoft.com/office/officeart/2005/8/layout/orgChart1"/>
    <dgm:cxn modelId="{F9D3D736-5FBE-4600-BA51-7A532E81E0E8}" type="presParOf" srcId="{98DD879C-A811-7E42-9618-1A893FC52679}" destId="{578E90D9-1BE8-FE42-8005-E128DD480E50}" srcOrd="0" destOrd="0" presId="urn:microsoft.com/office/officeart/2005/8/layout/orgChart1"/>
    <dgm:cxn modelId="{2F20B429-BD37-4863-9488-A71C0F381C16}" type="presParOf" srcId="{578E90D9-1BE8-FE42-8005-E128DD480E50}" destId="{5B554BFD-0444-404E-A3BB-40BC0EBEF596}" srcOrd="0" destOrd="0" presId="urn:microsoft.com/office/officeart/2005/8/layout/orgChart1"/>
    <dgm:cxn modelId="{90A581B0-BB18-40A5-BC79-0A48C69529F9}" type="presParOf" srcId="{578E90D9-1BE8-FE42-8005-E128DD480E50}" destId="{63B971F0-3E39-6645-9AA0-7BFFF91ED44E}" srcOrd="1" destOrd="0" presId="urn:microsoft.com/office/officeart/2005/8/layout/orgChart1"/>
    <dgm:cxn modelId="{0C9CC139-1BCA-409A-900C-CF28BE20C583}" type="presParOf" srcId="{98DD879C-A811-7E42-9618-1A893FC52679}" destId="{7A0E6D61-F644-F845-9809-A0A87F864FEE}" srcOrd="1" destOrd="0" presId="urn:microsoft.com/office/officeart/2005/8/layout/orgChart1"/>
    <dgm:cxn modelId="{C808FC62-E8DF-4A2C-9B9C-F16AB74904BD}" type="presParOf" srcId="{98DD879C-A811-7E42-9618-1A893FC52679}" destId="{CA0A487D-5088-A44F-9F06-0AA7AFD9CA6B}" srcOrd="2" destOrd="0" presId="urn:microsoft.com/office/officeart/2005/8/layout/orgChart1"/>
    <dgm:cxn modelId="{9B27110B-EC0C-47EF-AE75-DFC41D584D3D}" type="presParOf" srcId="{651C5275-2A76-1043-80D7-2B522A245675}" destId="{F60BED93-2FDF-ED4C-841F-281D075C9EF7}" srcOrd="2" destOrd="0" presId="urn:microsoft.com/office/officeart/2005/8/layout/orgChart1"/>
    <dgm:cxn modelId="{AF67DBBD-8F3E-4A27-BB63-C3BA2D0396AF}" type="presParOf" srcId="{7A10A610-1068-A340-9F14-155A2C1EA3E9}" destId="{485C5299-17CF-0D44-8B08-250C0E6EDC69}" srcOrd="2" destOrd="0" presId="urn:microsoft.com/office/officeart/2005/8/layout/orgChart1"/>
    <dgm:cxn modelId="{E4BEB4D0-80A8-4BF2-B462-E3CE6B5A2491}" type="presParOf" srcId="{7A10A610-1068-A340-9F14-155A2C1EA3E9}" destId="{A503A128-08A7-0E46-9CD4-B07456149A4C}" srcOrd="3" destOrd="0" presId="urn:microsoft.com/office/officeart/2005/8/layout/orgChart1"/>
    <dgm:cxn modelId="{92CED83B-EA31-47FD-B784-D15802F9DC1E}" type="presParOf" srcId="{A503A128-08A7-0E46-9CD4-B07456149A4C}" destId="{D6451A52-1BA0-374C-BBED-B1F3ABAF73E3}" srcOrd="0" destOrd="0" presId="urn:microsoft.com/office/officeart/2005/8/layout/orgChart1"/>
    <dgm:cxn modelId="{4312331C-9622-4FF0-B9AB-5E7D946135F6}" type="presParOf" srcId="{D6451A52-1BA0-374C-BBED-B1F3ABAF73E3}" destId="{1A1FFB9B-1271-2A44-AC02-0A78DA9DB573}" srcOrd="0" destOrd="0" presId="urn:microsoft.com/office/officeart/2005/8/layout/orgChart1"/>
    <dgm:cxn modelId="{8F9C3059-47BD-45F8-910F-98FE305042AA}" type="presParOf" srcId="{D6451A52-1BA0-374C-BBED-B1F3ABAF73E3}" destId="{01091DC9-389B-E44E-B0FF-5428FD6853D9}" srcOrd="1" destOrd="0" presId="urn:microsoft.com/office/officeart/2005/8/layout/orgChart1"/>
    <dgm:cxn modelId="{FE2BE9BE-AC94-46BE-9914-0B358B283E2F}" type="presParOf" srcId="{A503A128-08A7-0E46-9CD4-B07456149A4C}" destId="{A45A1C56-4925-0B4D-965E-BAC5357F29C9}" srcOrd="1" destOrd="0" presId="urn:microsoft.com/office/officeart/2005/8/layout/orgChart1"/>
    <dgm:cxn modelId="{1AD4D208-6A57-4C95-A394-7B20F0640FB6}" type="presParOf" srcId="{A45A1C56-4925-0B4D-965E-BAC5357F29C9}" destId="{B3F192B4-278A-DB4D-9BE9-654FD55B4879}" srcOrd="0" destOrd="0" presId="urn:microsoft.com/office/officeart/2005/8/layout/orgChart1"/>
    <dgm:cxn modelId="{BCD45B62-1D74-4E0D-8604-4BDA99B15E40}" type="presParOf" srcId="{A45A1C56-4925-0B4D-965E-BAC5357F29C9}" destId="{BB068817-7331-A24B-BAF0-3160BC77B325}" srcOrd="1" destOrd="0" presId="urn:microsoft.com/office/officeart/2005/8/layout/orgChart1"/>
    <dgm:cxn modelId="{5F927F44-B9D2-4BFC-9AAD-BC633FD67BA5}" type="presParOf" srcId="{BB068817-7331-A24B-BAF0-3160BC77B325}" destId="{0CE582A4-D280-4547-BD11-B43DEC51D8C9}" srcOrd="0" destOrd="0" presId="urn:microsoft.com/office/officeart/2005/8/layout/orgChart1"/>
    <dgm:cxn modelId="{E53573B0-8691-4914-AD3F-24CEFBE2ED80}" type="presParOf" srcId="{0CE582A4-D280-4547-BD11-B43DEC51D8C9}" destId="{5542B872-5B38-4A44-9E56-5A79478DBB5E}" srcOrd="0" destOrd="0" presId="urn:microsoft.com/office/officeart/2005/8/layout/orgChart1"/>
    <dgm:cxn modelId="{1C788D83-50B6-43B7-89F7-FAC9E02AED92}" type="presParOf" srcId="{0CE582A4-D280-4547-BD11-B43DEC51D8C9}" destId="{FB37B83E-6165-314B-86CF-2E148BF8AABF}" srcOrd="1" destOrd="0" presId="urn:microsoft.com/office/officeart/2005/8/layout/orgChart1"/>
    <dgm:cxn modelId="{2A27A8C9-1522-4D48-A72D-366A5C0D2F74}" type="presParOf" srcId="{BB068817-7331-A24B-BAF0-3160BC77B325}" destId="{7E867255-208E-DB47-BD09-41DDC561A06B}" srcOrd="1" destOrd="0" presId="urn:microsoft.com/office/officeart/2005/8/layout/orgChart1"/>
    <dgm:cxn modelId="{CDA513B2-C424-420A-B71C-B77CD035472D}" type="presParOf" srcId="{BB068817-7331-A24B-BAF0-3160BC77B325}" destId="{7C301FBF-F81D-A94D-8A2D-B7146FE3156D}" srcOrd="2" destOrd="0" presId="urn:microsoft.com/office/officeart/2005/8/layout/orgChart1"/>
    <dgm:cxn modelId="{246C55F7-2A66-4CD7-9B26-9328EC014B4A}" type="presParOf" srcId="{A503A128-08A7-0E46-9CD4-B07456149A4C}" destId="{0A7BE182-33FD-CA43-ABA7-F61F1748A282}" srcOrd="2" destOrd="0" presId="urn:microsoft.com/office/officeart/2005/8/layout/orgChart1"/>
    <dgm:cxn modelId="{11F0C5D2-67A8-4786-8411-2313EA053B65}" type="presParOf" srcId="{D09AE921-82FE-D34B-8C35-B80234AE13ED}" destId="{00FB9C24-E58E-054D-A3E4-E7488A4D0B1F}" srcOrd="2" destOrd="0" presId="urn:microsoft.com/office/officeart/2005/8/layout/orgChart1"/>
    <dgm:cxn modelId="{4B997C98-7871-4FD4-8998-A821730CC0AA}" type="presParOf" srcId="{8CFC3E41-F383-3F44-944E-6E65E6E38219}" destId="{9EBFEDF9-3943-EE48-9D07-2787FDDF3DE9}" srcOrd="2" destOrd="0" presId="urn:microsoft.com/office/officeart/2005/8/layout/orgChart1"/>
    <dgm:cxn modelId="{9B1A6A82-6A71-42EE-A72A-BFD96241A495}" type="presParOf" srcId="{8CFC3E41-F383-3F44-944E-6E65E6E38219}" destId="{9F3F6022-CCB4-E543-A5FF-23FBB186FEEE}" srcOrd="3" destOrd="0" presId="urn:microsoft.com/office/officeart/2005/8/layout/orgChart1"/>
    <dgm:cxn modelId="{D2D357C5-D6C9-4B3F-9AC0-17E1E5EDE791}" type="presParOf" srcId="{9F3F6022-CCB4-E543-A5FF-23FBB186FEEE}" destId="{3577E278-2559-0943-AAAF-7F42B722CBB5}" srcOrd="0" destOrd="0" presId="urn:microsoft.com/office/officeart/2005/8/layout/orgChart1"/>
    <dgm:cxn modelId="{A4DC13AD-5CFF-43BB-87EF-26E90AAACE98}" type="presParOf" srcId="{3577E278-2559-0943-AAAF-7F42B722CBB5}" destId="{6684A13D-688C-594E-B4D0-89944F2A098A}" srcOrd="0" destOrd="0" presId="urn:microsoft.com/office/officeart/2005/8/layout/orgChart1"/>
    <dgm:cxn modelId="{445E9FD1-C91E-44CB-9EA5-BE5D8F615628}" type="presParOf" srcId="{3577E278-2559-0943-AAAF-7F42B722CBB5}" destId="{4BD43522-3CC6-2D41-B239-9D941AF71154}" srcOrd="1" destOrd="0" presId="urn:microsoft.com/office/officeart/2005/8/layout/orgChart1"/>
    <dgm:cxn modelId="{1FB15D2C-B43C-4097-9825-29E32DBE321A}" type="presParOf" srcId="{9F3F6022-CCB4-E543-A5FF-23FBB186FEEE}" destId="{84025B47-D33B-9449-828B-ED2A9900168B}" srcOrd="1" destOrd="0" presId="urn:microsoft.com/office/officeart/2005/8/layout/orgChart1"/>
    <dgm:cxn modelId="{BCF5228C-98F7-4D74-9DDE-AB0A39BCBDFF}" type="presParOf" srcId="{9F3F6022-CCB4-E543-A5FF-23FBB186FEEE}" destId="{F23F4761-D041-524E-A8F8-D07C5C6C1A9D}" srcOrd="2" destOrd="0" presId="urn:microsoft.com/office/officeart/2005/8/layout/orgChart1"/>
    <dgm:cxn modelId="{3AD34102-D598-4FAC-B49F-4B81AA89514D}" type="presParOf" srcId="{7308BD17-29BF-F74C-BC6F-C279706122D9}" destId="{340379EA-FA7A-E840-858E-0FAC5C54289F}" srcOrd="2" destOrd="0" presId="urn:microsoft.com/office/officeart/2005/8/layout/orgChart1"/>
    <dgm:cxn modelId="{5561EBA7-F5D0-4774-9E68-3FCC656D95E5}" type="presParOf" srcId="{91CCF3E2-31DA-5741-96F4-3C0C8F94ADA3}" destId="{5BC2B50B-1339-CC48-B9F5-3CBAA14FC204}" srcOrd="2" destOrd="0" presId="urn:microsoft.com/office/officeart/2005/8/layout/orgChart1"/>
    <dgm:cxn modelId="{9CBB58EC-9390-4792-8561-71A6DD6610C8}" type="presParOf" srcId="{A19877BC-0CC8-1C40-82F3-1EC6CB3A2591}" destId="{F32104E9-144E-3547-BB14-DE9972A65A34}" srcOrd="2" destOrd="0" presId="urn:microsoft.com/office/officeart/2005/8/layout/orgChart1"/>
    <dgm:cxn modelId="{E7A165E3-CB36-4692-8D48-26D838C524BF}" type="presParOf" srcId="{49899BFC-5E4C-4D47-861B-3E64D3411D04}" destId="{5C5377AF-0338-4344-9C28-2345E9C68493}" srcOrd="2" destOrd="0" presId="urn:microsoft.com/office/officeart/2005/8/layout/orgChart1"/>
    <dgm:cxn modelId="{8066D93E-2F03-4C69-8C62-8144D7E7292A}" type="presParOf" srcId="{49899BFC-5E4C-4D47-861B-3E64D3411D04}" destId="{FF0C0FA9-6908-9B4B-A3FA-F9D79596A57A}" srcOrd="3" destOrd="0" presId="urn:microsoft.com/office/officeart/2005/8/layout/orgChart1"/>
    <dgm:cxn modelId="{15387B7F-8869-4ECD-B772-58F14875550E}" type="presParOf" srcId="{FF0C0FA9-6908-9B4B-A3FA-F9D79596A57A}" destId="{EB7B4570-1274-984B-8AC9-A153B4998078}" srcOrd="0" destOrd="0" presId="urn:microsoft.com/office/officeart/2005/8/layout/orgChart1"/>
    <dgm:cxn modelId="{ED33E232-8DB8-4AC0-99EE-3FD472CBE0F5}" type="presParOf" srcId="{EB7B4570-1274-984B-8AC9-A153B4998078}" destId="{1091F44F-B6AC-CF4C-8232-A9D7AA802332}" srcOrd="0" destOrd="0" presId="urn:microsoft.com/office/officeart/2005/8/layout/orgChart1"/>
    <dgm:cxn modelId="{95252EBD-987A-41F3-A9A4-61551F5AC7E5}" type="presParOf" srcId="{EB7B4570-1274-984B-8AC9-A153B4998078}" destId="{EA55D0E6-188C-AE47-BB9D-59191656DFE0}" srcOrd="1" destOrd="0" presId="urn:microsoft.com/office/officeart/2005/8/layout/orgChart1"/>
    <dgm:cxn modelId="{E09A4206-FF5E-492F-9EC3-D97C4AFFB9F1}" type="presParOf" srcId="{FF0C0FA9-6908-9B4B-A3FA-F9D79596A57A}" destId="{78E48328-1C1C-1047-9E76-A9FEDFD7BEAB}" srcOrd="1" destOrd="0" presId="urn:microsoft.com/office/officeart/2005/8/layout/orgChart1"/>
    <dgm:cxn modelId="{F0D5920F-9728-4E77-8772-186BCB03299E}" type="presParOf" srcId="{78E48328-1C1C-1047-9E76-A9FEDFD7BEAB}" destId="{497C02C6-C89B-C24E-B64D-88E3E2FCACDD}" srcOrd="0" destOrd="0" presId="urn:microsoft.com/office/officeart/2005/8/layout/orgChart1"/>
    <dgm:cxn modelId="{36595887-961E-46B4-A53A-624202FEDB81}" type="presParOf" srcId="{78E48328-1C1C-1047-9E76-A9FEDFD7BEAB}" destId="{7577C69A-B245-DB47-92A8-52C6BFC929F2}" srcOrd="1" destOrd="0" presId="urn:microsoft.com/office/officeart/2005/8/layout/orgChart1"/>
    <dgm:cxn modelId="{EAE8C33C-B8F0-4D34-860D-428C4BD2A5E1}" type="presParOf" srcId="{7577C69A-B245-DB47-92A8-52C6BFC929F2}" destId="{17289F9F-3964-B54D-BEE3-0B6A06DF5F40}" srcOrd="0" destOrd="0" presId="urn:microsoft.com/office/officeart/2005/8/layout/orgChart1"/>
    <dgm:cxn modelId="{B6E76561-8EA4-4E1F-A997-30B7FF325EFB}" type="presParOf" srcId="{17289F9F-3964-B54D-BEE3-0B6A06DF5F40}" destId="{64CFF0F3-7302-494F-9051-A6E1397C13A3}" srcOrd="0" destOrd="0" presId="urn:microsoft.com/office/officeart/2005/8/layout/orgChart1"/>
    <dgm:cxn modelId="{B9313F3D-2482-4AE4-825B-2956E5B68AF3}" type="presParOf" srcId="{17289F9F-3964-B54D-BEE3-0B6A06DF5F40}" destId="{C3648A17-2E96-3749-B144-720C9EAF4C58}" srcOrd="1" destOrd="0" presId="urn:microsoft.com/office/officeart/2005/8/layout/orgChart1"/>
    <dgm:cxn modelId="{20A61205-D0DB-4018-83DF-63204D38D0DA}" type="presParOf" srcId="{7577C69A-B245-DB47-92A8-52C6BFC929F2}" destId="{454B4447-5B6A-4A47-87A9-04CE5E40E830}" srcOrd="1" destOrd="0" presId="urn:microsoft.com/office/officeart/2005/8/layout/orgChart1"/>
    <dgm:cxn modelId="{D2C6E120-C578-400D-8B9F-C0DC1987F8F5}" type="presParOf" srcId="{7577C69A-B245-DB47-92A8-52C6BFC929F2}" destId="{E88F975E-C87E-E64D-842A-AD69CAC65CCA}" srcOrd="2" destOrd="0" presId="urn:microsoft.com/office/officeart/2005/8/layout/orgChart1"/>
    <dgm:cxn modelId="{81F9BBE3-7079-4503-BD0F-800058703C95}" type="presParOf" srcId="{78E48328-1C1C-1047-9E76-A9FEDFD7BEAB}" destId="{85EC1CE8-6330-4A4E-9D4F-09A21A70C075}" srcOrd="2" destOrd="0" presId="urn:microsoft.com/office/officeart/2005/8/layout/orgChart1"/>
    <dgm:cxn modelId="{969AB019-8928-469C-9CE8-6871E685863F}" type="presParOf" srcId="{78E48328-1C1C-1047-9E76-A9FEDFD7BEAB}" destId="{AD039F3E-A5FC-0C41-A309-C22FEA0D9897}" srcOrd="3" destOrd="0" presId="urn:microsoft.com/office/officeart/2005/8/layout/orgChart1"/>
    <dgm:cxn modelId="{4C81E952-21F3-453B-8A0C-96D492F49AEC}" type="presParOf" srcId="{AD039F3E-A5FC-0C41-A309-C22FEA0D9897}" destId="{C133FF86-D1A3-7D47-8507-09A1D8CC7010}" srcOrd="0" destOrd="0" presId="urn:microsoft.com/office/officeart/2005/8/layout/orgChart1"/>
    <dgm:cxn modelId="{93FC0A27-71C7-430C-84A8-AD815844CC10}" type="presParOf" srcId="{C133FF86-D1A3-7D47-8507-09A1D8CC7010}" destId="{7A48CA0A-1739-424E-9E8F-3C1BDB470045}" srcOrd="0" destOrd="0" presId="urn:microsoft.com/office/officeart/2005/8/layout/orgChart1"/>
    <dgm:cxn modelId="{096B7F48-77C3-459D-8FA9-ACBC78872EBD}" type="presParOf" srcId="{C133FF86-D1A3-7D47-8507-09A1D8CC7010}" destId="{E63F40A1-B6B2-104E-8DFD-0DCFD560EA7C}" srcOrd="1" destOrd="0" presId="urn:microsoft.com/office/officeart/2005/8/layout/orgChart1"/>
    <dgm:cxn modelId="{EC184952-651C-4428-B03B-FE31DA956430}" type="presParOf" srcId="{AD039F3E-A5FC-0C41-A309-C22FEA0D9897}" destId="{3FCEAD3D-FE75-B34A-BA4C-561231EEF13D}" srcOrd="1" destOrd="0" presId="urn:microsoft.com/office/officeart/2005/8/layout/orgChart1"/>
    <dgm:cxn modelId="{7C734045-1825-43B6-86D2-2C84ABAEE2A6}" type="presParOf" srcId="{AD039F3E-A5FC-0C41-A309-C22FEA0D9897}" destId="{1693D719-5F31-A74B-BE35-BB8D9656E1C5}" srcOrd="2" destOrd="0" presId="urn:microsoft.com/office/officeart/2005/8/layout/orgChart1"/>
    <dgm:cxn modelId="{D6E8CC9A-C96D-4687-BED8-1D645122CFF3}" type="presParOf" srcId="{78E48328-1C1C-1047-9E76-A9FEDFD7BEAB}" destId="{98BAD0BD-9963-2B4E-BDCD-2E65B22897B3}" srcOrd="4" destOrd="0" presId="urn:microsoft.com/office/officeart/2005/8/layout/orgChart1"/>
    <dgm:cxn modelId="{1B8D73FB-40B3-4386-9B5E-ED3CB187C7F7}" type="presParOf" srcId="{78E48328-1C1C-1047-9E76-A9FEDFD7BEAB}" destId="{6146AE9A-9A70-4B40-AE5F-5E55B97865BE}" srcOrd="5" destOrd="0" presId="urn:microsoft.com/office/officeart/2005/8/layout/orgChart1"/>
    <dgm:cxn modelId="{0810FC2F-7BDD-4E40-8F85-5414F25B8120}" type="presParOf" srcId="{6146AE9A-9A70-4B40-AE5F-5E55B97865BE}" destId="{11486127-A520-0448-B664-F46C4D2600DF}" srcOrd="0" destOrd="0" presId="urn:microsoft.com/office/officeart/2005/8/layout/orgChart1"/>
    <dgm:cxn modelId="{3CF12266-58A6-4B8A-B8B8-0F9A23894CB5}" type="presParOf" srcId="{11486127-A520-0448-B664-F46C4D2600DF}" destId="{96DBF7B1-A0AF-0C41-8737-6A67B02A6AD9}" srcOrd="0" destOrd="0" presId="urn:microsoft.com/office/officeart/2005/8/layout/orgChart1"/>
    <dgm:cxn modelId="{601638FE-1FCB-4E83-BDF3-2653804D0957}" type="presParOf" srcId="{11486127-A520-0448-B664-F46C4D2600DF}" destId="{02B3F589-0A6D-D54E-AE95-595A04742B2E}" srcOrd="1" destOrd="0" presId="urn:microsoft.com/office/officeart/2005/8/layout/orgChart1"/>
    <dgm:cxn modelId="{9AF96425-6959-45AA-AFEA-E6E164688754}" type="presParOf" srcId="{6146AE9A-9A70-4B40-AE5F-5E55B97865BE}" destId="{8695900B-C339-9049-8604-8D12F6609EEC}" srcOrd="1" destOrd="0" presId="urn:microsoft.com/office/officeart/2005/8/layout/orgChart1"/>
    <dgm:cxn modelId="{7DA91187-63C6-4F8E-8A3C-CD59B40E0CF0}" type="presParOf" srcId="{6146AE9A-9A70-4B40-AE5F-5E55B97865BE}" destId="{3CB82AE6-3B2A-5F45-921F-D73D2364B84D}" srcOrd="2" destOrd="0" presId="urn:microsoft.com/office/officeart/2005/8/layout/orgChart1"/>
    <dgm:cxn modelId="{25D12441-110B-4D0D-8380-61E64AE1DF75}" type="presParOf" srcId="{FF0C0FA9-6908-9B4B-A3FA-F9D79596A57A}" destId="{51F6C596-9ADD-B949-A290-2902BD8AAA28}" srcOrd="2" destOrd="0" presId="urn:microsoft.com/office/officeart/2005/8/layout/orgChart1"/>
    <dgm:cxn modelId="{C08FB4F0-6C08-4450-8C63-F99AE1C5E95B}" type="presParOf" srcId="{A28DBE70-8CD4-8F46-9EDA-04FB35310824}" destId="{4C352831-ACA5-3E44-8733-79738681BE8A}" srcOrd="2" destOrd="0" presId="urn:microsoft.com/office/officeart/2005/8/layout/orgChart1"/>
    <dgm:cxn modelId="{6B26444F-1147-4006-BFA1-1F6DCAC60308}" type="presParOf" srcId="{F9130EB1-4968-3F44-A279-F3260BCC0C34}" destId="{7E45A3D7-17B7-C54B-BEA3-C07D6CB2D9C7}" srcOrd="2" destOrd="0" presId="urn:microsoft.com/office/officeart/2005/8/layout/orgChart1"/>
    <dgm:cxn modelId="{D1DE9C94-FD58-4E64-87D2-113C3C300EC9}" type="presParOf" srcId="{736B7D6B-FE7F-7245-B190-B27687382D53}" destId="{4BD6D274-CAFE-6543-B6F5-11F4CE5860BF}" srcOrd="2" destOrd="0" presId="urn:microsoft.com/office/officeart/2005/8/layout/orgChart1"/>
    <dgm:cxn modelId="{263F1B10-B9B6-45C9-923B-EC2964568F18}" type="presParOf" srcId="{236D31C1-2DFA-6548-8AC6-CC58CF9DDD3A}" destId="{21C7E38F-36DD-8348-B1C2-45193F6A67BF}" srcOrd="4" destOrd="0" presId="urn:microsoft.com/office/officeart/2005/8/layout/orgChart1"/>
    <dgm:cxn modelId="{EA1E71EE-7E58-4E66-A28D-3E0128DB7431}" type="presParOf" srcId="{236D31C1-2DFA-6548-8AC6-CC58CF9DDD3A}" destId="{ADA1B5BB-AF7D-BA4C-80ED-028E892F5F24}" srcOrd="5" destOrd="0" presId="urn:microsoft.com/office/officeart/2005/8/layout/orgChart1"/>
    <dgm:cxn modelId="{BC3B868C-F328-49D2-890F-61FB417C03FC}" type="presParOf" srcId="{ADA1B5BB-AF7D-BA4C-80ED-028E892F5F24}" destId="{5B105F58-FC07-1348-BE84-8436D4A0698D}" srcOrd="0" destOrd="0" presId="urn:microsoft.com/office/officeart/2005/8/layout/orgChart1"/>
    <dgm:cxn modelId="{3A176E8F-9D16-4946-8757-8A776DC050E4}" type="presParOf" srcId="{5B105F58-FC07-1348-BE84-8436D4A0698D}" destId="{F60108C3-49F1-1B40-96D3-F9EDC949BF39}" srcOrd="0" destOrd="0" presId="urn:microsoft.com/office/officeart/2005/8/layout/orgChart1"/>
    <dgm:cxn modelId="{F484BCFE-6A64-4294-BF3D-5480DDCB9033}" type="presParOf" srcId="{5B105F58-FC07-1348-BE84-8436D4A0698D}" destId="{5F11DE6D-209D-564D-9EAC-BC6F6EE9F023}" srcOrd="1" destOrd="0" presId="urn:microsoft.com/office/officeart/2005/8/layout/orgChart1"/>
    <dgm:cxn modelId="{BE9CCDF2-BF29-4390-8B8B-120E2B32A486}" type="presParOf" srcId="{ADA1B5BB-AF7D-BA4C-80ED-028E892F5F24}" destId="{77208702-D017-5B40-A611-296AEB296B90}" srcOrd="1" destOrd="0" presId="urn:microsoft.com/office/officeart/2005/8/layout/orgChart1"/>
    <dgm:cxn modelId="{589F7D94-03FE-4DAB-8A36-ABCBCDE1ED55}" type="presParOf" srcId="{ADA1B5BB-AF7D-BA4C-80ED-028E892F5F24}" destId="{E0E158AA-0DEC-144C-B44A-3915E70F1EB7}" srcOrd="2" destOrd="0" presId="urn:microsoft.com/office/officeart/2005/8/layout/orgChart1"/>
    <dgm:cxn modelId="{2FE234DE-282D-48C3-91B7-42764BE7D491}" type="presParOf" srcId="{93D26EDA-8C40-EB4C-AF4D-96FA50897A9D}" destId="{63F13441-6E70-D643-82D3-9A5EACF82755}"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C7E38F-36DD-8348-B1C2-45193F6A67BF}">
      <dsp:nvSpPr>
        <dsp:cNvPr id="0" name=""/>
        <dsp:cNvSpPr/>
      </dsp:nvSpPr>
      <dsp:spPr>
        <a:xfrm>
          <a:off x="4024416" y="515099"/>
          <a:ext cx="1240923" cy="215366"/>
        </a:xfrm>
        <a:custGeom>
          <a:avLst/>
          <a:gdLst/>
          <a:ahLst/>
          <a:cxnLst/>
          <a:rect l="0" t="0" r="0" b="0"/>
          <a:pathLst>
            <a:path>
              <a:moveTo>
                <a:pt x="0" y="0"/>
              </a:moveTo>
              <a:lnTo>
                <a:pt x="0" y="107683"/>
              </a:lnTo>
              <a:lnTo>
                <a:pt x="1240923" y="107683"/>
              </a:lnTo>
              <a:lnTo>
                <a:pt x="1240923" y="215366"/>
              </a:lnTo>
            </a:path>
          </a:pathLst>
        </a:custGeom>
        <a:noFill/>
        <a:ln w="1905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BAD0BD-9963-2B4E-BDCD-2E65B22897B3}">
      <dsp:nvSpPr>
        <dsp:cNvPr id="0" name=""/>
        <dsp:cNvSpPr/>
      </dsp:nvSpPr>
      <dsp:spPr>
        <a:xfrm>
          <a:off x="5101250" y="3427679"/>
          <a:ext cx="153833" cy="1928045"/>
        </a:xfrm>
        <a:custGeom>
          <a:avLst/>
          <a:gdLst/>
          <a:ahLst/>
          <a:cxnLst/>
          <a:rect l="0" t="0" r="0" b="0"/>
          <a:pathLst>
            <a:path>
              <a:moveTo>
                <a:pt x="0" y="0"/>
              </a:moveTo>
              <a:lnTo>
                <a:pt x="0" y="1928045"/>
              </a:lnTo>
              <a:lnTo>
                <a:pt x="153833" y="1928045"/>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EC1CE8-6330-4A4E-9D4F-09A21A70C075}">
      <dsp:nvSpPr>
        <dsp:cNvPr id="0" name=""/>
        <dsp:cNvSpPr/>
      </dsp:nvSpPr>
      <dsp:spPr>
        <a:xfrm>
          <a:off x="5101250" y="3427679"/>
          <a:ext cx="153833" cy="1199900"/>
        </a:xfrm>
        <a:custGeom>
          <a:avLst/>
          <a:gdLst/>
          <a:ahLst/>
          <a:cxnLst/>
          <a:rect l="0" t="0" r="0" b="0"/>
          <a:pathLst>
            <a:path>
              <a:moveTo>
                <a:pt x="0" y="0"/>
              </a:moveTo>
              <a:lnTo>
                <a:pt x="0" y="1199900"/>
              </a:lnTo>
              <a:lnTo>
                <a:pt x="153833" y="1199900"/>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02C6-C89B-C24E-B64D-88E3E2FCACDD}">
      <dsp:nvSpPr>
        <dsp:cNvPr id="0" name=""/>
        <dsp:cNvSpPr/>
      </dsp:nvSpPr>
      <dsp:spPr>
        <a:xfrm>
          <a:off x="5101250" y="3427679"/>
          <a:ext cx="153833" cy="471755"/>
        </a:xfrm>
        <a:custGeom>
          <a:avLst/>
          <a:gdLst/>
          <a:ahLst/>
          <a:cxnLst/>
          <a:rect l="0" t="0" r="0" b="0"/>
          <a:pathLst>
            <a:path>
              <a:moveTo>
                <a:pt x="0" y="0"/>
              </a:moveTo>
              <a:lnTo>
                <a:pt x="0" y="471755"/>
              </a:lnTo>
              <a:lnTo>
                <a:pt x="153833" y="471755"/>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377AF-0338-4344-9C28-2345E9C68493}">
      <dsp:nvSpPr>
        <dsp:cNvPr id="0" name=""/>
        <dsp:cNvSpPr/>
      </dsp:nvSpPr>
      <dsp:spPr>
        <a:xfrm>
          <a:off x="4024416" y="2699534"/>
          <a:ext cx="1487056" cy="215366"/>
        </a:xfrm>
        <a:custGeom>
          <a:avLst/>
          <a:gdLst/>
          <a:ahLst/>
          <a:cxnLst/>
          <a:rect l="0" t="0" r="0" b="0"/>
          <a:pathLst>
            <a:path>
              <a:moveTo>
                <a:pt x="0" y="0"/>
              </a:moveTo>
              <a:lnTo>
                <a:pt x="0" y="107683"/>
              </a:lnTo>
              <a:lnTo>
                <a:pt x="1487056" y="107683"/>
              </a:lnTo>
              <a:lnTo>
                <a:pt x="1487056"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BFEDF9-3943-EE48-9D07-2787FDDF3DE9}">
      <dsp:nvSpPr>
        <dsp:cNvPr id="0" name=""/>
        <dsp:cNvSpPr/>
      </dsp:nvSpPr>
      <dsp:spPr>
        <a:xfrm>
          <a:off x="3906477" y="4883969"/>
          <a:ext cx="620461" cy="215366"/>
        </a:xfrm>
        <a:custGeom>
          <a:avLst/>
          <a:gdLst/>
          <a:ahLst/>
          <a:cxnLst/>
          <a:rect l="0" t="0" r="0" b="0"/>
          <a:pathLst>
            <a:path>
              <a:moveTo>
                <a:pt x="0" y="0"/>
              </a:moveTo>
              <a:lnTo>
                <a:pt x="0" y="107683"/>
              </a:lnTo>
              <a:lnTo>
                <a:pt x="620461" y="107683"/>
              </a:lnTo>
              <a:lnTo>
                <a:pt x="620461"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F192B4-278A-DB4D-9BE9-654FD55B4879}">
      <dsp:nvSpPr>
        <dsp:cNvPr id="0" name=""/>
        <dsp:cNvSpPr/>
      </dsp:nvSpPr>
      <dsp:spPr>
        <a:xfrm>
          <a:off x="3496255" y="6340258"/>
          <a:ext cx="153833" cy="471755"/>
        </a:xfrm>
        <a:custGeom>
          <a:avLst/>
          <a:gdLst/>
          <a:ahLst/>
          <a:cxnLst/>
          <a:rect l="0" t="0" r="0" b="0"/>
          <a:pathLst>
            <a:path>
              <a:moveTo>
                <a:pt x="0" y="0"/>
              </a:moveTo>
              <a:lnTo>
                <a:pt x="0" y="471755"/>
              </a:lnTo>
              <a:lnTo>
                <a:pt x="153833" y="471755"/>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C5299-17CF-0D44-8B08-250C0E6EDC69}">
      <dsp:nvSpPr>
        <dsp:cNvPr id="0" name=""/>
        <dsp:cNvSpPr/>
      </dsp:nvSpPr>
      <dsp:spPr>
        <a:xfrm>
          <a:off x="3286016" y="5612114"/>
          <a:ext cx="620461" cy="215366"/>
        </a:xfrm>
        <a:custGeom>
          <a:avLst/>
          <a:gdLst/>
          <a:ahLst/>
          <a:cxnLst/>
          <a:rect l="0" t="0" r="0" b="0"/>
          <a:pathLst>
            <a:path>
              <a:moveTo>
                <a:pt x="0" y="0"/>
              </a:moveTo>
              <a:lnTo>
                <a:pt x="0" y="107683"/>
              </a:lnTo>
              <a:lnTo>
                <a:pt x="620461" y="107683"/>
              </a:lnTo>
              <a:lnTo>
                <a:pt x="620461"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D59D75-09BA-2C48-A599-2F2BAC332356}">
      <dsp:nvSpPr>
        <dsp:cNvPr id="0" name=""/>
        <dsp:cNvSpPr/>
      </dsp:nvSpPr>
      <dsp:spPr>
        <a:xfrm>
          <a:off x="2255332" y="6340258"/>
          <a:ext cx="153833" cy="471755"/>
        </a:xfrm>
        <a:custGeom>
          <a:avLst/>
          <a:gdLst/>
          <a:ahLst/>
          <a:cxnLst/>
          <a:rect l="0" t="0" r="0" b="0"/>
          <a:pathLst>
            <a:path>
              <a:moveTo>
                <a:pt x="0" y="0"/>
              </a:moveTo>
              <a:lnTo>
                <a:pt x="0" y="471755"/>
              </a:lnTo>
              <a:lnTo>
                <a:pt x="153833" y="471755"/>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FFD01D-CEAA-194E-8F55-CA2F3850737A}">
      <dsp:nvSpPr>
        <dsp:cNvPr id="0" name=""/>
        <dsp:cNvSpPr/>
      </dsp:nvSpPr>
      <dsp:spPr>
        <a:xfrm>
          <a:off x="2665554" y="5612114"/>
          <a:ext cx="620461" cy="215366"/>
        </a:xfrm>
        <a:custGeom>
          <a:avLst/>
          <a:gdLst/>
          <a:ahLst/>
          <a:cxnLst/>
          <a:rect l="0" t="0" r="0" b="0"/>
          <a:pathLst>
            <a:path>
              <a:moveTo>
                <a:pt x="620461" y="0"/>
              </a:moveTo>
              <a:lnTo>
                <a:pt x="620461" y="107683"/>
              </a:lnTo>
              <a:lnTo>
                <a:pt x="0" y="107683"/>
              </a:lnTo>
              <a:lnTo>
                <a:pt x="0"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CA1E24-70CC-0F42-B249-6E0807FFDEE2}">
      <dsp:nvSpPr>
        <dsp:cNvPr id="0" name=""/>
        <dsp:cNvSpPr/>
      </dsp:nvSpPr>
      <dsp:spPr>
        <a:xfrm>
          <a:off x="3286016" y="4883969"/>
          <a:ext cx="620461" cy="215366"/>
        </a:xfrm>
        <a:custGeom>
          <a:avLst/>
          <a:gdLst/>
          <a:ahLst/>
          <a:cxnLst/>
          <a:rect l="0" t="0" r="0" b="0"/>
          <a:pathLst>
            <a:path>
              <a:moveTo>
                <a:pt x="620461" y="0"/>
              </a:moveTo>
              <a:lnTo>
                <a:pt x="620461" y="107683"/>
              </a:lnTo>
              <a:lnTo>
                <a:pt x="0" y="107683"/>
              </a:lnTo>
              <a:lnTo>
                <a:pt x="0"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FB40F-9D78-2843-8A18-092930FD709A}">
      <dsp:nvSpPr>
        <dsp:cNvPr id="0" name=""/>
        <dsp:cNvSpPr/>
      </dsp:nvSpPr>
      <dsp:spPr>
        <a:xfrm>
          <a:off x="2537360" y="4155824"/>
          <a:ext cx="1369117" cy="215366"/>
        </a:xfrm>
        <a:custGeom>
          <a:avLst/>
          <a:gdLst/>
          <a:ahLst/>
          <a:cxnLst/>
          <a:rect l="0" t="0" r="0" b="0"/>
          <a:pathLst>
            <a:path>
              <a:moveTo>
                <a:pt x="0" y="0"/>
              </a:moveTo>
              <a:lnTo>
                <a:pt x="0" y="107683"/>
              </a:lnTo>
              <a:lnTo>
                <a:pt x="1369117" y="107683"/>
              </a:lnTo>
              <a:lnTo>
                <a:pt x="1369117"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EAF27-64AE-B740-8334-F59D4803E951}">
      <dsp:nvSpPr>
        <dsp:cNvPr id="0" name=""/>
        <dsp:cNvSpPr/>
      </dsp:nvSpPr>
      <dsp:spPr>
        <a:xfrm>
          <a:off x="758019" y="4883969"/>
          <a:ext cx="153833" cy="1199900"/>
        </a:xfrm>
        <a:custGeom>
          <a:avLst/>
          <a:gdLst/>
          <a:ahLst/>
          <a:cxnLst/>
          <a:rect l="0" t="0" r="0" b="0"/>
          <a:pathLst>
            <a:path>
              <a:moveTo>
                <a:pt x="0" y="0"/>
              </a:moveTo>
              <a:lnTo>
                <a:pt x="0" y="1199900"/>
              </a:lnTo>
              <a:lnTo>
                <a:pt x="153833" y="1199900"/>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A0A5BF-5257-6A40-A994-56F3D879C8FE}">
      <dsp:nvSpPr>
        <dsp:cNvPr id="0" name=""/>
        <dsp:cNvSpPr/>
      </dsp:nvSpPr>
      <dsp:spPr>
        <a:xfrm>
          <a:off x="758019" y="4883969"/>
          <a:ext cx="153833" cy="471755"/>
        </a:xfrm>
        <a:custGeom>
          <a:avLst/>
          <a:gdLst/>
          <a:ahLst/>
          <a:cxnLst/>
          <a:rect l="0" t="0" r="0" b="0"/>
          <a:pathLst>
            <a:path>
              <a:moveTo>
                <a:pt x="0" y="0"/>
              </a:moveTo>
              <a:lnTo>
                <a:pt x="0" y="471755"/>
              </a:lnTo>
              <a:lnTo>
                <a:pt x="153833" y="471755"/>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239F0-CB2E-7244-BDD0-66542C15BEB3}">
      <dsp:nvSpPr>
        <dsp:cNvPr id="0" name=""/>
        <dsp:cNvSpPr/>
      </dsp:nvSpPr>
      <dsp:spPr>
        <a:xfrm>
          <a:off x="1168242" y="4155824"/>
          <a:ext cx="1369117" cy="215366"/>
        </a:xfrm>
        <a:custGeom>
          <a:avLst/>
          <a:gdLst/>
          <a:ahLst/>
          <a:cxnLst/>
          <a:rect l="0" t="0" r="0" b="0"/>
          <a:pathLst>
            <a:path>
              <a:moveTo>
                <a:pt x="1369117" y="0"/>
              </a:moveTo>
              <a:lnTo>
                <a:pt x="1369117" y="107683"/>
              </a:lnTo>
              <a:lnTo>
                <a:pt x="0" y="107683"/>
              </a:lnTo>
              <a:lnTo>
                <a:pt x="0"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2EE106-406E-E248-8695-E97FD1FE7BBF}">
      <dsp:nvSpPr>
        <dsp:cNvPr id="0" name=""/>
        <dsp:cNvSpPr/>
      </dsp:nvSpPr>
      <dsp:spPr>
        <a:xfrm>
          <a:off x="2491640" y="3427679"/>
          <a:ext cx="91440" cy="215366"/>
        </a:xfrm>
        <a:custGeom>
          <a:avLst/>
          <a:gdLst/>
          <a:ahLst/>
          <a:cxnLst/>
          <a:rect l="0" t="0" r="0" b="0"/>
          <a:pathLst>
            <a:path>
              <a:moveTo>
                <a:pt x="45720" y="0"/>
              </a:moveTo>
              <a:lnTo>
                <a:pt x="45720"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6A68D1-14BB-444D-AD93-F2C1B3C99A84}">
      <dsp:nvSpPr>
        <dsp:cNvPr id="0" name=""/>
        <dsp:cNvSpPr/>
      </dsp:nvSpPr>
      <dsp:spPr>
        <a:xfrm>
          <a:off x="2537360" y="2699534"/>
          <a:ext cx="1487056" cy="215366"/>
        </a:xfrm>
        <a:custGeom>
          <a:avLst/>
          <a:gdLst/>
          <a:ahLst/>
          <a:cxnLst/>
          <a:rect l="0" t="0" r="0" b="0"/>
          <a:pathLst>
            <a:path>
              <a:moveTo>
                <a:pt x="1487056" y="0"/>
              </a:moveTo>
              <a:lnTo>
                <a:pt x="1487056" y="107683"/>
              </a:lnTo>
              <a:lnTo>
                <a:pt x="0" y="107683"/>
              </a:lnTo>
              <a:lnTo>
                <a:pt x="0"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E2D14-6EE4-D542-A792-82A07B2EE7BF}">
      <dsp:nvSpPr>
        <dsp:cNvPr id="0" name=""/>
        <dsp:cNvSpPr/>
      </dsp:nvSpPr>
      <dsp:spPr>
        <a:xfrm>
          <a:off x="3978696" y="1971389"/>
          <a:ext cx="91440" cy="215366"/>
        </a:xfrm>
        <a:custGeom>
          <a:avLst/>
          <a:gdLst/>
          <a:ahLst/>
          <a:cxnLst/>
          <a:rect l="0" t="0" r="0" b="0"/>
          <a:pathLst>
            <a:path>
              <a:moveTo>
                <a:pt x="45720" y="0"/>
              </a:moveTo>
              <a:lnTo>
                <a:pt x="45720"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9EB0A7-D167-694C-BF7A-44A32A32766C}">
      <dsp:nvSpPr>
        <dsp:cNvPr id="0" name=""/>
        <dsp:cNvSpPr/>
      </dsp:nvSpPr>
      <dsp:spPr>
        <a:xfrm>
          <a:off x="3978696" y="1243244"/>
          <a:ext cx="91440" cy="215366"/>
        </a:xfrm>
        <a:custGeom>
          <a:avLst/>
          <a:gdLst/>
          <a:ahLst/>
          <a:cxnLst/>
          <a:rect l="0" t="0" r="0" b="0"/>
          <a:pathLst>
            <a:path>
              <a:moveTo>
                <a:pt x="45720" y="0"/>
              </a:moveTo>
              <a:lnTo>
                <a:pt x="45720" y="215366"/>
              </a:lnTo>
            </a:path>
          </a:pathLst>
        </a:custGeom>
        <a:noFill/>
        <a:ln w="1905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D39BB2-06AF-5640-850D-D9D9CC1C020E}">
      <dsp:nvSpPr>
        <dsp:cNvPr id="0" name=""/>
        <dsp:cNvSpPr/>
      </dsp:nvSpPr>
      <dsp:spPr>
        <a:xfrm>
          <a:off x="3978696" y="515099"/>
          <a:ext cx="91440" cy="215366"/>
        </a:xfrm>
        <a:custGeom>
          <a:avLst/>
          <a:gdLst/>
          <a:ahLst/>
          <a:cxnLst/>
          <a:rect l="0" t="0" r="0" b="0"/>
          <a:pathLst>
            <a:path>
              <a:moveTo>
                <a:pt x="45720" y="0"/>
              </a:moveTo>
              <a:lnTo>
                <a:pt x="45720" y="215366"/>
              </a:lnTo>
            </a:path>
          </a:pathLst>
        </a:custGeom>
        <a:noFill/>
        <a:ln w="1905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E372A8-F014-C446-A068-072B367B38D4}">
      <dsp:nvSpPr>
        <dsp:cNvPr id="0" name=""/>
        <dsp:cNvSpPr/>
      </dsp:nvSpPr>
      <dsp:spPr>
        <a:xfrm>
          <a:off x="2783493" y="515099"/>
          <a:ext cx="1240923" cy="215366"/>
        </a:xfrm>
        <a:custGeom>
          <a:avLst/>
          <a:gdLst/>
          <a:ahLst/>
          <a:cxnLst/>
          <a:rect l="0" t="0" r="0" b="0"/>
          <a:pathLst>
            <a:path>
              <a:moveTo>
                <a:pt x="1240923" y="0"/>
              </a:moveTo>
              <a:lnTo>
                <a:pt x="1240923" y="107683"/>
              </a:lnTo>
              <a:lnTo>
                <a:pt x="0" y="107683"/>
              </a:lnTo>
              <a:lnTo>
                <a:pt x="0" y="215366"/>
              </a:lnTo>
            </a:path>
          </a:pathLst>
        </a:custGeom>
        <a:noFill/>
        <a:ln w="1905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85F2A-1C9C-AE49-B5A1-1D00DAB6D0FA}">
      <dsp:nvSpPr>
        <dsp:cNvPr id="0" name=""/>
        <dsp:cNvSpPr/>
      </dsp:nvSpPr>
      <dsp:spPr>
        <a:xfrm>
          <a:off x="3271730" y="2321"/>
          <a:ext cx="1505373"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Youth's living  arrangement changes or expected to change</a:t>
          </a:r>
        </a:p>
      </dsp:txBody>
      <dsp:txXfrm>
        <a:off x="3271730" y="2321"/>
        <a:ext cx="1505373" cy="512778"/>
      </dsp:txXfrm>
    </dsp:sp>
    <dsp:sp modelId="{D86951AE-D8AA-9743-99E3-AEA6D0DE966B}">
      <dsp:nvSpPr>
        <dsp:cNvPr id="0" name=""/>
        <dsp:cNvSpPr/>
      </dsp:nvSpPr>
      <dsp:spPr>
        <a:xfrm>
          <a:off x="2270715" y="730466"/>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Home to       Foster Care / Kin</a:t>
          </a:r>
        </a:p>
      </dsp:txBody>
      <dsp:txXfrm>
        <a:off x="2270715" y="730466"/>
        <a:ext cx="1025556" cy="512778"/>
      </dsp:txXfrm>
    </dsp:sp>
    <dsp:sp modelId="{E9C82920-0665-C246-B4FB-0DEEB45448DA}">
      <dsp:nvSpPr>
        <dsp:cNvPr id="0" name=""/>
        <dsp:cNvSpPr/>
      </dsp:nvSpPr>
      <dsp:spPr>
        <a:xfrm>
          <a:off x="3511638" y="730466"/>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Foster Care / Kin to Home</a:t>
          </a:r>
        </a:p>
      </dsp:txBody>
      <dsp:txXfrm>
        <a:off x="3511638" y="730466"/>
        <a:ext cx="1025556" cy="512778"/>
      </dsp:txXfrm>
    </dsp:sp>
    <dsp:sp modelId="{F8A00413-24F9-634B-A37A-B6834EA064B2}">
      <dsp:nvSpPr>
        <dsp:cNvPr id="0" name=""/>
        <dsp:cNvSpPr/>
      </dsp:nvSpPr>
      <dsp:spPr>
        <a:xfrm>
          <a:off x="3511638" y="1458610"/>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DCF notifies both schools of child status</a:t>
          </a:r>
        </a:p>
      </dsp:txBody>
      <dsp:txXfrm>
        <a:off x="3511638" y="1458610"/>
        <a:ext cx="1025556" cy="512778"/>
      </dsp:txXfrm>
    </dsp:sp>
    <dsp:sp modelId="{B23EC404-ACE8-1F41-A168-652EBDC2E3C6}">
      <dsp:nvSpPr>
        <dsp:cNvPr id="0" name=""/>
        <dsp:cNvSpPr/>
      </dsp:nvSpPr>
      <dsp:spPr>
        <a:xfrm>
          <a:off x="3511638" y="2186755"/>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Team meets for Best Interest Determination</a:t>
          </a:r>
        </a:p>
      </dsp:txBody>
      <dsp:txXfrm>
        <a:off x="3511638" y="2186755"/>
        <a:ext cx="1025556" cy="512778"/>
      </dsp:txXfrm>
    </dsp:sp>
    <dsp:sp modelId="{3DCE57DB-4DCB-4C48-9AA5-4D6557AB0A6A}">
      <dsp:nvSpPr>
        <dsp:cNvPr id="0" name=""/>
        <dsp:cNvSpPr/>
      </dsp:nvSpPr>
      <dsp:spPr>
        <a:xfrm>
          <a:off x="2024582" y="2914900"/>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Best Interest:</a:t>
          </a:r>
        </a:p>
        <a:p>
          <a:pPr lvl="0" algn="ctr" defTabSz="488950">
            <a:lnSpc>
              <a:spcPct val="90000"/>
            </a:lnSpc>
            <a:spcBef>
              <a:spcPct val="0"/>
            </a:spcBef>
            <a:spcAft>
              <a:spcPct val="35000"/>
            </a:spcAft>
          </a:pPr>
          <a:r>
            <a:rPr lang="en-US" sz="1100" i="1" kern="1200">
              <a:latin typeface="Gill Sans MT"/>
              <a:cs typeface="Gill Sans MT"/>
            </a:rPr>
            <a:t>School Stability</a:t>
          </a:r>
        </a:p>
      </dsp:txBody>
      <dsp:txXfrm>
        <a:off x="2024582" y="2914900"/>
        <a:ext cx="1025556" cy="512778"/>
      </dsp:txXfrm>
    </dsp:sp>
    <dsp:sp modelId="{BF1D517F-A247-914E-A883-AE06544F9614}">
      <dsp:nvSpPr>
        <dsp:cNvPr id="0" name=""/>
        <dsp:cNvSpPr/>
      </dsp:nvSpPr>
      <dsp:spPr>
        <a:xfrm>
          <a:off x="2024582" y="3643045"/>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DCF sends request to schools &amp; SUs </a:t>
          </a:r>
        </a:p>
      </dsp:txBody>
      <dsp:txXfrm>
        <a:off x="2024582" y="3643045"/>
        <a:ext cx="1025556" cy="512778"/>
      </dsp:txXfrm>
    </dsp:sp>
    <dsp:sp modelId="{28F6D7EF-13BB-5C4B-84D0-E532D0356F0C}">
      <dsp:nvSpPr>
        <dsp:cNvPr id="0" name=""/>
        <dsp:cNvSpPr/>
      </dsp:nvSpPr>
      <dsp:spPr>
        <a:xfrm>
          <a:off x="655464" y="4371190"/>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SU agrees with request</a:t>
          </a:r>
        </a:p>
      </dsp:txBody>
      <dsp:txXfrm>
        <a:off x="655464" y="4371190"/>
        <a:ext cx="1025556" cy="512778"/>
      </dsp:txXfrm>
    </dsp:sp>
    <dsp:sp modelId="{189A0EA6-3E53-B64A-B2DC-5E56812F7817}">
      <dsp:nvSpPr>
        <dsp:cNvPr id="0" name=""/>
        <dsp:cNvSpPr/>
      </dsp:nvSpPr>
      <dsp:spPr>
        <a:xfrm>
          <a:off x="911853" y="5099335"/>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SU sends letter to AOE</a:t>
          </a:r>
        </a:p>
      </dsp:txBody>
      <dsp:txXfrm>
        <a:off x="911853" y="5099335"/>
        <a:ext cx="1025556" cy="512778"/>
      </dsp:txXfrm>
    </dsp:sp>
    <dsp:sp modelId="{EB841079-4A98-544C-A191-96597C58058F}">
      <dsp:nvSpPr>
        <dsp:cNvPr id="0" name=""/>
        <dsp:cNvSpPr/>
      </dsp:nvSpPr>
      <dsp:spPr>
        <a:xfrm>
          <a:off x="911853" y="5827480"/>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Youth remains in school</a:t>
          </a:r>
        </a:p>
      </dsp:txBody>
      <dsp:txXfrm>
        <a:off x="911853" y="5827480"/>
        <a:ext cx="1025556" cy="512778"/>
      </dsp:txXfrm>
    </dsp:sp>
    <dsp:sp modelId="{7CE14163-9286-CA41-A2F4-E9EEB2F1E841}">
      <dsp:nvSpPr>
        <dsp:cNvPr id="0" name=""/>
        <dsp:cNvSpPr/>
      </dsp:nvSpPr>
      <dsp:spPr>
        <a:xfrm>
          <a:off x="3393699" y="4371190"/>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SU denies    request</a:t>
          </a:r>
        </a:p>
      </dsp:txBody>
      <dsp:txXfrm>
        <a:off x="3393699" y="4371190"/>
        <a:ext cx="1025556" cy="512778"/>
      </dsp:txXfrm>
    </dsp:sp>
    <dsp:sp modelId="{8B629A14-E263-3242-B59E-268DABD76DF1}">
      <dsp:nvSpPr>
        <dsp:cNvPr id="0" name=""/>
        <dsp:cNvSpPr/>
      </dsp:nvSpPr>
      <dsp:spPr>
        <a:xfrm>
          <a:off x="2773238" y="5099335"/>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latin typeface="Gill Sans MT"/>
              <a:cs typeface="Gill Sans MT"/>
            </a:rPr>
            <a:t>DCF can appeal</a:t>
          </a:r>
        </a:p>
      </dsp:txBody>
      <dsp:txXfrm>
        <a:off x="2773238" y="5099335"/>
        <a:ext cx="1025556" cy="512778"/>
      </dsp:txXfrm>
    </dsp:sp>
    <dsp:sp modelId="{52685F6D-13E6-0E41-A9B8-CA9FBF3534A9}">
      <dsp:nvSpPr>
        <dsp:cNvPr id="0" name=""/>
        <dsp:cNvSpPr/>
      </dsp:nvSpPr>
      <dsp:spPr>
        <a:xfrm>
          <a:off x="2152776" y="5827480"/>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AOE Agrees</a:t>
          </a:r>
        </a:p>
      </dsp:txBody>
      <dsp:txXfrm>
        <a:off x="2152776" y="5827480"/>
        <a:ext cx="1025556" cy="512778"/>
      </dsp:txXfrm>
    </dsp:sp>
    <dsp:sp modelId="{5B554BFD-0444-404E-A3BB-40BC0EBEF596}">
      <dsp:nvSpPr>
        <dsp:cNvPr id="0" name=""/>
        <dsp:cNvSpPr/>
      </dsp:nvSpPr>
      <dsp:spPr>
        <a:xfrm>
          <a:off x="2409165" y="6555625"/>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Youth remains in school</a:t>
          </a:r>
        </a:p>
      </dsp:txBody>
      <dsp:txXfrm>
        <a:off x="2409165" y="6555625"/>
        <a:ext cx="1025556" cy="512778"/>
      </dsp:txXfrm>
    </dsp:sp>
    <dsp:sp modelId="{1A1FFB9B-1271-2A44-AC02-0A78DA9DB573}">
      <dsp:nvSpPr>
        <dsp:cNvPr id="0" name=""/>
        <dsp:cNvSpPr/>
      </dsp:nvSpPr>
      <dsp:spPr>
        <a:xfrm>
          <a:off x="3393699" y="5827480"/>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AOE Denies</a:t>
          </a:r>
        </a:p>
      </dsp:txBody>
      <dsp:txXfrm>
        <a:off x="3393699" y="5827480"/>
        <a:ext cx="1025556" cy="512778"/>
      </dsp:txXfrm>
    </dsp:sp>
    <dsp:sp modelId="{5542B872-5B38-4A44-9E56-5A79478DBB5E}">
      <dsp:nvSpPr>
        <dsp:cNvPr id="0" name=""/>
        <dsp:cNvSpPr/>
      </dsp:nvSpPr>
      <dsp:spPr>
        <a:xfrm>
          <a:off x="3650088" y="6555625"/>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Youth enrolled in new school immediately</a:t>
          </a:r>
        </a:p>
      </dsp:txBody>
      <dsp:txXfrm>
        <a:off x="3650088" y="6555625"/>
        <a:ext cx="1025556" cy="512778"/>
      </dsp:txXfrm>
    </dsp:sp>
    <dsp:sp modelId="{6684A13D-688C-594E-B4D0-89944F2A098A}">
      <dsp:nvSpPr>
        <dsp:cNvPr id="0" name=""/>
        <dsp:cNvSpPr/>
      </dsp:nvSpPr>
      <dsp:spPr>
        <a:xfrm>
          <a:off x="4014161" y="5099335"/>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Youth remains enrolled until decision finalized</a:t>
          </a:r>
        </a:p>
      </dsp:txBody>
      <dsp:txXfrm>
        <a:off x="4014161" y="5099335"/>
        <a:ext cx="1025556" cy="512778"/>
      </dsp:txXfrm>
    </dsp:sp>
    <dsp:sp modelId="{1091F44F-B6AC-CF4C-8232-A9D7AA802332}">
      <dsp:nvSpPr>
        <dsp:cNvPr id="0" name=""/>
        <dsp:cNvSpPr/>
      </dsp:nvSpPr>
      <dsp:spPr>
        <a:xfrm>
          <a:off x="4998695" y="2914900"/>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Best Interest:</a:t>
          </a:r>
        </a:p>
        <a:p>
          <a:pPr lvl="0" algn="ctr" defTabSz="488950">
            <a:lnSpc>
              <a:spcPct val="90000"/>
            </a:lnSpc>
            <a:spcBef>
              <a:spcPct val="0"/>
            </a:spcBef>
            <a:spcAft>
              <a:spcPct val="35000"/>
            </a:spcAft>
          </a:pPr>
          <a:r>
            <a:rPr lang="en-US" sz="1100" i="1" kern="1200">
              <a:latin typeface="Gill Sans MT"/>
              <a:cs typeface="Gill Sans MT"/>
            </a:rPr>
            <a:t>Change Schools</a:t>
          </a:r>
        </a:p>
      </dsp:txBody>
      <dsp:txXfrm>
        <a:off x="4998695" y="2914900"/>
        <a:ext cx="1025556" cy="512778"/>
      </dsp:txXfrm>
    </dsp:sp>
    <dsp:sp modelId="{64CFF0F3-7302-494F-9051-A6E1397C13A3}">
      <dsp:nvSpPr>
        <dsp:cNvPr id="0" name=""/>
        <dsp:cNvSpPr/>
      </dsp:nvSpPr>
      <dsp:spPr>
        <a:xfrm>
          <a:off x="5255084" y="3643045"/>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DCF notifies new school</a:t>
          </a:r>
        </a:p>
      </dsp:txBody>
      <dsp:txXfrm>
        <a:off x="5255084" y="3643045"/>
        <a:ext cx="1025556" cy="512778"/>
      </dsp:txXfrm>
    </dsp:sp>
    <dsp:sp modelId="{7A48CA0A-1739-424E-9E8F-3C1BDB470045}">
      <dsp:nvSpPr>
        <dsp:cNvPr id="0" name=""/>
        <dsp:cNvSpPr/>
      </dsp:nvSpPr>
      <dsp:spPr>
        <a:xfrm>
          <a:off x="5255084" y="4371190"/>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Records transferred               3-5 days</a:t>
          </a:r>
        </a:p>
      </dsp:txBody>
      <dsp:txXfrm>
        <a:off x="5255084" y="4371190"/>
        <a:ext cx="1025556" cy="512778"/>
      </dsp:txXfrm>
    </dsp:sp>
    <dsp:sp modelId="{96DBF7B1-A0AF-0C41-8737-6A67B02A6AD9}">
      <dsp:nvSpPr>
        <dsp:cNvPr id="0" name=""/>
        <dsp:cNvSpPr/>
      </dsp:nvSpPr>
      <dsp:spPr>
        <a:xfrm>
          <a:off x="5255084" y="5099335"/>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Youth enrolled in new school immediately</a:t>
          </a:r>
        </a:p>
      </dsp:txBody>
      <dsp:txXfrm>
        <a:off x="5255084" y="5099335"/>
        <a:ext cx="1025556" cy="512778"/>
      </dsp:txXfrm>
    </dsp:sp>
    <dsp:sp modelId="{F60108C3-49F1-1B40-96D3-F9EDC949BF39}">
      <dsp:nvSpPr>
        <dsp:cNvPr id="0" name=""/>
        <dsp:cNvSpPr/>
      </dsp:nvSpPr>
      <dsp:spPr>
        <a:xfrm>
          <a:off x="4752561" y="730466"/>
          <a:ext cx="1025556" cy="51277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Gill Sans MT"/>
              <a:cs typeface="Gill Sans MT"/>
            </a:rPr>
            <a:t>Foster Care / Kin to                          Foster Care / Kin</a:t>
          </a:r>
        </a:p>
      </dsp:txBody>
      <dsp:txXfrm>
        <a:off x="4752561" y="730466"/>
        <a:ext cx="1025556" cy="51277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58FEE-5C1C-4506-A769-656C263A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Suter</dc:creator>
  <cp:lastModifiedBy>Kristen Hayden-West</cp:lastModifiedBy>
  <cp:revision>2</cp:revision>
  <cp:lastPrinted>2013-11-19T16:16:00Z</cp:lastPrinted>
  <dcterms:created xsi:type="dcterms:W3CDTF">2013-12-12T15:29:00Z</dcterms:created>
  <dcterms:modified xsi:type="dcterms:W3CDTF">2013-12-12T15:29:00Z</dcterms:modified>
</cp:coreProperties>
</file>