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jpeg" ContentType="image/jpeg"/>
  <Override PartName="/word/media/image7.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набавку нових филмова,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Они испостављају извештај о промету рачуновођи.</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1.2 Методологија рада</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онда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r>
      <w:r>
        <w:pict>
          <v:rect fillcolor="#FFFFFF" strokecolor="#000000" strokeweight="0pt" style="position:absolute;width:357.15pt;height:663.35pt;mso-wrap-distance-left:0pt;mso-wrap-distance-right:0pt;mso-wrap-distance-top:0pt;mso-wrap-distance-bottom:0pt;margin-top:-3.8pt;margin-left:70.0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xml:space="preserve">: Дијаграм случајева употребе </w:t>
                    <w:drawing>
                      <wp:anchor behindDoc="0" distT="0" distB="0" distL="0" distR="0" simplePos="0" locked="0" layoutInCell="1" allowOverlap="1" relativeHeight="1">
                        <wp:simplePos x="0" y="0"/>
                        <wp:positionH relativeFrom="column">
                          <wp:align>center</wp:align>
                        </wp:positionH>
                        <wp:positionV relativeFrom="line">
                          <wp:align>top</wp:align>
                        </wp:positionV>
                        <wp:extent cx="4535805" cy="817308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35805" cy="8173085"/>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w:t>
      </w:r>
    </w:p>
    <w:p>
      <w:pPr>
        <w:pStyle w:val="Normal"/>
        <w:jc w:val="left"/>
        <w:rPr>
          <w:b/>
          <w:bCs/>
          <w:sz w:val="40"/>
          <w:szCs w:val="40"/>
          <w:lang w:val="sr-RS"/>
        </w:rPr>
      </w:pPr>
      <w:r>
        <w:rPr>
          <w:b/>
          <w:bCs/>
          <w:sz w:val="40"/>
          <w:szCs w:val="40"/>
          <w:lang w:val="sr-RS"/>
        </w:rPr>
      </w:r>
    </w:p>
    <w:p>
      <w:pPr>
        <w:pStyle w:val="Normal"/>
        <w:jc w:val="left"/>
        <w:rPr>
          <w:b/>
          <w:bCs/>
          <w:sz w:val="36"/>
          <w:szCs w:val="36"/>
          <w:lang w:val="sr-RS"/>
        </w:rPr>
      </w:pPr>
      <w:r>
        <w:rPr>
          <w:b/>
          <w:bCs/>
          <w:sz w:val="36"/>
          <w:szCs w:val="36"/>
          <w:lang w:val="sr-RS"/>
        </w:rPr>
        <w:t>2.1 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1</w:t>
                  </w:r>
                  <w:r>
                    <w:fldChar w:fldCharType="end"/>
                  </w:r>
                  <w:r>
                    <w:rPr/>
                    <w:t>: Дијаграм случајева употребе купопродаја</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 xml:space="preserve">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w:t>
      </w:r>
      <w:r>
        <w:rPr>
          <w:b w:val="false"/>
          <w:bCs w:val="false"/>
          <w:sz w:val="24"/>
          <w:szCs w:val="24"/>
          <w:lang w:val="sr-RS"/>
        </w:rPr>
        <w:t>уписује ту продају у базу.</w:t>
      </w:r>
    </w:p>
    <w:p>
      <w:pPr>
        <w:pStyle w:val="Normal"/>
        <w:pageBreakBefore/>
        <w:jc w:val="left"/>
        <w:rPr>
          <w:b/>
          <w:bCs/>
          <w:sz w:val="30"/>
          <w:szCs w:val="30"/>
          <w:lang w:val="sr-RS"/>
        </w:rPr>
      </w:pPr>
      <w:bookmarkStart w:id="0" w:name="__DdeLink__157_1389277773"/>
      <w:bookmarkEnd w:id="0"/>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1" w:name="__DdeLink__143_1389277773"/>
      <w:bookmarkStart w:id="2" w:name="__DdeLink__159_1389277773"/>
      <w:bookmarkEnd w:id="1"/>
      <w:bookmarkEnd w:id="2"/>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3" w:name="__DdeLink__145_1389277773"/>
      <w:bookmarkEnd w:id="3"/>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4"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4"/>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5" w:name="__DdeLink__141_1389277773"/>
      <w:r>
        <w:rPr>
          <w:b w:val="false"/>
          <w:bCs w:val="false"/>
          <w:sz w:val="24"/>
          <w:szCs w:val="24"/>
          <w:lang w:val="sr-RS"/>
        </w:rPr>
        <w:t xml:space="preserve">Предуслови: </w:t>
      </w:r>
      <w:bookmarkEnd w:id="5"/>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6" w:name="__DdeLink__151_1389277773"/>
      <w:bookmarkEnd w:id="6"/>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7"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7"/>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8" w:name="__DdeLink__161_1389277773"/>
      <w:bookmarkEnd w:id="8"/>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9" w:name="__DdeLink__161_13892777731"/>
      <w:bookmarkEnd w:id="9"/>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