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media/image18.png" ContentType="image/png"/>
  <Override PartName="/word/media/image17.jpeg" ContentType="image/jpeg"/>
  <Override PartName="/word/media/image16.jpeg" ContentType="image/jpeg"/>
  <Override PartName="/word/media/image1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bookmarkStart w:id="0" w:name="__DdeLink__684_1654571420"/>
      <w:bookmarkStart w:id="1" w:name="__DdeLink__416_1861615480"/>
      <w:bookmarkStart w:id="2" w:name="__DdeLink__398_1861615480"/>
      <w:bookmarkEnd w:id="0"/>
      <w:bookmarkEnd w:id="1"/>
      <w:bookmarkEnd w:id="2"/>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и пића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 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усмере 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Филмотекари се, уз то, брину и о томе да је стање филмова у филмотеци такво да увек имају нове филмове и да су филмови сортирани. Они се баве преузимањем и сортирањем 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1.2 Методологија рада 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затим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897245" cy="77158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97245" cy="7715885"/>
                    </a:xfrm>
                    <a:prstGeom prst="rect">
                      <a:avLst/>
                    </a:prstGeom>
                    <a:noFill/>
                    <a:ln w="9525">
                      <a:noFill/>
                      <a:miter lim="800000"/>
                      <a:headEnd/>
                      <a:tailEnd/>
                    </a:ln>
                  </pic:spPr>
                </pic:pic>
              </a:graphicData>
            </a:graphic>
          </wp:anchor>
        </w:drawing>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bookmarkStart w:id="3" w:name="__DdeLink__794_1355599859"/>
      <w:bookmarkEnd w:id="3"/>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4" w:name="__DdeLink__157_1389277773"/>
      <w:bookmarkEnd w:id="4"/>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5" w:name="__DdeLink__159_1389277773"/>
      <w:bookmarkStart w:id="6" w:name="__DdeLink__143_1389277773"/>
      <w:bookmarkEnd w:id="5"/>
      <w:bookmarkEnd w:id="6"/>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7" w:name="__DdeLink__145_1389277773"/>
      <w:bookmarkEnd w:id="7"/>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8"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8"/>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9" w:name="__DdeLink__141_1389277773"/>
      <w:r>
        <w:rPr>
          <w:b w:val="false"/>
          <w:bCs w:val="false"/>
          <w:sz w:val="24"/>
          <w:szCs w:val="24"/>
          <w:lang w:val="sr-RS"/>
        </w:rPr>
        <w:t xml:space="preserve">Предуслови: </w:t>
      </w:r>
      <w:bookmarkEnd w:id="9"/>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10" w:name="__DdeLink__151_1389277773"/>
      <w:bookmarkEnd w:id="10"/>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11"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11"/>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2" w:name="__DdeLink__161_1389277773"/>
      <w:bookmarkEnd w:id="12"/>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3" w:name="__DdeLink__161_13892777731"/>
      <w:bookmarkEnd w:id="13"/>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fillcolor="#FFFFFF" strokecolor="#000000" strokeweight="0p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w:t>
                    <w:drawing>
                      <wp:anchor behindDoc="0" distT="0" distB="0" distL="0" distR="0" simplePos="0" locked="0" layoutInCell="1" allowOverlap="1" relativeHeight="3">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p>
              </w:txbxContent>
            </v:textbox>
            <w10:wrap type="square"/>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Информације о кориснику</w:t>
      </w:r>
    </w:p>
    <w:p>
      <w:pPr>
        <w:pStyle w:val="Normal"/>
        <w:jc w:val="left"/>
        <w:rPr>
          <w:b w:val="false"/>
          <w:bCs w:val="false"/>
          <w:sz w:val="24"/>
          <w:szCs w:val="24"/>
          <w:lang w:val="sr-RS"/>
        </w:rPr>
      </w:pPr>
      <w:r>
        <w:rPr>
          <w:b w:val="false"/>
          <w:bCs w:val="false"/>
          <w:sz w:val="24"/>
          <w:szCs w:val="24"/>
          <w:lang w:val="sr-RS"/>
        </w:rPr>
        <w:t>Излаз: Чланска карта корисника</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и штампачем чланских карата,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Постуслови: Посетилац је 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en-US"/>
        </w:rPr>
        <w:tab/>
        <w:t xml:space="preserve">1. </w:t>
      </w:r>
      <w:r>
        <w:rPr>
          <w:i w:val="false"/>
          <w:iCs w:val="false"/>
          <w:u w:val="none"/>
          <w:lang w:val="sr-RS"/>
        </w:rPr>
        <w:t>Посетилац долази до пулта филмотеке и тражи да се региструје</w:t>
      </w:r>
    </w:p>
    <w:p>
      <w:pPr>
        <w:pStyle w:val="Normal"/>
        <w:jc w:val="left"/>
        <w:rPr>
          <w:i w:val="false"/>
          <w:iCs w:val="false"/>
          <w:u w:val="none"/>
          <w:lang w:val="sr-RS"/>
        </w:rPr>
      </w:pPr>
      <w:r>
        <w:rPr>
          <w:i w:val="false"/>
          <w:iCs w:val="false"/>
          <w:u w:val="none"/>
          <w:lang w:val="sr-RS"/>
        </w:rPr>
        <w:tab/>
        <w:t>2. Филмотекар отвара нову форму за регистрацију у систему</w:t>
      </w:r>
    </w:p>
    <w:p>
      <w:pPr>
        <w:pStyle w:val="Normal"/>
        <w:jc w:val="left"/>
        <w:rPr>
          <w:i w:val="false"/>
          <w:iCs w:val="false"/>
          <w:u w:val="none"/>
          <w:lang w:val="sr-RS"/>
        </w:rPr>
      </w:pPr>
      <w:r>
        <w:rPr>
          <w:i w:val="false"/>
          <w:iCs w:val="false"/>
          <w:u w:val="none"/>
          <w:lang w:val="sr-RS"/>
        </w:rPr>
        <w:tab/>
        <w:t>3.</w:t>
      </w:r>
      <w:r>
        <w:rPr>
          <w:i w:val="false"/>
          <w:iCs w:val="false"/>
          <w:u w:val="none"/>
          <w:lang w:val="en-US"/>
        </w:rPr>
        <w:t xml:space="preserve"> </w:t>
      </w:r>
      <w:r>
        <w:rPr>
          <w:i w:val="false"/>
          <w:iCs w:val="false"/>
          <w:u w:val="none"/>
          <w:lang w:val="sr-RS"/>
        </w:rPr>
        <w:t>Филмотекар од посетиоца захтева податке</w:t>
      </w:r>
    </w:p>
    <w:p>
      <w:pPr>
        <w:pStyle w:val="Normal"/>
        <w:jc w:val="left"/>
        <w:rPr>
          <w:i w:val="false"/>
          <w:iCs w:val="false"/>
          <w:u w:val="none"/>
          <w:lang w:val="sr-RS"/>
        </w:rPr>
      </w:pPr>
      <w:r>
        <w:rPr>
          <w:i w:val="false"/>
          <w:iCs w:val="false"/>
          <w:u w:val="none"/>
          <w:lang w:val="sr-RS"/>
        </w:rPr>
        <w:tab/>
        <w:t>4. Посетилац му говори податке</w:t>
      </w:r>
    </w:p>
    <w:p>
      <w:pPr>
        <w:pStyle w:val="Normal"/>
        <w:jc w:val="left"/>
        <w:rPr>
          <w:i w:val="false"/>
          <w:iCs w:val="false"/>
          <w:u w:val="none"/>
          <w:lang w:val="sr-RS"/>
        </w:rPr>
      </w:pPr>
      <w:r>
        <w:rPr>
          <w:i w:val="false"/>
          <w:iCs w:val="false"/>
          <w:u w:val="none"/>
          <w:lang w:val="sr-RS"/>
        </w:rPr>
        <w:tab/>
        <w:t>5. Филмотекар уноси податке у форму</w:t>
      </w:r>
    </w:p>
    <w:p>
      <w:pPr>
        <w:pStyle w:val="Normal"/>
        <w:jc w:val="left"/>
        <w:rPr>
          <w:i w:val="false"/>
          <w:iCs w:val="false"/>
          <w:u w:val="none"/>
          <w:lang w:val="sr-RS"/>
        </w:rPr>
      </w:pPr>
      <w:r>
        <w:rPr>
          <w:i w:val="false"/>
          <w:iCs w:val="false"/>
          <w:u w:val="none"/>
          <w:lang w:val="sr-RS"/>
        </w:rPr>
        <w:tab/>
        <w:tab/>
        <w:t>5.1 Кораци 4 и 5 се понављају док форма није попуњена</w:t>
      </w:r>
    </w:p>
    <w:p>
      <w:pPr>
        <w:pStyle w:val="Normal"/>
        <w:jc w:val="left"/>
        <w:rPr>
          <w:i w:val="false"/>
          <w:iCs w:val="false"/>
          <w:u w:val="none"/>
          <w:lang w:val="sr-RS"/>
        </w:rPr>
      </w:pPr>
      <w:r>
        <w:rPr>
          <w:i w:val="false"/>
          <w:iCs w:val="false"/>
          <w:u w:val="none"/>
          <w:lang w:val="sr-RS"/>
        </w:rPr>
        <w:tab/>
        <w:t>6. Филмотекар проверава још једном податке са корисником</w:t>
      </w:r>
    </w:p>
    <w:p>
      <w:pPr>
        <w:pStyle w:val="Normal"/>
        <w:jc w:val="left"/>
        <w:rPr>
          <w:i w:val="false"/>
          <w:iCs w:val="false"/>
          <w:u w:val="none"/>
          <w:lang w:val="sr-RS"/>
        </w:rPr>
      </w:pPr>
      <w:r>
        <w:rPr>
          <w:i w:val="false"/>
          <w:iCs w:val="false"/>
          <w:u w:val="none"/>
          <w:lang w:val="sr-RS"/>
        </w:rPr>
        <w:tab/>
        <w:tab/>
        <w:t>6.1 Ако је све у реду, прелази се на корак 7</w:t>
      </w:r>
    </w:p>
    <w:p>
      <w:pPr>
        <w:pStyle w:val="Normal"/>
        <w:jc w:val="left"/>
        <w:rPr>
          <w:i w:val="false"/>
          <w:iCs w:val="false"/>
          <w:u w:val="none"/>
          <w:lang w:val="sr-RS"/>
        </w:rPr>
      </w:pPr>
      <w:r>
        <w:rPr>
          <w:i w:val="false"/>
          <w:iCs w:val="false"/>
          <w:u w:val="none"/>
          <w:lang w:val="sr-RS"/>
        </w:rPr>
        <w:tab/>
        <w:tab/>
        <w:t xml:space="preserve">6.2 Ако није све у реду, филмотекар тражи од корисника да му каже исправне </w:t>
        <w:tab/>
        <w:tab/>
        <w:tab/>
        <w:t>податке и прелази се на корак 4</w:t>
      </w:r>
    </w:p>
    <w:p>
      <w:pPr>
        <w:pStyle w:val="Normal"/>
        <w:jc w:val="left"/>
        <w:rPr>
          <w:i w:val="false"/>
          <w:iCs w:val="false"/>
          <w:u w:val="none"/>
          <w:lang w:val="sr-RS"/>
        </w:rPr>
      </w:pPr>
      <w:r>
        <w:rPr>
          <w:i w:val="false"/>
          <w:iCs w:val="false"/>
          <w:u w:val="none"/>
          <w:lang w:val="sr-RS"/>
        </w:rPr>
        <w:tab/>
        <w:t>7. Филмотекар закључује унос</w:t>
      </w:r>
    </w:p>
    <w:p>
      <w:pPr>
        <w:pStyle w:val="Normal"/>
        <w:jc w:val="left"/>
        <w:rPr>
          <w:i w:val="false"/>
          <w:iCs w:val="false"/>
          <w:u w:val="none"/>
          <w:lang w:val="sr-RS"/>
        </w:rPr>
      </w:pPr>
      <w:r>
        <w:rPr>
          <w:i w:val="false"/>
          <w:iCs w:val="false"/>
          <w:u w:val="none"/>
          <w:lang w:val="sr-RS"/>
        </w:rPr>
        <w:tab/>
        <w:t>8. Систем издаје чланску карту</w:t>
      </w:r>
    </w:p>
    <w:p>
      <w:pPr>
        <w:pStyle w:val="Normal"/>
        <w:jc w:val="left"/>
        <w:rPr>
          <w:i w:val="false"/>
          <w:iCs w:val="false"/>
          <w:u w:val="none"/>
          <w:lang w:val="sr-RS"/>
        </w:rPr>
      </w:pPr>
      <w:r>
        <w:rPr>
          <w:i w:val="false"/>
          <w:iCs w:val="false"/>
          <w:u w:val="none"/>
          <w:lang w:val="sr-RS"/>
        </w:rPr>
        <w:tab/>
        <w:t>9. Филмотекар узима чланску карту</w:t>
      </w:r>
    </w:p>
    <w:p>
      <w:pPr>
        <w:pStyle w:val="Normal"/>
        <w:jc w:val="left"/>
        <w:rPr>
          <w:i w:val="false"/>
          <w:iCs w:val="false"/>
          <w:u w:val="none"/>
          <w:lang w:val="sr-RS"/>
        </w:rPr>
      </w:pPr>
      <w:r>
        <w:rPr>
          <w:i w:val="false"/>
          <w:iCs w:val="false"/>
          <w:u w:val="none"/>
          <w:lang w:val="sr-RS"/>
        </w:rPr>
        <w:tab/>
        <w:t>10. Филмотекар тражи од посетиоца својеручни потпис на чланској карти</w:t>
      </w:r>
    </w:p>
    <w:p>
      <w:pPr>
        <w:pStyle w:val="Normal"/>
        <w:jc w:val="left"/>
        <w:rPr>
          <w:i w:val="false"/>
          <w:iCs w:val="false"/>
          <w:u w:val="none"/>
          <w:lang w:val="sr-RS"/>
        </w:rPr>
      </w:pPr>
      <w:r>
        <w:rPr>
          <w:i w:val="false"/>
          <w:iCs w:val="false"/>
          <w:u w:val="none"/>
          <w:lang w:val="sr-RS"/>
        </w:rPr>
        <w:tab/>
        <w:t>11. Посетилац се потписује</w:t>
      </w:r>
    </w:p>
    <w:p>
      <w:pPr>
        <w:pStyle w:val="Normal"/>
        <w:jc w:val="left"/>
        <w:rPr>
          <w:i w:val="false"/>
          <w:iCs w:val="false"/>
          <w:u w:val="none"/>
          <w:lang w:val="sr-RS"/>
        </w:rPr>
      </w:pPr>
      <w:r>
        <w:rPr>
          <w:i w:val="false"/>
          <w:iCs w:val="false"/>
          <w:u w:val="none"/>
          <w:lang w:val="sr-RS"/>
        </w:rPr>
        <w:tab/>
      </w:r>
    </w:p>
    <w:p>
      <w:pPr>
        <w:pStyle w:val="Normal"/>
        <w:jc w:val="left"/>
        <w:rPr>
          <w:i w:val="false"/>
          <w:iCs w:val="false"/>
          <w:u w:val="none"/>
          <w:lang w:val="sr-RS"/>
        </w:rPr>
      </w:pPr>
      <w:r>
        <w:rPr>
          <w:i w:val="false"/>
          <w:iCs w:val="false"/>
          <w:u w:val="none"/>
          <w:lang w:val="sr-RS"/>
        </w:rPr>
        <w:t>Алтернативни ток:</w:t>
      </w:r>
    </w:p>
    <w:p>
      <w:pPr>
        <w:pStyle w:val="Normal"/>
        <w:jc w:val="left"/>
        <w:rPr>
          <w:i w:val="false"/>
          <w:iCs w:val="false"/>
          <w:u w:val="none"/>
          <w:lang w:val="sr-RS"/>
        </w:rPr>
      </w:pPr>
      <w:r>
        <w:rPr>
          <w:i w:val="false"/>
          <w:iCs w:val="false"/>
          <w:u w:val="none"/>
          <w:lang w:val="sr-RS"/>
        </w:rPr>
        <w:t>1. У кораку 8, могуће је да нема више пластичних картица за израду чланских карти, тада систем обавештава филмотекара о томе, он потом иде по резервне картице, убацује их и случај употребе се наставља.</w:t>
      </w:r>
    </w:p>
    <w:p>
      <w:pPr>
        <w:pStyle w:val="Normal"/>
        <w:jc w:val="left"/>
        <w:rPr>
          <w:i w:val="false"/>
          <w:iCs w:val="false"/>
          <w:u w:val="none"/>
          <w:lang w:val="sr-RS"/>
        </w:rPr>
      </w:pPr>
      <w:r>
        <w:rPr>
          <w:i w:val="false"/>
          <w:iCs w:val="false"/>
          <w:u w:val="none"/>
          <w:lang w:val="sr-RS"/>
        </w:rPr>
        <w:t>2. У кораку 4, посетилац може да одбије да филмотекару да тражене податке, тада филмотекар обавештава корисника да није могуће регистровати га и случај употребе се завршава.</w:t>
      </w:r>
    </w:p>
    <w:p>
      <w:pPr>
        <w:pStyle w:val="Normal"/>
        <w:jc w:val="left"/>
        <w:rPr>
          <w:i w:val="false"/>
          <w:iCs w:val="false"/>
          <w:u w:val="none"/>
          <w:lang w:val="sr-RS"/>
        </w:rPr>
      </w:pPr>
      <w:r>
        <w:rPr>
          <w:i w:val="false"/>
          <w:iCs w:val="false"/>
          <w:u w:val="none"/>
          <w:lang w:val="sr-RS"/>
        </w:rPr>
        <w:t>3. У било ком кораку може да се деси да систем падне, тада филмотекар и посетилац чекају да систем буде поновно подигнут. Ако је за то потребно више времена него што је корисник спреман да издвоји онда се случај употребе завршава. У супротном, обоје чекају да систем буде подигнут.</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2.2.2 Изнајмљивање филма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Изнајмљивање филма је случај употребе који омогућава члановима клуба да изнајме филмове. За изнајмљивање филмова чланови клуба плаћају годишњу или месечну чланарину. Приликом изнајмљивања филма, једног или више, филмотекар очитава бар кодове филмова, а потом и чланске карте. Члан може филм задржати одређени период, након ког му се у случају да није вратио филм шаље опомена преко имејла, а ако га идаље не врати, обрачунава му се казна.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 xml:space="preserve">Постуслови: члан клуба је успешно изнајмио филмове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Посетилац долази до пулта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1.1 Ако је посетилац донео филмове које жели да изнајми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1.2 Ако посетилац жели да провери да ли неки филм постоји тада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 xml:space="preserve">1.2.1 Посетилац саопштава филмотекару назив филма или радњу и остале </w:t>
        <w:tab/>
        <w:tab/>
        <w:tab/>
        <w:tab/>
        <w:tab/>
        <w:t>потенцијално корисне информације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1.2.2 Филмотекар тражи у бази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1.2.2.1 Ако филм постоји,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 xml:space="preserve">1.2.2.2 Ако филм не постоји, филмотекар саопштава посетиоцу да нема </w:t>
        <w:tab/>
        <w:tab/>
        <w:tab/>
        <w:tab/>
        <w:tab/>
        <w:t xml:space="preserve">траженог филма и пита га жели ли неки други, ако жели прелази се </w:t>
        <w:tab/>
        <w:tab/>
        <w:tab/>
        <w:tab/>
        <w:tab/>
        <w:t>на корак 1, иначе се случај употребе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 xml:space="preserve">1.3 Ако је посетилац донео и филмове које жели да купи прелази се на случај употребе </w:t>
        <w:tab/>
        <w:tab/>
        <w:t>„Купопродаја филма“</w:t>
        <w:tab/>
        <w:tab/>
        <w:tab/>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пита посетиоца да ли је регистрован члан</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2.1 Ако јесте, филмотекар захтева чланску карту, прелази се на корак 3</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2.2 Ако није, прелази се на случај употребе „Регистрација корисника“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Посетилац му даје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проверава да ли посетилац има плаћену чланарину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Ако посетилац нема плаћену чланарину, филмотекар саопштава цену чланарине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4.1.2 Посетилац плаћа чланарину кешом или картицом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4.2 Ако посетилац има плаћену чланарину, прелази се на корак 5</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уз помоћ бар код скенера скенира филмове и чланску карту посетиоца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аутоматски генерише датум враћања за филмове (не каснији од истека чланарине, ако је тај датум ближи од рока!)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саопштава посетиоцу рок за враћање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8. Филмотекар саопштава посетиоцу казнену политику клуба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9. Филмотекар даје посетиоцу филмове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Алтернативни токови:</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4.1, посетилац може да нема довољно средстава за плаћање, тада библиотекар саопштава посетиоцу да дође касније, када буде имао средстава и нуди му да му сачува филмове са стране.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 датум враћања филмова може бити исти или наредни дан у случају да тада истиче чланарина корисника, тада филмотекар тражи кориснику да продужи чланарину и прелази се на корак 4.1.2.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У било ком кораку, посетилац може да одустане од изнајмљивања свих или неког од филмова, тада филмотекар пита корисника да ли и које филмове ипак жели да изнајми. Ако жели неке прелази се на корак 2. Иначе,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У кораку 5, бар код скенер може престати да ради, тада се подаци о филмовима и чланској карти уносе ручно од стране филмотекара.</w:t>
      </w:r>
    </w:p>
    <w:p>
      <w:pPr>
        <w:pStyle w:val="Normal"/>
        <w:pageBreakBefore/>
        <w:jc w:val="left"/>
        <w:rPr>
          <w:b/>
          <w:bCs/>
          <w:i w:val="false"/>
          <w:iCs w:val="false"/>
          <w:sz w:val="30"/>
          <w:szCs w:val="30"/>
          <w:u w:val="none"/>
          <w:lang w:val="sr-RS"/>
        </w:rPr>
      </w:pPr>
      <w:r>
        <w:rPr>
          <w:b/>
          <w:bCs/>
          <w:i w:val="false"/>
          <w:iCs w:val="false"/>
          <w:sz w:val="30"/>
          <w:szCs w:val="30"/>
          <w:u w:val="none"/>
          <w:lang w:val="sr-RS"/>
        </w:rPr>
        <w:t>2.2.3 Враћање филмова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Враћање филмова је процес у ком члан клуба доноси изнајмљене филмове, филмотекар их скенира бар код скенером као и чланску карту члана. По потреби филмотекар наплаћује казну члану клуба, ако је члан заборавио да врати филмове на време.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члан клуба,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Постуслови: члан клуба је успешно вратио филм/филмове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Члан клуба долази до пулта и саопштава филмотекару да жели да врати 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му тражи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Члан клуба филмотекару предаје филм или више филмова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скенира бар код скенером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Корак 4 се понавља док год има филмова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скенира бар код чланске карте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избацује панел са подацима о члану и евентуалним дуговањима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6.1 Ако члан нема дуговања прелази се на корак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6.2 Ако члан треба да плати казну, филмотекар га о томе обавештава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6.2.1 Члан плаћа казну картицом или кешом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6.2.2 Филмотекар заводи плаћање у систем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враћа картицу члану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Алтернативни токови: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 или 5, бар код скенер може престати да ради, тада се подаци о филмовима и чланској карти уносе ручно од стране филмотекара.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6.2, посетилац може да нема довољно средстава за плаћање, тада библиотекар саопштава посетиоцу да дође касније, када буде имао средстава, и да казна остаје уписана на име члана. Случај употребе се наставља у кораку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bCs/>
          <w:sz w:val="36"/>
          <w:szCs w:val="36"/>
          <w:lang w:val="sr-RS"/>
        </w:rPr>
      </w:pPr>
      <w:r>
        <w:rPr>
          <w:b/>
          <w:bCs/>
          <w:sz w:val="36"/>
          <w:szCs w:val="36"/>
        </w:rPr>
        <w:t xml:space="preserve">2.3 </w:t>
      </w:r>
      <w:r>
        <w:rPr>
          <w:b/>
          <w:bCs/>
          <w:sz w:val="36"/>
          <w:szCs w:val="36"/>
          <w:lang w:val="sr-RS"/>
        </w:rPr>
        <w:t>Формирање репертоара</w:t>
      </w:r>
    </w:p>
    <w:p>
      <w:pPr>
        <w:pStyle w:val="Normal"/>
        <w:jc w:val="left"/>
        <w:rPr/>
      </w:pPr>
      <w:r>
        <w:rPr/>
      </w:r>
    </w:p>
    <w:p>
      <w:pPr>
        <w:pStyle w:val="Normal"/>
        <w:jc w:val="left"/>
        <w:rPr>
          <w:lang w:val="sr-RS"/>
        </w:rPr>
      </w:pPr>
      <w:r>
        <w:rPr>
          <w:lang w:val="sr-RS"/>
        </w:rPr>
        <w:t>Формирање репертоара је случај употребе који се састоји из 3 подслучаја :</w:t>
      </w:r>
    </w:p>
    <w:p>
      <w:pPr>
        <w:pStyle w:val="Normal"/>
        <w:numPr>
          <w:ilvl w:val="0"/>
          <w:numId w:val="26"/>
        </w:numPr>
        <w:jc w:val="left"/>
        <w:rPr>
          <w:lang w:val="sr-RS"/>
        </w:rPr>
      </w:pPr>
      <w:r>
        <w:rPr>
          <w:lang w:val="sr-RS"/>
        </w:rPr>
        <w:t>Уговарање уговора</w:t>
      </w:r>
    </w:p>
    <w:p>
      <w:pPr>
        <w:pStyle w:val="Normal"/>
        <w:numPr>
          <w:ilvl w:val="0"/>
          <w:numId w:val="26"/>
        </w:numPr>
        <w:jc w:val="left"/>
        <w:rPr>
          <w:lang w:val="sr-RS"/>
        </w:rPr>
      </w:pPr>
      <w:r>
        <w:rPr>
          <w:lang w:val="sr-RS"/>
        </w:rPr>
        <w:t>Праћење светских токова</w:t>
      </w:r>
    </w:p>
    <w:p>
      <w:pPr>
        <w:pStyle w:val="Normal"/>
        <w:numPr>
          <w:ilvl w:val="0"/>
          <w:numId w:val="26"/>
        </w:numPr>
        <w:jc w:val="left"/>
        <w:rPr>
          <w:b w:val="false"/>
          <w:bCs w:val="false"/>
          <w:i w:val="false"/>
          <w:iCs w:val="false"/>
          <w:sz w:val="24"/>
          <w:szCs w:val="24"/>
          <w:u w:val="none"/>
          <w:lang w:val="sr-RS"/>
        </w:rPr>
      </w:pPr>
      <w:r>
        <w:rPr>
          <w:b w:val="false"/>
          <w:bCs w:val="false"/>
          <w:i w:val="false"/>
          <w:iCs w:val="false"/>
          <w:sz w:val="24"/>
          <w:szCs w:val="24"/>
          <w:u w:val="none"/>
          <w:lang w:val="sr-RS"/>
        </w:rPr>
        <w:t>Креирање репертоара</w:t>
      </w:r>
    </w:p>
    <w:p>
      <w:pPr>
        <w:pStyle w:val="Normal"/>
        <w:jc w:val="left"/>
        <w:rPr/>
      </w:pPr>
      <w:r>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Сваки од послучајева садржи различите елементе и акције које је битно предузети како би се репертоар одржавао у добром стању. Пожељно је да термини филмова буду адекватно одабрани, да се у биоскопу приказују најновији филмови у складу са светским премијерама и токовима, као и да се репертоар биоскопа редовно мења. Битно је, такође, и да се уговори које директор креира са одговарајућим филмским кућама поштују, као и да се, по потреби, склапају нови уговори. Радници на праћењу филмова могу сугерисати директору са којим филмским кућама би било добро имати уговор, али је директор тај који доноси крајњу одлуку.</w:t>
      </w:r>
    </w:p>
    <w:p>
      <w:pPr>
        <w:pStyle w:val="Normal"/>
        <w:jc w:val="left"/>
        <w:rPr/>
      </w:pPr>
      <w:r>
        <w:rPr/>
      </w:r>
    </w:p>
    <w:p>
      <w:pPr>
        <w:pStyle w:val="Normal"/>
        <w:jc w:val="left"/>
        <w:rPr>
          <w:b/>
          <w:bCs/>
          <w:sz w:val="30"/>
          <w:szCs w:val="30"/>
          <w:lang w:val="sr-RS"/>
        </w:rPr>
      </w:pPr>
      <w:r>
        <w:rPr>
          <w:b/>
          <w:bCs/>
          <w:sz w:val="30"/>
          <w:szCs w:val="30"/>
        </w:rPr>
        <w:t xml:space="preserve">2.3.1 </w:t>
      </w:r>
      <w:r>
        <w:rPr>
          <w:b/>
          <w:bCs/>
          <w:sz w:val="30"/>
          <w:szCs w:val="30"/>
          <w:lang w:val="sr-RS"/>
        </w:rPr>
        <w:t>Уговарање уговора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 xml:space="preserve">Уговарање уговора је процес који врши директор. Он зове одговарајуће представнике филмских кућа или им шаље имејл, како би остварио сарадњу. Сарадња се остварује тако што се обе стране  споразумеју око неких релевантних правила која треба поштовати, а потом и око услова уговора, трајања и слично. Око одабира филмске куће са којом ће биоскоп сарађивати директор може тражити помоћ или сугестију радника на праћењу филмова који пружају релевантне информације, које су потребне. Директор њихов предлог може прихватити, али не мора.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директор</w:t>
      </w:r>
    </w:p>
    <w:p>
      <w:pPr>
        <w:pStyle w:val="Normal"/>
        <w:jc w:val="left"/>
        <w:rPr>
          <w:b w:val="false"/>
          <w:bCs w:val="false"/>
          <w:sz w:val="24"/>
          <w:szCs w:val="24"/>
          <w:lang w:val="sr-RS"/>
        </w:rPr>
      </w:pPr>
      <w:r>
        <w:rPr>
          <w:b w:val="false"/>
          <w:bCs w:val="false"/>
          <w:sz w:val="24"/>
          <w:szCs w:val="24"/>
          <w:lang w:val="sr-RS"/>
        </w:rPr>
        <w:t>Улаз: сугестија коју пишу радници на праћењу филмова</w:t>
      </w:r>
    </w:p>
    <w:p>
      <w:pPr>
        <w:pStyle w:val="Normal"/>
        <w:jc w:val="left"/>
        <w:rPr>
          <w:b w:val="false"/>
          <w:bCs w:val="false"/>
          <w:sz w:val="24"/>
          <w:szCs w:val="24"/>
          <w:lang w:val="sr-RS"/>
        </w:rPr>
      </w:pPr>
      <w:r>
        <w:rPr>
          <w:b w:val="false"/>
          <w:bCs w:val="false"/>
          <w:sz w:val="24"/>
          <w:szCs w:val="24"/>
          <w:lang w:val="sr-RS"/>
        </w:rPr>
        <w:t>Излаз: уговорни лист</w:t>
      </w:r>
    </w:p>
    <w:p>
      <w:pPr>
        <w:pStyle w:val="Normal"/>
        <w:jc w:val="left"/>
        <w:rPr>
          <w:b w:val="false"/>
          <w:bCs w:val="false"/>
          <w:sz w:val="24"/>
          <w:szCs w:val="24"/>
          <w:lang w:val="sr-RS"/>
        </w:rPr>
      </w:pPr>
      <w:r>
        <w:rPr>
          <w:b w:val="false"/>
          <w:bCs w:val="false"/>
          <w:sz w:val="24"/>
          <w:szCs w:val="24"/>
          <w:lang w:val="sr-RS"/>
        </w:rPr>
        <w:t xml:space="preserve">Предуслови: </w:t>
      </w:r>
    </w:p>
    <w:p>
      <w:pPr>
        <w:pStyle w:val="Normal"/>
        <w:jc w:val="left"/>
        <w:rPr>
          <w:b w:val="false"/>
          <w:bCs w:val="false"/>
          <w:sz w:val="24"/>
          <w:szCs w:val="24"/>
          <w:lang w:val="sr-RS"/>
        </w:rPr>
      </w:pPr>
      <w:r>
        <w:rPr>
          <w:b w:val="false"/>
          <w:bCs w:val="false"/>
          <w:sz w:val="24"/>
          <w:szCs w:val="24"/>
          <w:lang w:val="sr-RS"/>
        </w:rPr>
        <w:t>Постуслови: Склопљен је уговор са одговарајућом филмском кућом.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Директор разматра са којом филмском кућом да склопи уговор</w:t>
      </w:r>
    </w:p>
    <w:p>
      <w:pPr>
        <w:pStyle w:val="Normal"/>
        <w:jc w:val="left"/>
        <w:rPr>
          <w:b w:val="false"/>
          <w:bCs w:val="false"/>
          <w:sz w:val="24"/>
          <w:szCs w:val="24"/>
          <w:lang w:val="sr-RS"/>
        </w:rPr>
      </w:pPr>
      <w:r>
        <w:rPr>
          <w:b w:val="false"/>
          <w:bCs w:val="false"/>
          <w:sz w:val="24"/>
          <w:szCs w:val="24"/>
          <w:lang w:val="sr-RS"/>
        </w:rPr>
        <w:tab/>
        <w:t xml:space="preserve">1.1 Ако директор није сигуран са ким да сколпи уговор или му је потребан савет, тада </w:t>
        <w:tab/>
        <w:t>директор отвара сугестије које пишу радници на праћењу филмова</w:t>
      </w:r>
    </w:p>
    <w:p>
      <w:pPr>
        <w:pStyle w:val="Normal"/>
        <w:jc w:val="left"/>
        <w:rPr>
          <w:b w:val="false"/>
          <w:bCs w:val="false"/>
          <w:sz w:val="24"/>
          <w:szCs w:val="24"/>
          <w:lang w:val="sr-RS"/>
        </w:rPr>
      </w:pPr>
      <w:r>
        <w:rPr>
          <w:b w:val="false"/>
          <w:bCs w:val="false"/>
          <w:sz w:val="24"/>
          <w:szCs w:val="24"/>
          <w:lang w:val="sr-RS"/>
        </w:rPr>
        <w:tab/>
        <w:tab/>
        <w:t xml:space="preserve">1.1.1 Ако се директору нека сугестија свиди и он одлучи да је прихвати, прелази се </w:t>
        <w:tab/>
        <w:tab/>
        <w:t>на корак 2</w:t>
      </w:r>
    </w:p>
    <w:p>
      <w:pPr>
        <w:pStyle w:val="Normal"/>
        <w:jc w:val="left"/>
        <w:rPr>
          <w:b w:val="false"/>
          <w:bCs w:val="false"/>
          <w:sz w:val="24"/>
          <w:szCs w:val="24"/>
          <w:lang w:val="sr-RS"/>
        </w:rPr>
      </w:pPr>
      <w:r>
        <w:rPr>
          <w:b w:val="false"/>
          <w:bCs w:val="false"/>
          <w:sz w:val="24"/>
          <w:szCs w:val="24"/>
          <w:lang w:val="sr-RS"/>
        </w:rPr>
        <w:tab/>
        <w:tab/>
        <w:t xml:space="preserve">1.1.2 Ако се директору ниједна сугестија не допада, директор оставља одлучивање </w:t>
        <w:tab/>
        <w:tab/>
        <w:t>за касније, случај употребе се завршава</w:t>
      </w:r>
    </w:p>
    <w:p>
      <w:pPr>
        <w:pStyle w:val="Normal"/>
        <w:jc w:val="left"/>
        <w:rPr>
          <w:b w:val="false"/>
          <w:bCs w:val="false"/>
          <w:sz w:val="24"/>
          <w:szCs w:val="24"/>
          <w:lang w:val="sr-RS"/>
        </w:rPr>
      </w:pPr>
      <w:r>
        <w:rPr>
          <w:b w:val="false"/>
          <w:bCs w:val="false"/>
          <w:sz w:val="24"/>
          <w:szCs w:val="24"/>
          <w:lang w:val="sr-RS"/>
        </w:rPr>
        <w:t>2. Директор одлучује са којом филмском кућом жели да склопи уговор</w:t>
        <w:tab/>
      </w:r>
    </w:p>
    <w:p>
      <w:pPr>
        <w:pStyle w:val="Normal"/>
        <w:jc w:val="left"/>
        <w:rPr>
          <w:b w:val="false"/>
          <w:bCs w:val="false"/>
          <w:sz w:val="24"/>
          <w:szCs w:val="24"/>
          <w:lang w:val="sr-RS"/>
        </w:rPr>
      </w:pPr>
      <w:r>
        <w:rPr>
          <w:b w:val="false"/>
          <w:bCs w:val="false"/>
          <w:sz w:val="24"/>
          <w:szCs w:val="24"/>
          <w:lang w:val="sr-RS"/>
        </w:rPr>
        <w:t>3. Директор контактира представнике те филмске куће и договара услове и правила</w:t>
      </w:r>
    </w:p>
    <w:p>
      <w:pPr>
        <w:pStyle w:val="Normal"/>
        <w:jc w:val="left"/>
        <w:rPr>
          <w:b w:val="false"/>
          <w:bCs w:val="false"/>
          <w:sz w:val="24"/>
          <w:szCs w:val="24"/>
          <w:lang w:val="sr-RS"/>
        </w:rPr>
      </w:pPr>
      <w:r>
        <w:rPr>
          <w:b w:val="false"/>
          <w:bCs w:val="false"/>
          <w:sz w:val="24"/>
          <w:szCs w:val="24"/>
          <w:lang w:val="sr-RS"/>
        </w:rPr>
        <w:tab/>
        <w:t xml:space="preserve">3.1 Ако је уговор успешно договорен, директор уноси назив филмске куће текст уговора, </w:t>
        <w:tab/>
        <w:t>датум почетка и истека уговора, и остале битне информације у систем</w:t>
      </w:r>
    </w:p>
    <w:p>
      <w:pPr>
        <w:pStyle w:val="Normal"/>
        <w:jc w:val="left"/>
        <w:rPr>
          <w:b w:val="false"/>
          <w:bCs w:val="false"/>
          <w:sz w:val="24"/>
          <w:szCs w:val="24"/>
          <w:lang w:val="sr-RS"/>
        </w:rPr>
      </w:pPr>
      <w:r>
        <w:rPr>
          <w:b w:val="false"/>
          <w:bCs w:val="false"/>
          <w:sz w:val="24"/>
          <w:szCs w:val="24"/>
          <w:lang w:val="sr-RS"/>
        </w:rPr>
        <w:tab/>
        <w:t xml:space="preserve">3.2 Ако није постигнут договор, директор одустаје од уговарања тог уговора и случај </w:t>
        <w:tab/>
        <w:t>употребе се завршава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24"/>
          <w:szCs w:val="24"/>
          <w:lang w:val="sr-RS"/>
        </w:rPr>
        <w:t xml:space="preserve">1. У кораку 3, може да се деси да је немогуће тренутно контактирати представника филмске куће, у том случају, директор бира да ли ће покушати поново да контактира ту филмску кућу касније или ће одустати од тог уговора. Случај употребе се завршава.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Када је уговор склопљен, директор прати стање у биоскопу (да ли се уговор поштује), у случају да се не поштује изриче одређена упозорења, а по потреби и казне, </w:t>
      </w:r>
    </w:p>
    <w:p>
      <w:pPr>
        <w:pStyle w:val="Normal"/>
        <w:pageBreakBefore/>
        <w:jc w:val="left"/>
        <w:rPr>
          <w:b/>
          <w:bCs/>
          <w:sz w:val="30"/>
          <w:szCs w:val="30"/>
          <w:lang w:val="sr-RS"/>
        </w:rPr>
      </w:pPr>
      <w:r>
        <w:rPr>
          <w:b/>
          <w:bCs/>
          <w:sz w:val="30"/>
          <w:szCs w:val="30"/>
          <w:lang w:val="sr-RS"/>
        </w:rPr>
        <w:t>2.3.2 Праћење светских токова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Праћење светских токова је случај употребе у коме учествују радници на праћењу филмова, који анализом података са интернета, из новина и осталих медија, прате ситуацију у свету филма. Они су задужени за то да прате предстојеће светске премијере, филмове који су популарни, рад филмских кућа и слично са циљем да формирају што привлачнији репертоар.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6"/>
          <w:szCs w:val="36"/>
        </w:rPr>
      </w:pPr>
      <w:r>
        <w:rPr>
          <w:b/>
          <w:bCs/>
          <w:sz w:val="36"/>
          <w:szCs w:val="36"/>
        </w:rPr>
        <w:t>2.5 Пуштање филма и брига о опреми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сложенији случај употребе се природно може поделити на два простија:</w:t>
      </w:r>
    </w:p>
    <w:p>
      <w:pPr>
        <w:pStyle w:val="Normal"/>
        <w:jc w:val="left"/>
        <w:rPr>
          <w:b w:val="false"/>
          <w:bCs w:val="false"/>
          <w:sz w:val="24"/>
          <w:szCs w:val="24"/>
        </w:rPr>
      </w:pPr>
      <w:r>
        <w:rPr>
          <w:b w:val="false"/>
          <w:bCs w:val="false"/>
          <w:sz w:val="24"/>
          <w:szCs w:val="24"/>
        </w:rPr>
        <w:t>1. Репродуковање филма</w:t>
      </w:r>
    </w:p>
    <w:p>
      <w:pPr>
        <w:pStyle w:val="Normal"/>
        <w:jc w:val="left"/>
        <w:rPr>
          <w:b w:val="false"/>
          <w:bCs w:val="false"/>
          <w:sz w:val="24"/>
          <w:szCs w:val="24"/>
        </w:rPr>
      </w:pPr>
      <w:r>
        <w:rPr>
          <w:b w:val="false"/>
          <w:bCs w:val="false"/>
          <w:sz w:val="24"/>
          <w:szCs w:val="24"/>
        </w:rPr>
        <w:t>2. Одржавање опреме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Потребна је читава процедура и редовно одржавање опреме како би се репродукције филмова вршиле без проблема. То је неопходно зато што од квалитета услуге зависи да ли ће посетиоци из биоскопа отићи задовољни, а самим тим се у исти враћати поново и препоручити га пријатељима. Квалитет услуге је кључна ствар, јер једино то може гарантовати повећање броја посетилаца, а то даље значи повећан профит, што је свакако неопходно да би се биоскоп одржао отвореним. Приликом репродукције филма је потребно омогућити несметан рад опреме, јер је прекидање пројекције филма последња ствар која би смела да се деси. Такође, потребно је водити рачуна о понашању посетилаца,  како неки појединац или група људи не би ометала остале посетиоце (нпр. снимањем филма, разговором, …). Такође, сваког дана, пре прве пројекције је потребно вршити исправност опреме. За све ове послове су задужени помоћни радници.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336pt;height:191.2pt;mso-wrap-distance-left:0pt;mso-wrap-distance-right:0pt;mso-wrap-distance-top:0pt;mso-wrap-distance-bottom:0pt;margin-top:113.4pt;margin-left:72.9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Пуштање филма и брига о опреми</w:t>
                    <w:drawing>
                      <wp:anchor behindDoc="0" distT="0" distB="0" distL="0" distR="0" simplePos="0" locked="0" layoutInCell="1" allowOverlap="1" relativeHeight="5">
                        <wp:simplePos x="0" y="0"/>
                        <wp:positionH relativeFrom="column">
                          <wp:posOffset>0</wp:posOffset>
                        </wp:positionH>
                        <wp:positionV relativeFrom="paragraph">
                          <wp:posOffset>-283845</wp:posOffset>
                        </wp:positionV>
                        <wp:extent cx="4267200" cy="24282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67200" cy="242824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0"/>
          <w:szCs w:val="30"/>
        </w:rPr>
      </w:pPr>
      <w:r>
        <w:rPr>
          <w:b/>
          <w:bCs/>
          <w:sz w:val="30"/>
          <w:szCs w:val="30"/>
        </w:rPr>
        <w:t>2.5.1 Случај употребе: Репродуковање филма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Помоћни радници имају обавезу да обезбеде да пројекција протекне на најбољи могући начин. То подразумева помагање посетиоцима да заузму своја места, дељење 3Д наочара (у случају 3Д пројекција), одржавање реда, пуштање филма, омогућавање репродукције без прекида,…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Помоћни радници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Излаз: нема</w:t>
      </w:r>
    </w:p>
    <w:p>
      <w:pPr>
        <w:pStyle w:val="Normal"/>
        <w:jc w:val="left"/>
        <w:rPr>
          <w:b w:val="false"/>
          <w:bCs w:val="false"/>
          <w:sz w:val="24"/>
          <w:szCs w:val="24"/>
        </w:rPr>
      </w:pPr>
      <w:r>
        <w:rPr>
          <w:b w:val="false"/>
          <w:bCs w:val="false"/>
          <w:sz w:val="24"/>
          <w:szCs w:val="24"/>
        </w:rPr>
        <w:t>Предуслови: Пре почетка пројекције, сва опрема је исправна, у случају 3Д пројекције, наочаре су припремљене</w:t>
      </w:r>
    </w:p>
    <w:p>
      <w:pPr>
        <w:pStyle w:val="Normal"/>
        <w:jc w:val="left"/>
        <w:rPr>
          <w:b w:val="false"/>
          <w:bCs w:val="false"/>
          <w:sz w:val="24"/>
          <w:szCs w:val="24"/>
        </w:rPr>
      </w:pPr>
      <w:r>
        <w:rPr>
          <w:b w:val="false"/>
          <w:bCs w:val="false"/>
          <w:sz w:val="24"/>
          <w:szCs w:val="24"/>
        </w:rPr>
        <w:t>Постуслови: Пројекција је успешно одржана, у случају 3Д пројекције, све 3Д наочаре су враћене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3"/>
        </w:numPr>
        <w:jc w:val="left"/>
        <w:rPr>
          <w:b w:val="false"/>
          <w:bCs w:val="false"/>
          <w:sz w:val="24"/>
          <w:szCs w:val="24"/>
        </w:rPr>
      </w:pPr>
      <w:r>
        <w:rPr>
          <w:b w:val="false"/>
          <w:bCs w:val="false"/>
          <w:sz w:val="24"/>
          <w:szCs w:val="24"/>
        </w:rPr>
        <w:t>Пет минута пре пројекције филма, помоћни радник долази до сале за коју је задужен</w:t>
      </w:r>
    </w:p>
    <w:p>
      <w:pPr>
        <w:pStyle w:val="Normal"/>
        <w:numPr>
          <w:ilvl w:val="0"/>
          <w:numId w:val="23"/>
        </w:numPr>
        <w:jc w:val="left"/>
        <w:rPr>
          <w:b w:val="false"/>
          <w:bCs w:val="false"/>
          <w:sz w:val="24"/>
          <w:szCs w:val="24"/>
        </w:rPr>
      </w:pPr>
      <w:r>
        <w:rPr>
          <w:b w:val="false"/>
          <w:bCs w:val="false"/>
          <w:sz w:val="24"/>
          <w:szCs w:val="24"/>
        </w:rPr>
        <w:t>Помоћни радник отвара врата сале</w:t>
      </w:r>
    </w:p>
    <w:p>
      <w:pPr>
        <w:pStyle w:val="Normal"/>
        <w:numPr>
          <w:ilvl w:val="0"/>
          <w:numId w:val="23"/>
        </w:numPr>
        <w:jc w:val="left"/>
        <w:rPr>
          <w:b w:val="false"/>
          <w:bCs w:val="false"/>
          <w:sz w:val="24"/>
          <w:szCs w:val="24"/>
        </w:rPr>
      </w:pPr>
      <w:r>
        <w:rPr>
          <w:b w:val="false"/>
          <w:bCs w:val="false"/>
          <w:sz w:val="24"/>
          <w:szCs w:val="24"/>
        </w:rPr>
        <w:t>Помоћни радник проверава валидност улазнице следећег посетиоца</w:t>
      </w:r>
    </w:p>
    <w:p>
      <w:pPr>
        <w:pStyle w:val="Normal"/>
        <w:numPr>
          <w:ilvl w:val="1"/>
          <w:numId w:val="23"/>
        </w:numPr>
        <w:jc w:val="left"/>
        <w:rPr>
          <w:b w:val="false"/>
          <w:bCs w:val="false"/>
          <w:sz w:val="24"/>
          <w:szCs w:val="24"/>
        </w:rPr>
      </w:pPr>
      <w:r>
        <w:rPr>
          <w:b w:val="false"/>
          <w:bCs w:val="false"/>
          <w:sz w:val="24"/>
          <w:szCs w:val="24"/>
        </w:rPr>
        <w:t>Ако улазница није валидна, или је посетилац не поседује, помоћни радник га обавештава да неће моћи да присуствује пројекцији.</w:t>
      </w:r>
    </w:p>
    <w:p>
      <w:pPr>
        <w:pStyle w:val="Normal"/>
        <w:numPr>
          <w:ilvl w:val="1"/>
          <w:numId w:val="23"/>
        </w:numPr>
        <w:jc w:val="left"/>
        <w:rPr>
          <w:b w:val="false"/>
          <w:bCs w:val="false"/>
          <w:sz w:val="24"/>
          <w:szCs w:val="24"/>
        </w:rPr>
      </w:pPr>
      <w:r>
        <w:rPr>
          <w:b w:val="false"/>
          <w:bCs w:val="false"/>
          <w:sz w:val="24"/>
          <w:szCs w:val="24"/>
        </w:rPr>
        <w:t>Иначе, помоћни радник пропушта посетиоца</w:t>
      </w:r>
    </w:p>
    <w:p>
      <w:pPr>
        <w:pStyle w:val="Normal"/>
        <w:numPr>
          <w:ilvl w:val="2"/>
          <w:numId w:val="23"/>
        </w:numPr>
        <w:jc w:val="left"/>
        <w:rPr>
          <w:b w:val="false"/>
          <w:bCs w:val="false"/>
          <w:sz w:val="24"/>
          <w:szCs w:val="24"/>
        </w:rPr>
      </w:pPr>
      <w:r>
        <w:rPr>
          <w:b w:val="false"/>
          <w:bCs w:val="false"/>
          <w:sz w:val="24"/>
          <w:szCs w:val="24"/>
        </w:rPr>
        <w:t>Ако је у питању 3Д пројекција, посетиоцу додатно уручује 3Д наочаре</w:t>
      </w:r>
    </w:p>
    <w:p>
      <w:pPr>
        <w:pStyle w:val="Normal"/>
        <w:numPr>
          <w:ilvl w:val="0"/>
          <w:numId w:val="23"/>
        </w:numPr>
        <w:jc w:val="left"/>
        <w:rPr>
          <w:b w:val="false"/>
          <w:bCs w:val="false"/>
          <w:sz w:val="24"/>
          <w:szCs w:val="24"/>
        </w:rPr>
      </w:pPr>
      <w:r>
        <w:rPr>
          <w:b w:val="false"/>
          <w:bCs w:val="false"/>
          <w:sz w:val="24"/>
          <w:szCs w:val="24"/>
        </w:rPr>
        <w:t>Корак 3 се понавља све док има још посетилаца који чекају да уђу у салу</w:t>
      </w:r>
    </w:p>
    <w:p>
      <w:pPr>
        <w:pStyle w:val="Normal"/>
        <w:numPr>
          <w:ilvl w:val="0"/>
          <w:numId w:val="23"/>
        </w:numPr>
        <w:jc w:val="left"/>
        <w:rPr>
          <w:b w:val="false"/>
          <w:bCs w:val="false"/>
          <w:sz w:val="24"/>
          <w:szCs w:val="24"/>
        </w:rPr>
      </w:pPr>
      <w:r>
        <w:rPr>
          <w:b w:val="false"/>
          <w:bCs w:val="false"/>
          <w:sz w:val="24"/>
          <w:szCs w:val="24"/>
        </w:rPr>
        <w:t>Помоћни радник затвара врата сале</w:t>
      </w:r>
    </w:p>
    <w:p>
      <w:pPr>
        <w:pStyle w:val="Normal"/>
        <w:numPr>
          <w:ilvl w:val="0"/>
          <w:numId w:val="23"/>
        </w:numPr>
        <w:jc w:val="left"/>
        <w:rPr>
          <w:b w:val="false"/>
          <w:bCs w:val="false"/>
          <w:sz w:val="24"/>
          <w:szCs w:val="24"/>
        </w:rPr>
      </w:pPr>
      <w:r>
        <w:rPr>
          <w:b w:val="false"/>
          <w:bCs w:val="false"/>
          <w:sz w:val="24"/>
          <w:szCs w:val="24"/>
        </w:rPr>
        <w:t>Уколико постоје посетиоци који још увек нису пронашли своје место, помоћни радник им помаже да се сместе</w:t>
      </w:r>
    </w:p>
    <w:p>
      <w:pPr>
        <w:pStyle w:val="Normal"/>
        <w:numPr>
          <w:ilvl w:val="0"/>
          <w:numId w:val="23"/>
        </w:numPr>
        <w:jc w:val="left"/>
        <w:rPr>
          <w:b w:val="false"/>
          <w:bCs w:val="false"/>
          <w:sz w:val="24"/>
          <w:szCs w:val="24"/>
        </w:rPr>
      </w:pPr>
      <w:r>
        <w:rPr>
          <w:b w:val="false"/>
          <w:bCs w:val="false"/>
          <w:sz w:val="24"/>
          <w:szCs w:val="24"/>
        </w:rPr>
        <w:t>У време када пројекција треба да почне, помоћни радник гаси светла, пушта 5-минутни рекламни блок, након којег ће уследити почетак пројекције</w:t>
      </w:r>
    </w:p>
    <w:p>
      <w:pPr>
        <w:pStyle w:val="Normal"/>
        <w:numPr>
          <w:ilvl w:val="0"/>
          <w:numId w:val="23"/>
        </w:numPr>
        <w:jc w:val="left"/>
        <w:rPr>
          <w:b w:val="false"/>
          <w:bCs w:val="false"/>
          <w:sz w:val="24"/>
          <w:szCs w:val="24"/>
        </w:rPr>
      </w:pPr>
      <w:r>
        <w:rPr>
          <w:b w:val="false"/>
          <w:bCs w:val="false"/>
          <w:sz w:val="24"/>
          <w:szCs w:val="24"/>
        </w:rPr>
        <w:t>У току пројекције филма</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репродукцију, константно прати стање опреме, како би у случају потенцијалних проблема могао брзо да реагује</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очување реда у сали, прати постоји ли нека особа која на било који начин крши правила биоскопа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снима филм, саопштава јој да напусти салу и особу препушта надлежним органима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гласно прича, или на било који други начин смета осталим посетиоцима, прво је упозорава, а следећи пут је удаљава из сале</w:t>
      </w:r>
    </w:p>
    <w:p>
      <w:pPr>
        <w:pStyle w:val="Normal"/>
        <w:numPr>
          <w:ilvl w:val="0"/>
          <w:numId w:val="23"/>
        </w:numPr>
        <w:jc w:val="left"/>
        <w:rPr>
          <w:b w:val="false"/>
          <w:bCs w:val="false"/>
          <w:sz w:val="24"/>
          <w:szCs w:val="24"/>
        </w:rPr>
      </w:pPr>
      <w:r>
        <w:rPr>
          <w:b w:val="false"/>
          <w:bCs w:val="false"/>
          <w:sz w:val="24"/>
          <w:szCs w:val="24"/>
        </w:rPr>
        <w:t>Након завршетка пројекције, помоћни радник пали светла и отвара врата сале</w:t>
      </w:r>
    </w:p>
    <w:p>
      <w:pPr>
        <w:pStyle w:val="Normal"/>
        <w:numPr>
          <w:ilvl w:val="1"/>
          <w:numId w:val="23"/>
        </w:numPr>
        <w:jc w:val="left"/>
        <w:rPr>
          <w:b w:val="false"/>
          <w:bCs w:val="false"/>
          <w:sz w:val="24"/>
          <w:szCs w:val="24"/>
        </w:rPr>
      </w:pPr>
      <w:r>
        <w:rPr>
          <w:b w:val="false"/>
          <w:bCs w:val="false"/>
          <w:sz w:val="24"/>
          <w:szCs w:val="24"/>
        </w:rPr>
        <w:t>Уколико се ради о 3Д пројекцији, преузима 3Д наочаре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w:t>
      </w:r>
    </w:p>
    <w:p>
      <w:pPr>
        <w:pStyle w:val="Normal"/>
        <w:numPr>
          <w:ilvl w:val="0"/>
          <w:numId w:val="24"/>
        </w:numPr>
        <w:jc w:val="left"/>
        <w:rPr>
          <w:b w:val="false"/>
          <w:bCs w:val="false"/>
          <w:sz w:val="24"/>
          <w:szCs w:val="24"/>
        </w:rPr>
      </w:pPr>
      <w:r>
        <w:rPr>
          <w:b w:val="false"/>
          <w:bCs w:val="false"/>
          <w:sz w:val="24"/>
          <w:szCs w:val="24"/>
        </w:rPr>
        <w:t>Прекид пројекције</w:t>
      </w:r>
    </w:p>
    <w:p>
      <w:pPr>
        <w:pStyle w:val="Normal"/>
        <w:numPr>
          <w:ilvl w:val="1"/>
          <w:numId w:val="24"/>
        </w:numPr>
        <w:jc w:val="left"/>
        <w:rPr>
          <w:b w:val="false"/>
          <w:bCs w:val="false"/>
          <w:sz w:val="24"/>
          <w:szCs w:val="24"/>
        </w:rPr>
      </w:pPr>
      <w:r>
        <w:rPr>
          <w:b w:val="false"/>
          <w:bCs w:val="false"/>
          <w:sz w:val="24"/>
          <w:szCs w:val="24"/>
        </w:rPr>
        <w:t>Ако у кораку 8 из било ког разлога дође до прекида пројекције</w:t>
      </w:r>
    </w:p>
    <w:p>
      <w:pPr>
        <w:pStyle w:val="Normal"/>
        <w:numPr>
          <w:ilvl w:val="2"/>
          <w:numId w:val="24"/>
        </w:numPr>
        <w:jc w:val="left"/>
        <w:rPr>
          <w:b w:val="false"/>
          <w:bCs w:val="false"/>
          <w:sz w:val="24"/>
          <w:szCs w:val="24"/>
        </w:rPr>
      </w:pPr>
      <w:r>
        <w:rPr>
          <w:b w:val="false"/>
          <w:bCs w:val="false"/>
          <w:sz w:val="24"/>
          <w:szCs w:val="24"/>
        </w:rPr>
        <w:t>Уколико је у питању проблем који је решив, помоћни радник га отклања и пројекција се наставља, а случај употребе се наставља тамо где је стао</w:t>
      </w:r>
    </w:p>
    <w:p>
      <w:pPr>
        <w:pStyle w:val="Normal"/>
        <w:numPr>
          <w:ilvl w:val="2"/>
          <w:numId w:val="24"/>
        </w:numPr>
        <w:jc w:val="left"/>
        <w:rPr>
          <w:b w:val="false"/>
          <w:bCs w:val="false"/>
          <w:sz w:val="24"/>
          <w:szCs w:val="24"/>
        </w:rPr>
      </w:pPr>
      <w:r>
        <w:rPr>
          <w:b w:val="false"/>
          <w:bCs w:val="false"/>
          <w:sz w:val="24"/>
          <w:szCs w:val="24"/>
        </w:rPr>
        <w:t>Уколико је проблем који није решив (нестанак напајања, и слично), пројекција се отказује, посетиоци се обавештавају да напусте салу и да са благајне на основу улазница покупе уплаћена средства, случај употребе се завршава</w:t>
      </w:r>
    </w:p>
    <w:p>
      <w:pPr>
        <w:pStyle w:val="Normal"/>
        <w:pageBreakBefore/>
        <w:jc w:val="left"/>
        <w:rPr>
          <w:b w:val="false"/>
          <w:bCs w:val="false"/>
          <w:sz w:val="24"/>
          <w:szCs w:val="24"/>
        </w:rPr>
      </w:pPr>
      <w:r>
        <w:rPr>
          <w:b w:val="false"/>
          <w:bCs w:val="false"/>
          <w:sz w:val="24"/>
          <w:szCs w:val="24"/>
        </w:rPr>
      </w:r>
      <w:r>
        <w:pict>
          <v:rect fillcolor="#FFFFFF" strokecolor="#000000" strokeweight="0pt" style="position:absolute;width:299.2pt;height:362.5pt;mso-wrap-distance-left:0pt;mso-wrap-distance-right:0pt;mso-wrap-distance-top:0pt;mso-wrap-distance-bottom:0pt;margin-top:0pt;margin-left:99.7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Дијаграм стања пројекције</w:t>
                    <w:drawing>
                      <wp:anchor behindDoc="0" distT="0" distB="0" distL="0" distR="0" simplePos="0" locked="0" layoutInCell="1" allowOverlap="1" relativeHeight="11">
                        <wp:simplePos x="0" y="0"/>
                        <wp:positionH relativeFrom="column">
                          <wp:align>center</wp:align>
                        </wp:positionH>
                        <wp:positionV relativeFrom="line">
                          <wp:align>top</wp:align>
                        </wp:positionV>
                        <wp:extent cx="3799840" cy="43522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99840" cy="435229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2.6 Организовање набавки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случај употребе се састоји од три једноставнија случаја:</w:t>
      </w:r>
    </w:p>
    <w:p>
      <w:pPr>
        <w:pStyle w:val="Normal"/>
        <w:numPr>
          <w:ilvl w:val="0"/>
          <w:numId w:val="25"/>
        </w:numPr>
        <w:jc w:val="left"/>
        <w:rPr>
          <w:b w:val="false"/>
          <w:bCs w:val="false"/>
          <w:sz w:val="24"/>
          <w:szCs w:val="24"/>
        </w:rPr>
      </w:pPr>
      <w:r>
        <w:rPr>
          <w:b w:val="false"/>
          <w:bCs w:val="false"/>
          <w:sz w:val="24"/>
          <w:szCs w:val="24"/>
        </w:rPr>
        <w:t>Набавка филмова</w:t>
      </w:r>
    </w:p>
    <w:p>
      <w:pPr>
        <w:pStyle w:val="Normal"/>
        <w:numPr>
          <w:ilvl w:val="0"/>
          <w:numId w:val="25"/>
        </w:numPr>
        <w:jc w:val="left"/>
        <w:rPr>
          <w:b w:val="false"/>
          <w:bCs w:val="false"/>
          <w:sz w:val="24"/>
          <w:szCs w:val="24"/>
        </w:rPr>
      </w:pPr>
      <w:r>
        <w:rPr>
          <w:b w:val="false"/>
          <w:bCs w:val="false"/>
          <w:sz w:val="24"/>
          <w:szCs w:val="24"/>
        </w:rPr>
        <w:t>Кетеринг</w:t>
      </w:r>
    </w:p>
    <w:p>
      <w:pPr>
        <w:pStyle w:val="Normal"/>
        <w:numPr>
          <w:ilvl w:val="0"/>
          <w:numId w:val="25"/>
        </w:numPr>
        <w:jc w:val="left"/>
        <w:rPr>
          <w:b w:val="false"/>
          <w:bCs w:val="false"/>
          <w:sz w:val="24"/>
          <w:szCs w:val="24"/>
        </w:rPr>
      </w:pPr>
      <w:r>
        <w:rPr>
          <w:b w:val="false"/>
          <w:bCs w:val="false"/>
          <w:sz w:val="24"/>
          <w:szCs w:val="24"/>
        </w:rPr>
        <w:t>Набавка осталих потрепштина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Менаџер набавки је задужен за набавку потребних ствари, попут нових филмова (и за филмотеку и за репродукцију), хране и пића, као и осталих ствари које су неопходне за одржавање биоскопа модерним и уредним. Све ово обавља проверавањем извештаја који се односе на набавке.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284.95pt;height:316.75pt;mso-wrap-distance-left:0pt;mso-wrap-distance-right:0pt;mso-wrap-distance-top:0pt;mso-wrap-distance-bottom:0pt;margin-top:91.65pt;margin-left:107.6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Организовање набавки</w:t>
                    <w:drawing>
                      <wp:anchor behindDoc="0" distT="0" distB="0" distL="0" distR="0" simplePos="0" locked="0" layoutInCell="1" allowOverlap="1" relativeHeight="7">
                        <wp:simplePos x="0" y="0"/>
                        <wp:positionH relativeFrom="column">
                          <wp:align>center</wp:align>
                        </wp:positionH>
                        <wp:positionV relativeFrom="line">
                          <wp:align>top</wp:align>
                        </wp:positionV>
                        <wp:extent cx="3618865" cy="37712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8865" cy="377126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2.7 Одржавање биоскопа</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Под одржавањем биоскопа подразумевамо једноставније случајеве употребе:</w:t>
      </w:r>
    </w:p>
    <w:p>
      <w:pPr>
        <w:pStyle w:val="Normal"/>
        <w:jc w:val="left"/>
        <w:rPr>
          <w:b w:val="false"/>
          <w:bCs w:val="false"/>
          <w:sz w:val="24"/>
          <w:szCs w:val="24"/>
        </w:rPr>
      </w:pPr>
      <w:r>
        <w:rPr>
          <w:b w:val="false"/>
          <w:bCs w:val="false"/>
          <w:sz w:val="24"/>
          <w:szCs w:val="24"/>
        </w:rPr>
        <w:t>1. Одржавање сала</w:t>
      </w:r>
    </w:p>
    <w:p>
      <w:pPr>
        <w:pStyle w:val="Normal"/>
        <w:jc w:val="left"/>
        <w:rPr>
          <w:b w:val="false"/>
          <w:bCs w:val="false"/>
          <w:sz w:val="24"/>
          <w:szCs w:val="24"/>
        </w:rPr>
      </w:pPr>
      <w:r>
        <w:rPr>
          <w:b w:val="false"/>
          <w:bCs w:val="false"/>
          <w:sz w:val="24"/>
          <w:szCs w:val="24"/>
        </w:rPr>
        <w:t>2. Одржавање осталих просторија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За бригу о чистоћи и уредности биоскопа су задужени чистачи. Њихов посао је да се постарају да биоскопске сале пред сваку пројекцију буду чисте, да одржавају чистоћу ходника, канцеларија и тоалета. Такође припремају и достављају извештај за набавку менаџеру за набавке. Сваки од чистача на почетку радног времена добија задужења за неки одређени део биоскопа, како би цео биоскоп био покривен и како не би морали међусобно да се договарају о томе ко има какво задужење.</w:t>
      </w:r>
    </w:p>
    <w:p>
      <w:pPr>
        <w:pStyle w:val="Normal"/>
        <w:jc w:val="left"/>
        <w:rPr/>
      </w:pPr>
      <w:bookmarkStart w:id="14" w:name="__DdeLink__684_1654571420"/>
      <w:bookmarkStart w:id="15" w:name="__DdeLink__684_1654571420"/>
      <w:bookmarkEnd w:id="15"/>
      <w:r>
        <w:rPr/>
      </w:r>
      <w:r>
        <w:pict>
          <v:rect fillcolor="#FFFFFF" strokecolor="#000000" strokeweight="0pt" style="position:absolute;width:278.2pt;height:214pt;mso-wrap-distance-left:0pt;mso-wrap-distance-right:0pt;mso-wrap-distance-top:0pt;mso-wrap-distance-bottom:0pt;margin-top:72.2pt;margin-left:101.8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Одржавање биоскопа</w:t>
                    <w:drawing>
                      <wp:anchor behindDoc="0" distT="0" distB="0" distL="0" distR="0" simplePos="0" locked="0" layoutInCell="1" allowOverlap="1" relativeHeight="9">
                        <wp:simplePos x="0" y="0"/>
                        <wp:positionH relativeFrom="column">
                          <wp:align>center</wp:align>
                        </wp:positionH>
                        <wp:positionV relativeFrom="line">
                          <wp:align>top</wp:align>
                        </wp:positionV>
                        <wp:extent cx="3533140" cy="24657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533140" cy="2465705"/>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jpeg"/><Relationship Id="rId4" Type="http://schemas.openxmlformats.org/officeDocument/2006/relationships/image" Target="media/image17.jpe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