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w:t>
      </w:r>
      <w:r>
        <w:rPr>
          <w:b/>
          <w:bCs/>
        </w:rPr>
        <w:t>PUBLICS</w:t>
      </w:r>
      <w:r>
        <w:rPr>
          <w:b/>
          <w:bCs/>
        </w:rPr>
        <w:t>]</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xml:space="preserve">: </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807"/>
        <w:gridCol w:w="3685"/>
        <w:gridCol w:w="1479"/>
        <w:gridCol w:w="2117"/>
      </w:tblGrid>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Country</w:t>
            </w:r>
          </w:p>
        </w:tc>
      </w:tr>
      <w:tr>
        <w:trPr>
          <w:trHeight w:val="70"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Serbia</w:t>
            </w:r>
          </w:p>
        </w:tc>
      </w:tr>
      <w:tr>
        <w:trPr>
          <w:trHeight w:val="70"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 xml:space="preserve">4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Norway</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9</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0" w:right="0" w:hanging="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76" w:type="dxa"/>
          <w:bottom w:w="0" w:type="dxa"/>
          <w:right w:w="108" w:type="dxa"/>
        </w:tblCellMar>
      </w:tblPr>
      <w:tblGrid>
        <w:gridCol w:w="956"/>
        <w:gridCol w:w="3118"/>
        <w:gridCol w:w="991"/>
        <w:gridCol w:w="832"/>
        <w:gridCol w:w="1132"/>
        <w:gridCol w:w="903"/>
        <w:gridCol w:w="904"/>
        <w:gridCol w:w="923"/>
      </w:tblGrid>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8"/>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center"/>
              <w:rPr>
                <w:b/>
                <w:sz w:val="20"/>
              </w:rPr>
            </w:pPr>
            <w:r>
              <w:rPr>
                <w:b/>
                <w:sz w:val="20"/>
              </w:rPr>
              <w:t>End</w:t>
              <w:br/>
              <w:t>month</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b w:val="false"/>
                <w:bCs w:val="false"/>
                <w:sz w:val="22"/>
                <w:szCs w:val="22"/>
              </w:rPr>
            </w:pPr>
            <w:r>
              <w:rPr>
                <w:b w:val="false"/>
                <w:bCs w:val="false"/>
                <w:sz w:val="22"/>
                <w:szCs w:val="22"/>
              </w:rPr>
              <w:t>WP0</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WP1</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2,3,4,5,6, </w:t>
            </w:r>
            <w:r>
              <w:rPr>
                <w:sz w:val="22"/>
                <w:szCs w:val="22"/>
              </w:rPr>
              <w:t>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w:t>
            </w:r>
            <w:r>
              <w:rPr>
                <w:sz w:val="22"/>
                <w:szCs w:val="22"/>
              </w:rPr>
              <w:t>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6</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WP2</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WP3</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softHyphen/>
            </w:r>
            <w:r>
              <w:rPr>
                <w:sz w:val="22"/>
                <w:szCs w:val="22"/>
              </w:rPr>
              <w:t>WP4</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WP5</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1, </w:t>
            </w:r>
            <w:r>
              <w:rPr>
                <w:sz w:val="22"/>
                <w:szCs w:val="22"/>
              </w:rPr>
              <w:t xml:space="preserve">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8</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WP6</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4.5</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9</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WP7</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2, 3, 4, 5, 6, 7, </w:t>
            </w:r>
            <w:r>
              <w:rPr>
                <w:sz w:val="22"/>
                <w:szCs w:val="22"/>
              </w:rPr>
              <w:t>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MEST, </w:t>
            </w:r>
            <w:r>
              <w:rPr>
                <w:sz w:val="22"/>
                <w:szCs w:val="22"/>
              </w:rPr>
              <w:t>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23</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WP8</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70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WP9</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76"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2833"/>
        <w:gridCol w:w="1133"/>
        <w:gridCol w:w="1841"/>
        <w:gridCol w:w="990"/>
        <w:gridCol w:w="1214"/>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WP no.</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val="false"/>
                <w:bCs w:val="false"/>
                <w:sz w:val="22"/>
                <w:szCs w:val="22"/>
              </w:rPr>
            </w:pPr>
            <w:r>
              <w:rPr>
                <w:b w:val="false"/>
                <w:bCs w:val="false"/>
                <w:sz w:val="22"/>
                <w:szCs w:val="22"/>
              </w:rPr>
              <w:t>D0.0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WP0</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D1.1</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D1.2</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D2.0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WP2</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9/11/15/19/23/24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D5.5</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bookmarkStart w:id="1" w:name="__DdeLink__24387_1424613053"/>
            <w:bookmarkEnd w:id="1"/>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D9.0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WP9</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1659"/>
        <w:gridCol w:w="2330"/>
        <w:gridCol w:w="2310"/>
        <w:gridCol w:w="2432"/>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number</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3"/>
            </w:r>
            <w:r>
              <w:rPr>
                <w:rStyle w:val="FootnoteAnchor"/>
                <w:b/>
                <w:bCs/>
                <w:sz w:val="22"/>
                <w:szCs w:val="22"/>
              </w:rPr>
              <w:t xml:space="preserve"> </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 xml:space="preserve">WP1,WP2, </w:t>
            </w: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3</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Media campaign prepared </w:t>
            </w:r>
            <w:r>
              <w:rPr>
                <w:sz w:val="22"/>
                <w:szCs w:val="22"/>
              </w:rPr>
              <w:t>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4.5</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6</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7</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13/17/21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11/13/15/17/19/23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12</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pPr>
            <w:r>
              <w:rPr/>
              <w:t>Cooperation agreement                                   (M1)</w:t>
            </w:r>
          </w:p>
          <w:p>
            <w:pPr>
              <w:pStyle w:val="Normal"/>
              <w:spacing w:before="60" w:after="60"/>
              <w:rPr/>
            </w:pPr>
            <w:r>
              <w:rPr/>
              <w:t>Records from every administrative meeting   (M1, M3, M11, M12)</w:t>
            </w:r>
          </w:p>
          <w:p>
            <w:pPr>
              <w:pStyle w:val="HTMLPreformatted"/>
              <w:shd w:fill="FFFFFF" w:val="clear"/>
              <w:rPr>
                <w:rStyle w:val="DefaultParagraphFont"/>
                <w:rFonts w:cs="Times New Roman" w:ascii="Times New Roman" w:hAnsi="Times New Roman"/>
                <w:sz w:val="24"/>
                <w:szCs w:val="24"/>
              </w:rPr>
            </w:pPr>
            <w:r>
              <w:rPr>
                <w:rStyle w:val="DefaultParagraphFont"/>
                <w:rFonts w:cs="Times New Roman" w:ascii="Times New Roman" w:hAnsi="Times New Roman"/>
                <w:color w:val="212121"/>
                <w:sz w:val="24"/>
                <w:szCs w:val="24"/>
              </w:rPr>
              <w:t>Project Handbook and Management Plan</w:t>
            </w:r>
            <w:r>
              <w:rPr>
                <w:rStyle w:val="DefaultParagraphFont"/>
                <w:rFonts w:cs="Times New Roman" w:ascii="Times New Roman" w:hAnsi="Times New Roman"/>
                <w:sz w:val="24"/>
                <w:szCs w:val="24"/>
              </w:rPr>
              <w:t xml:space="preserve">       (M1)</w:t>
            </w:r>
          </w:p>
          <w:p>
            <w:pPr>
              <w:pStyle w:val="Normal"/>
              <w:spacing w:before="60" w:after="60"/>
              <w:rPr/>
            </w:pPr>
            <w:r>
              <w:rPr/>
              <w:t>Periodic reports                                               (M1, M3, M5, M7, M9, M11, M12)</w:t>
            </w:r>
          </w:p>
          <w:p>
            <w:pPr>
              <w:pStyle w:val="Normal"/>
              <w:spacing w:before="60" w:after="60"/>
              <w:rPr/>
            </w:pPr>
            <w:r>
              <w:rPr/>
              <w:t>Final report at the end of the project              (M12)</w:t>
            </w:r>
          </w:p>
          <w:p>
            <w:pPr>
              <w:pStyle w:val="Normal"/>
              <w:spacing w:before="60" w:after="60"/>
              <w:rPr>
                <w:sz w:val="22"/>
                <w:szCs w:val="22"/>
              </w:rPr>
            </w:pPr>
            <w:r>
              <w:rPr>
                <w:sz w:val="22"/>
                <w:szCs w:val="22"/>
              </w:rPr>
              <w:t>Final product                                                  (M12)</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754"/>
        <w:gridCol w:w="1257"/>
        <w:gridCol w:w="671"/>
        <w:gridCol w:w="670"/>
        <w:gridCol w:w="671"/>
        <w:gridCol w:w="670"/>
        <w:gridCol w:w="671"/>
        <w:gridCol w:w="670"/>
        <w:gridCol w:w="671"/>
        <w:gridCol w:w="670"/>
        <w:gridCol w:w="671"/>
        <w:gridCol w:w="864"/>
        <w:gridCol w:w="839"/>
      </w:tblGrid>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 no.</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w:t>
            </w:r>
            <w:r>
              <w:rPr>
                <w:b/>
                <w:sz w:val="22"/>
                <w:szCs w:val="22"/>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w:t>
            </w:r>
            <w:r>
              <w:rPr>
                <w:b/>
                <w:sz w:val="22"/>
                <w:szCs w:val="22"/>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w:t>
            </w:r>
            <w:r>
              <w:rPr>
                <w:b/>
                <w:sz w:val="22"/>
                <w:szCs w:val="22"/>
              </w:rPr>
              <w:t>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4</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w:t>
            </w:r>
            <w:r>
              <w:rPr>
                <w:b/>
                <w:bCs/>
                <w:sz w:val="22"/>
                <w:szCs w:val="22"/>
              </w:rPr>
              <w:t>9</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Total person months</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1</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5</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128</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2</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40</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3</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47</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4</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47</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5</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32</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6</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32</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7</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23</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7</w:t>
            </w: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129</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8</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6</w:t>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9</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t>4</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Total</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4250"/>
        <w:gridCol w:w="1059"/>
        <w:gridCol w:w="3781"/>
      </w:tblGrid>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jc w:val="center"/>
              <w:rPr>
                <w:b/>
                <w:bCs/>
                <w:sz w:val="22"/>
                <w:szCs w:val="22"/>
              </w:rPr>
            </w:pPr>
            <w:r>
              <w:rPr>
                <w:b/>
                <w:bCs/>
                <w:sz w:val="22"/>
                <w:szCs w:val="22"/>
              </w:rPr>
              <w:t>YES/NO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tcPr>
          <w:p>
            <w:pPr>
              <w:pStyle w:val="Normal"/>
              <w:jc w:val="center"/>
              <w:rPr>
                <w:b/>
                <w:bCs/>
              </w:rPr>
            </w:pPr>
            <w:r>
              <w:rPr>
                <w:b/>
                <w:bCs/>
              </w:rPr>
              <w:t>Explanation</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Courier New">
    <w:charset w:val="01"/>
    <w:family w:val="modern"/>
    <w:pitch w:val="fixed"/>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