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33D6D" w:rsidRDefault="00533D6D">
      <w:pPr>
        <w:ind w:left="1440"/>
        <w:rPr>
          <w:sz w:val="36"/>
          <w:szCs w:val="36"/>
        </w:rPr>
      </w:pPr>
    </w:p>
    <w:p w14:paraId="00000002" w14:textId="77777777" w:rsidR="00533D6D" w:rsidRDefault="00533D6D">
      <w:pPr>
        <w:ind w:left="1440"/>
        <w:rPr>
          <w:sz w:val="36"/>
          <w:szCs w:val="36"/>
        </w:rPr>
      </w:pPr>
    </w:p>
    <w:p w14:paraId="00000003" w14:textId="77777777" w:rsidR="00533D6D" w:rsidRDefault="00533D6D">
      <w:pPr>
        <w:ind w:left="1440"/>
        <w:rPr>
          <w:sz w:val="36"/>
          <w:szCs w:val="36"/>
        </w:rPr>
      </w:pPr>
    </w:p>
    <w:p w14:paraId="43C53A39" w14:textId="77777777" w:rsidR="00934EC9" w:rsidRDefault="00934EC9" w:rsidP="00934EC9">
      <w:pPr>
        <w:rPr>
          <w:b/>
          <w:bCs/>
          <w:sz w:val="70"/>
          <w:szCs w:val="70"/>
        </w:rPr>
      </w:pPr>
    </w:p>
    <w:p w14:paraId="3485E063" w14:textId="77777777" w:rsidR="00934EC9" w:rsidRDefault="00934EC9" w:rsidP="00934EC9">
      <w:pPr>
        <w:rPr>
          <w:b/>
          <w:bCs/>
          <w:sz w:val="70"/>
          <w:szCs w:val="70"/>
        </w:rPr>
      </w:pPr>
    </w:p>
    <w:p w14:paraId="44830874" w14:textId="77777777" w:rsidR="00934EC9" w:rsidRDefault="00934EC9" w:rsidP="00934EC9">
      <w:pPr>
        <w:rPr>
          <w:b/>
          <w:bCs/>
          <w:sz w:val="70"/>
          <w:szCs w:val="70"/>
        </w:rPr>
      </w:pPr>
    </w:p>
    <w:p w14:paraId="00000006" w14:textId="77777777" w:rsidR="00533D6D" w:rsidRDefault="00533D6D">
      <w:pPr>
        <w:rPr>
          <w:b/>
          <w:u w:val="single"/>
        </w:rPr>
      </w:pPr>
    </w:p>
    <w:p w14:paraId="00000007" w14:textId="77777777" w:rsidR="00533D6D" w:rsidRDefault="00533D6D">
      <w:pPr>
        <w:rPr>
          <w:b/>
          <w:u w:val="single"/>
        </w:rPr>
      </w:pPr>
    </w:p>
    <w:p w14:paraId="00000008" w14:textId="77777777" w:rsidR="00533D6D" w:rsidRDefault="00533D6D">
      <w:pPr>
        <w:rPr>
          <w:b/>
          <w:u w:val="single"/>
        </w:rPr>
      </w:pPr>
    </w:p>
    <w:p w14:paraId="00000009" w14:textId="77777777" w:rsidR="00533D6D" w:rsidRDefault="00533D6D">
      <w:pPr>
        <w:rPr>
          <w:b/>
          <w:u w:val="single"/>
        </w:rPr>
      </w:pPr>
    </w:p>
    <w:p w14:paraId="0000000A" w14:textId="77777777" w:rsidR="00533D6D" w:rsidRDefault="00533D6D">
      <w:pPr>
        <w:rPr>
          <w:b/>
          <w:u w:val="single"/>
        </w:rPr>
      </w:pPr>
    </w:p>
    <w:p w14:paraId="0000000B" w14:textId="77777777" w:rsidR="00533D6D" w:rsidRDefault="00533D6D">
      <w:pPr>
        <w:rPr>
          <w:b/>
          <w:u w:val="single"/>
        </w:rPr>
      </w:pPr>
    </w:p>
    <w:p w14:paraId="0000000C" w14:textId="77777777" w:rsidR="00533D6D" w:rsidRDefault="00533D6D">
      <w:pPr>
        <w:rPr>
          <w:b/>
          <w:u w:val="single"/>
        </w:rPr>
      </w:pPr>
    </w:p>
    <w:p w14:paraId="0000000D" w14:textId="77777777" w:rsidR="00533D6D" w:rsidRDefault="00533D6D">
      <w:pPr>
        <w:rPr>
          <w:b/>
          <w:u w:val="single"/>
        </w:rPr>
      </w:pPr>
    </w:p>
    <w:p w14:paraId="0000000E" w14:textId="77777777" w:rsidR="00533D6D" w:rsidRDefault="00533D6D">
      <w:pPr>
        <w:rPr>
          <w:b/>
          <w:u w:val="single"/>
        </w:rPr>
      </w:pPr>
    </w:p>
    <w:p w14:paraId="0000000F" w14:textId="77777777" w:rsidR="00533D6D" w:rsidRDefault="00533D6D">
      <w:pPr>
        <w:rPr>
          <w:b/>
          <w:u w:val="single"/>
        </w:rPr>
      </w:pPr>
    </w:p>
    <w:p w14:paraId="00000010" w14:textId="77777777" w:rsidR="00533D6D" w:rsidRDefault="00533D6D">
      <w:pPr>
        <w:rPr>
          <w:b/>
          <w:u w:val="single"/>
        </w:rPr>
      </w:pPr>
    </w:p>
    <w:p w14:paraId="00000011" w14:textId="77777777" w:rsidR="00533D6D" w:rsidRDefault="00533D6D">
      <w:pPr>
        <w:rPr>
          <w:b/>
          <w:u w:val="single"/>
        </w:rPr>
      </w:pPr>
    </w:p>
    <w:p w14:paraId="00000012" w14:textId="77777777" w:rsidR="00533D6D" w:rsidRDefault="00533D6D">
      <w:pPr>
        <w:rPr>
          <w:b/>
          <w:u w:val="single"/>
        </w:rPr>
      </w:pPr>
    </w:p>
    <w:p w14:paraId="00000013" w14:textId="77777777" w:rsidR="00533D6D" w:rsidRDefault="00533D6D">
      <w:pPr>
        <w:rPr>
          <w:b/>
          <w:u w:val="single"/>
        </w:rPr>
      </w:pPr>
    </w:p>
    <w:p w14:paraId="00000014" w14:textId="77777777" w:rsidR="00533D6D" w:rsidRDefault="00533D6D">
      <w:pPr>
        <w:rPr>
          <w:b/>
          <w:u w:val="single"/>
        </w:rPr>
      </w:pPr>
    </w:p>
    <w:p w14:paraId="00000015" w14:textId="77777777" w:rsidR="00533D6D" w:rsidRDefault="00533D6D">
      <w:pPr>
        <w:rPr>
          <w:b/>
          <w:u w:val="single"/>
        </w:rPr>
      </w:pPr>
    </w:p>
    <w:p w14:paraId="00000016" w14:textId="77777777" w:rsidR="00533D6D" w:rsidRDefault="00533D6D">
      <w:pPr>
        <w:rPr>
          <w:b/>
          <w:u w:val="single"/>
        </w:rPr>
      </w:pPr>
    </w:p>
    <w:p w14:paraId="00000017" w14:textId="77777777" w:rsidR="00533D6D" w:rsidRDefault="00533D6D">
      <w:pPr>
        <w:rPr>
          <w:b/>
          <w:u w:val="single"/>
        </w:rPr>
      </w:pPr>
    </w:p>
    <w:p w14:paraId="00000018" w14:textId="77777777" w:rsidR="00533D6D" w:rsidRDefault="00533D6D">
      <w:pPr>
        <w:rPr>
          <w:b/>
          <w:u w:val="single"/>
        </w:rPr>
      </w:pPr>
    </w:p>
    <w:p w14:paraId="00000019" w14:textId="77777777" w:rsidR="00533D6D" w:rsidRDefault="00533D6D">
      <w:pPr>
        <w:rPr>
          <w:b/>
          <w:u w:val="single"/>
        </w:rPr>
      </w:pPr>
    </w:p>
    <w:p w14:paraId="0000001A" w14:textId="77777777" w:rsidR="00533D6D" w:rsidRDefault="00533D6D">
      <w:pPr>
        <w:rPr>
          <w:b/>
          <w:u w:val="single"/>
        </w:rPr>
      </w:pPr>
    </w:p>
    <w:p w14:paraId="0000001B" w14:textId="77777777" w:rsidR="00533D6D" w:rsidRDefault="00533D6D">
      <w:pPr>
        <w:rPr>
          <w:b/>
          <w:u w:val="single"/>
        </w:rPr>
      </w:pPr>
    </w:p>
    <w:p w14:paraId="0000001C" w14:textId="77777777" w:rsidR="00533D6D" w:rsidRDefault="00533D6D">
      <w:pPr>
        <w:rPr>
          <w:b/>
          <w:u w:val="single"/>
        </w:rPr>
      </w:pPr>
    </w:p>
    <w:p w14:paraId="0000001D" w14:textId="77777777" w:rsidR="00533D6D" w:rsidRDefault="00000000">
      <w:pPr>
        <w:rPr>
          <w:color w:val="C00000"/>
          <w:sz w:val="36"/>
          <w:szCs w:val="36"/>
        </w:rPr>
      </w:pPr>
      <w:r>
        <w:rPr>
          <w:color w:val="C00000"/>
          <w:sz w:val="36"/>
          <w:szCs w:val="36"/>
        </w:rPr>
        <w:t>Assessment Domain - Resource Management</w:t>
      </w:r>
    </w:p>
    <w:p w14:paraId="0000001E" w14:textId="77777777" w:rsidR="00533D6D" w:rsidRDefault="00000000">
      <w:pPr>
        <w:rPr>
          <w:b/>
          <w:sz w:val="28"/>
          <w:szCs w:val="28"/>
          <w:u w:val="single"/>
        </w:rPr>
      </w:pPr>
      <w:r>
        <w:rPr>
          <w:color w:val="C00000"/>
          <w:sz w:val="36"/>
          <w:szCs w:val="36"/>
        </w:rPr>
        <w:t>Active Builder</w:t>
      </w:r>
    </w:p>
    <w:p w14:paraId="0000001F" w14:textId="77777777" w:rsidR="00533D6D" w:rsidRDefault="00000000">
      <w:r>
        <w:t>Internal audit function is making progress toward capacity building and improvement but has not yet fully implemented all best practices. The CAE is developing plans for further education, budgeting, and recruitment, and has started conducting gap analyses of internal auditors' competencies. Collaboration with IT and IS for technological improvements is underway, and tools to track audit recommendations are either under development or being partially implemented.</w:t>
      </w:r>
    </w:p>
    <w:p w14:paraId="00000020" w14:textId="77777777" w:rsidR="00533D6D" w:rsidRDefault="00000000">
      <w:pPr>
        <w:rPr>
          <w:color w:val="C00000"/>
        </w:rPr>
      </w:pPr>
      <w:r>
        <w:rPr>
          <w:b/>
          <w:color w:val="C00000"/>
        </w:rPr>
        <w:t>Required Action Steps</w:t>
      </w:r>
      <w:r>
        <w:rPr>
          <w:color w:val="C00000"/>
        </w:rPr>
        <w:t xml:space="preserve"> </w:t>
      </w:r>
    </w:p>
    <w:p w14:paraId="00000021" w14:textId="77777777" w:rsidR="00533D6D" w:rsidRDefault="00000000">
      <w:r>
        <w:t>While there is growing focus on training and resource planning, the internal audit function needs to strengthen the integration of these strategies and ensure resources are fully allocated for successful audit execution.</w:t>
      </w:r>
    </w:p>
    <w:p w14:paraId="00000022" w14:textId="77777777" w:rsidR="00533D6D" w:rsidRDefault="00000000">
      <w:r>
        <w:rPr>
          <w:b/>
        </w:rPr>
        <w:t>1- Education Plans</w:t>
      </w:r>
    </w:p>
    <w:p w14:paraId="00000023" w14:textId="77777777" w:rsidR="00533D6D" w:rsidRDefault="00000000">
      <w:r>
        <w:t>Conduct a self-assessment and seek feedback from peers and board members to identify areas for improvement and skill enhancement.</w:t>
      </w:r>
    </w:p>
    <w:p w14:paraId="00000024" w14:textId="77777777" w:rsidR="00533D6D" w:rsidRDefault="00000000">
      <w:r>
        <w:t>Review emerging trends in internal audit and relevant educational opportunities. Utilize professional standards and frameworks to guide the assessment.</w:t>
      </w:r>
    </w:p>
    <w:p w14:paraId="00000025" w14:textId="77777777" w:rsidR="00533D6D" w:rsidRDefault="00000000">
      <w:r>
        <w:t>Develop a structured Individual Development Plan outlining goals, learning objectives, and specific education/training programs to pursue.</w:t>
      </w:r>
    </w:p>
    <w:p w14:paraId="00000026" w14:textId="77777777" w:rsidR="00533D6D" w:rsidRDefault="00000000">
      <w:r>
        <w:rPr>
          <w:b/>
        </w:rPr>
        <w:t>2- Budget for Audit Plan Implementation</w:t>
      </w:r>
    </w:p>
    <w:p w14:paraId="00000027" w14:textId="77777777" w:rsidR="00533D6D" w:rsidRDefault="00000000">
      <w:r>
        <w:t>Analyze the current budget against the requirements of the audit plan and necessary training/resources. Identify gaps and areas where additional funding is needed.</w:t>
      </w:r>
    </w:p>
    <w:p w14:paraId="00000028" w14:textId="77777777" w:rsidR="00533D6D" w:rsidRDefault="00000000">
      <w:r>
        <w:t xml:space="preserve">Prepare a proposal outlining the necessity for increased budget allocation, focusing on training, technology, and overall audit </w:t>
      </w:r>
      <w:proofErr w:type="spellStart"/>
      <w:r>
        <w:t>effectiveness.Include</w:t>
      </w:r>
      <w:proofErr w:type="spellEnd"/>
      <w:r>
        <w:t xml:space="preserve"> a cost-benefit analysis that demonstrates the value of investing in these areas.</w:t>
      </w:r>
    </w:p>
    <w:p w14:paraId="00000029" w14:textId="77777777" w:rsidR="00533D6D" w:rsidRDefault="00000000">
      <w:r>
        <w:t>Highlight potential risks of underfunding and the expected returns on investment.</w:t>
      </w:r>
    </w:p>
    <w:p w14:paraId="0000002A" w14:textId="77777777" w:rsidR="00533D6D" w:rsidRDefault="00533D6D">
      <w:pPr>
        <w:rPr>
          <w:b/>
        </w:rPr>
      </w:pPr>
    </w:p>
    <w:p w14:paraId="0000002B" w14:textId="77777777" w:rsidR="00533D6D" w:rsidRDefault="00533D6D">
      <w:pPr>
        <w:rPr>
          <w:b/>
        </w:rPr>
      </w:pPr>
    </w:p>
    <w:p w14:paraId="0000002C" w14:textId="77777777" w:rsidR="00533D6D" w:rsidRDefault="00533D6D">
      <w:pPr>
        <w:rPr>
          <w:b/>
        </w:rPr>
      </w:pPr>
    </w:p>
    <w:p w14:paraId="0000002D" w14:textId="77777777" w:rsidR="00533D6D" w:rsidRDefault="00533D6D">
      <w:pPr>
        <w:rPr>
          <w:b/>
        </w:rPr>
      </w:pPr>
    </w:p>
    <w:p w14:paraId="0000002E" w14:textId="77777777" w:rsidR="00533D6D" w:rsidRDefault="00533D6D">
      <w:pPr>
        <w:rPr>
          <w:b/>
        </w:rPr>
      </w:pPr>
    </w:p>
    <w:p w14:paraId="0000002F" w14:textId="77777777" w:rsidR="00533D6D" w:rsidRDefault="00533D6D">
      <w:pPr>
        <w:rPr>
          <w:b/>
        </w:rPr>
      </w:pPr>
    </w:p>
    <w:p w14:paraId="00000030" w14:textId="77777777" w:rsidR="00533D6D" w:rsidRDefault="00533D6D">
      <w:pPr>
        <w:rPr>
          <w:b/>
        </w:rPr>
      </w:pPr>
    </w:p>
    <w:p w14:paraId="00000031" w14:textId="77777777" w:rsidR="00533D6D" w:rsidRDefault="00000000">
      <w:r>
        <w:rPr>
          <w:b/>
        </w:rPr>
        <w:t>3- Recruitment and Retention</w:t>
      </w:r>
    </w:p>
    <w:p w14:paraId="00000032" w14:textId="77777777" w:rsidR="00533D6D" w:rsidRDefault="00000000">
      <w:r>
        <w:t>Develop an onboarding program that helps new internal auditors understand their roles, responsibilities, and the internal audit framework. Include mentoring by experienced auditors.</w:t>
      </w:r>
    </w:p>
    <w:p w14:paraId="00000033" w14:textId="77777777" w:rsidR="00533D6D" w:rsidRDefault="00000000">
      <w:r>
        <w:t>Use feedback from new hires to continuously improve the onboarding experience.</w:t>
      </w:r>
    </w:p>
    <w:p w14:paraId="00000034" w14:textId="77777777" w:rsidR="00533D6D" w:rsidRDefault="00000000">
      <w:r>
        <w:t>Analyze current recruitment strategies and job descriptions for internal audit roles to ensure they attract qualified candidates.</w:t>
      </w:r>
    </w:p>
    <w:p w14:paraId="00000035" w14:textId="77777777" w:rsidR="00533D6D" w:rsidRDefault="00000000">
      <w:r>
        <w:t>Create programs that foster professional growth, such as training, certifications, and career advancement opportunities.</w:t>
      </w:r>
    </w:p>
    <w:p w14:paraId="00000036" w14:textId="77777777" w:rsidR="00533D6D" w:rsidRDefault="00000000">
      <w:r>
        <w:t>Identify and document the key competencies needed for internal auditors based on organizational goals and best practices. Refer to frameworks like the International Internal Audit Standards.</w:t>
      </w:r>
    </w:p>
    <w:p w14:paraId="00000037" w14:textId="77777777" w:rsidR="00533D6D" w:rsidRDefault="00000000">
      <w:r>
        <w:rPr>
          <w:b/>
        </w:rPr>
        <w:t>4- Communication with Board</w:t>
      </w:r>
    </w:p>
    <w:p w14:paraId="00000038" w14:textId="77777777" w:rsidR="00533D6D" w:rsidRDefault="00000000">
      <w:r>
        <w:t>Create a clear protocol for reporting resource limitations and their potential impact on audit effectiveness. Standardize reporting formats and frequency.</w:t>
      </w:r>
    </w:p>
    <w:p w14:paraId="00000039" w14:textId="77777777" w:rsidR="00533D6D" w:rsidRDefault="00000000">
      <w:r>
        <w:rPr>
          <w:b/>
        </w:rPr>
        <w:t>5- Use of Technology</w:t>
      </w:r>
    </w:p>
    <w:p w14:paraId="0000003A" w14:textId="77777777" w:rsidR="00533D6D" w:rsidRDefault="00000000">
      <w:r>
        <w:t>Review existing audit technologies to evaluate their effectiveness in supporting audit processes. Gather feedback from auditors on technology performance</w:t>
      </w:r>
    </w:p>
    <w:p w14:paraId="0000003B" w14:textId="77777777" w:rsidR="00533D6D" w:rsidRDefault="00000000">
      <w:r>
        <w:t xml:space="preserve">Research and evaluate new technologies that could enhance the internal audit </w:t>
      </w:r>
      <w:proofErr w:type="spellStart"/>
      <w:r>
        <w:t>function.Explore</w:t>
      </w:r>
      <w:proofErr w:type="spellEnd"/>
      <w:r>
        <w:t xml:space="preserve"> software solutions, tools, and methodologies that align with audit needs.</w:t>
      </w:r>
    </w:p>
    <w:p w14:paraId="0000003C" w14:textId="77777777" w:rsidR="00533D6D" w:rsidRDefault="00000000">
      <w:r>
        <w:t>Develop a plan for implementing new technology, including timelines, budgets, and training needs.</w:t>
      </w:r>
      <w:r>
        <w:tab/>
      </w:r>
    </w:p>
    <w:p w14:paraId="0000003D" w14:textId="77777777" w:rsidR="00533D6D" w:rsidRDefault="00000000">
      <w:r>
        <w:t xml:space="preserve">Schedule regular meetings between internal audit and IT/IS teams to discuss technology needs and implementation </w:t>
      </w:r>
      <w:proofErr w:type="spellStart"/>
      <w:r>
        <w:t>strategies.Use</w:t>
      </w:r>
      <w:proofErr w:type="spellEnd"/>
      <w:r>
        <w:t xml:space="preserve"> a structured agenda to facilitate discussions</w:t>
      </w:r>
    </w:p>
    <w:p w14:paraId="0000003E" w14:textId="77777777" w:rsidR="00533D6D" w:rsidRDefault="00000000">
      <w:r>
        <w:t>Research potential upgrades to the existing software or alternative solutions that may offer better tracking capabilities by Compare software features against organizational needs.</w:t>
      </w:r>
    </w:p>
    <w:p w14:paraId="0000003F" w14:textId="77777777" w:rsidR="00533D6D" w:rsidRDefault="00533D6D"/>
    <w:sectPr w:rsidR="00533D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D6D"/>
    <w:rsid w:val="004264FC"/>
    <w:rsid w:val="00533D6D"/>
    <w:rsid w:val="00575FD0"/>
    <w:rsid w:val="005A7409"/>
    <w:rsid w:val="006A7AC4"/>
    <w:rsid w:val="00875186"/>
    <w:rsid w:val="00934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E6C8"/>
  <w15:docId w15:val="{767CB6E1-D17F-430D-908A-FE0F7665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HoSo88ljpUPNURP82lgR8B5liw==">CgMxLjA4AHIhMVNKOUZRdmhsUldBV0Y5TWo3QkxYdy1XcVBVTGdzWncw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2954</Characters>
  <Application>Microsoft Office Word</Application>
  <DocSecurity>0</DocSecurity>
  <Lines>24</Lines>
  <Paragraphs>6</Paragraphs>
  <ScaleCrop>false</ScaleCrop>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4</cp:revision>
  <dcterms:created xsi:type="dcterms:W3CDTF">2024-10-02T08:35:00Z</dcterms:created>
  <dcterms:modified xsi:type="dcterms:W3CDTF">2024-10-07T07:57:00Z</dcterms:modified>
</cp:coreProperties>
</file>