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r>
        <w:rPr>
          <w:sz w:val="40"/>
          <w:szCs w:val="40"/>
          <w:rtl w:val="0"/>
          <w:lang w:val="en-US"/>
        </w:rPr>
        <w:t xml:space="preserve">Implementation of Matlang Transpiler to C </w:t>
      </w:r>
    </w:p>
    <w:p>
      <w:pPr>
        <w:pStyle w:val="Heading 3"/>
        <w:rPr>
          <w:u w:val="single"/>
        </w:rPr>
      </w:pPr>
      <w:r>
        <w:rPr>
          <w:u w:val="single"/>
          <w:rtl w:val="0"/>
          <w:lang w:val="fr-FR"/>
        </w:rPr>
        <w:t>Files</w:t>
      </w:r>
    </w:p>
    <w:p>
      <w:pPr>
        <w:pStyle w:val="Body Text"/>
        <w:numPr>
          <w:ilvl w:val="0"/>
          <w:numId w:val="2"/>
        </w:numPr>
        <w:bidi w:val="0"/>
        <w:ind w:right="0"/>
        <w:jc w:val="left"/>
        <w:rPr>
          <w:rtl w:val="0"/>
          <w:lang w:val="en-US"/>
        </w:rPr>
      </w:pPr>
      <w:r>
        <w:rPr>
          <w:u w:val="none"/>
          <w:rtl w:val="0"/>
          <w:lang w:val="en-US"/>
        </w:rPr>
        <w:t xml:space="preserve">main.c </w:t>
      </w:r>
      <w:r>
        <w:rPr>
          <w:u w:val="none"/>
          <w:rtl w:val="0"/>
          <w:lang w:val="en-US"/>
        </w:rPr>
        <w:t xml:space="preserve">→ </w:t>
      </w:r>
      <w:r>
        <w:rPr>
          <w:u w:val="none"/>
          <w:rtl w:val="0"/>
          <w:lang w:val="en-US"/>
        </w:rPr>
        <w:t>takes the input as argument and prints the output file, calls the other files when needed.</w:t>
      </w:r>
    </w:p>
    <w:p>
      <w:pPr>
        <w:pStyle w:val="Body Text"/>
        <w:numPr>
          <w:ilvl w:val="0"/>
          <w:numId w:val="2"/>
        </w:numPr>
        <w:bidi w:val="0"/>
        <w:ind w:right="0"/>
        <w:jc w:val="left"/>
        <w:rPr>
          <w:rtl w:val="0"/>
          <w:lang w:val="en-US"/>
        </w:rPr>
      </w:pPr>
      <w:r>
        <w:rPr>
          <w:u w:val="none"/>
          <w:rtl w:val="0"/>
          <w:lang w:val="en-US"/>
        </w:rPr>
        <w:t xml:space="preserve">split.c </w:t>
      </w:r>
      <w:r>
        <w:rPr>
          <w:u w:val="none"/>
          <w:rtl w:val="0"/>
          <w:lang w:val="en-US"/>
        </w:rPr>
        <w:t>→</w:t>
      </w:r>
      <w:r>
        <w:rPr>
          <w:u w:val="none"/>
          <w:rtl w:val="0"/>
          <w:lang w:val="en-US"/>
        </w:rPr>
        <w:t>reads the input file character by character and splits it into the lexemes.</w:t>
      </w:r>
    </w:p>
    <w:p>
      <w:pPr>
        <w:pStyle w:val="Body Text"/>
        <w:ind w:left="720" w:firstLine="0"/>
        <w:rPr>
          <w:u w:val="none"/>
        </w:rPr>
      </w:pPr>
    </w:p>
    <w:p>
      <w:pPr>
        <w:pStyle w:val="Body Text"/>
        <w:numPr>
          <w:ilvl w:val="0"/>
          <w:numId w:val="2"/>
        </w:numPr>
        <w:bidi w:val="0"/>
        <w:ind w:right="0"/>
        <w:jc w:val="left"/>
        <w:rPr>
          <w:rtl w:val="0"/>
          <w:lang w:val="en-US"/>
        </w:rPr>
      </w:pPr>
      <w:r>
        <w:rPr>
          <w:u w:val="none"/>
          <w:rtl w:val="0"/>
          <w:lang w:val="en-US"/>
        </w:rPr>
        <w:t xml:space="preserve">scalar.c </w:t>
      </w:r>
    </w:p>
    <w:p>
      <w:pPr>
        <w:pStyle w:val="Body Text"/>
        <w:numPr>
          <w:ilvl w:val="0"/>
          <w:numId w:val="2"/>
        </w:numPr>
        <w:bidi w:val="0"/>
        <w:ind w:right="0"/>
        <w:jc w:val="left"/>
        <w:rPr>
          <w:rtl w:val="0"/>
          <w:lang w:val="en-US"/>
        </w:rPr>
      </w:pPr>
      <w:r>
        <w:rPr>
          <w:u w:val="none"/>
          <w:rtl w:val="0"/>
          <w:lang w:val="en-US"/>
        </w:rPr>
        <w:t xml:space="preserve">vector.c </w:t>
      </w:r>
      <w:r>
        <w:rPr>
          <w:u w:val="none"/>
          <w:rtl w:val="0"/>
          <w:lang w:val="en-US"/>
        </w:rPr>
        <w:t xml:space="preserve">→ </w:t>
      </w:r>
      <w:r>
        <w:rPr>
          <w:u w:val="none"/>
          <w:rtl w:val="0"/>
          <w:lang w:val="en-US"/>
        </w:rPr>
        <w:t>checks the syntax and prints the a</w:t>
      </w:r>
      <w:r>
        <w:rPr>
          <w:u w:val="none"/>
          <w:rtl w:val="0"/>
        </w:rPr>
        <w:t xml:space="preserve"> </w:t>
      </w:r>
      <w:r>
        <w:rPr>
          <w:u w:val="none"/>
          <w:rtl w:val="0"/>
          <w:lang w:val="en-US"/>
        </w:rPr>
        <w:t>definiton statement if there is no error.</w:t>
      </w:r>
    </w:p>
    <w:p>
      <w:pPr>
        <w:pStyle w:val="Body Text"/>
        <w:numPr>
          <w:ilvl w:val="0"/>
          <w:numId w:val="2"/>
        </w:numPr>
        <w:bidi w:val="0"/>
        <w:ind w:right="0"/>
        <w:jc w:val="left"/>
        <w:rPr>
          <w:rtl w:val="0"/>
          <w:lang w:val="en-US"/>
        </w:rPr>
      </w:pPr>
      <w:r>
        <w:rPr>
          <w:u w:val="none"/>
          <w:rtl w:val="0"/>
          <w:lang w:val="en-US"/>
        </w:rPr>
        <w:t xml:space="preserve">matrix.c </w:t>
      </w:r>
    </w:p>
    <w:p>
      <w:pPr>
        <w:pStyle w:val="Body Text"/>
        <w:ind w:left="720" w:firstLine="0"/>
        <w:rPr>
          <w:u w:val="none"/>
        </w:rPr>
      </w:pPr>
    </w:p>
    <w:p>
      <w:pPr>
        <w:pStyle w:val="Body Text"/>
        <w:numPr>
          <w:ilvl w:val="0"/>
          <w:numId w:val="2"/>
        </w:numPr>
        <w:bidi w:val="0"/>
        <w:ind w:right="0"/>
        <w:jc w:val="left"/>
        <w:rPr>
          <w:rtl w:val="0"/>
          <w:lang w:val="en-US"/>
        </w:rPr>
      </w:pPr>
      <w:r>
        <w:rPr>
          <w:u w:val="none"/>
          <w:rtl w:val="0"/>
          <w:lang w:val="en-US"/>
        </w:rPr>
        <w:t>printsep.c</w:t>
      </w:r>
    </w:p>
    <w:p>
      <w:pPr>
        <w:pStyle w:val="Body Text"/>
        <w:numPr>
          <w:ilvl w:val="0"/>
          <w:numId w:val="2"/>
        </w:numPr>
        <w:bidi w:val="0"/>
        <w:ind w:right="0"/>
        <w:jc w:val="left"/>
        <w:rPr>
          <w:rtl w:val="0"/>
          <w:lang w:val="en-US"/>
        </w:rPr>
      </w:pPr>
      <w:r>
        <w:rPr>
          <w:u w:val="none"/>
          <w:rtl w:val="0"/>
          <w:lang w:val="en-US"/>
        </w:rPr>
        <w:t xml:space="preserve">print.c  </w:t>
      </w:r>
      <w:r>
        <w:rPr>
          <w:u w:val="none"/>
          <w:rtl w:val="0"/>
          <w:lang w:val="en-US"/>
        </w:rPr>
        <w:t xml:space="preserve">→ </w:t>
      </w:r>
      <w:r>
        <w:rPr>
          <w:u w:val="none"/>
          <w:rtl w:val="0"/>
          <w:lang w:val="en-US"/>
        </w:rPr>
        <w:t>checks the syntax  and prints the executable statement if there is no error.</w:t>
      </w:r>
    </w:p>
    <w:p>
      <w:pPr>
        <w:pStyle w:val="Body Text"/>
        <w:numPr>
          <w:ilvl w:val="0"/>
          <w:numId w:val="2"/>
        </w:numPr>
        <w:bidi w:val="0"/>
        <w:ind w:right="0"/>
        <w:jc w:val="left"/>
        <w:rPr>
          <w:rtl w:val="0"/>
          <w:lang w:val="en-US"/>
        </w:rPr>
      </w:pPr>
      <w:r>
        <w:rPr>
          <w:u w:val="none"/>
          <w:rtl w:val="0"/>
          <w:lang w:val="en-US"/>
        </w:rPr>
        <w:t>f4.c</w:t>
      </w:r>
    </w:p>
    <w:p>
      <w:pPr>
        <w:pStyle w:val="Body Text"/>
        <w:numPr>
          <w:ilvl w:val="0"/>
          <w:numId w:val="2"/>
        </w:numPr>
        <w:bidi w:val="0"/>
        <w:ind w:right="0"/>
        <w:jc w:val="left"/>
        <w:rPr>
          <w:rtl w:val="0"/>
          <w:lang w:val="en-US"/>
        </w:rPr>
      </w:pPr>
      <w:r>
        <w:rPr>
          <w:u w:val="none"/>
          <w:rtl w:val="0"/>
          <w:lang w:val="en-US"/>
        </w:rPr>
        <w:t>assignment.c</w:t>
      </w:r>
    </w:p>
    <w:p>
      <w:pPr>
        <w:pStyle w:val="Body Text"/>
        <w:ind w:left="720" w:firstLine="0"/>
        <w:rPr>
          <w:u w:val="none"/>
        </w:rPr>
      </w:pPr>
    </w:p>
    <w:p>
      <w:pPr>
        <w:pStyle w:val="Body Text"/>
        <w:numPr>
          <w:ilvl w:val="0"/>
          <w:numId w:val="2"/>
        </w:numPr>
        <w:bidi w:val="0"/>
        <w:ind w:right="0"/>
        <w:jc w:val="left"/>
        <w:rPr>
          <w:rtl w:val="0"/>
          <w:lang w:val="en-US"/>
        </w:rPr>
      </w:pPr>
      <w:r>
        <w:rPr>
          <w:u w:val="none"/>
          <w:rtl w:val="0"/>
          <w:lang w:val="en-US"/>
        </w:rPr>
        <w:t xml:space="preserve">expr.c </w:t>
      </w:r>
      <w:r>
        <w:rPr>
          <w:u w:val="none"/>
          <w:rtl w:val="0"/>
          <w:lang w:val="en-US"/>
        </w:rPr>
        <w:t xml:space="preserve">→ </w:t>
      </w:r>
      <w:r>
        <w:rPr>
          <w:u w:val="none"/>
          <w:rtl w:val="0"/>
          <w:lang w:val="en-US"/>
        </w:rPr>
        <w:t>takes an expression</w:t>
      </w:r>
      <w:r>
        <w:rPr>
          <w:u w:val="none"/>
          <w:rtl w:val="0"/>
        </w:rPr>
        <w:t xml:space="preserve"> and </w:t>
      </w:r>
      <w:r>
        <w:rPr>
          <w:u w:val="none"/>
          <w:rtl w:val="0"/>
          <w:lang w:val="en-US"/>
        </w:rPr>
        <w:t xml:space="preserve">returns </w:t>
      </w:r>
      <w:r>
        <w:rPr>
          <w:u w:val="none"/>
          <w:rtl w:val="0"/>
        </w:rPr>
        <w:t>the expression</w:t>
      </w:r>
      <w:r>
        <w:rPr>
          <w:u w:val="none"/>
          <w:rtl w:val="0"/>
        </w:rPr>
        <w:t>’</w:t>
      </w:r>
      <w:r>
        <w:rPr>
          <w:u w:val="none"/>
          <w:rtl w:val="0"/>
        </w:rPr>
        <w:t>s result</w:t>
      </w:r>
      <w:r>
        <w:rPr>
          <w:u w:val="none"/>
          <w:rtl w:val="0"/>
        </w:rPr>
        <w:t>’</w:t>
      </w:r>
      <w:r>
        <w:rPr>
          <w:u w:val="none"/>
          <w:rtl w:val="0"/>
        </w:rPr>
        <w:t>s</w:t>
      </w:r>
      <w:r>
        <w:rPr>
          <w:u w:val="none"/>
          <w:rtl w:val="0"/>
          <w:lang w:val="en-US"/>
        </w:rPr>
        <w:t xml:space="preserve"> dimension and</w:t>
      </w:r>
      <w:r>
        <w:rPr>
          <w:u w:val="none"/>
          <w:rtl w:val="0"/>
        </w:rPr>
        <w:t xml:space="preserve"> the expression</w:t>
      </w:r>
      <w:r>
        <w:rPr>
          <w:u w:val="none"/>
          <w:rtl w:val="0"/>
        </w:rPr>
        <w:t>’</w:t>
      </w:r>
      <w:r>
        <w:rPr>
          <w:u w:val="none"/>
          <w:rtl w:val="0"/>
        </w:rPr>
        <w:t>s equivalent syntax in C code(like a*b -&gt; product(a,b)).</w:t>
      </w:r>
    </w:p>
    <w:p>
      <w:pPr>
        <w:pStyle w:val="Body Text"/>
        <w:numPr>
          <w:ilvl w:val="0"/>
          <w:numId w:val="2"/>
        </w:numPr>
        <w:bidi w:val="0"/>
        <w:ind w:right="0"/>
        <w:jc w:val="left"/>
        <w:rPr>
          <w:rtl w:val="0"/>
          <w:lang w:val="en-US"/>
        </w:rPr>
      </w:pPr>
      <w:r>
        <w:rPr>
          <w:u w:val="none"/>
          <w:rtl w:val="0"/>
          <w:lang w:val="en-US"/>
        </w:rPr>
        <w:t xml:space="preserve">searcher.c </w:t>
      </w:r>
      <w:r>
        <w:rPr>
          <w:u w:val="none"/>
          <w:rtl w:val="0"/>
          <w:lang w:val="en-US"/>
        </w:rPr>
        <w:t>→</w:t>
      </w:r>
      <w:r>
        <w:rPr>
          <w:u w:val="none"/>
          <w:rtl w:val="0"/>
        </w:rPr>
        <w:t xml:space="preserve"> takes a variable name and returns the variable</w:t>
      </w:r>
      <w:r>
        <w:rPr>
          <w:u w:val="none"/>
          <w:rtl w:val="0"/>
        </w:rPr>
        <w:t>’</w:t>
      </w:r>
      <w:r>
        <w:rPr>
          <w:u w:val="none"/>
          <w:rtl w:val="0"/>
        </w:rPr>
        <w:t>s dimension.</w:t>
      </w:r>
    </w:p>
    <w:p>
      <w:pPr>
        <w:pStyle w:val="Body Text"/>
        <w:numPr>
          <w:ilvl w:val="0"/>
          <w:numId w:val="2"/>
        </w:numPr>
        <w:bidi w:val="0"/>
        <w:ind w:right="0"/>
        <w:jc w:val="left"/>
        <w:rPr>
          <w:rtl w:val="0"/>
          <w:lang w:val="en-US"/>
        </w:rPr>
      </w:pPr>
      <w:r>
        <w:rPr>
          <w:u w:val="none"/>
          <w:rtl w:val="0"/>
          <w:lang w:val="en-US"/>
        </w:rPr>
        <w:t xml:space="preserve">stacksolver.c </w:t>
      </w:r>
      <w:r>
        <w:rPr>
          <w:u w:val="none"/>
          <w:rtl w:val="0"/>
          <w:lang w:val="en-US"/>
        </w:rPr>
        <w:t>→</w:t>
      </w:r>
      <w:r>
        <w:rPr>
          <w:u w:val="none"/>
          <w:rtl w:val="0"/>
        </w:rPr>
        <w:t xml:space="preserve"> solves the postfix expressions.</w:t>
      </w:r>
    </w:p>
    <w:p>
      <w:pPr>
        <w:pStyle w:val="Body Text"/>
        <w:numPr>
          <w:ilvl w:val="0"/>
          <w:numId w:val="2"/>
        </w:numPr>
        <w:bidi w:val="0"/>
        <w:ind w:right="0"/>
        <w:jc w:val="left"/>
        <w:rPr>
          <w:rtl w:val="0"/>
          <w:lang w:val="en-US"/>
        </w:rPr>
      </w:pPr>
      <w:r>
        <w:rPr>
          <w:u w:val="none"/>
          <w:rtl w:val="0"/>
          <w:lang w:val="en-US"/>
        </w:rPr>
        <w:t xml:space="preserve">stack.h </w:t>
      </w:r>
      <w:r>
        <w:rPr>
          <w:u w:val="none"/>
          <w:rtl w:val="0"/>
          <w:lang w:val="en-US"/>
        </w:rPr>
        <w:t xml:space="preserve">→ </w:t>
      </w:r>
      <w:r>
        <w:rPr>
          <w:u w:val="none"/>
          <w:rtl w:val="0"/>
          <w:lang w:val="en-US"/>
        </w:rPr>
        <w:t>header file for the stack data type.</w:t>
      </w:r>
      <w:r>
        <w:rPr>
          <w:u w:val="none"/>
          <w:rtl w:val="0"/>
        </w:rPr>
        <w:t xml:space="preserve"> The last four files hold the code for parsing and solving the expressions.</w:t>
      </w:r>
    </w:p>
    <w:p>
      <w:pPr>
        <w:pStyle w:val="Body Text"/>
        <w:rPr>
          <w:u w:val="none"/>
        </w:rPr>
      </w:pPr>
    </w:p>
    <w:p>
      <w:pPr>
        <w:pStyle w:val="Heading 3"/>
        <w:rPr>
          <w:u w:val="single"/>
        </w:rPr>
      </w:pPr>
      <w:r>
        <w:rPr>
          <w:u w:val="single"/>
          <w:rtl w:val="0"/>
          <w:lang w:val="en-US"/>
        </w:rPr>
        <w:t>Taking Input From File</w:t>
      </w:r>
    </w:p>
    <w:p>
      <w:pPr>
        <w:pStyle w:val="Body Text"/>
        <w:rPr>
          <w:u w:val="none"/>
        </w:rPr>
      </w:pPr>
      <w:r>
        <w:rPr>
          <w:u w:val="none"/>
        </w:rPr>
        <w:tab/>
      </w:r>
    </w:p>
    <w:p>
      <w:pPr>
        <w:pStyle w:val="Body Text"/>
        <w:rPr>
          <w:u w:val="none"/>
        </w:rPr>
      </w:pPr>
      <w:r>
        <w:rPr>
          <w:u w:val="none"/>
          <w:rtl w:val="0"/>
        </w:rPr>
        <w:tab/>
        <w:t>Input is stored in a triple dimension array called lexemes which the first dimension corresponds to the lines, second  corresponds to the lexemes, and the third corresponds to a single character.</w:t>
      </w:r>
    </w:p>
    <w:p>
      <w:pPr>
        <w:pStyle w:val="Body Text"/>
      </w:pPr>
      <w:r>
        <w:rPr>
          <w:u w:val="none"/>
          <w:rtl w:val="0"/>
        </w:rPr>
        <w:tab/>
        <w:t>In the split.c the input file is being taken character by character in each iteration and written into the lexemes array. Whenever the taken character is a special one, (paranthesis, operators, commas and columns) it continues from the next lexeme array. Whenever the taken character is a comment character, it skips the rest of the characters until it is a newline character. Whenever the taken character is a newline character it continues from the next line array.</w:t>
      </w:r>
      <w:r>
        <w:rPr>
          <w:rFonts w:ascii="Arial Unicode MS" w:cs="Arial Unicode MS" w:hAnsi="Arial Unicode MS" w:eastAsia="Arial Unicode MS"/>
          <w:b w:val="0"/>
          <w:bCs w:val="0"/>
          <w:i w:val="0"/>
          <w:iCs w:val="0"/>
        </w:rPr>
        <w:br w:type="page"/>
      </w:r>
    </w:p>
    <w:p>
      <w:pPr>
        <w:pStyle w:val="Heading 3"/>
        <w:rPr>
          <w:u w:val="single"/>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-606107</wp:posOffset>
                </wp:positionH>
                <wp:positionV relativeFrom="line">
                  <wp:posOffset>634</wp:posOffset>
                </wp:positionV>
                <wp:extent cx="7332344" cy="5835016"/>
                <wp:effectExtent l="0" t="0" r="0" b="0"/>
                <wp:wrapSquare wrapText="largest" distL="0" distR="0" distT="0" distB="0"/>
                <wp:docPr id="1073741825" name="officeArt object" descr="Frame1"/>
                <wp:cNvGraphicFramePr/>
                <a:graphic xmlns:a="http://schemas.openxmlformats.org/drawingml/2006/main">
                  <a:graphicData uri="http://schemas.microsoft.com/office/word/2010/wordprocessingShape">
                    <wps:wsp>
                      <wps:cNvSpPr txBox="1"/>
                      <wps:spPr>
                        <a:xfrm>
                          <a:off x="0" y="0"/>
                          <a:ext cx="7332344" cy="5835016"/>
                        </a:xfrm>
                        <a:prstGeom prst="rect">
                          <a:avLst/>
                        </a:prstGeom>
                        <a:solidFill>
                          <a:srgbClr val="FFFFFF"/>
                        </a:solidFill>
                        <a:ln w="12700" cap="flat">
                          <a:noFill/>
                          <a:miter lim="400000"/>
                        </a:ln>
                        <a:effectLst/>
                      </wps:spPr>
                      <wps:txbx>
                        <w:txbxContent>
                          <w:p>
                            <w:pPr>
                              <w:pStyle w:val="Figure"/>
                            </w:pPr>
                            <w:r>
                              <w:drawing xmlns:a="http://schemas.openxmlformats.org/drawingml/2006/main">
                                <wp:inline distT="0" distB="0" distL="0" distR="0">
                                  <wp:extent cx="7332217" cy="582833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7332217" cy="5828331"/>
                                          </a:xfrm>
                                          <a:prstGeom prst="rect">
                                            <a:avLst/>
                                          </a:prstGeom>
                                        </pic:spPr>
                                      </pic:pic>
                                    </a:graphicData>
                                  </a:graphic>
                                </wp:inline>
                              </w:drawing>
                            </w:r>
                            <w:r>
                              <w:rPr>
                                <w:rFonts w:cs="Arial Unicode MS" w:eastAsia="Arial Unicode MS"/>
                                <w:rtl w:val="0"/>
                              </w:rPr>
                              <w:tab/>
                              <w:tab/>
                              <w:t>Figure 1: The way the input is being taken</w:t>
                            </w:r>
                          </w:p>
                        </w:txbxContent>
                      </wps:txbx>
                      <wps:bodyPr wrap="square" lIns="0" tIns="0" rIns="0" bIns="0" numCol="1" anchor="t">
                        <a:noAutofit/>
                      </wps:bodyPr>
                    </wps:wsp>
                  </a:graphicData>
                </a:graphic>
              </wp:anchor>
            </w:drawing>
          </mc:Choice>
          <mc:Fallback>
            <w:pict>
              <v:shape id="_x0000_s1026" type="#_x0000_t202" style="visibility:visible;position:absolute;margin-left:-47.7pt;margin-top:0.0pt;width:577.3pt;height:459.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igure"/>
                      </w:pPr>
                      <w:r>
                        <w:drawing xmlns:a="http://schemas.openxmlformats.org/drawingml/2006/main">
                          <wp:inline distT="0" distB="0" distL="0" distR="0">
                            <wp:extent cx="7332217" cy="582833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7332217" cy="5828331"/>
                                    </a:xfrm>
                                    <a:prstGeom prst="rect">
                                      <a:avLst/>
                                    </a:prstGeom>
                                  </pic:spPr>
                                </pic:pic>
                              </a:graphicData>
                            </a:graphic>
                          </wp:inline>
                        </w:drawing>
                      </w:r>
                      <w:r>
                        <w:rPr>
                          <w:rFonts w:cs="Arial Unicode MS" w:eastAsia="Arial Unicode MS"/>
                          <w:rtl w:val="0"/>
                        </w:rPr>
                        <w:tab/>
                        <w:tab/>
                        <w:t>Figure 1: The way the input is being taken</w:t>
                      </w:r>
                    </w:p>
                  </w:txbxContent>
                </v:textbox>
                <w10:wrap type="square" side="largest" anchorx="text"/>
              </v:shape>
            </w:pict>
          </mc:Fallback>
        </mc:AlternateContent>
      </w:r>
    </w:p>
    <w:p>
      <w:pPr>
        <w:pStyle w:val="Heading 3"/>
        <w:rPr>
          <w:u w:val="single"/>
        </w:rPr>
      </w:pPr>
      <w:r>
        <w:rPr>
          <w:u w:val="single"/>
          <w:rtl w:val="0"/>
          <w:lang w:val="en-US"/>
        </w:rPr>
        <w:t xml:space="preserve">Converting </w:t>
      </w:r>
      <w:r>
        <w:rPr>
          <w:u w:val="single"/>
          <w:rtl w:val="0"/>
        </w:rPr>
        <w:t>Expression</w:t>
      </w:r>
      <w:r>
        <w:rPr>
          <w:u w:val="single"/>
          <w:rtl w:val="0"/>
          <w:lang w:val="en-US"/>
        </w:rPr>
        <w:t xml:space="preserve"> to </w:t>
      </w:r>
      <w:r>
        <w:rPr>
          <w:u w:val="single"/>
          <w:rtl w:val="0"/>
        </w:rPr>
        <w:t>Dimension and Equivalent Code in C(Syntax Check)</w:t>
      </w:r>
    </w:p>
    <w:p>
      <w:pPr>
        <w:pStyle w:val="Body Text"/>
        <w:ind w:left="1440"/>
      </w:pPr>
      <w:r>
        <w:rPr>
          <w:rtl w:val="0"/>
        </w:rPr>
        <w:t>Example:</w:t>
      </w:r>
    </w:p>
    <w:p>
      <w:pPr>
        <w:pStyle w:val="Body Text"/>
        <w:ind w:left="1440"/>
      </w:pPr>
      <w:r>
        <w:rPr>
          <w:rtl w:val="0"/>
        </w:rPr>
        <w:t>Matrix dimension: [3,3]</w:t>
      </w:r>
    </w:p>
    <w:p>
      <w:pPr>
        <w:pStyle w:val="Body Text"/>
        <w:ind w:left="1440"/>
      </w:pPr>
      <w:r>
        <w:rPr>
          <w:rtl w:val="0"/>
        </w:rPr>
        <w:t>Vector dimension: [3]</w:t>
      </w:r>
    </w:p>
    <w:p>
      <w:pPr>
        <w:pStyle w:val="Body Text"/>
        <w:ind w:left="1440"/>
      </w:pPr>
      <w:r>
        <w:rPr>
          <w:rtl w:val="0"/>
        </w:rPr>
        <w:t>Scalar dimension: 3</w:t>
      </w:r>
    </w:p>
    <w:p>
      <w:pPr>
        <w:pStyle w:val="Body Text"/>
      </w:pPr>
      <w:r>
        <w:rPr>
          <w:rtl w:val="0"/>
        </w:rPr>
        <w:t xml:space="preserve">We started to implement our parser by using your code, however we changed %80-85 percent of the code and added a lot of different stuff. When the code progresses recursively to make prefix to postfix, we solve the postfix for every recursion.Think that we have terms -&gt; terms moreterms, when code goes back to terms in the left side, code solves the postfix and code generates a equivalent code in C for this operation. </w:t>
      </w:r>
    </w:p>
    <w:p>
      <w:pPr>
        <w:pStyle w:val="Body Text"/>
      </w:pPr>
      <w:r>
        <w:rPr>
          <w:rtl w:val="0"/>
        </w:rPr>
        <w:t>Example: a * b -&gt; a b *(it solves it actually and returns a dimension) and product(a,b)</w:t>
      </w:r>
    </w:p>
    <w:p>
      <w:pPr>
        <w:pStyle w:val="Body Text"/>
      </w:pPr>
      <w:r>
        <w:rPr>
          <w:rtl w:val="0"/>
        </w:rPr>
        <w:t>Note: We have different functions for +, - , *; but for simplicity we use product, sum and sub.</w:t>
      </w:r>
    </w:p>
    <w:p>
      <w:pPr>
        <w:pStyle w:val="Body Text"/>
      </w:pPr>
      <w:r>
        <w:rPr>
          <w:rtl w:val="0"/>
        </w:rPr>
        <w:t>Other than generating the equivalent code, code uses dimensions to check syntax errors. Therefore for every recursion step, we solve the postfix and return a dimension instead of postfix(This is for syntax, not generation). We have two strings which are returned by these operations. As I mentioned, one of them is the dimension of the all expression, other one is the equivalent code in C.</w:t>
      </w:r>
    </w:p>
    <w:p>
      <w:pPr>
        <w:pStyle w:val="Body Text"/>
      </w:pPr>
      <w:r>
        <w:rPr>
          <w:rtl w:val="0"/>
        </w:rPr>
        <w:t xml:space="preserve">To have equivalent code in C, for every recursion step we send the current expression in the current recursion step to have the dimension and by this dimension, we decide which function we should use(for matrices, vectors or scalars etc.). </w:t>
      </w:r>
    </w:p>
    <w:p>
      <w:pPr>
        <w:pStyle w:val="Body Text"/>
        <w:rPr>
          <w:b w:val="1"/>
          <w:bCs w:val="1"/>
        </w:rPr>
      </w:pPr>
      <w:r>
        <w:rPr>
          <w:b w:val="1"/>
          <w:bCs w:val="1"/>
          <w:rtl w:val="0"/>
        </w:rPr>
        <w:t>Transpose:</w:t>
      </w:r>
    </w:p>
    <w:p>
      <w:pPr>
        <w:pStyle w:val="Body Text"/>
      </w:pPr>
      <w:r>
        <w:rPr>
          <w:rtl w:val="0"/>
        </w:rPr>
        <w:t xml:space="preserve">tr(&lt;expr&gt;). To have transpose, we first return the dimension inside of the expression and after that we transpose it. Also, for equivalent code in C, code puts </w:t>
      </w:r>
      <w:r>
        <w:rPr>
          <w:rtl w:val="0"/>
        </w:rPr>
        <w:t>“</w:t>
      </w:r>
      <w:r>
        <w:rPr>
          <w:rtl w:val="0"/>
        </w:rPr>
        <w:t>tr(</w:t>
      </w:r>
      <w:r>
        <w:rPr>
          <w:rtl w:val="0"/>
        </w:rPr>
        <w:t xml:space="preserve">“ </w:t>
      </w:r>
      <w:r>
        <w:rPr>
          <w:rtl w:val="0"/>
        </w:rPr>
        <w:t xml:space="preserve">and </w:t>
      </w:r>
      <w:r>
        <w:rPr>
          <w:rtl w:val="0"/>
        </w:rPr>
        <w:t>“</w:t>
      </w:r>
      <w:r>
        <w:rPr>
          <w:rtl w:val="0"/>
        </w:rPr>
        <w:t xml:space="preserve">)" outside of expression. For matrix and vector, transpose we have </w:t>
      </w:r>
      <w:r>
        <w:rPr>
          <w:rtl w:val="0"/>
        </w:rPr>
        <w:t>“</w:t>
      </w:r>
      <w:r>
        <w:rPr>
          <w:rtl w:val="0"/>
        </w:rPr>
        <w:t>trm</w:t>
      </w:r>
      <w:r>
        <w:rPr>
          <w:rtl w:val="0"/>
        </w:rPr>
        <w:t>”</w:t>
      </w:r>
      <w:r>
        <w:rPr>
          <w:rtl w:val="0"/>
        </w:rPr>
        <w:t>.</w:t>
      </w:r>
    </w:p>
    <w:p>
      <w:pPr>
        <w:pStyle w:val="Body Text"/>
        <w:rPr>
          <w:b w:val="1"/>
          <w:bCs w:val="1"/>
        </w:rPr>
      </w:pPr>
      <w:r>
        <w:rPr>
          <w:b w:val="1"/>
          <w:bCs w:val="1"/>
          <w:rtl w:val="0"/>
        </w:rPr>
        <w:t>Sqrt:</w:t>
      </w:r>
    </w:p>
    <w:p>
      <w:pPr>
        <w:pStyle w:val="Body Text"/>
      </w:pPr>
      <w:r>
        <w:rPr>
          <w:rtl w:val="0"/>
        </w:rPr>
        <w:t>Sqrt(&lt;expr&gt;). To have sqrt, we first return the dimension inside of the expression and after that we do nothing for dimension because it doesn</w:t>
      </w:r>
      <w:r>
        <w:rPr>
          <w:rtl w:val="0"/>
        </w:rPr>
        <w:t>’</w:t>
      </w:r>
      <w:r>
        <w:rPr>
          <w:rtl w:val="0"/>
        </w:rPr>
        <w:t xml:space="preserve">t affect our syntax check. Also, for equivalent code in C, code puts </w:t>
      </w:r>
      <w:r>
        <w:rPr>
          <w:rtl w:val="0"/>
        </w:rPr>
        <w:t>“</w:t>
      </w:r>
      <w:r>
        <w:rPr>
          <w:rtl w:val="0"/>
        </w:rPr>
        <w:t>sqrt(</w:t>
      </w:r>
      <w:r>
        <w:rPr>
          <w:rtl w:val="0"/>
        </w:rPr>
        <w:t xml:space="preserve">“ </w:t>
      </w:r>
      <w:r>
        <w:rPr>
          <w:rtl w:val="0"/>
        </w:rPr>
        <w:t xml:space="preserve">and </w:t>
      </w:r>
      <w:r>
        <w:rPr>
          <w:rtl w:val="0"/>
        </w:rPr>
        <w:t>“</w:t>
      </w:r>
      <w:r>
        <w:rPr>
          <w:rtl w:val="0"/>
        </w:rPr>
        <w:t>)</w:t>
      </w:r>
      <w:r>
        <w:rPr>
          <w:rtl w:val="0"/>
        </w:rPr>
        <w:t xml:space="preserve">” </w:t>
      </w:r>
      <w:r>
        <w:rPr>
          <w:rtl w:val="0"/>
        </w:rPr>
        <w:t xml:space="preserve">outside of expression. For matrix and vector, transpose we have </w:t>
      </w:r>
      <w:r>
        <w:rPr>
          <w:rtl w:val="0"/>
        </w:rPr>
        <w:t>“</w:t>
      </w:r>
      <w:r>
        <w:rPr>
          <w:rtl w:val="0"/>
        </w:rPr>
        <w:t>sqrtm</w:t>
      </w:r>
      <w:r>
        <w:rPr>
          <w:rtl w:val="0"/>
        </w:rPr>
        <w:t>”</w:t>
      </w:r>
      <w:r>
        <w:rPr>
          <w:rtl w:val="0"/>
        </w:rPr>
        <w:t>.</w:t>
      </w:r>
    </w:p>
    <w:p>
      <w:pPr>
        <w:pStyle w:val="Body Text"/>
        <w:rPr>
          <w:b w:val="1"/>
          <w:bCs w:val="1"/>
        </w:rPr>
      </w:pPr>
      <w:r>
        <w:rPr>
          <w:b w:val="1"/>
          <w:bCs w:val="1"/>
          <w:rtl w:val="0"/>
        </w:rPr>
        <w:t>Choose:</w:t>
      </w:r>
    </w:p>
    <w:p>
      <w:pPr>
        <w:pStyle w:val="Body Text"/>
      </w:pPr>
      <w:r>
        <w:rPr>
          <w:rtl w:val="0"/>
        </w:rPr>
        <w:t xml:space="preserve">Choose(&lt;expr&gt;, &lt;expr&gt;, &lt;expr&gt;, &lt;expr&gt;). To have choose, we first return the dimension inside of the expressions and check whether they are scalars or not. After that we return random scalar for dimension. Also, for equivalent code in C, code puts </w:t>
      </w:r>
      <w:r>
        <w:rPr>
          <w:rtl w:val="0"/>
        </w:rPr>
        <w:t>“</w:t>
      </w:r>
      <w:r>
        <w:rPr>
          <w:rtl w:val="0"/>
        </w:rPr>
        <w:t>choose(</w:t>
      </w:r>
      <w:r>
        <w:rPr>
          <w:rtl w:val="0"/>
        </w:rPr>
        <w:t xml:space="preserve">“ </w:t>
      </w:r>
      <w:r>
        <w:rPr>
          <w:rtl w:val="0"/>
        </w:rPr>
        <w:t xml:space="preserve">and </w:t>
      </w:r>
      <w:r>
        <w:rPr>
          <w:rtl w:val="0"/>
        </w:rPr>
        <w:t>“</w:t>
      </w:r>
      <w:r>
        <w:rPr>
          <w:rtl w:val="0"/>
        </w:rPr>
        <w:t>)</w:t>
      </w:r>
      <w:r>
        <w:rPr>
          <w:rtl w:val="0"/>
        </w:rPr>
        <w:t xml:space="preserve">” </w:t>
      </w:r>
      <w:r>
        <w:rPr>
          <w:rtl w:val="0"/>
        </w:rPr>
        <w:t>outside of expression. Also we handle the commas, too.</w:t>
      </w:r>
    </w:p>
    <w:p>
      <w:pPr>
        <w:pStyle w:val="Body Text"/>
      </w:pPr>
      <w:r>
        <w:rPr>
          <w:rtl w:val="0"/>
        </w:rPr>
        <w:t>There is one more important function to mention that we use it for variables with indices.</w:t>
      </w:r>
    </w:p>
    <w:p>
      <w:pPr>
        <w:pStyle w:val="Body Text"/>
        <w:rPr>
          <w:u w:val="single"/>
        </w:rPr>
      </w:pPr>
      <w:r>
        <w:rPr>
          <w:rtl w:val="0"/>
        </w:rPr>
        <w:t>Like upper functions, first we make the inside expressions as dimensions. Later, we check that whether they are scalar or not. In C code we used stack to store the variables, so for generating C code, we do this: A.values[][]. For both vectors and matrices, because we assumed that they are same in only our C code.</w:t>
      </w:r>
    </w:p>
    <w:p>
      <w:pPr>
        <w:pStyle w:val="Body Text"/>
        <w:rPr>
          <w:b w:val="1"/>
          <w:bCs w:val="1"/>
          <w:u w:val="single"/>
        </w:rPr>
      </w:pPr>
    </w:p>
    <w:p>
      <w:pPr>
        <w:pStyle w:val="Body Text"/>
        <w:rPr>
          <w:b w:val="1"/>
          <w:bCs w:val="1"/>
          <w:sz w:val="28"/>
          <w:szCs w:val="28"/>
          <w:u w:val="single"/>
        </w:rPr>
      </w:pPr>
      <w:r>
        <w:rPr>
          <w:b w:val="1"/>
          <w:bCs w:val="1"/>
          <w:sz w:val="28"/>
          <w:szCs w:val="28"/>
          <w:u w:val="single"/>
          <w:rtl w:val="0"/>
          <w:lang w:val="en-US"/>
        </w:rPr>
        <w:t>Printing to the Output File</w:t>
      </w:r>
    </w:p>
    <w:p>
      <w:pPr>
        <w:pStyle w:val="Body Text"/>
        <w:rPr>
          <w:u w:val="none"/>
        </w:rPr>
      </w:pPr>
      <w:r>
        <w:rPr>
          <w:u w:val="none"/>
        </w:rPr>
        <w:tab/>
      </w:r>
    </w:p>
    <w:p>
      <w:pPr>
        <w:pStyle w:val="Body Text"/>
        <w:rPr>
          <w:u w:val="none"/>
        </w:rPr>
      </w:pPr>
      <w:r>
        <w:rPr>
          <w:u w:val="none"/>
          <w:rtl w:val="0"/>
        </w:rPr>
        <w:tab/>
        <w:t>Since the matrix operations on c are not defined the functions were defined at the start of the c code the functions are implemented. Matrix and vectors are stored the same way in the output, as a matrix struct, the dimensions are stored as integers and the values are stored in a double dimension array that is a part of the struct.</w:t>
      </w:r>
    </w:p>
    <w:p>
      <w:pPr>
        <w:pStyle w:val="Body Text"/>
        <w:rPr>
          <w:u w:val="none"/>
        </w:rPr>
      </w:pPr>
    </w:p>
    <w:p>
      <w:pPr>
        <w:pStyle w:val="Body Text"/>
      </w:pPr>
      <w:r>
        <w:rPr>
          <w:rtl w:val="0"/>
          <w:lang w:val="en-US"/>
        </w:rPr>
        <w:t>Note: Some of functions that are used in the output c code are implemented through the use of math library so in the compilation -lm flag must be used.</w:t>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0"/>
      <w:pageBreakBefore w:val="0"/>
      <w:widowControl w:val="1"/>
      <w:shd w:val="clear" w:color="auto" w:fill="auto"/>
      <w:suppressAutoHyphens w:val="0"/>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0"/>
      <w:pageBreakBefore w:val="0"/>
      <w:widowControl w:val="1"/>
      <w:shd w:val="clear" w:color="auto" w:fill="auto"/>
      <w:suppressAutoHyphens w:val="0"/>
      <w:bidi w:val="0"/>
      <w:spacing w:before="1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fr-FR"/>
      <w14:textOutline>
        <w14:noFill/>
      </w14:textOutline>
      <w14:textFill>
        <w14:solidFill>
          <w14:srgbClr w14:val="000000"/>
        </w14:solidFill>
      </w14:textFill>
    </w:rPr>
  </w:style>
  <w:style w:type="numbering" w:styleId="Imported Style 2">
    <w:name w:val="Imported Style 2"/>
    <w:pPr>
      <w:numPr>
        <w:numId w:val="1"/>
      </w:numPr>
    </w:pPr>
  </w:style>
  <w:style w:type="paragraph" w:styleId="Figure">
    <w:name w:val="Figure"/>
    <w:next w:val="Figure"/>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