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384BD" w14:textId="77777777" w:rsidR="002D1725" w:rsidRPr="00B9673A" w:rsidRDefault="002D1725">
      <w:pPr>
        <w:rPr>
          <w:rFonts w:ascii="Maiandra GD" w:hAnsi="Maiandra GD" w:cs="Times New Roman"/>
          <w:sz w:val="24"/>
          <w:szCs w:val="24"/>
        </w:rPr>
      </w:pPr>
    </w:p>
    <w:p w14:paraId="3AB7EDB3" w14:textId="77777777" w:rsidR="002D1725" w:rsidRPr="00B9673A" w:rsidRDefault="00B07DBC" w:rsidP="0043798A">
      <w:pPr>
        <w:jc w:val="center"/>
        <w:rPr>
          <w:rFonts w:ascii="Maiandra GD" w:hAnsi="Maiandra GD" w:cs="Times New Roman"/>
          <w:b/>
          <w:sz w:val="24"/>
          <w:szCs w:val="24"/>
        </w:rPr>
      </w:pPr>
      <w:r w:rsidRPr="00B9673A">
        <w:rPr>
          <w:rFonts w:ascii="Maiandra GD" w:hAnsi="Maiandra GD" w:cs="Times New Roman"/>
          <w:b/>
          <w:sz w:val="24"/>
          <w:szCs w:val="24"/>
        </w:rPr>
        <w:t>DR COLLINS MITAMBO</w:t>
      </w:r>
    </w:p>
    <w:p w14:paraId="3D26B7DB" w14:textId="3462459D" w:rsidR="00826DD7" w:rsidRPr="00B9673A" w:rsidRDefault="004E778C" w:rsidP="0043798A">
      <w:pPr>
        <w:jc w:val="center"/>
        <w:rPr>
          <w:rFonts w:ascii="Maiandra GD" w:hAnsi="Maiandra GD" w:cs="Times New Roman"/>
          <w:b/>
          <w:bCs/>
          <w:sz w:val="24"/>
          <w:szCs w:val="24"/>
          <w:lang w:val="en-GB"/>
        </w:rPr>
      </w:pPr>
      <w:r w:rsidRPr="00B9673A">
        <w:rPr>
          <w:rFonts w:ascii="Maiandra GD" w:hAnsi="Maiandra GD" w:cs="Times New Roman"/>
          <w:b/>
          <w:bCs/>
          <w:sz w:val="24"/>
          <w:szCs w:val="24"/>
          <w:lang w:val="en-GB"/>
        </w:rPr>
        <w:t xml:space="preserve">Head of </w:t>
      </w:r>
      <w:r w:rsidR="00FE67DE">
        <w:rPr>
          <w:rFonts w:ascii="Maiandra GD" w:hAnsi="Maiandra GD" w:cs="Times New Roman"/>
          <w:b/>
          <w:bCs/>
          <w:sz w:val="24"/>
          <w:szCs w:val="24"/>
          <w:lang w:val="en-GB"/>
        </w:rPr>
        <w:t>AMR Division</w:t>
      </w:r>
    </w:p>
    <w:p w14:paraId="11681F82" w14:textId="13476716" w:rsidR="005761F0" w:rsidRPr="00B9673A" w:rsidRDefault="004E778C" w:rsidP="005761F0">
      <w:pPr>
        <w:jc w:val="center"/>
        <w:rPr>
          <w:rFonts w:ascii="Maiandra GD" w:hAnsi="Maiandra GD" w:cs="Times New Roman"/>
          <w:b/>
          <w:bCs/>
          <w:sz w:val="24"/>
          <w:szCs w:val="24"/>
          <w:lang w:val="en-GB"/>
        </w:rPr>
      </w:pPr>
      <w:r w:rsidRPr="00B9673A">
        <w:rPr>
          <w:rFonts w:ascii="Maiandra GD" w:hAnsi="Maiandra GD" w:cs="Times New Roman"/>
          <w:b/>
          <w:bCs/>
          <w:noProof/>
          <w:sz w:val="24"/>
          <w:szCs w:val="24"/>
          <w:lang w:val="en-GB"/>
        </w:rPr>
        <w:drawing>
          <wp:inline distT="0" distB="0" distL="0" distR="0" wp14:anchorId="354A76B8" wp14:editId="2C0CE320">
            <wp:extent cx="2589581" cy="253016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447" cy="263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749F" w14:textId="74115658" w:rsidR="0043798A" w:rsidRDefault="00826DD7" w:rsidP="00F65DF3">
      <w:pPr>
        <w:pStyle w:val="NormalWeb"/>
        <w:shd w:val="clear" w:color="auto" w:fill="FFFFFF"/>
        <w:spacing w:before="0" w:beforeAutospacing="0" w:after="0" w:afterAutospacing="0"/>
        <w:rPr>
          <w:rFonts w:ascii="Maiandra GD" w:eastAsia="Calibri" w:hAnsi="Maiandra GD"/>
          <w:lang w:val="en-GB" w:eastAsia="en-US"/>
        </w:rPr>
      </w:pPr>
      <w:r w:rsidRPr="00B9673A">
        <w:rPr>
          <w:rFonts w:ascii="Maiandra GD" w:hAnsi="Maiandra GD"/>
          <w:lang w:val="en-GB"/>
        </w:rPr>
        <w:t xml:space="preserve">Dr Collins Mitambo is the </w:t>
      </w:r>
      <w:r w:rsidR="004E778C" w:rsidRPr="00B9673A">
        <w:rPr>
          <w:rFonts w:ascii="Maiandra GD" w:hAnsi="Maiandra GD"/>
          <w:lang w:val="en-GB"/>
        </w:rPr>
        <w:t xml:space="preserve">Head of </w:t>
      </w:r>
      <w:r w:rsidR="00FE67DE">
        <w:rPr>
          <w:rFonts w:ascii="Maiandra GD" w:hAnsi="Maiandra GD"/>
          <w:lang w:val="en-GB"/>
        </w:rPr>
        <w:t xml:space="preserve">Division for Antimicrobial Resistance Coordinating Centre </w:t>
      </w:r>
      <w:r w:rsidR="00B9673A" w:rsidRPr="00B9673A">
        <w:rPr>
          <w:rFonts w:ascii="Maiandra GD" w:hAnsi="Maiandra GD"/>
          <w:lang w:val="en-GB"/>
        </w:rPr>
        <w:t>in</w:t>
      </w:r>
      <w:r w:rsidR="005212C6" w:rsidRPr="00B9673A">
        <w:rPr>
          <w:rFonts w:ascii="Maiandra GD" w:hAnsi="Maiandra GD"/>
          <w:lang w:val="en-GB"/>
        </w:rPr>
        <w:t xml:space="preserve"> the Ministry of Health</w:t>
      </w:r>
      <w:r w:rsidR="004E778C" w:rsidRPr="00B9673A">
        <w:rPr>
          <w:rFonts w:ascii="Maiandra GD" w:hAnsi="Maiandra GD"/>
          <w:lang w:val="en-GB"/>
        </w:rPr>
        <w:t>, Republic of Malawi</w:t>
      </w:r>
      <w:r w:rsidRPr="00B9673A">
        <w:rPr>
          <w:rFonts w:ascii="Maiandra GD" w:hAnsi="Maiandra GD"/>
          <w:lang w:val="en-GB"/>
        </w:rPr>
        <w:t xml:space="preserve">. </w:t>
      </w:r>
      <w:r w:rsidR="00FE67DE">
        <w:rPr>
          <w:rFonts w:ascii="Maiandra GD" w:hAnsi="Maiandra GD"/>
          <w:lang w:val="en-GB"/>
        </w:rPr>
        <w:t xml:space="preserve">He </w:t>
      </w:r>
      <w:r w:rsidR="00FE67DE">
        <w:rPr>
          <w:rFonts w:ascii="Maiandra GD" w:eastAsia="Calibri" w:hAnsi="Maiandra GD"/>
          <w:lang w:val="en-GB" w:eastAsia="en-US"/>
        </w:rPr>
        <w:t>a</w:t>
      </w:r>
      <w:r w:rsidR="00FE67DE">
        <w:rPr>
          <w:rFonts w:ascii="Maiandra GD" w:eastAsia="Calibri" w:hAnsi="Maiandra GD"/>
          <w:lang w:val="en-GB" w:eastAsia="en-US"/>
        </w:rPr>
        <w:t>ct</w:t>
      </w:r>
      <w:r w:rsidR="00FE67DE">
        <w:rPr>
          <w:rFonts w:ascii="Maiandra GD" w:eastAsia="Calibri" w:hAnsi="Maiandra GD"/>
          <w:lang w:val="en-GB" w:eastAsia="en-US"/>
        </w:rPr>
        <w:t>s</w:t>
      </w:r>
      <w:r w:rsidR="00FE67DE">
        <w:rPr>
          <w:rFonts w:ascii="Maiandra GD" w:eastAsia="Calibri" w:hAnsi="Maiandra GD"/>
          <w:lang w:val="en-GB" w:eastAsia="en-US"/>
        </w:rPr>
        <w:t xml:space="preserve"> as a</w:t>
      </w:r>
      <w:r w:rsidR="00FE67DE" w:rsidRPr="00965052">
        <w:rPr>
          <w:rFonts w:ascii="Maiandra GD" w:eastAsia="Calibri" w:hAnsi="Maiandra GD"/>
          <w:lang w:val="en-GB" w:eastAsia="en-US"/>
        </w:rPr>
        <w:t xml:space="preserve"> leader in strategically positioning the work of the AMR Division</w:t>
      </w:r>
      <w:r w:rsidR="00FE67DE">
        <w:rPr>
          <w:rFonts w:ascii="Maiandra GD" w:eastAsia="Calibri" w:hAnsi="Maiandra GD"/>
          <w:lang w:val="en-GB" w:eastAsia="en-US"/>
        </w:rPr>
        <w:t xml:space="preserve"> for animal, human, environment, aquaculture and plant health. He </w:t>
      </w:r>
      <w:r w:rsidR="006412F5">
        <w:rPr>
          <w:rFonts w:ascii="Maiandra GD" w:eastAsia="Calibri" w:hAnsi="Maiandra GD"/>
          <w:lang w:val="en-GB" w:eastAsia="en-US"/>
        </w:rPr>
        <w:t>champions</w:t>
      </w:r>
      <w:r w:rsidR="00FE67DE" w:rsidRPr="00965052">
        <w:rPr>
          <w:rFonts w:ascii="Maiandra GD" w:eastAsia="Calibri" w:hAnsi="Maiandra GD"/>
          <w:lang w:val="en-GB" w:eastAsia="en-US"/>
        </w:rPr>
        <w:t xml:space="preserve"> AMR leadership, advocacy, resource mobilization and </w:t>
      </w:r>
      <w:r w:rsidR="00FE67DE">
        <w:rPr>
          <w:rFonts w:ascii="Maiandra GD" w:eastAsia="Calibri" w:hAnsi="Maiandra GD"/>
          <w:lang w:val="en-GB" w:eastAsia="en-US"/>
        </w:rPr>
        <w:t xml:space="preserve">implement </w:t>
      </w:r>
      <w:r w:rsidR="00FE67DE" w:rsidRPr="00965052">
        <w:rPr>
          <w:rFonts w:ascii="Maiandra GD" w:eastAsia="Calibri" w:hAnsi="Maiandra GD"/>
          <w:lang w:val="en-GB" w:eastAsia="en-US"/>
        </w:rPr>
        <w:t xml:space="preserve">public health </w:t>
      </w:r>
      <w:r w:rsidR="00FE67DE">
        <w:rPr>
          <w:rFonts w:ascii="Maiandra GD" w:eastAsia="Calibri" w:hAnsi="Maiandra GD"/>
          <w:lang w:val="en-GB" w:eastAsia="en-US"/>
        </w:rPr>
        <w:t xml:space="preserve">activities. </w:t>
      </w:r>
      <w:r w:rsidR="00FE67DE">
        <w:rPr>
          <w:rFonts w:ascii="Maiandra GD" w:eastAsia="Calibri" w:hAnsi="Maiandra GD"/>
          <w:lang w:val="en-GB" w:eastAsia="en-US"/>
        </w:rPr>
        <w:t>This is achieved through u</w:t>
      </w:r>
      <w:r w:rsidR="00FE67DE" w:rsidRPr="00372F35">
        <w:rPr>
          <w:rFonts w:ascii="Maiandra GD" w:eastAsia="Calibri" w:hAnsi="Maiandra GD"/>
          <w:lang w:val="en-GB" w:eastAsia="en-US"/>
        </w:rPr>
        <w:t>ndertak</w:t>
      </w:r>
      <w:r w:rsidR="00FE67DE">
        <w:rPr>
          <w:rFonts w:ascii="Maiandra GD" w:eastAsia="Calibri" w:hAnsi="Maiandra GD"/>
          <w:lang w:val="en-GB" w:eastAsia="en-US"/>
        </w:rPr>
        <w:t xml:space="preserve">ing </w:t>
      </w:r>
      <w:r w:rsidR="00FE67DE" w:rsidRPr="00372F35">
        <w:rPr>
          <w:rFonts w:ascii="Maiandra GD" w:eastAsia="Calibri" w:hAnsi="Maiandra GD"/>
          <w:lang w:val="en-GB" w:eastAsia="en-US"/>
        </w:rPr>
        <w:t>research on public health topics to facilitate the development and implementation of data platforms, AMR monitoring and evaluation systems.</w:t>
      </w:r>
    </w:p>
    <w:p w14:paraId="6C9A0ADF" w14:textId="77777777" w:rsidR="00F65DF3" w:rsidRPr="00F65DF3" w:rsidRDefault="00F65DF3" w:rsidP="00F65DF3">
      <w:pPr>
        <w:pStyle w:val="NormalWeb"/>
        <w:shd w:val="clear" w:color="auto" w:fill="FFFFFF"/>
        <w:spacing w:before="0" w:beforeAutospacing="0" w:after="0" w:afterAutospacing="0"/>
        <w:rPr>
          <w:rFonts w:ascii="Maiandra GD" w:eastAsia="Calibri" w:hAnsi="Maiandra GD"/>
          <w:lang w:val="en-GB" w:eastAsia="en-US"/>
        </w:rPr>
      </w:pPr>
    </w:p>
    <w:p w14:paraId="67BFF304" w14:textId="58FDDBD3" w:rsidR="00C370E8" w:rsidRPr="00B9673A" w:rsidRDefault="0043798A" w:rsidP="005761F0">
      <w:pPr>
        <w:jc w:val="both"/>
        <w:rPr>
          <w:rFonts w:ascii="Maiandra GD" w:hAnsi="Maiandra GD" w:cs="Times New Roman"/>
          <w:sz w:val="24"/>
          <w:szCs w:val="24"/>
          <w:lang w:val="en-GB"/>
        </w:rPr>
      </w:pPr>
      <w:r w:rsidRPr="00B9673A">
        <w:rPr>
          <w:rFonts w:ascii="Maiandra GD" w:hAnsi="Maiandra GD" w:cs="Times New Roman"/>
          <w:sz w:val="24"/>
          <w:szCs w:val="24"/>
          <w:lang w:val="en-GB"/>
        </w:rPr>
        <w:t>D</w:t>
      </w:r>
      <w:r w:rsidR="004E778C" w:rsidRPr="00B9673A">
        <w:rPr>
          <w:rFonts w:ascii="Maiandra GD" w:hAnsi="Maiandra GD" w:cs="Times New Roman"/>
          <w:sz w:val="24"/>
          <w:szCs w:val="24"/>
          <w:lang w:val="en-GB"/>
        </w:rPr>
        <w:t>r Mitambo has more tha</w:t>
      </w:r>
      <w:r w:rsidR="00A254A1">
        <w:rPr>
          <w:rFonts w:ascii="Maiandra GD" w:hAnsi="Maiandra GD" w:cs="Times New Roman"/>
          <w:sz w:val="24"/>
          <w:szCs w:val="24"/>
          <w:lang w:val="en-GB"/>
        </w:rPr>
        <w:t>n</w:t>
      </w:r>
      <w:r w:rsidR="004E778C" w:rsidRPr="00B9673A">
        <w:rPr>
          <w:rFonts w:ascii="Maiandra GD" w:hAnsi="Maiandra GD" w:cs="Times New Roman"/>
          <w:sz w:val="24"/>
          <w:szCs w:val="24"/>
          <w:lang w:val="en-GB"/>
        </w:rPr>
        <w:t xml:space="preserve"> </w:t>
      </w:r>
      <w:r w:rsidRPr="00B9673A">
        <w:rPr>
          <w:rFonts w:ascii="Maiandra GD" w:hAnsi="Maiandra GD" w:cs="Times New Roman"/>
          <w:sz w:val="24"/>
          <w:szCs w:val="24"/>
          <w:lang w:val="en-GB"/>
        </w:rPr>
        <w:t>1</w:t>
      </w:r>
      <w:r w:rsidR="00F65DF3">
        <w:rPr>
          <w:rFonts w:ascii="Maiandra GD" w:hAnsi="Maiandra GD" w:cs="Times New Roman"/>
          <w:sz w:val="24"/>
          <w:szCs w:val="24"/>
          <w:lang w:val="en-GB"/>
        </w:rPr>
        <w:t>4</w:t>
      </w:r>
      <w:r w:rsidRPr="00B9673A">
        <w:rPr>
          <w:rFonts w:ascii="Maiandra GD" w:hAnsi="Maiandra GD" w:cs="Times New Roman"/>
          <w:sz w:val="24"/>
          <w:szCs w:val="24"/>
          <w:lang w:val="en-GB"/>
        </w:rPr>
        <w:t xml:space="preserve"> years working with the Ministry of Health</w:t>
      </w:r>
      <w:r w:rsidR="004E778C" w:rsidRPr="00B9673A">
        <w:rPr>
          <w:rFonts w:ascii="Maiandra GD" w:hAnsi="Maiandra GD" w:cs="Times New Roman"/>
          <w:sz w:val="24"/>
          <w:szCs w:val="24"/>
          <w:lang w:val="en-GB"/>
        </w:rPr>
        <w:t xml:space="preserve"> </w:t>
      </w:r>
      <w:r w:rsidR="006412F5">
        <w:rPr>
          <w:rFonts w:ascii="Maiandra GD" w:hAnsi="Maiandra GD" w:cs="Times New Roman"/>
          <w:sz w:val="24"/>
          <w:szCs w:val="24"/>
          <w:lang w:val="en-GB"/>
        </w:rPr>
        <w:t xml:space="preserve">and has </w:t>
      </w:r>
      <w:r w:rsidRPr="00B9673A">
        <w:rPr>
          <w:rFonts w:ascii="Maiandra GD" w:hAnsi="Maiandra GD" w:cs="Times New Roman"/>
          <w:sz w:val="24"/>
          <w:szCs w:val="24"/>
          <w:lang w:val="en-GB"/>
        </w:rPr>
        <w:t xml:space="preserve">held several clinical and managerial positions </w:t>
      </w:r>
      <w:r w:rsidR="004E778C" w:rsidRPr="00B9673A">
        <w:rPr>
          <w:rFonts w:ascii="Maiandra GD" w:hAnsi="Maiandra GD" w:cs="Times New Roman"/>
          <w:sz w:val="24"/>
          <w:szCs w:val="24"/>
          <w:lang w:val="en-GB"/>
        </w:rPr>
        <w:t xml:space="preserve">such as </w:t>
      </w:r>
      <w:r w:rsidRPr="00B9673A">
        <w:rPr>
          <w:rFonts w:ascii="Maiandra GD" w:hAnsi="Maiandra GD" w:cs="Times New Roman"/>
          <w:sz w:val="24"/>
          <w:szCs w:val="24"/>
          <w:lang w:val="en-GB"/>
        </w:rPr>
        <w:t>Di</w:t>
      </w:r>
      <w:r w:rsidR="00C370E8" w:rsidRPr="00B9673A">
        <w:rPr>
          <w:rFonts w:ascii="Maiandra GD" w:hAnsi="Maiandra GD" w:cs="Times New Roman"/>
          <w:sz w:val="24"/>
          <w:szCs w:val="24"/>
          <w:lang w:val="en-GB"/>
        </w:rPr>
        <w:t>strict Health Officer</w:t>
      </w:r>
      <w:r w:rsidR="004E778C" w:rsidRPr="00B9673A">
        <w:rPr>
          <w:rFonts w:ascii="Maiandra GD" w:hAnsi="Maiandra GD" w:cs="Times New Roman"/>
          <w:sz w:val="24"/>
          <w:szCs w:val="24"/>
          <w:lang w:val="en-GB"/>
        </w:rPr>
        <w:t xml:space="preserve">, </w:t>
      </w:r>
      <w:r w:rsidR="00C370E8" w:rsidRPr="00B9673A">
        <w:rPr>
          <w:rFonts w:ascii="Maiandra GD" w:hAnsi="Maiandra GD" w:cs="Times New Roman"/>
          <w:sz w:val="24"/>
          <w:szCs w:val="24"/>
          <w:lang w:val="en-GB"/>
        </w:rPr>
        <w:t>Deputy Team Leader for Pub</w:t>
      </w:r>
      <w:r w:rsidR="00971ED5" w:rsidRPr="00B9673A">
        <w:rPr>
          <w:rFonts w:ascii="Maiandra GD" w:hAnsi="Maiandra GD" w:cs="Times New Roman"/>
          <w:sz w:val="24"/>
          <w:szCs w:val="24"/>
          <w:lang w:val="en-GB"/>
        </w:rPr>
        <w:t>lic Health Institute of Malawi</w:t>
      </w:r>
      <w:r w:rsidR="006412F5">
        <w:rPr>
          <w:rFonts w:ascii="Maiandra GD" w:hAnsi="Maiandra GD" w:cs="Times New Roman"/>
          <w:sz w:val="24"/>
          <w:szCs w:val="24"/>
          <w:lang w:val="en-GB"/>
        </w:rPr>
        <w:t xml:space="preserve">, </w:t>
      </w:r>
      <w:r w:rsidR="0062724F" w:rsidRPr="00B9673A">
        <w:rPr>
          <w:rFonts w:ascii="Maiandra GD" w:hAnsi="Maiandra GD" w:cs="Times New Roman"/>
          <w:sz w:val="24"/>
          <w:szCs w:val="24"/>
          <w:lang w:val="en-GB"/>
        </w:rPr>
        <w:t>Program Manager for Viral Hepatitis</w:t>
      </w:r>
      <w:r w:rsidR="004E778C" w:rsidRPr="00B9673A">
        <w:rPr>
          <w:rFonts w:ascii="Maiandra GD" w:hAnsi="Maiandra GD" w:cs="Times New Roman"/>
          <w:sz w:val="24"/>
          <w:szCs w:val="24"/>
          <w:lang w:val="en-GB"/>
        </w:rPr>
        <w:t xml:space="preserve"> Program</w:t>
      </w:r>
      <w:r w:rsidR="00F65DF3">
        <w:rPr>
          <w:rFonts w:ascii="Maiandra GD" w:hAnsi="Maiandra GD" w:cs="Times New Roman"/>
          <w:sz w:val="24"/>
          <w:szCs w:val="24"/>
          <w:lang w:val="en-GB"/>
        </w:rPr>
        <w:t xml:space="preserve"> and Head of Research</w:t>
      </w:r>
      <w:r w:rsidR="00C370E8" w:rsidRPr="00B9673A">
        <w:rPr>
          <w:rFonts w:ascii="Maiandra GD" w:hAnsi="Maiandra GD" w:cs="Times New Roman"/>
          <w:sz w:val="24"/>
          <w:szCs w:val="24"/>
          <w:lang w:val="en-GB"/>
        </w:rPr>
        <w:t xml:space="preserve">. </w:t>
      </w:r>
      <w:r w:rsidR="007F7E2A" w:rsidRPr="00B9673A">
        <w:rPr>
          <w:rFonts w:ascii="Maiandra GD" w:hAnsi="Maiandra GD" w:cs="Times New Roman"/>
          <w:sz w:val="24"/>
          <w:szCs w:val="24"/>
          <w:lang w:val="en-GB"/>
        </w:rPr>
        <w:t xml:space="preserve">Collins has vast </w:t>
      </w:r>
      <w:r w:rsidR="007F7E2A" w:rsidRPr="00B9673A">
        <w:rPr>
          <w:rFonts w:ascii="Maiandra GD" w:hAnsi="Maiandra GD" w:cs="Times New Roman"/>
          <w:sz w:val="24"/>
          <w:szCs w:val="24"/>
        </w:rPr>
        <w:t xml:space="preserve">experience in </w:t>
      </w:r>
      <w:r w:rsidR="006412F5">
        <w:rPr>
          <w:rFonts w:ascii="Maiandra GD" w:hAnsi="Maiandra GD" w:cs="Times New Roman"/>
          <w:sz w:val="24"/>
          <w:szCs w:val="24"/>
        </w:rPr>
        <w:t xml:space="preserve">both </w:t>
      </w:r>
      <w:r w:rsidR="004E778C" w:rsidRPr="00B9673A">
        <w:rPr>
          <w:rFonts w:ascii="Maiandra GD" w:hAnsi="Maiandra GD" w:cs="Times New Roman"/>
          <w:sz w:val="24"/>
          <w:szCs w:val="24"/>
        </w:rPr>
        <w:t>qualitative and quantitative</w:t>
      </w:r>
      <w:r w:rsidR="007F7E2A" w:rsidRPr="00B9673A">
        <w:rPr>
          <w:rFonts w:ascii="Maiandra GD" w:hAnsi="Maiandra GD" w:cs="Times New Roman"/>
          <w:sz w:val="24"/>
          <w:szCs w:val="24"/>
        </w:rPr>
        <w:t xml:space="preserve"> research</w:t>
      </w:r>
      <w:r w:rsidR="006412F5">
        <w:rPr>
          <w:rFonts w:ascii="Maiandra GD" w:hAnsi="Maiandra GD" w:cs="Times New Roman"/>
          <w:sz w:val="24"/>
          <w:szCs w:val="24"/>
        </w:rPr>
        <w:t xml:space="preserve"> and </w:t>
      </w:r>
      <w:r w:rsidR="007F7E2A" w:rsidRPr="00B9673A">
        <w:rPr>
          <w:rFonts w:ascii="Maiandra GD" w:hAnsi="Maiandra GD" w:cs="Times New Roman"/>
          <w:sz w:val="24"/>
          <w:szCs w:val="24"/>
        </w:rPr>
        <w:t>capacity buildin</w:t>
      </w:r>
      <w:r w:rsidR="006412F5">
        <w:rPr>
          <w:rFonts w:ascii="Maiandra GD" w:hAnsi="Maiandra GD" w:cs="Times New Roman"/>
          <w:sz w:val="24"/>
          <w:szCs w:val="24"/>
        </w:rPr>
        <w:t xml:space="preserve">g in health research. </w:t>
      </w:r>
      <w:r w:rsidR="00AD6953" w:rsidRPr="00B9673A">
        <w:rPr>
          <w:rFonts w:ascii="Maiandra GD" w:hAnsi="Maiandra GD" w:cs="Times New Roman"/>
          <w:sz w:val="24"/>
          <w:szCs w:val="24"/>
        </w:rPr>
        <w:t xml:space="preserve"> </w:t>
      </w:r>
      <w:r w:rsidR="006412F5">
        <w:rPr>
          <w:rFonts w:ascii="Maiandra GD" w:hAnsi="Maiandra GD" w:cs="Times New Roman"/>
          <w:sz w:val="24"/>
          <w:szCs w:val="24"/>
        </w:rPr>
        <w:t>H</w:t>
      </w:r>
      <w:r w:rsidR="008C5DE6">
        <w:rPr>
          <w:rFonts w:ascii="Maiandra GD" w:hAnsi="Maiandra GD" w:cs="Times New Roman"/>
          <w:sz w:val="24"/>
          <w:szCs w:val="24"/>
        </w:rPr>
        <w:t xml:space="preserve">e has lead </w:t>
      </w:r>
      <w:r w:rsidR="00AD6953" w:rsidRPr="00B9673A">
        <w:rPr>
          <w:rFonts w:ascii="Maiandra GD" w:hAnsi="Maiandra GD" w:cs="Times New Roman"/>
          <w:sz w:val="24"/>
          <w:szCs w:val="24"/>
        </w:rPr>
        <w:t>policy engagement program</w:t>
      </w:r>
      <w:r w:rsidR="007F7E2A" w:rsidRPr="00B9673A">
        <w:rPr>
          <w:rFonts w:ascii="Maiandra GD" w:hAnsi="Maiandra GD" w:cs="Times New Roman"/>
          <w:sz w:val="24"/>
          <w:szCs w:val="24"/>
        </w:rPr>
        <w:t>s on population change and sustainable development, family planning, adolescent sexual and reproductive health, HIV and AIDS, urban poverty and health, child and maternal health,</w:t>
      </w:r>
      <w:r w:rsidR="00971ED5" w:rsidRPr="00B9673A">
        <w:rPr>
          <w:rFonts w:ascii="Maiandra GD" w:hAnsi="Maiandra GD" w:cs="Times New Roman"/>
          <w:sz w:val="24"/>
          <w:szCs w:val="24"/>
        </w:rPr>
        <w:t xml:space="preserve"> health and climate change</w:t>
      </w:r>
      <w:r w:rsidR="007F7E2A" w:rsidRPr="00B9673A">
        <w:rPr>
          <w:rFonts w:ascii="Maiandra GD" w:hAnsi="Maiandra GD" w:cs="Times New Roman"/>
          <w:sz w:val="24"/>
          <w:szCs w:val="24"/>
        </w:rPr>
        <w:t xml:space="preserve"> and policy analysis.</w:t>
      </w:r>
    </w:p>
    <w:p w14:paraId="6BC14C05" w14:textId="5AA9F788" w:rsidR="00826DD7" w:rsidRPr="00B9673A" w:rsidRDefault="00826DD7" w:rsidP="004E778C">
      <w:pPr>
        <w:jc w:val="both"/>
        <w:rPr>
          <w:rFonts w:ascii="Maiandra GD" w:hAnsi="Maiandra GD" w:cs="Times New Roman"/>
          <w:sz w:val="24"/>
          <w:szCs w:val="24"/>
          <w:lang w:val="en-GB"/>
        </w:rPr>
      </w:pPr>
      <w:r w:rsidRPr="00B9673A">
        <w:rPr>
          <w:rFonts w:ascii="Maiandra GD" w:hAnsi="Maiandra GD" w:cs="Times New Roman"/>
          <w:sz w:val="24"/>
          <w:szCs w:val="24"/>
          <w:lang w:val="en-GB"/>
        </w:rPr>
        <w:t>Dr Mitambo</w:t>
      </w:r>
      <w:r w:rsidR="00C370E8" w:rsidRPr="00B9673A">
        <w:rPr>
          <w:rFonts w:ascii="Maiandra GD" w:hAnsi="Maiandra GD" w:cs="Times New Roman"/>
          <w:sz w:val="24"/>
          <w:szCs w:val="24"/>
          <w:lang w:val="en-GB"/>
        </w:rPr>
        <w:t xml:space="preserve"> is a member of several Technical Working Group</w:t>
      </w:r>
      <w:r w:rsidR="008A3949" w:rsidRPr="00B9673A">
        <w:rPr>
          <w:rFonts w:ascii="Maiandra GD" w:hAnsi="Maiandra GD" w:cs="Times New Roman"/>
          <w:sz w:val="24"/>
          <w:szCs w:val="24"/>
          <w:lang w:val="en-GB"/>
        </w:rPr>
        <w:t xml:space="preserve">s </w:t>
      </w:r>
      <w:r w:rsidR="00971ED5" w:rsidRPr="00B9673A">
        <w:rPr>
          <w:rFonts w:ascii="Maiandra GD" w:hAnsi="Maiandra GD" w:cs="Times New Roman"/>
          <w:sz w:val="24"/>
          <w:szCs w:val="24"/>
          <w:lang w:val="en-GB"/>
        </w:rPr>
        <w:t xml:space="preserve">within the Health Sector. He has </w:t>
      </w:r>
      <w:r w:rsidR="008A3949" w:rsidRPr="00B9673A">
        <w:rPr>
          <w:rFonts w:ascii="Maiandra GD" w:hAnsi="Maiandra GD" w:cs="Times New Roman"/>
          <w:sz w:val="24"/>
          <w:szCs w:val="24"/>
          <w:lang w:val="en-GB"/>
        </w:rPr>
        <w:t>supported</w:t>
      </w:r>
      <w:r w:rsidR="00C370E8" w:rsidRPr="00B9673A">
        <w:rPr>
          <w:rFonts w:ascii="Maiandra GD" w:hAnsi="Maiandra GD" w:cs="Times New Roman"/>
          <w:sz w:val="24"/>
          <w:szCs w:val="24"/>
          <w:lang w:val="en-GB"/>
        </w:rPr>
        <w:t xml:space="preserve"> development </w:t>
      </w:r>
      <w:r w:rsidR="00D64D9F">
        <w:rPr>
          <w:rFonts w:ascii="Maiandra GD" w:hAnsi="Maiandra GD" w:cs="Times New Roman"/>
          <w:sz w:val="24"/>
          <w:szCs w:val="24"/>
          <w:lang w:val="en-GB"/>
        </w:rPr>
        <w:t>of t</w:t>
      </w:r>
      <w:r w:rsidR="00F65DF3">
        <w:rPr>
          <w:rFonts w:ascii="Maiandra GD" w:hAnsi="Maiandra GD" w:cs="Times New Roman"/>
          <w:sz w:val="24"/>
          <w:szCs w:val="24"/>
          <w:lang w:val="en-GB"/>
        </w:rPr>
        <w:t xml:space="preserve">he </w:t>
      </w:r>
      <w:r w:rsidR="00D64D9F">
        <w:rPr>
          <w:rFonts w:ascii="Maiandra GD" w:hAnsi="Maiandra GD" w:cs="Times New Roman"/>
          <w:sz w:val="24"/>
          <w:szCs w:val="24"/>
          <w:lang w:val="en-GB"/>
        </w:rPr>
        <w:t xml:space="preserve">First ever </w:t>
      </w:r>
      <w:r w:rsidR="00F65DF3">
        <w:rPr>
          <w:rFonts w:ascii="Maiandra GD" w:hAnsi="Maiandra GD" w:cs="Times New Roman"/>
          <w:sz w:val="24"/>
          <w:szCs w:val="24"/>
          <w:lang w:val="en-GB"/>
        </w:rPr>
        <w:t>AMR National Action Plan</w:t>
      </w:r>
      <w:r w:rsidR="00D64D9F">
        <w:rPr>
          <w:rFonts w:ascii="Maiandra GD" w:hAnsi="Maiandra GD" w:cs="Times New Roman"/>
          <w:sz w:val="24"/>
          <w:szCs w:val="24"/>
          <w:lang w:val="en-GB"/>
        </w:rPr>
        <w:t xml:space="preserve">, AMR TWG Terms of Reference, AMR Surveillance </w:t>
      </w:r>
      <w:r w:rsidR="006412F5">
        <w:rPr>
          <w:rFonts w:ascii="Maiandra GD" w:hAnsi="Maiandra GD" w:cs="Times New Roman"/>
          <w:sz w:val="24"/>
          <w:szCs w:val="24"/>
          <w:lang w:val="en-GB"/>
        </w:rPr>
        <w:t>and point prevalence surveys.</w:t>
      </w:r>
    </w:p>
    <w:sectPr w:rsidR="00826DD7" w:rsidRPr="00B96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iandra GD">
    <w:panose1 w:val="020E0502030308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E6AE0"/>
    <w:multiLevelType w:val="hybridMultilevel"/>
    <w:tmpl w:val="19AE6928"/>
    <w:lvl w:ilvl="0" w:tplc="08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732E08C5"/>
    <w:multiLevelType w:val="hybridMultilevel"/>
    <w:tmpl w:val="33CA4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8095377">
    <w:abstractNumId w:val="1"/>
  </w:num>
  <w:num w:numId="2" w16cid:durableId="47068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940"/>
    <w:rsid w:val="000F2B0A"/>
    <w:rsid w:val="00136ABD"/>
    <w:rsid w:val="001B6271"/>
    <w:rsid w:val="001C320F"/>
    <w:rsid w:val="00215940"/>
    <w:rsid w:val="002A27C9"/>
    <w:rsid w:val="002B7E3C"/>
    <w:rsid w:val="002D1725"/>
    <w:rsid w:val="00331709"/>
    <w:rsid w:val="003828FA"/>
    <w:rsid w:val="0043798A"/>
    <w:rsid w:val="004E778C"/>
    <w:rsid w:val="005212C6"/>
    <w:rsid w:val="005761F0"/>
    <w:rsid w:val="005D784D"/>
    <w:rsid w:val="005E07B8"/>
    <w:rsid w:val="0062724F"/>
    <w:rsid w:val="006412F5"/>
    <w:rsid w:val="007F7E2A"/>
    <w:rsid w:val="00826DD7"/>
    <w:rsid w:val="008A3949"/>
    <w:rsid w:val="008C5DE6"/>
    <w:rsid w:val="00971ED5"/>
    <w:rsid w:val="00A254A1"/>
    <w:rsid w:val="00AD6953"/>
    <w:rsid w:val="00AF31F9"/>
    <w:rsid w:val="00B07DBC"/>
    <w:rsid w:val="00B9673A"/>
    <w:rsid w:val="00C370E8"/>
    <w:rsid w:val="00CF1492"/>
    <w:rsid w:val="00D64D9F"/>
    <w:rsid w:val="00D86392"/>
    <w:rsid w:val="00D91FEB"/>
    <w:rsid w:val="00F65DF3"/>
    <w:rsid w:val="00FE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18E7"/>
  <w15:chartTrackingRefBased/>
  <w15:docId w15:val="{540ACC10-D17C-4E05-BEA1-DDC4FA9B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7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6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W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4415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Mitambo</dc:creator>
  <cp:keywords/>
  <dc:description/>
  <cp:lastModifiedBy>Microsoft Office User</cp:lastModifiedBy>
  <cp:revision>17</cp:revision>
  <dcterms:created xsi:type="dcterms:W3CDTF">2020-11-27T08:38:00Z</dcterms:created>
  <dcterms:modified xsi:type="dcterms:W3CDTF">2024-06-03T13:23:00Z</dcterms:modified>
</cp:coreProperties>
</file>