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4FF2" w:rsidRDefault="00CF31D3" w:rsidP="00CF31D3">
      <w:pPr>
        <w:pStyle w:val="Heading1"/>
        <w:rPr>
          <w:lang w:val="en-US"/>
        </w:rPr>
      </w:pPr>
      <w:r>
        <w:rPr>
          <w:lang w:val="en-US"/>
        </w:rPr>
        <w:t>KRM Human Capital Solutions</w:t>
      </w:r>
    </w:p>
    <w:p w:rsidR="00CF31D3" w:rsidRPr="00CF31D3" w:rsidRDefault="00CF31D3">
      <w:pPr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We help South African SMEs build workplaces where people are hired well, treated fairly, and supported to grow, while keeping the business compliant and protected.</w:t>
      </w:r>
    </w:p>
    <w:p w:rsidR="00CF31D3" w:rsidRPr="00CF31D3" w:rsidRDefault="00CF31D3">
      <w:pPr>
        <w:rPr>
          <w:rFonts w:cstheme="minorHAnsi"/>
          <w:lang w:val="en-US"/>
        </w:rPr>
      </w:pPr>
    </w:p>
    <w:p w:rsidR="00CF31D3" w:rsidRPr="00CF31D3" w:rsidRDefault="00CF31D3" w:rsidP="00CF31D3">
      <w:pPr>
        <w:pStyle w:val="Heading1"/>
        <w:rPr>
          <w:rFonts w:asciiTheme="minorHAnsi" w:hAnsiTheme="minorHAnsi" w:cstheme="minorHAnsi"/>
          <w:color w:val="000000" w:themeColor="text1"/>
          <w:lang w:val="en-US"/>
        </w:rPr>
      </w:pPr>
      <w:r w:rsidRPr="00CF31D3">
        <w:rPr>
          <w:rFonts w:asciiTheme="minorHAnsi" w:hAnsiTheme="minorHAnsi" w:cstheme="minorHAnsi"/>
          <w:color w:val="000000" w:themeColor="text1"/>
          <w:lang w:val="en-US"/>
        </w:rPr>
        <w:t>Book a free 20-minute HR check-in</w:t>
      </w:r>
    </w:p>
    <w:p w:rsidR="00CF31D3" w:rsidRPr="00CF31D3" w:rsidRDefault="00CF31D3">
      <w:pPr>
        <w:rPr>
          <w:rFonts w:cstheme="minorHAnsi"/>
          <w:lang w:val="en-US"/>
        </w:rPr>
      </w:pPr>
    </w:p>
    <w:p w:rsidR="00CF31D3" w:rsidRPr="00CF31D3" w:rsidRDefault="00CF31D3">
      <w:pPr>
        <w:rPr>
          <w:rFonts w:cstheme="minorHAnsi"/>
          <w:b/>
          <w:bCs/>
          <w:lang w:val="en-US"/>
        </w:rPr>
      </w:pPr>
      <w:r w:rsidRPr="00CF31D3">
        <w:rPr>
          <w:rFonts w:cstheme="minorHAnsi"/>
          <w:b/>
          <w:bCs/>
          <w:lang w:val="en-US"/>
        </w:rPr>
        <w:t>Why KRM Human Capital Solutions</w:t>
      </w:r>
    </w:p>
    <w:p w:rsidR="00CF31D3" w:rsidRPr="00CF31D3" w:rsidRDefault="00CF31D3">
      <w:pPr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- People first, always. Fair processes, clear expectations, and a workplace people want to stay in.</w:t>
      </w:r>
    </w:p>
    <w:p w:rsidR="00CF31D3" w:rsidRPr="00CF31D3" w:rsidRDefault="00CF31D3">
      <w:pPr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- Compliance without the headache. We handle the paperwork and deadlines.</w:t>
      </w:r>
    </w:p>
    <w:p w:rsidR="00CF31D3" w:rsidRPr="00CF31D3" w:rsidRDefault="00CF31D3">
      <w:pPr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- Practical, not theoretical. Over 15+ years of hands-on HR experience across Media, Mining, IT ETC</w:t>
      </w:r>
    </w:p>
    <w:p w:rsidR="00CF31D3" w:rsidRPr="00CF31D3" w:rsidRDefault="00CF31D3">
      <w:pPr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- Fair, transparent pricing. You’ll know what you’re paying and what you’re getting.</w:t>
      </w:r>
    </w:p>
    <w:p w:rsidR="00CF31D3" w:rsidRPr="00CF31D3" w:rsidRDefault="00CF31D3">
      <w:pPr>
        <w:rPr>
          <w:rFonts w:cstheme="minorHAnsi"/>
          <w:lang w:val="en-US"/>
        </w:rPr>
      </w:pPr>
    </w:p>
    <w:p w:rsidR="00CF31D3" w:rsidRPr="00CF31D3" w:rsidRDefault="00CF31D3">
      <w:pPr>
        <w:rPr>
          <w:rFonts w:cstheme="minorHAnsi"/>
          <w:lang w:val="en-US"/>
        </w:rPr>
      </w:pPr>
    </w:p>
    <w:p w:rsidR="00CF31D3" w:rsidRPr="00CF31D3" w:rsidRDefault="00CF31D3">
      <w:pPr>
        <w:rPr>
          <w:rFonts w:cstheme="minorHAnsi"/>
          <w:b/>
          <w:bCs/>
          <w:lang w:val="en-US"/>
        </w:rPr>
      </w:pPr>
      <w:r w:rsidRPr="00CF31D3">
        <w:rPr>
          <w:rFonts w:cstheme="minorHAnsi"/>
          <w:b/>
          <w:bCs/>
          <w:lang w:val="en-US"/>
        </w:rPr>
        <w:t>How We Can Help</w:t>
      </w:r>
    </w:p>
    <w:p w:rsidR="00CF31D3" w:rsidRPr="00CF31D3" w:rsidRDefault="00CF31D3" w:rsidP="00CF31D3">
      <w:pPr>
        <w:pStyle w:val="ListParagraph"/>
        <w:numPr>
          <w:ilvl w:val="0"/>
          <w:numId w:val="1"/>
        </w:numPr>
        <w:ind w:left="567" w:hanging="567"/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 xml:space="preserve">Hiring </w:t>
      </w:r>
    </w:p>
    <w:p w:rsidR="00CF31D3" w:rsidRDefault="00CF31D3" w:rsidP="00CF31D3">
      <w:pPr>
        <w:pStyle w:val="ListParagraph"/>
        <w:ind w:left="567" w:hanging="567"/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So new colleagues start strong and leave on good terms.</w:t>
      </w:r>
    </w:p>
    <w:p w:rsidR="00CF31D3" w:rsidRPr="00CF31D3" w:rsidRDefault="00CF31D3" w:rsidP="00CF31D3">
      <w:pPr>
        <w:pStyle w:val="ListParagraph"/>
        <w:ind w:left="567" w:hanging="567"/>
        <w:rPr>
          <w:rFonts w:cstheme="minorHAnsi"/>
          <w:lang w:val="en-US"/>
        </w:rPr>
      </w:pPr>
    </w:p>
    <w:p w:rsidR="00CF31D3" w:rsidRPr="00CF31D3" w:rsidRDefault="00CF31D3" w:rsidP="00CF31D3">
      <w:pPr>
        <w:pStyle w:val="ListParagraph"/>
        <w:numPr>
          <w:ilvl w:val="1"/>
          <w:numId w:val="9"/>
        </w:numPr>
        <w:ind w:left="709" w:hanging="283"/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Clear job description and role profiles that attract the right people</w:t>
      </w:r>
    </w:p>
    <w:p w:rsidR="00CF31D3" w:rsidRPr="00CF31D3" w:rsidRDefault="00CF31D3" w:rsidP="00CF31D3">
      <w:pPr>
        <w:pStyle w:val="ListParagraph"/>
        <w:numPr>
          <w:ilvl w:val="1"/>
          <w:numId w:val="9"/>
        </w:numPr>
        <w:ind w:left="709" w:hanging="283"/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Full support through hiring, from shortlisting to offer</w:t>
      </w:r>
    </w:p>
    <w:p w:rsidR="00CF31D3" w:rsidRPr="00CF31D3" w:rsidRDefault="00CF31D3" w:rsidP="00CF31D3">
      <w:pPr>
        <w:pStyle w:val="ListParagraph"/>
        <w:numPr>
          <w:ilvl w:val="1"/>
          <w:numId w:val="9"/>
        </w:numPr>
        <w:ind w:left="709" w:hanging="283"/>
        <w:rPr>
          <w:rFonts w:cstheme="minorHAnsi"/>
          <w:lang w:val="en-US"/>
        </w:rPr>
      </w:pPr>
      <w:r w:rsidRPr="00CF31D3">
        <w:rPr>
          <w:rFonts w:cstheme="minorHAnsi"/>
          <w:lang w:val="en-US"/>
        </w:rPr>
        <w:t>Onboarding that helps new employees settle in and understand your culture</w:t>
      </w:r>
    </w:p>
    <w:p w:rsidR="00CF31D3" w:rsidRPr="00CF31D3" w:rsidRDefault="00CF31D3" w:rsidP="00CF31D3">
      <w:pPr>
        <w:pStyle w:val="ListParagraph"/>
        <w:numPr>
          <w:ilvl w:val="1"/>
          <w:numId w:val="9"/>
        </w:numPr>
        <w:spacing w:before="100" w:beforeAutospacing="1" w:after="100" w:afterAutospacing="1"/>
        <w:ind w:left="709" w:hanging="283"/>
        <w:rPr>
          <w:rFonts w:cstheme="minorHAnsi"/>
          <w:color w:val="000000"/>
        </w:rPr>
      </w:pPr>
      <w:r w:rsidRPr="00CF31D3">
        <w:rPr>
          <w:rFonts w:cstheme="minorHAnsi"/>
          <w:lang w:val="en-US"/>
        </w:rPr>
        <w:t xml:space="preserve">Respectful </w:t>
      </w:r>
      <w:r w:rsidRPr="00CF31D3">
        <w:rPr>
          <w:rFonts w:cstheme="minorHAnsi"/>
          <w:color w:val="000000"/>
        </w:rPr>
        <w:t>Respectful offboarding, including exit interviews that give you honest feedback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2. Growing and Keeping Your People</w:t>
      </w:r>
      <w:r w:rsidRPr="00CF31D3">
        <w:rPr>
          <w:rFonts w:asciiTheme="minorHAnsi" w:hAnsiTheme="minorHAnsi" w:cstheme="minorHAnsi"/>
          <w:color w:val="000000"/>
        </w:rPr>
        <w:br/>
      </w:r>
      <w:r w:rsidRPr="00CF31D3">
        <w:rPr>
          <w:rStyle w:val="Emphasis"/>
          <w:rFonts w:asciiTheme="minorHAnsi" w:hAnsiTheme="minorHAnsi" w:cstheme="minorHAnsi"/>
          <w:color w:val="000000"/>
        </w:rPr>
        <w:t>Because people stay where they can learn and grow.</w:t>
      </w:r>
    </w:p>
    <w:p w:rsidR="00CF31D3" w:rsidRPr="00CF31D3" w:rsidRDefault="00CF31D3" w:rsidP="00CF31D3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Training needs assessments and coaching or development recommendations</w:t>
      </w:r>
    </w:p>
    <w:p w:rsidR="00CF31D3" w:rsidRPr="00CF31D3" w:rsidRDefault="00CF31D3" w:rsidP="00CF31D3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Practical training for managers on handling conflict and building good working relationships</w:t>
      </w:r>
    </w:p>
    <w:p w:rsidR="00CF31D3" w:rsidRPr="00CF31D3" w:rsidRDefault="00CF31D3" w:rsidP="00CF31D3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Skills development planning and reporting (WSP/ATR) that also supports your B-BBEE goals</w:t>
      </w:r>
    </w:p>
    <w:p w:rsidR="00CF31D3" w:rsidRPr="00CF31D3" w:rsidRDefault="00CF31D3" w:rsidP="00CF31D3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Employee surveys, recognition, and wellbeing programmes that show people they’re valued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3. Benefits and Fair Treatment</w:t>
      </w:r>
      <w:r w:rsidRPr="00CF31D3">
        <w:rPr>
          <w:rFonts w:asciiTheme="minorHAnsi" w:hAnsiTheme="minorHAnsi" w:cstheme="minorHAnsi"/>
          <w:color w:val="000000"/>
        </w:rPr>
        <w:br/>
      </w:r>
      <w:r w:rsidRPr="00CF31D3">
        <w:rPr>
          <w:rStyle w:val="Emphasis"/>
          <w:rFonts w:asciiTheme="minorHAnsi" w:hAnsiTheme="minorHAnsi" w:cstheme="minorHAnsi"/>
          <w:color w:val="000000"/>
        </w:rPr>
        <w:t>So employees understand what they earn and trust how decisions are made.</w:t>
      </w:r>
    </w:p>
    <w:p w:rsidR="00CF31D3" w:rsidRPr="00CF31D3" w:rsidRDefault="00CF31D3" w:rsidP="00CF31D3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Help with employee benefits questions and payroll queries</w:t>
      </w:r>
    </w:p>
    <w:p w:rsidR="00CF31D3" w:rsidRPr="00CF31D3" w:rsidRDefault="00CF31D3" w:rsidP="00CF31D3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Employment contracts, policies, and procedures that are clear, fair, and legally sound</w:t>
      </w:r>
    </w:p>
    <w:p w:rsidR="00CF31D3" w:rsidRPr="00CF31D3" w:rsidRDefault="00CF31D3" w:rsidP="00CF31D3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Guidance on disciplinary, grievance, and other labour relations matters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4. Staying Compliant, Stress-Free</w:t>
      </w:r>
      <w:r w:rsidRPr="00CF31D3">
        <w:rPr>
          <w:rFonts w:asciiTheme="minorHAnsi" w:hAnsiTheme="minorHAnsi" w:cstheme="minorHAnsi"/>
          <w:color w:val="000000"/>
        </w:rPr>
        <w:br/>
      </w:r>
      <w:r w:rsidRPr="00CF31D3">
        <w:rPr>
          <w:rStyle w:val="Emphasis"/>
          <w:rFonts w:asciiTheme="minorHAnsi" w:hAnsiTheme="minorHAnsi" w:cstheme="minorHAnsi"/>
          <w:color w:val="000000"/>
        </w:rPr>
        <w:t>So you can focus on running your business, not chasing deadlines.</w:t>
      </w:r>
    </w:p>
    <w:p w:rsidR="00CF31D3" w:rsidRPr="00CF31D3" w:rsidRDefault="00CF31D3" w:rsidP="00CF31D3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lastRenderedPageBreak/>
        <w:t>HR compliance health checks: we show you what’s in place, what’s missing, and how to fix it</w:t>
      </w:r>
    </w:p>
    <w:p w:rsidR="00CF31D3" w:rsidRPr="00CF31D3" w:rsidRDefault="00CF31D3" w:rsidP="00CF31D3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COIDA and UIF registration and annual submissions (including Return of Earnings)</w:t>
      </w:r>
    </w:p>
    <w:p w:rsidR="00CF31D3" w:rsidRPr="00CF31D3" w:rsidRDefault="00CF31D3" w:rsidP="00CF31D3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Employment Equity, B-BBEE, and Skills Development compliance</w:t>
      </w:r>
    </w:p>
    <w:p w:rsidR="00CF31D3" w:rsidRPr="00CF31D3" w:rsidRDefault="00CF31D3" w:rsidP="00CF31D3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POPIA support for employee data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5. Smarter HR for Growing Teams</w:t>
      </w:r>
      <w:r w:rsidRPr="00CF31D3">
        <w:rPr>
          <w:rFonts w:asciiTheme="minorHAnsi" w:hAnsiTheme="minorHAnsi" w:cstheme="minorHAnsi"/>
          <w:color w:val="000000"/>
        </w:rPr>
        <w:br/>
      </w:r>
      <w:r w:rsidRPr="00CF31D3">
        <w:rPr>
          <w:rStyle w:val="Emphasis"/>
          <w:rFonts w:asciiTheme="minorHAnsi" w:hAnsiTheme="minorHAnsi" w:cstheme="minorHAnsi"/>
          <w:color w:val="000000"/>
        </w:rPr>
        <w:t>So decisions about people are based on facts, not guesswork.</w:t>
      </w:r>
    </w:p>
    <w:p w:rsidR="00CF31D3" w:rsidRPr="00CF31D3" w:rsidRDefault="00CF31D3" w:rsidP="00CF31D3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HR strategy and planning that fits where your business is heading</w:t>
      </w:r>
    </w:p>
    <w:p w:rsidR="00CF31D3" w:rsidRPr="00CF31D3" w:rsidRDefault="00CF31D3" w:rsidP="00CF31D3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HR technology that cuts admin and saves time</w:t>
      </w:r>
    </w:p>
    <w:p w:rsidR="00CF31D3" w:rsidRPr="00CF31D3" w:rsidRDefault="00CF31D3" w:rsidP="00CF31D3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Fonts w:cstheme="minorHAnsi"/>
          <w:color w:val="000000"/>
        </w:rPr>
        <w:t>Simple workforce reports and insights that show trends, risks, and opportunities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[Not sure where to start? Book a free HR check-in →]</w:t>
      </w:r>
    </w:p>
    <w:p w:rsidR="00CF31D3" w:rsidRPr="00CF31D3" w:rsidRDefault="005F0A26" w:rsidP="00CF31D3">
      <w:pPr>
        <w:rPr>
          <w:rFonts w:cstheme="minorHAnsi"/>
        </w:rPr>
      </w:pPr>
      <w:r w:rsidRPr="005F0A26">
        <w:rPr>
          <w:rFonts w:cstheme="minorHAnsi"/>
          <w:noProof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CF31D3" w:rsidRPr="00CF31D3" w:rsidRDefault="00CF31D3" w:rsidP="00CF31D3">
      <w:pPr>
        <w:pStyle w:val="Heading4"/>
        <w:rPr>
          <w:rFonts w:asciiTheme="minorHAnsi" w:hAnsiTheme="minorHAnsi" w:cstheme="minorHAnsi"/>
          <w:color w:val="000000"/>
        </w:rPr>
      </w:pPr>
      <w:r w:rsidRPr="00CF31D3">
        <w:rPr>
          <w:rFonts w:asciiTheme="minorHAnsi" w:hAnsiTheme="minorHAnsi" w:cstheme="minorHAnsi"/>
          <w:color w:val="000000"/>
        </w:rPr>
        <w:t>How It Works</w:t>
      </w:r>
    </w:p>
    <w:p w:rsidR="00CF31D3" w:rsidRPr="00CF31D3" w:rsidRDefault="00CF31D3" w:rsidP="00CF31D3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Style w:val="Strong"/>
          <w:rFonts w:cstheme="minorHAnsi"/>
          <w:color w:val="000000"/>
        </w:rPr>
        <w:t>Talk to us.</w:t>
      </w:r>
      <w:r w:rsidRPr="00CF31D3">
        <w:rPr>
          <w:rStyle w:val="apple-converted-space"/>
          <w:rFonts w:cstheme="minorHAnsi"/>
          <w:color w:val="000000"/>
        </w:rPr>
        <w:t> </w:t>
      </w:r>
      <w:r w:rsidRPr="00CF31D3">
        <w:rPr>
          <w:rFonts w:cstheme="minorHAnsi"/>
          <w:color w:val="000000"/>
        </w:rPr>
        <w:t>A relaxed conversation about your team and challenges.</w:t>
      </w:r>
    </w:p>
    <w:p w:rsidR="00CF31D3" w:rsidRPr="00CF31D3" w:rsidRDefault="00CF31D3" w:rsidP="00CF31D3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Style w:val="Strong"/>
          <w:rFonts w:cstheme="minorHAnsi"/>
          <w:color w:val="000000"/>
        </w:rPr>
        <w:t>We assess.</w:t>
      </w:r>
      <w:r w:rsidRPr="00CF31D3">
        <w:rPr>
          <w:rStyle w:val="apple-converted-space"/>
          <w:rFonts w:cstheme="minorHAnsi"/>
          <w:color w:val="000000"/>
        </w:rPr>
        <w:t> </w:t>
      </w:r>
      <w:r w:rsidRPr="00CF31D3">
        <w:rPr>
          <w:rFonts w:cstheme="minorHAnsi"/>
          <w:color w:val="000000"/>
        </w:rPr>
        <w:t>A quick review of what’s working and what needs attention.</w:t>
      </w:r>
    </w:p>
    <w:p w:rsidR="00CF31D3" w:rsidRPr="00CF31D3" w:rsidRDefault="00CF31D3" w:rsidP="00CF31D3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Style w:val="Strong"/>
          <w:rFonts w:cstheme="minorHAnsi"/>
          <w:color w:val="000000"/>
        </w:rPr>
        <w:t>We recommend.</w:t>
      </w:r>
      <w:r w:rsidRPr="00CF31D3">
        <w:rPr>
          <w:rStyle w:val="apple-converted-space"/>
          <w:rFonts w:cstheme="minorHAnsi"/>
          <w:color w:val="000000"/>
        </w:rPr>
        <w:t> </w:t>
      </w:r>
      <w:r w:rsidRPr="00CF31D3">
        <w:rPr>
          <w:rFonts w:cstheme="minorHAnsi"/>
          <w:color w:val="000000"/>
        </w:rPr>
        <w:t>A clear, prioritised plan with transparent pricing.</w:t>
      </w:r>
    </w:p>
    <w:p w:rsidR="00CF31D3" w:rsidRPr="00CF31D3" w:rsidRDefault="00CF31D3" w:rsidP="00CF31D3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/>
        </w:rPr>
      </w:pPr>
      <w:r w:rsidRPr="00CF31D3">
        <w:rPr>
          <w:rStyle w:val="Strong"/>
          <w:rFonts w:cstheme="minorHAnsi"/>
          <w:color w:val="000000"/>
        </w:rPr>
        <w:t>We support.</w:t>
      </w:r>
      <w:r w:rsidRPr="00CF31D3">
        <w:rPr>
          <w:rStyle w:val="apple-converted-space"/>
          <w:rFonts w:cstheme="minorHAnsi"/>
          <w:color w:val="000000"/>
        </w:rPr>
        <w:t> </w:t>
      </w:r>
      <w:r w:rsidRPr="00CF31D3">
        <w:rPr>
          <w:rFonts w:cstheme="minorHAnsi"/>
          <w:color w:val="000000"/>
        </w:rPr>
        <w:t>Once-off projects or ongoing support, whichever suits you.</w:t>
      </w:r>
    </w:p>
    <w:p w:rsidR="00CF31D3" w:rsidRPr="00CF31D3" w:rsidRDefault="005F0A26" w:rsidP="00CF31D3">
      <w:pPr>
        <w:rPr>
          <w:rFonts w:cstheme="minorHAnsi"/>
        </w:rPr>
      </w:pPr>
      <w:r w:rsidRPr="005F0A26">
        <w:rPr>
          <w:rFonts w:cstheme="minorHAnsi"/>
          <w:noProof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CF31D3" w:rsidRPr="00CF31D3" w:rsidRDefault="00CF31D3" w:rsidP="00CF31D3">
      <w:pPr>
        <w:pStyle w:val="Heading4"/>
        <w:rPr>
          <w:rFonts w:asciiTheme="minorHAnsi" w:hAnsiTheme="minorHAnsi" w:cstheme="minorHAnsi"/>
          <w:color w:val="000000"/>
        </w:rPr>
      </w:pPr>
      <w:r w:rsidRPr="00CF31D3">
        <w:rPr>
          <w:rFonts w:asciiTheme="minorHAnsi" w:hAnsiTheme="minorHAnsi" w:cstheme="minorHAnsi"/>
          <w:color w:val="000000"/>
        </w:rPr>
        <w:t>Who We Work With</w:t>
      </w:r>
    </w:p>
    <w:p w:rsidR="00CF31D3" w:rsidRPr="00CF31D3" w:rsidRDefault="00CF31D3" w:rsidP="00CF31D3">
      <w:pPr>
        <w:pStyle w:val="NormalWeb"/>
        <w:rPr>
          <w:rFonts w:asciiTheme="minorHAnsi" w:hAnsiTheme="minorHAnsi" w:cstheme="minorHAnsi"/>
          <w:color w:val="000000"/>
        </w:rPr>
      </w:pPr>
      <w:r w:rsidRPr="00CF31D3">
        <w:rPr>
          <w:rFonts w:asciiTheme="minorHAnsi" w:hAnsiTheme="minorHAnsi" w:cstheme="minorHAnsi"/>
          <w:color w:val="000000"/>
        </w:rPr>
        <w:t>We support businesses in</w:t>
      </w:r>
      <w:r w:rsidRPr="00CF31D3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CF31D3">
        <w:rPr>
          <w:rStyle w:val="Strong"/>
          <w:rFonts w:asciiTheme="minorHAnsi" w:eastAsiaTheme="majorEastAsia" w:hAnsiTheme="minorHAnsi" w:cstheme="minorHAnsi"/>
          <w:color w:val="000000"/>
        </w:rPr>
        <w:t>construction, mining, IT, and logistics</w:t>
      </w:r>
      <w:r w:rsidRPr="00CF31D3">
        <w:rPr>
          <w:rFonts w:asciiTheme="minorHAnsi" w:hAnsiTheme="minorHAnsi" w:cstheme="minorHAnsi"/>
          <w:color w:val="000000"/>
        </w:rPr>
        <w:t>, from owner-managed SMEs to growing teams that don’t yet have an in-house HR department.</w:t>
      </w:r>
    </w:p>
    <w:p w:rsidR="00CF31D3" w:rsidRPr="00CF31D3" w:rsidRDefault="00CF31D3" w:rsidP="00CF31D3">
      <w:pPr>
        <w:pStyle w:val="ListParagraph"/>
        <w:rPr>
          <w:lang w:val="en-US"/>
        </w:rPr>
      </w:pPr>
    </w:p>
    <w:p w:rsidR="00CF31D3" w:rsidRPr="00CF31D3" w:rsidRDefault="00CF31D3">
      <w:pPr>
        <w:rPr>
          <w:lang w:val="en-US"/>
        </w:rPr>
      </w:pPr>
    </w:p>
    <w:sectPr w:rsidR="00CF31D3" w:rsidRPr="00CF31D3" w:rsidSect="001F5E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EA7"/>
    <w:multiLevelType w:val="hybridMultilevel"/>
    <w:tmpl w:val="46EC1B2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C6179FB"/>
    <w:multiLevelType w:val="multilevel"/>
    <w:tmpl w:val="AF6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47A1A"/>
    <w:multiLevelType w:val="hybridMultilevel"/>
    <w:tmpl w:val="4DD8C0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0A13B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32845"/>
    <w:multiLevelType w:val="multilevel"/>
    <w:tmpl w:val="1C2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D64EB"/>
    <w:multiLevelType w:val="multilevel"/>
    <w:tmpl w:val="9C1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C5B15"/>
    <w:multiLevelType w:val="hybridMultilevel"/>
    <w:tmpl w:val="2BB2C8B2"/>
    <w:lvl w:ilvl="0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7AC360F"/>
    <w:multiLevelType w:val="multilevel"/>
    <w:tmpl w:val="5BE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E00D5"/>
    <w:multiLevelType w:val="multilevel"/>
    <w:tmpl w:val="30D2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0459C"/>
    <w:multiLevelType w:val="multilevel"/>
    <w:tmpl w:val="7FEE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02277">
    <w:abstractNumId w:val="2"/>
  </w:num>
  <w:num w:numId="2" w16cid:durableId="684484275">
    <w:abstractNumId w:val="3"/>
  </w:num>
  <w:num w:numId="3" w16cid:durableId="731081743">
    <w:abstractNumId w:val="1"/>
  </w:num>
  <w:num w:numId="4" w16cid:durableId="1017853704">
    <w:abstractNumId w:val="6"/>
  </w:num>
  <w:num w:numId="5" w16cid:durableId="1846091882">
    <w:abstractNumId w:val="8"/>
  </w:num>
  <w:num w:numId="6" w16cid:durableId="1116103208">
    <w:abstractNumId w:val="4"/>
  </w:num>
  <w:num w:numId="7" w16cid:durableId="1091704621">
    <w:abstractNumId w:val="7"/>
  </w:num>
  <w:num w:numId="8" w16cid:durableId="514468242">
    <w:abstractNumId w:val="0"/>
  </w:num>
  <w:num w:numId="9" w16cid:durableId="22753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D3"/>
    <w:rsid w:val="001F5EC9"/>
    <w:rsid w:val="005F0A26"/>
    <w:rsid w:val="007C4B3D"/>
    <w:rsid w:val="008F4FF2"/>
    <w:rsid w:val="00A50BD6"/>
    <w:rsid w:val="00CF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EEF75"/>
  <w15:chartTrackingRefBased/>
  <w15:docId w15:val="{C300256B-84D0-2B4F-B80D-2C3C87AC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F31D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F31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F31D3"/>
    <w:rPr>
      <w:b/>
      <w:bCs/>
    </w:rPr>
  </w:style>
  <w:style w:type="character" w:styleId="Emphasis">
    <w:name w:val="Emphasis"/>
    <w:basedOn w:val="DefaultParagraphFont"/>
    <w:uiPriority w:val="20"/>
    <w:qFormat/>
    <w:rsid w:val="00CF31D3"/>
    <w:rPr>
      <w:i/>
      <w:iCs/>
    </w:rPr>
  </w:style>
  <w:style w:type="character" w:customStyle="1" w:styleId="apple-converted-space">
    <w:name w:val="apple-converted-space"/>
    <w:basedOn w:val="DefaultParagraphFont"/>
    <w:rsid w:val="00CF3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MMUTLE</dc:creator>
  <cp:keywords/>
  <dc:description/>
  <cp:lastModifiedBy>R MMUTLE</cp:lastModifiedBy>
  <cp:revision>1</cp:revision>
  <dcterms:created xsi:type="dcterms:W3CDTF">2026-10-18T11:42:00Z</dcterms:created>
  <dcterms:modified xsi:type="dcterms:W3CDTF">2026-10-18T18:38:00Z</dcterms:modified>
</cp:coreProperties>
</file>