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140E71" w14:textId="77777777" w:rsidR="000667DB" w:rsidRPr="004F7F15" w:rsidRDefault="000667DB" w:rsidP="000667DB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4F7F15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Лабораторная работа </w:t>
      </w: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4</w:t>
      </w:r>
    </w:p>
    <w:p w14:paraId="5B7AF238" w14:textId="77777777" w:rsidR="000667DB" w:rsidRPr="004F7F15" w:rsidRDefault="000667DB" w:rsidP="000667DB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4F7F15">
        <w:rPr>
          <w:rFonts w:ascii="Times New Roman" w:hAnsi="Times New Roman" w:cs="Times New Roman"/>
          <w:b/>
          <w:bCs/>
          <w:sz w:val="32"/>
          <w:szCs w:val="32"/>
          <w:lang w:val="ru-RU"/>
        </w:rPr>
        <w:t>«</w:t>
      </w: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SH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A</w:t>
      </w:r>
      <w:r w:rsidRPr="000667DB">
        <w:rPr>
          <w:rFonts w:ascii="Times New Roman" w:hAnsi="Times New Roman" w:cs="Times New Roman"/>
          <w:b/>
          <w:bCs/>
          <w:sz w:val="32"/>
          <w:szCs w:val="32"/>
          <w:lang w:val="ru-RU"/>
        </w:rPr>
        <w:t>-256</w:t>
      </w: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»</w:t>
      </w:r>
    </w:p>
    <w:p w14:paraId="16AB4123" w14:textId="77777777" w:rsidR="000667DB" w:rsidRPr="004F7F15" w:rsidRDefault="000667DB" w:rsidP="000667DB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4F7F15">
        <w:rPr>
          <w:rFonts w:ascii="Times New Roman" w:hAnsi="Times New Roman" w:cs="Times New Roman"/>
          <w:b/>
          <w:bCs/>
          <w:sz w:val="32"/>
          <w:szCs w:val="32"/>
          <w:lang w:val="ru-RU"/>
        </w:rPr>
        <w:t>Теория</w:t>
      </w:r>
    </w:p>
    <w:p w14:paraId="42EE99AE" w14:textId="77777777" w:rsidR="000667DB" w:rsidRDefault="000667DB" w:rsidP="000667DB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68A8A5E" w14:textId="77777777" w:rsidR="000667DB" w:rsidRPr="004F7F15" w:rsidRDefault="000667DB" w:rsidP="000667DB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4F7F15">
        <w:rPr>
          <w:rFonts w:ascii="Times New Roman" w:hAnsi="Times New Roman" w:cs="Times New Roman"/>
          <w:b/>
          <w:bCs/>
          <w:sz w:val="32"/>
          <w:szCs w:val="32"/>
          <w:lang w:val="ru-RU"/>
        </w:rPr>
        <w:t>Задание</w:t>
      </w:r>
    </w:p>
    <w:p w14:paraId="1BEB100B" w14:textId="21652D65" w:rsidR="000667DB" w:rsidRPr="0060560B" w:rsidRDefault="000667DB" w:rsidP="000667D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</w:t>
      </w:r>
      <w:r w:rsidRPr="00D806E7">
        <w:rPr>
          <w:rFonts w:ascii="Times New Roman" w:hAnsi="Times New Roman" w:cs="Times New Roman"/>
          <w:sz w:val="28"/>
          <w:szCs w:val="28"/>
          <w:lang w:val="ru-RU"/>
        </w:rPr>
        <w:t>еализовать криптографическую функцию хеширования SHA-256 (из семейства SHA-2). Алгоритм получает произвольное сообщение и вычисляет 256-битный. Следует точно повторить спецификацию (начальные константы, сжатие, дополнение сообщения и т.д.)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806E7">
        <w:rPr>
          <w:rFonts w:ascii="Times New Roman" w:hAnsi="Times New Roman" w:cs="Times New Roman"/>
          <w:sz w:val="28"/>
          <w:szCs w:val="28"/>
          <w:lang w:val="ru-RU"/>
        </w:rPr>
        <w:t>хеш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B4EF7">
        <w:rPr>
          <w:rFonts w:ascii="Times New Roman" w:hAnsi="Times New Roman" w:cs="Times New Roman"/>
          <w:sz w:val="28"/>
          <w:szCs w:val="28"/>
          <w:lang w:val="ru-RU"/>
        </w:rPr>
        <w:t>из стандарта FIPS PUB 180-4 (</w:t>
      </w:r>
      <w:proofErr w:type="spellStart"/>
      <w:r w:rsidRPr="00DB4EF7">
        <w:rPr>
          <w:rFonts w:ascii="Times New Roman" w:hAnsi="Times New Roman" w:cs="Times New Roman"/>
          <w:sz w:val="28"/>
          <w:szCs w:val="28"/>
          <w:lang w:val="ru-RU"/>
        </w:rPr>
        <w:t>Secure</w:t>
      </w:r>
      <w:proofErr w:type="spellEnd"/>
      <w:r w:rsidRPr="00DB4E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B4EF7">
        <w:rPr>
          <w:rFonts w:ascii="Times New Roman" w:hAnsi="Times New Roman" w:cs="Times New Roman"/>
          <w:sz w:val="28"/>
          <w:szCs w:val="28"/>
          <w:lang w:val="ru-RU"/>
        </w:rPr>
        <w:t>Hash</w:t>
      </w:r>
      <w:proofErr w:type="spellEnd"/>
      <w:r w:rsidRPr="00DB4E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B4EF7">
        <w:rPr>
          <w:rFonts w:ascii="Times New Roman" w:hAnsi="Times New Roman" w:cs="Times New Roman"/>
          <w:sz w:val="28"/>
          <w:szCs w:val="28"/>
          <w:lang w:val="ru-RU"/>
        </w:rPr>
        <w:t>Standard</w:t>
      </w:r>
      <w:proofErr w:type="spellEnd"/>
      <w:r w:rsidRPr="00DB4EF7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D806E7">
        <w:rPr>
          <w:rFonts w:ascii="Times New Roman" w:hAnsi="Times New Roman" w:cs="Times New Roman"/>
          <w:sz w:val="28"/>
          <w:szCs w:val="28"/>
          <w:lang w:val="ru-RU"/>
        </w:rPr>
        <w:t xml:space="preserve">. Библиотека должна предоставлять функцию, принимающую вход (как байты) и возвращающую 32-байтовый (256-битный) </w:t>
      </w:r>
      <w:proofErr w:type="spellStart"/>
      <w:r w:rsidRPr="00D806E7">
        <w:rPr>
          <w:rFonts w:ascii="Times New Roman" w:hAnsi="Times New Roman" w:cs="Times New Roman"/>
          <w:sz w:val="28"/>
          <w:szCs w:val="28"/>
          <w:lang w:val="ru-RU"/>
        </w:rPr>
        <w:t>хеш</w:t>
      </w:r>
      <w:proofErr w:type="spellEnd"/>
      <w:r w:rsidRPr="00D806E7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667DB">
        <w:rPr>
          <w:rFonts w:ascii="Times New Roman" w:hAnsi="Times New Roman" w:cs="Times New Roman"/>
          <w:sz w:val="28"/>
          <w:szCs w:val="28"/>
          <w:lang w:val="ru-RU"/>
        </w:rPr>
        <w:t xml:space="preserve">Дополнительно в реализации должен быть предусмотрен один из механизмов защиты от коллизий в случае использования SHA-256 в составе более сложных схем. Например, может быть реализована схема построения </w:t>
      </w:r>
      <w:proofErr w:type="spellStart"/>
      <w:r w:rsidRPr="000667DB">
        <w:rPr>
          <w:rFonts w:ascii="Times New Roman" w:hAnsi="Times New Roman" w:cs="Times New Roman"/>
          <w:sz w:val="28"/>
          <w:szCs w:val="28"/>
          <w:lang w:val="ru-RU"/>
        </w:rPr>
        <w:t>хеша</w:t>
      </w:r>
      <w:proofErr w:type="spellEnd"/>
      <w:r w:rsidRPr="000667DB">
        <w:rPr>
          <w:rFonts w:ascii="Times New Roman" w:hAnsi="Times New Roman" w:cs="Times New Roman"/>
          <w:sz w:val="28"/>
          <w:szCs w:val="28"/>
          <w:lang w:val="ru-RU"/>
        </w:rPr>
        <w:t xml:space="preserve"> сообщений с длиной более одного блока с помощью HMAC (</w:t>
      </w:r>
      <w:proofErr w:type="spellStart"/>
      <w:r w:rsidRPr="000667DB">
        <w:rPr>
          <w:rFonts w:ascii="Times New Roman" w:hAnsi="Times New Roman" w:cs="Times New Roman"/>
          <w:sz w:val="28"/>
          <w:szCs w:val="28"/>
          <w:lang w:val="ru-RU"/>
        </w:rPr>
        <w:t>Hash-based</w:t>
      </w:r>
      <w:proofErr w:type="spellEnd"/>
      <w:r w:rsidRPr="000667D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67DB">
        <w:rPr>
          <w:rFonts w:ascii="Times New Roman" w:hAnsi="Times New Roman" w:cs="Times New Roman"/>
          <w:sz w:val="28"/>
          <w:szCs w:val="28"/>
          <w:lang w:val="ru-RU"/>
        </w:rPr>
        <w:t>Message</w:t>
      </w:r>
      <w:proofErr w:type="spellEnd"/>
      <w:r w:rsidRPr="000667D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67DB">
        <w:rPr>
          <w:rFonts w:ascii="Times New Roman" w:hAnsi="Times New Roman" w:cs="Times New Roman"/>
          <w:sz w:val="28"/>
          <w:szCs w:val="28"/>
          <w:lang w:val="ru-RU"/>
        </w:rPr>
        <w:t>Authentication</w:t>
      </w:r>
      <w:proofErr w:type="spellEnd"/>
      <w:r w:rsidRPr="000667D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67DB">
        <w:rPr>
          <w:rFonts w:ascii="Times New Roman" w:hAnsi="Times New Roman" w:cs="Times New Roman"/>
          <w:sz w:val="28"/>
          <w:szCs w:val="28"/>
          <w:lang w:val="ru-RU"/>
        </w:rPr>
        <w:t>Code</w:t>
      </w:r>
      <w:proofErr w:type="spellEnd"/>
      <w:r w:rsidRPr="000667DB">
        <w:rPr>
          <w:rFonts w:ascii="Times New Roman" w:hAnsi="Times New Roman" w:cs="Times New Roman"/>
          <w:sz w:val="28"/>
          <w:szCs w:val="28"/>
          <w:lang w:val="ru-RU"/>
        </w:rPr>
        <w:t xml:space="preserve">) или </w:t>
      </w:r>
      <w:proofErr w:type="spellStart"/>
      <w:r w:rsidRPr="000667DB">
        <w:rPr>
          <w:rFonts w:ascii="Times New Roman" w:hAnsi="Times New Roman" w:cs="Times New Roman"/>
          <w:sz w:val="28"/>
          <w:szCs w:val="28"/>
          <w:lang w:val="ru-RU"/>
        </w:rPr>
        <w:t>префиксирования</w:t>
      </w:r>
      <w:proofErr w:type="spellEnd"/>
      <w:r w:rsidRPr="000667DB">
        <w:rPr>
          <w:rFonts w:ascii="Times New Roman" w:hAnsi="Times New Roman" w:cs="Times New Roman"/>
          <w:sz w:val="28"/>
          <w:szCs w:val="28"/>
          <w:lang w:val="ru-RU"/>
        </w:rPr>
        <w:t xml:space="preserve"> входных данных дополнительным идентификатором контекста (</w:t>
      </w:r>
      <w:proofErr w:type="spellStart"/>
      <w:r w:rsidRPr="000667DB">
        <w:rPr>
          <w:rFonts w:ascii="Times New Roman" w:hAnsi="Times New Roman" w:cs="Times New Roman"/>
          <w:sz w:val="28"/>
          <w:szCs w:val="28"/>
          <w:lang w:val="ru-RU"/>
        </w:rPr>
        <w:t>domain</w:t>
      </w:r>
      <w:proofErr w:type="spellEnd"/>
      <w:r w:rsidRPr="000667D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667DB">
        <w:rPr>
          <w:rFonts w:ascii="Times New Roman" w:hAnsi="Times New Roman" w:cs="Times New Roman"/>
          <w:sz w:val="28"/>
          <w:szCs w:val="28"/>
          <w:lang w:val="ru-RU"/>
        </w:rPr>
        <w:t>separation</w:t>
      </w:r>
      <w:proofErr w:type="spellEnd"/>
      <w:r w:rsidRPr="000667DB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23D32BF2" w14:textId="77777777" w:rsidR="000667DB" w:rsidRDefault="000667DB" w:rsidP="000667DB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7749B45C" w14:textId="77777777" w:rsidR="000667DB" w:rsidRDefault="000667DB" w:rsidP="000667DB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Требования</w:t>
      </w:r>
    </w:p>
    <w:p w14:paraId="35EA2E99" w14:textId="4EBD0976" w:rsidR="007B5BE7" w:rsidRPr="007B5BE7" w:rsidRDefault="007B5BE7" w:rsidP="007B5BE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5BE7">
        <w:rPr>
          <w:rFonts w:ascii="Times New Roman" w:hAnsi="Times New Roman" w:cs="Times New Roman"/>
          <w:sz w:val="28"/>
          <w:szCs w:val="28"/>
        </w:rPr>
        <w:t>Разработать библиотеку функций на языке С или С++ для реализации криптографической хеш-функции SHA-256 из семейства SHA-2 согласно спецификации FIPS PUB 180-4. Реализовать полную обработку сообщения: дополнение, разбиение на блоки, поблочные преобразования и сжатие с использованием начальных констант и функций, определённых стандартом. Результат хеширования должен представлять собой 256-битную (32-байтную) строку.</w:t>
      </w:r>
    </w:p>
    <w:p w14:paraId="606B03AF" w14:textId="48B39D31" w:rsidR="000667DB" w:rsidRDefault="007B5BE7" w:rsidP="007B5BE7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B5BE7">
        <w:rPr>
          <w:rFonts w:ascii="Times New Roman" w:hAnsi="Times New Roman" w:cs="Times New Roman"/>
          <w:sz w:val="28"/>
          <w:szCs w:val="28"/>
        </w:rPr>
        <w:t>Библиотека должна использовать только стандартные средства языка. Код должен быть модульным (в случае C) или соответствовать принципам SOLID (в случае C++).</w:t>
      </w:r>
      <w:r w:rsidRPr="007B5BE7">
        <w:t xml:space="preserve"> </w:t>
      </w:r>
      <w:r w:rsidRPr="007B5BE7">
        <w:rPr>
          <w:rFonts w:ascii="Times New Roman" w:hAnsi="Times New Roman" w:cs="Times New Roman"/>
          <w:sz w:val="28"/>
          <w:szCs w:val="28"/>
        </w:rPr>
        <w:t>Следует избегать «магических чисел» в коде: все числовые значения, включая начальные константы, коэффициенты, параметры поблочных операций и значения сдвигов, должны быть оформлены в виде именованных констант с понятными и самодокументирующимися идентификаторами. Все вспомогательные функции и структуры должны быть инкапсулированы средствами языка. Следует реализовать один из механизмов повышения устойчивости к коллизиям, таких как HMAC (Hash-based Message Authentication Code) — для обеспечения целостности и аутентификации сообщений, или Merkle Tree — для надёжной фиксации множества данных с проверяемыми изменениями</w:t>
      </w:r>
      <w:r>
        <w:rPr>
          <w:rFonts w:ascii="Times New Roman" w:hAnsi="Times New Roman" w:cs="Times New Roman"/>
          <w:sz w:val="28"/>
          <w:szCs w:val="28"/>
          <w:lang w:val="ru-RU"/>
        </w:rPr>
        <w:t>, или любой другой механизм на ваш выбор.</w:t>
      </w:r>
    </w:p>
    <w:p w14:paraId="19F3AFB3" w14:textId="77777777" w:rsidR="007B5BE7" w:rsidRPr="007B5BE7" w:rsidRDefault="007B5BE7" w:rsidP="007B5BE7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B5BE7">
        <w:rPr>
          <w:rFonts w:ascii="Times New Roman" w:hAnsi="Times New Roman" w:cs="Times New Roman"/>
          <w:sz w:val="28"/>
          <w:szCs w:val="28"/>
          <w:lang w:val="ru-RU"/>
        </w:rPr>
        <w:t>Интерфейсы должны называться:</w:t>
      </w:r>
    </w:p>
    <w:p w14:paraId="34A82CD6" w14:textId="1C7875B0" w:rsidR="007B5BE7" w:rsidRPr="007B5BE7" w:rsidRDefault="007B5BE7" w:rsidP="007B5BE7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B5BE7">
        <w:rPr>
          <w:rFonts w:ascii="Times New Roman" w:hAnsi="Times New Roman" w:cs="Times New Roman"/>
          <w:sz w:val="28"/>
          <w:szCs w:val="28"/>
          <w:lang w:val="ru-RU"/>
        </w:rPr>
        <w:lastRenderedPageBreak/>
        <w:t>1.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5BE7">
        <w:rPr>
          <w:rFonts w:ascii="Times New Roman" w:hAnsi="Times New Roman" w:cs="Times New Roman"/>
          <w:sz w:val="28"/>
          <w:szCs w:val="28"/>
          <w:lang w:val="ru-RU"/>
        </w:rPr>
        <w:t>sha256_init — инициализирует внутреннее состояние хеш-функции;</w:t>
      </w:r>
    </w:p>
    <w:p w14:paraId="32CCDA2C" w14:textId="54479456" w:rsidR="007B5BE7" w:rsidRPr="007B5BE7" w:rsidRDefault="007B5BE7" w:rsidP="007B5BE7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B5BE7">
        <w:rPr>
          <w:rFonts w:ascii="Times New Roman" w:hAnsi="Times New Roman" w:cs="Times New Roman"/>
          <w:sz w:val="28"/>
          <w:szCs w:val="28"/>
          <w:lang w:val="ru-RU"/>
        </w:rPr>
        <w:t>2.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5BE7">
        <w:rPr>
          <w:rFonts w:ascii="Times New Roman" w:hAnsi="Times New Roman" w:cs="Times New Roman"/>
          <w:sz w:val="28"/>
          <w:szCs w:val="28"/>
          <w:lang w:val="ru-RU"/>
        </w:rPr>
        <w:t>sha256_update — принимает порцию данных и обновляет состояние;</w:t>
      </w:r>
    </w:p>
    <w:p w14:paraId="77DA87F2" w14:textId="5912984F" w:rsidR="007B5BE7" w:rsidRPr="007B5BE7" w:rsidRDefault="007B5BE7" w:rsidP="007B5BE7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B5BE7">
        <w:rPr>
          <w:rFonts w:ascii="Times New Roman" w:hAnsi="Times New Roman" w:cs="Times New Roman"/>
          <w:sz w:val="28"/>
          <w:szCs w:val="28"/>
          <w:lang w:val="ru-RU"/>
        </w:rPr>
        <w:t>3.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5BE7">
        <w:rPr>
          <w:rFonts w:ascii="Times New Roman" w:hAnsi="Times New Roman" w:cs="Times New Roman"/>
          <w:sz w:val="28"/>
          <w:szCs w:val="28"/>
          <w:lang w:val="ru-RU"/>
        </w:rPr>
        <w:t xml:space="preserve">sha256_final — завершает вычисление </w:t>
      </w:r>
      <w:proofErr w:type="spellStart"/>
      <w:r w:rsidRPr="007B5BE7">
        <w:rPr>
          <w:rFonts w:ascii="Times New Roman" w:hAnsi="Times New Roman" w:cs="Times New Roman"/>
          <w:sz w:val="28"/>
          <w:szCs w:val="28"/>
          <w:lang w:val="ru-RU"/>
        </w:rPr>
        <w:t>хеша</w:t>
      </w:r>
      <w:proofErr w:type="spellEnd"/>
      <w:r w:rsidRPr="007B5BE7">
        <w:rPr>
          <w:rFonts w:ascii="Times New Roman" w:hAnsi="Times New Roman" w:cs="Times New Roman"/>
          <w:sz w:val="28"/>
          <w:szCs w:val="28"/>
          <w:lang w:val="ru-RU"/>
        </w:rPr>
        <w:t xml:space="preserve"> и возвращает 256-битный результат;</w:t>
      </w:r>
    </w:p>
    <w:p w14:paraId="159E5770" w14:textId="3969EC36" w:rsidR="007B5BE7" w:rsidRPr="007B5BE7" w:rsidRDefault="007B5BE7" w:rsidP="007B5BE7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B5BE7">
        <w:rPr>
          <w:rFonts w:ascii="Times New Roman" w:hAnsi="Times New Roman" w:cs="Times New Roman"/>
          <w:sz w:val="28"/>
          <w:szCs w:val="28"/>
          <w:lang w:val="ru-RU"/>
        </w:rPr>
        <w:t>4.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5BE7">
        <w:rPr>
          <w:rFonts w:ascii="Times New Roman" w:hAnsi="Times New Roman" w:cs="Times New Roman"/>
          <w:sz w:val="28"/>
          <w:szCs w:val="28"/>
          <w:lang w:val="ru-RU"/>
        </w:rPr>
        <w:t xml:space="preserve">sha256_compute — однократное вычисление </w:t>
      </w:r>
      <w:proofErr w:type="spellStart"/>
      <w:proofErr w:type="gramStart"/>
      <w:r w:rsidRPr="007B5BE7">
        <w:rPr>
          <w:rFonts w:ascii="Times New Roman" w:hAnsi="Times New Roman" w:cs="Times New Roman"/>
          <w:sz w:val="28"/>
          <w:szCs w:val="28"/>
          <w:lang w:val="ru-RU"/>
        </w:rPr>
        <w:t>хеша</w:t>
      </w:r>
      <w:proofErr w:type="spellEnd"/>
      <w:r w:rsidRPr="007B5BE7">
        <w:rPr>
          <w:rFonts w:ascii="Times New Roman" w:hAnsi="Times New Roman" w:cs="Times New Roman"/>
          <w:sz w:val="28"/>
          <w:szCs w:val="28"/>
          <w:lang w:val="ru-RU"/>
        </w:rPr>
        <w:t xml:space="preserve"> по полному сообщению</w:t>
      </w:r>
      <w:proofErr w:type="gramEnd"/>
      <w:r w:rsidRPr="007B5BE7">
        <w:rPr>
          <w:rFonts w:ascii="Times New Roman" w:hAnsi="Times New Roman" w:cs="Times New Roman"/>
          <w:sz w:val="28"/>
          <w:szCs w:val="28"/>
          <w:lang w:val="ru-RU"/>
        </w:rPr>
        <w:t xml:space="preserve"> (объединяет </w:t>
      </w:r>
      <w:proofErr w:type="spellStart"/>
      <w:r w:rsidRPr="007B5BE7">
        <w:rPr>
          <w:rFonts w:ascii="Times New Roman" w:hAnsi="Times New Roman" w:cs="Times New Roman"/>
          <w:sz w:val="28"/>
          <w:szCs w:val="28"/>
          <w:lang w:val="ru-RU"/>
        </w:rPr>
        <w:t>init</w:t>
      </w:r>
      <w:proofErr w:type="spellEnd"/>
      <w:r w:rsidRPr="007B5BE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B5BE7">
        <w:rPr>
          <w:rFonts w:ascii="Times New Roman" w:hAnsi="Times New Roman" w:cs="Times New Roman"/>
          <w:sz w:val="28"/>
          <w:szCs w:val="28"/>
          <w:lang w:val="ru-RU"/>
        </w:rPr>
        <w:t>update</w:t>
      </w:r>
      <w:proofErr w:type="spellEnd"/>
      <w:r w:rsidRPr="007B5BE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B5BE7">
        <w:rPr>
          <w:rFonts w:ascii="Times New Roman" w:hAnsi="Times New Roman" w:cs="Times New Roman"/>
          <w:sz w:val="28"/>
          <w:szCs w:val="28"/>
          <w:lang w:val="ru-RU"/>
        </w:rPr>
        <w:t>final</w:t>
      </w:r>
      <w:proofErr w:type="spellEnd"/>
      <w:r w:rsidRPr="007B5BE7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2DA24D86" w14:textId="29927815" w:rsidR="007B5BE7" w:rsidRDefault="007B5BE7" w:rsidP="007B5BE7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B5BE7">
        <w:rPr>
          <w:rFonts w:ascii="Times New Roman" w:hAnsi="Times New Roman" w:cs="Times New Roman"/>
          <w:sz w:val="28"/>
          <w:szCs w:val="28"/>
          <w:lang w:val="ru-RU"/>
        </w:rPr>
        <w:t>5.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B5BE7">
        <w:rPr>
          <w:rFonts w:ascii="Times New Roman" w:hAnsi="Times New Roman" w:cs="Times New Roman"/>
          <w:sz w:val="28"/>
          <w:szCs w:val="28"/>
          <w:lang w:val="ru-RU"/>
        </w:rPr>
        <w:t>sha256_hmac — вычисляет HMAC на основе SHA-256 по ключу и сообщению</w:t>
      </w:r>
      <w:r w:rsidR="00633E8B">
        <w:rPr>
          <w:rFonts w:ascii="Times New Roman" w:hAnsi="Times New Roman" w:cs="Times New Roman"/>
          <w:sz w:val="28"/>
          <w:szCs w:val="28"/>
          <w:lang w:val="ru-RU"/>
        </w:rPr>
        <w:t xml:space="preserve"> (здесь может быть выбран другой механизм и, соответственно, другое название функции)</w:t>
      </w:r>
      <w:r w:rsidRPr="007B5BE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31574A0" w14:textId="433B6336" w:rsidR="00633E8B" w:rsidRPr="007B5BE7" w:rsidRDefault="004D061D" w:rsidP="007B5BE7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D061D">
        <w:rPr>
          <w:rFonts w:ascii="Times New Roman" w:hAnsi="Times New Roman" w:cs="Times New Roman"/>
          <w:sz w:val="28"/>
          <w:szCs w:val="28"/>
          <w:lang w:val="ru-RU"/>
        </w:rPr>
        <w:t>Демонстрация происходит через консольную программу, которая получает на вход произвольную строку, вычисляет и выводит её SHA-256 в виде шестнадцатеричной строки.</w:t>
      </w:r>
      <w:r w:rsidR="00AB34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D061D">
        <w:rPr>
          <w:rFonts w:ascii="Times New Roman" w:hAnsi="Times New Roman" w:cs="Times New Roman"/>
          <w:sz w:val="28"/>
          <w:szCs w:val="28"/>
          <w:lang w:val="ru-RU"/>
        </w:rPr>
        <w:t>Поддержать ввод и вывод данных как из файла, так и из консоли.</w:t>
      </w:r>
    </w:p>
    <w:p w14:paraId="04794CE2" w14:textId="77777777" w:rsidR="000667DB" w:rsidRPr="00E62D7A" w:rsidRDefault="000667DB" w:rsidP="000667D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C873AB1" w14:textId="77777777" w:rsidR="000667DB" w:rsidRPr="004F7F15" w:rsidRDefault="000667DB" w:rsidP="000667DB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4F7F15">
        <w:rPr>
          <w:rFonts w:ascii="Times New Roman" w:hAnsi="Times New Roman" w:cs="Times New Roman"/>
          <w:b/>
          <w:bCs/>
          <w:sz w:val="32"/>
          <w:szCs w:val="32"/>
          <w:lang w:val="ru-RU"/>
        </w:rPr>
        <w:t>Отчет</w:t>
      </w:r>
    </w:p>
    <w:p w14:paraId="2AE361CF" w14:textId="77777777" w:rsidR="000667DB" w:rsidRDefault="000667DB" w:rsidP="000667DB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Отчет должен содержать в себе следующие пункты:</w:t>
      </w:r>
    </w:p>
    <w:p w14:paraId="702BFCF1" w14:textId="77777777" w:rsidR="000667DB" w:rsidRDefault="000667DB" w:rsidP="000667D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Краткая теория.</w:t>
      </w:r>
    </w:p>
    <w:p w14:paraId="629392F9" w14:textId="77777777" w:rsidR="000667DB" w:rsidRDefault="000667DB" w:rsidP="000667D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Блок-схема разработанной программы по ГОСТ 19-701.90.</w:t>
      </w:r>
    </w:p>
    <w:p w14:paraId="527A4A2D" w14:textId="77777777" w:rsidR="000667DB" w:rsidRDefault="000667DB" w:rsidP="000667D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Листинг кода, с пояснениями что происходит в конкретном фрагменте (весь код помещать не надо, только важные отрывки).</w:t>
      </w:r>
    </w:p>
    <w:p w14:paraId="387C7385" w14:textId="77777777" w:rsidR="000667DB" w:rsidRPr="00F47B8E" w:rsidRDefault="000667DB" w:rsidP="000667D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Демонстрация работы программы (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скрины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1968809F" w14:textId="77777777" w:rsidR="000667DB" w:rsidRPr="00A85C96" w:rsidRDefault="000667DB" w:rsidP="000667D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Вывод</w:t>
      </w:r>
    </w:p>
    <w:p w14:paraId="591B1C4B" w14:textId="77777777" w:rsidR="000667DB" w:rsidRDefault="000667DB" w:rsidP="000667DB"/>
    <w:p w14:paraId="00193C7F" w14:textId="77777777" w:rsidR="000667DB" w:rsidRDefault="000667DB" w:rsidP="000667DB"/>
    <w:p w14:paraId="6332800B" w14:textId="77777777" w:rsidR="000667DB" w:rsidRDefault="000667DB" w:rsidP="000667DB"/>
    <w:p w14:paraId="4E19637B" w14:textId="77777777" w:rsidR="00812496" w:rsidRPr="000667DB" w:rsidRDefault="00812496" w:rsidP="000667DB"/>
    <w:sectPr w:rsidR="00812496" w:rsidRPr="000667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261B46"/>
    <w:multiLevelType w:val="hybridMultilevel"/>
    <w:tmpl w:val="4760A4F2"/>
    <w:lvl w:ilvl="0" w:tplc="344003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496"/>
    <w:rsid w:val="000667DB"/>
    <w:rsid w:val="004D061D"/>
    <w:rsid w:val="00633E8B"/>
    <w:rsid w:val="007B5BE7"/>
    <w:rsid w:val="00812496"/>
    <w:rsid w:val="00AB34AB"/>
    <w:rsid w:val="00D806E7"/>
    <w:rsid w:val="00DB4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5791D46"/>
  <w15:chartTrackingRefBased/>
  <w15:docId w15:val="{368A0559-9AA6-0440-87DC-D0467F057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BY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249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124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324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466</Words>
  <Characters>2661</Characters>
  <Application>Microsoft Office Word</Application>
  <DocSecurity>0</DocSecurity>
  <Lines>22</Lines>
  <Paragraphs>6</Paragraphs>
  <ScaleCrop>false</ScaleCrop>
  <Company/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Рундыгин</dc:creator>
  <cp:keywords/>
  <dc:description/>
  <cp:lastModifiedBy>Сергей Рундыгин</cp:lastModifiedBy>
  <cp:revision>8</cp:revision>
  <dcterms:created xsi:type="dcterms:W3CDTF">2025-07-15T11:59:00Z</dcterms:created>
  <dcterms:modified xsi:type="dcterms:W3CDTF">2025-07-15T12:12:00Z</dcterms:modified>
</cp:coreProperties>
</file>