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A9C1C" w14:textId="77777777" w:rsidR="00555A3E" w:rsidRDefault="009905BF">
      <w:pPr>
        <w:jc w:val="center"/>
        <w:rPr>
          <w:rFonts w:eastAsia="黑体"/>
          <w:bCs/>
          <w:sz w:val="32"/>
        </w:rPr>
      </w:pPr>
      <w:r>
        <w:rPr>
          <w:rFonts w:eastAsia="黑体" w:hint="eastAsia"/>
          <w:bCs/>
          <w:sz w:val="32"/>
        </w:rPr>
        <w:t>基于深度学习的垃圾分类系统设计说明书</w:t>
      </w:r>
    </w:p>
    <w:p w14:paraId="0503A5A8" w14:textId="0E59EA7A" w:rsidR="00555A3E" w:rsidRDefault="009905BF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设计者：王愉爽 付成庆 </w:t>
      </w:r>
      <w:r w:rsidR="007E6255">
        <w:t>霍俞辰</w:t>
      </w:r>
      <w:r>
        <w:rPr>
          <w:rFonts w:ascii="宋体" w:hAnsi="宋体" w:hint="eastAsia"/>
          <w:sz w:val="24"/>
        </w:rPr>
        <w:t xml:space="preserve"> 郭冰硕 牛</w:t>
      </w:r>
      <w:r w:rsidR="002A4B80">
        <w:rPr>
          <w:rFonts w:ascii="宋体" w:hAnsi="宋体" w:hint="eastAsia"/>
          <w:sz w:val="24"/>
        </w:rPr>
        <w:t>桎</w:t>
      </w:r>
      <w:r>
        <w:rPr>
          <w:rFonts w:ascii="宋体" w:hAnsi="宋体" w:hint="eastAsia"/>
          <w:sz w:val="24"/>
        </w:rPr>
        <w:t>宇 刘月丽 姜承志</w:t>
      </w:r>
    </w:p>
    <w:p w14:paraId="77F6DC72" w14:textId="44F8EDD1" w:rsidR="00555A3E" w:rsidRDefault="009905BF">
      <w:pPr>
        <w:ind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指导教师：</w:t>
      </w:r>
      <w:r w:rsidR="002A4B80">
        <w:rPr>
          <w:rFonts w:ascii="宋体" w:hAnsi="宋体" w:hint="eastAsia"/>
          <w:sz w:val="24"/>
        </w:rPr>
        <w:t>顾广华</w:t>
      </w:r>
      <w:r>
        <w:rPr>
          <w:rFonts w:ascii="宋体" w:hAnsi="宋体" w:hint="eastAsia"/>
          <w:sz w:val="24"/>
        </w:rPr>
        <w:t xml:space="preserve"> 燕山大学 </w:t>
      </w:r>
    </w:p>
    <w:p w14:paraId="5473E704" w14:textId="77777777" w:rsidR="00555A3E" w:rsidRDefault="009905BF">
      <w:pPr>
        <w:ind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（学院，秦皇岛市，</w:t>
      </w:r>
      <w:r>
        <w:rPr>
          <w:rFonts w:ascii="微软雅黑" w:eastAsia="微软雅黑" w:hAnsi="微软雅黑" w:cs="微软雅黑"/>
          <w:color w:val="333333"/>
          <w:sz w:val="28"/>
          <w:szCs w:val="28"/>
          <w:shd w:val="clear" w:color="auto" w:fill="FFFFFF"/>
        </w:rPr>
        <w:t>066000</w:t>
      </w:r>
      <w:r>
        <w:rPr>
          <w:rFonts w:ascii="宋体" w:hAnsi="宋体" w:hint="eastAsia"/>
          <w:sz w:val="24"/>
        </w:rPr>
        <w:t>）</w:t>
      </w:r>
    </w:p>
    <w:p w14:paraId="7D7269FA" w14:textId="77777777" w:rsidR="00555A3E" w:rsidRDefault="00555A3E">
      <w:pPr>
        <w:ind w:firstLine="420"/>
        <w:jc w:val="center"/>
        <w:rPr>
          <w:rFonts w:ascii="宋体" w:hAnsi="宋体"/>
          <w:sz w:val="24"/>
        </w:rPr>
      </w:pPr>
    </w:p>
    <w:p w14:paraId="2958A0BF" w14:textId="77777777" w:rsidR="00555A3E" w:rsidRDefault="009905BF">
      <w:pPr>
        <w:ind w:firstLine="420"/>
        <w:jc w:val="center"/>
        <w:rPr>
          <w:rFonts w:eastAsia="黑体"/>
          <w:bCs/>
          <w:sz w:val="24"/>
        </w:rPr>
      </w:pPr>
      <w:r>
        <w:rPr>
          <w:rFonts w:eastAsia="黑体" w:hint="eastAsia"/>
          <w:bCs/>
          <w:sz w:val="24"/>
        </w:rPr>
        <w:t>作品内容简介</w:t>
      </w:r>
    </w:p>
    <w:p w14:paraId="481B7BDB" w14:textId="77777777" w:rsidR="00555A3E" w:rsidRDefault="009905BF">
      <w:pPr>
        <w:pStyle w:val="a4"/>
        <w:shd w:val="clear" w:color="auto" w:fill="FFFFFF"/>
        <w:spacing w:beforeAutospacing="0" w:after="240" w:afterAutospacing="0"/>
        <w:ind w:left="420" w:firstLine="420"/>
        <w:rPr>
          <w:rFonts w:asciiTheme="minorEastAsia" w:hAnsiTheme="minorEastAsia" w:cstheme="minorEastAsia"/>
          <w:color w:val="24292E"/>
        </w:rPr>
      </w:pPr>
      <w:r>
        <w:rPr>
          <w:rFonts w:asciiTheme="minorEastAsia" w:hAnsiTheme="minorEastAsia" w:cstheme="minorEastAsia" w:hint="eastAsia"/>
          <w:color w:val="24292E"/>
        </w:rPr>
        <w:t>目前我国垃圾分类存在的主要问题有三点：垃圾分类正确率不高，居民缺乏垃圾分类的意识和相关知识，没有真正意义上的高效的垃圾分类系统。</w:t>
      </w:r>
    </w:p>
    <w:p w14:paraId="616B4A70" w14:textId="77777777" w:rsidR="00555A3E" w:rsidRDefault="009905BF">
      <w:pPr>
        <w:pStyle w:val="a4"/>
        <w:shd w:val="clear" w:color="auto" w:fill="FFFFFF"/>
        <w:spacing w:beforeAutospacing="0" w:after="240" w:afterAutospacing="0"/>
        <w:ind w:firstLineChars="374" w:firstLine="898"/>
        <w:rPr>
          <w:rFonts w:asciiTheme="minorEastAsia" w:hAnsiTheme="minorEastAsia" w:cstheme="minorEastAsia"/>
          <w:color w:val="24292E"/>
        </w:rPr>
      </w:pPr>
      <w:r>
        <w:rPr>
          <w:rFonts w:asciiTheme="minorEastAsia" w:hAnsiTheme="minorEastAsia" w:cstheme="minorEastAsia" w:hint="eastAsia"/>
          <w:color w:val="24292E"/>
        </w:rPr>
        <w:t>基于以上，提出了基于深度学习的智能垃圾分类系统。从技术上旨在通过深度学习，实现垃圾的高精确度分类；在效果上，通过技术的提升提高城市居民的环境保护与节约资源的意识，促进城市居民转变现有的投放垃圾的行为方式；从长远上来看，抛砖引玉，为我国建立健全城市垃圾分类处理制度提供一些思路</w:t>
      </w:r>
      <w:r>
        <w:rPr>
          <w:rFonts w:asciiTheme="minorEastAsia" w:hAnsiTheme="minorEastAsia" w:cstheme="minorEastAsia" w:hint="eastAsia"/>
          <w:color w:val="24292E"/>
          <w:shd w:val="clear" w:color="auto" w:fill="FFFFFF"/>
        </w:rPr>
        <w:t>具体实现方式是将已经训练好了的Inception v3模型进行了再训练，完成了四大类，100多种小类的垃圾分类，通过OpenCV捕捉信息，通过蓝牙与stm32通讯完成了硬件部分的动作。</w:t>
      </w:r>
      <w:r>
        <w:rPr>
          <w:rFonts w:asciiTheme="minorEastAsia" w:hAnsiTheme="minorEastAsia" w:cstheme="minorEastAsia" w:hint="eastAsia"/>
          <w:color w:val="24292E"/>
        </w:rPr>
        <w:t xml:space="preserve"> </w:t>
      </w:r>
    </w:p>
    <w:p w14:paraId="6C138845" w14:textId="1F5C7F1E" w:rsidR="00555A3E" w:rsidRPr="002A4B80" w:rsidRDefault="009905BF">
      <w:pPr>
        <w:pStyle w:val="a4"/>
        <w:shd w:val="clear" w:color="auto" w:fill="FFFFFF"/>
        <w:spacing w:beforeAutospacing="0" w:after="240" w:afterAutospacing="0"/>
        <w:ind w:firstLineChars="374" w:firstLine="898"/>
      </w:pPr>
      <w:r>
        <w:rPr>
          <w:rFonts w:hint="eastAsia"/>
        </w:rPr>
        <w:t>联系人</w:t>
      </w:r>
      <w:r w:rsidR="002A4B80">
        <w:rPr>
          <w:rFonts w:hint="eastAsia"/>
        </w:rPr>
        <w:t>：王愉爽</w:t>
      </w:r>
      <w:r w:rsidR="002A4B80">
        <w:rPr>
          <w:rFonts w:hint="eastAsia"/>
        </w:rPr>
        <w:t xml:space="preserve"> </w:t>
      </w:r>
      <w:r>
        <w:rPr>
          <w:rFonts w:hint="eastAsia"/>
        </w:rPr>
        <w:t>联系电话</w:t>
      </w:r>
      <w:r w:rsidR="002A4B80">
        <w:rPr>
          <w:rFonts w:hint="eastAsia"/>
        </w:rPr>
        <w:t>：</w:t>
      </w:r>
      <w:r w:rsidR="002A4B80">
        <w:rPr>
          <w:rFonts w:hint="eastAsia"/>
        </w:rPr>
        <w:t>13141450788</w:t>
      </w:r>
      <w:r w:rsidR="002A4B80">
        <w:t xml:space="preserve"> </w:t>
      </w:r>
      <w:r>
        <w:t>EMAIL</w:t>
      </w:r>
      <w:r w:rsidR="002A4B80">
        <w:rPr>
          <w:rFonts w:hint="eastAsia"/>
        </w:rPr>
        <w:t>：</w:t>
      </w:r>
      <w:r w:rsidR="002A4B80">
        <w:rPr>
          <w:rFonts w:hint="eastAsia"/>
        </w:rPr>
        <w:t>645490819@qq</w:t>
      </w:r>
      <w:r w:rsidR="002A4B80">
        <w:t>.com</w:t>
      </w:r>
    </w:p>
    <w:p w14:paraId="445FBA40" w14:textId="77777777" w:rsidR="00555A3E" w:rsidRDefault="009905B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关键词：深度学习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人工智能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人机交互</w:t>
      </w:r>
    </w:p>
    <w:p w14:paraId="2778F468" w14:textId="77777777" w:rsidR="00555A3E" w:rsidRDefault="009905BF">
      <w:pPr>
        <w:ind w:firstLineChars="200" w:firstLine="480"/>
        <w:rPr>
          <w:rFonts w:ascii="黑体" w:eastAsia="黑体"/>
          <w:bCs/>
          <w:sz w:val="24"/>
        </w:rPr>
      </w:pPr>
      <w:r>
        <w:rPr>
          <w:rFonts w:eastAsia="黑体"/>
          <w:bCs/>
          <w:sz w:val="24"/>
        </w:rPr>
        <w:t xml:space="preserve">1 </w:t>
      </w:r>
      <w:r>
        <w:rPr>
          <w:rFonts w:ascii="黑体" w:eastAsia="黑体" w:hint="eastAsia"/>
          <w:bCs/>
          <w:sz w:val="24"/>
        </w:rPr>
        <w:t>研制背景及意义</w:t>
      </w:r>
    </w:p>
    <w:p w14:paraId="6644F460" w14:textId="77777777" w:rsidR="00555A3E" w:rsidRDefault="009905BF">
      <w:pPr>
        <w:ind w:firstLineChars="374" w:firstLine="898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2019年7月1日，上海市实行垃圾分类。初期效果来看，虽然取得了一些成就，但</w:t>
      </w: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ab/>
        <w:t>同时也暴露出了以下几点问题：</w:t>
      </w:r>
    </w:p>
    <w:p w14:paraId="7E5FE25C" w14:textId="77777777" w:rsidR="00555A3E" w:rsidRDefault="009905BF">
      <w:pPr>
        <w:ind w:left="840" w:firstLine="420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1. 垃圾分类正确率不高。</w:t>
      </w:r>
    </w:p>
    <w:p w14:paraId="3F7BDB4F" w14:textId="77777777" w:rsidR="00555A3E" w:rsidRDefault="009905BF">
      <w:pPr>
        <w:ind w:left="840" w:firstLine="420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2.居民缺乏垃圾分类的意识和相关知识。</w:t>
      </w:r>
    </w:p>
    <w:p w14:paraId="0D993128" w14:textId="77777777" w:rsidR="00555A3E" w:rsidRDefault="009905BF">
      <w:pPr>
        <w:ind w:left="840" w:firstLine="420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3.没有真正意义上的高效的垃圾分类系统。</w:t>
      </w:r>
    </w:p>
    <w:p w14:paraId="48FF7BA3" w14:textId="77777777" w:rsidR="00555A3E" w:rsidRDefault="009905BF">
      <w:pPr>
        <w:ind w:left="420" w:firstLine="420"/>
        <w:rPr>
          <w:rFonts w:ascii="宋体" w:eastAsia="宋体" w:hAnsi="宋体" w:cs="宋体"/>
          <w:bCs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>而国外由于进入发达国家时期较早，对于智能垃圾分类的认识也早于我国。以</w:t>
      </w:r>
      <w:r>
        <w:rPr>
          <w:rFonts w:asciiTheme="minorEastAsia" w:hAnsiTheme="minorEastAsia" w:cstheme="minorEastAsia" w:hint="eastAsia"/>
          <w:sz w:val="24"/>
        </w:rPr>
        <w:t>2015创立的CleanRobotics为例。这家公司开发了一款名为TrashBot的AI驱动机器人可以帮助垃圾处理点的分离过程实现自动化。它不仅可以识别材料类型，还可以识别产品的库存单位。</w:t>
      </w:r>
      <w:r>
        <w:rPr>
          <w:rFonts w:asciiTheme="minorEastAsia" w:hAnsiTheme="minorEastAsia" w:cstheme="minorEastAsia" w:hint="eastAsia"/>
          <w:sz w:val="24"/>
        </w:rPr>
        <w:br/>
      </w:r>
      <w:r>
        <w:rPr>
          <w:rFonts w:asciiTheme="minorEastAsia" w:hAnsiTheme="minorEastAsia" w:cstheme="minorEastAsia" w:hint="eastAsia"/>
          <w:sz w:val="24"/>
        </w:rPr>
        <w:tab/>
      </w:r>
      <w:r>
        <w:rPr>
          <w:rFonts w:ascii="宋体" w:eastAsia="宋体" w:hAnsi="宋体" w:cs="宋体" w:hint="eastAsia"/>
          <w:bCs/>
          <w:sz w:val="24"/>
        </w:rPr>
        <w:t>基于以上，提出了基于深度学习的智能垃圾分类系统。从技术上旨在通过深度学习，实现垃圾的高精确度分类；在效果上，通过技术的提升提高城市居民的环境保护与节约资源的意识，促进城市居民转变现有的投放垃圾的行为方式；从长远上来看，抛砖引玉，为我国建立健全城市垃圾分类处理制度提供一些思路。</w:t>
      </w:r>
    </w:p>
    <w:p w14:paraId="0C36E739" w14:textId="77777777" w:rsidR="00555A3E" w:rsidRDefault="009905BF">
      <w:pPr>
        <w:ind w:firstLineChars="200" w:firstLine="480"/>
        <w:rPr>
          <w:rFonts w:ascii="黑体" w:eastAsia="黑体"/>
          <w:bCs/>
          <w:sz w:val="24"/>
        </w:rPr>
      </w:pPr>
      <w:r>
        <w:rPr>
          <w:rFonts w:ascii="黑体" w:eastAsia="黑体" w:hint="eastAsia"/>
          <w:bCs/>
          <w:sz w:val="24"/>
        </w:rPr>
        <w:t>2 设计方案</w:t>
      </w:r>
    </w:p>
    <w:p w14:paraId="3151225E" w14:textId="77777777" w:rsidR="00555A3E" w:rsidRDefault="009905BF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1通过网络爬虫爬取数据，建立自己的数据集。如图1所示。</w:t>
      </w:r>
    </w:p>
    <w:p w14:paraId="10A02D85" w14:textId="77777777" w:rsidR="00555A3E" w:rsidRDefault="009905BF">
      <w:pPr>
        <w:spacing w:line="480" w:lineRule="auto"/>
        <w:ind w:firstLineChars="500" w:firstLine="1050"/>
        <w:jc w:val="left"/>
        <w:rPr>
          <w:rFonts w:asciiTheme="minorEastAsia" w:hAnsiTheme="minorEastAsia" w:cstheme="minorEastAsia"/>
          <w:sz w:val="24"/>
        </w:rPr>
      </w:pPr>
      <w:r>
        <w:rPr>
          <w:noProof/>
        </w:rPr>
        <w:lastRenderedPageBreak/>
        <w:drawing>
          <wp:inline distT="0" distB="0" distL="114300" distR="114300" wp14:anchorId="306C26C8" wp14:editId="40189329">
            <wp:extent cx="6082030" cy="1864995"/>
            <wp:effectExtent l="0" t="0" r="139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F1B9" w14:textId="77777777" w:rsidR="00555A3E" w:rsidRDefault="009905BF">
      <w:pPr>
        <w:pStyle w:val="a3"/>
        <w:spacing w:line="460" w:lineRule="exact"/>
        <w:ind w:firstLineChars="600" w:firstLine="1080"/>
        <w:jc w:val="left"/>
        <w:rPr>
          <w:rFonts w:asciiTheme="minorEastAsia" w:eastAsiaTheme="minorEastAsia" w:hAnsiTheme="minorEastAsia" w:cstheme="minorEastAsia"/>
          <w:sz w:val="24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SEQ </w:instrText>
      </w:r>
      <w:r>
        <w:rPr>
          <w:rFonts w:ascii="Times New Roman" w:hAnsi="Times New Roman" w:cs="Times New Roman"/>
          <w:sz w:val="18"/>
          <w:szCs w:val="18"/>
        </w:rPr>
        <w:instrText>图</w:instrText>
      </w:r>
      <w:r>
        <w:rPr>
          <w:rFonts w:ascii="Times New Roman" w:hAnsi="Times New Roman" w:cs="Times New Roman"/>
          <w:sz w:val="18"/>
          <w:szCs w:val="18"/>
        </w:rPr>
        <w:instrText xml:space="preserve"> \* ARABIC </w:instrText>
      </w:r>
      <w:r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>
        <w:rPr>
          <w:rFonts w:ascii="Times New Roman" w:hAnsi="Times New Roman" w:cs="Times New Roman"/>
          <w:sz w:val="18"/>
          <w:szCs w:val="18"/>
        </w:rPr>
        <w:t>爬虫数据库</w:t>
      </w:r>
    </w:p>
    <w:p w14:paraId="2E8C3F11" w14:textId="77777777" w:rsidR="00555A3E" w:rsidRDefault="009905BF">
      <w:pPr>
        <w:spacing w:line="460" w:lineRule="exact"/>
        <w:ind w:left="840"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图2展现了深度学习的训练过程</w:t>
      </w:r>
    </w:p>
    <w:p w14:paraId="555C4890" w14:textId="77777777" w:rsidR="00555A3E" w:rsidRDefault="00555A3E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sz w:val="24"/>
        </w:rPr>
      </w:pPr>
    </w:p>
    <w:p w14:paraId="5058B0E6" w14:textId="77777777" w:rsidR="00555A3E" w:rsidRDefault="009905BF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60288" behindDoc="0" locked="0" layoutInCell="1" allowOverlap="1" wp14:anchorId="09D267D6" wp14:editId="67E62B58">
            <wp:simplePos x="0" y="0"/>
            <wp:positionH relativeFrom="column">
              <wp:posOffset>535940</wp:posOffset>
            </wp:positionH>
            <wp:positionV relativeFrom="paragraph">
              <wp:posOffset>-200025</wp:posOffset>
            </wp:positionV>
            <wp:extent cx="5215255" cy="2468245"/>
            <wp:effectExtent l="0" t="0" r="0" b="635"/>
            <wp:wrapSquare wrapText="bothSides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r="-1420" b="15057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758759AB" w14:textId="77777777" w:rsidR="00555A3E" w:rsidRDefault="00555A3E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sz w:val="24"/>
        </w:rPr>
      </w:pPr>
    </w:p>
    <w:p w14:paraId="6487E776" w14:textId="77777777" w:rsidR="00555A3E" w:rsidRDefault="00555A3E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sz w:val="24"/>
        </w:rPr>
      </w:pPr>
    </w:p>
    <w:p w14:paraId="4CC77AE6" w14:textId="77777777" w:rsidR="00555A3E" w:rsidRDefault="00555A3E">
      <w:pPr>
        <w:spacing w:line="460" w:lineRule="exact"/>
        <w:jc w:val="left"/>
        <w:rPr>
          <w:rFonts w:asciiTheme="minorEastAsia" w:hAnsiTheme="minorEastAsia" w:cstheme="minorEastAsia"/>
          <w:sz w:val="24"/>
        </w:rPr>
      </w:pPr>
    </w:p>
    <w:p w14:paraId="1BC2AC03" w14:textId="77777777" w:rsidR="00555A3E" w:rsidRDefault="00555A3E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sz w:val="24"/>
        </w:rPr>
      </w:pPr>
    </w:p>
    <w:p w14:paraId="164DBC7E" w14:textId="77777777" w:rsidR="00555A3E" w:rsidRDefault="00555A3E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sz w:val="24"/>
        </w:rPr>
      </w:pPr>
    </w:p>
    <w:p w14:paraId="3F44F99A" w14:textId="77777777" w:rsidR="00555A3E" w:rsidRDefault="00555A3E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sz w:val="24"/>
        </w:rPr>
      </w:pPr>
    </w:p>
    <w:p w14:paraId="54285BE4" w14:textId="77777777" w:rsidR="00555A3E" w:rsidRDefault="00555A3E">
      <w:pPr>
        <w:spacing w:line="460" w:lineRule="exact"/>
        <w:jc w:val="left"/>
        <w:rPr>
          <w:rFonts w:ascii="宋体" w:eastAsia="宋体" w:hAnsi="宋体" w:cs="宋体"/>
          <w:sz w:val="24"/>
        </w:rPr>
      </w:pPr>
    </w:p>
    <w:p w14:paraId="2B5A1697" w14:textId="77777777" w:rsidR="00555A3E" w:rsidRDefault="009905BF">
      <w:pPr>
        <w:pStyle w:val="a3"/>
        <w:spacing w:line="460" w:lineRule="exact"/>
        <w:ind w:left="840" w:firstLine="420"/>
        <w:jc w:val="left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</w:instrText>
      </w:r>
      <w:r>
        <w:rPr>
          <w:rFonts w:ascii="Times New Roman" w:hAnsi="Times New Roman" w:cs="Times New Roman"/>
        </w:rPr>
        <w:instrText>图</w:instrText>
      </w:r>
      <w:r>
        <w:rPr>
          <w:rFonts w:ascii="Times New Roman" w:hAnsi="Times New Roman" w:cs="Times New Roman"/>
        </w:rPr>
        <w:instrText xml:space="preserve">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训练过程</w:t>
      </w:r>
    </w:p>
    <w:p w14:paraId="3A2173C0" w14:textId="77777777" w:rsidR="00555A3E" w:rsidRDefault="009905BF">
      <w:pPr>
        <w:spacing w:line="460" w:lineRule="exact"/>
        <w:ind w:left="840" w:firstLine="420"/>
        <w:jc w:val="left"/>
        <w:rPr>
          <w:rFonts w:asciiTheme="minorEastAsia" w:hAnsiTheme="minorEastAsia" w:cstheme="minorEastAsia"/>
          <w:color w:val="24292E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sz w:val="24"/>
        </w:rPr>
        <w:t>2通过修改</w:t>
      </w:r>
      <w:r>
        <w:rPr>
          <w:rFonts w:asciiTheme="minorEastAsia" w:hAnsiTheme="minorEastAsia" w:cstheme="minorEastAsia" w:hint="eastAsia"/>
          <w:color w:val="24292E"/>
          <w:sz w:val="24"/>
          <w:shd w:val="clear" w:color="auto" w:fill="FFFFFF"/>
        </w:rPr>
        <w:t>Inception v3模型的最后一层实现了分类</w:t>
      </w:r>
    </w:p>
    <w:p w14:paraId="30625EDF" w14:textId="77777777" w:rsidR="00555A3E" w:rsidRDefault="009905BF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color w:val="24292E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color w:val="24292E"/>
          <w:sz w:val="24"/>
          <w:shd w:val="clear" w:color="auto" w:fill="FFFFFF"/>
        </w:rPr>
        <w:t>3通过OpenCV对物体的拍照和检测。如图三所示。</w:t>
      </w:r>
    </w:p>
    <w:p w14:paraId="48DE6DD9" w14:textId="77777777" w:rsidR="00555A3E" w:rsidRDefault="009905BF">
      <w:pPr>
        <w:spacing w:line="460" w:lineRule="exact"/>
        <w:ind w:firstLineChars="500" w:firstLine="120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59264" behindDoc="0" locked="0" layoutInCell="1" allowOverlap="1" wp14:anchorId="0419CE6D" wp14:editId="6D10DDF2">
            <wp:simplePos x="0" y="0"/>
            <wp:positionH relativeFrom="column">
              <wp:posOffset>686435</wp:posOffset>
            </wp:positionH>
            <wp:positionV relativeFrom="paragraph">
              <wp:posOffset>48895</wp:posOffset>
            </wp:positionV>
            <wp:extent cx="4865370" cy="3372485"/>
            <wp:effectExtent l="0" t="0" r="11430" b="10795"/>
            <wp:wrapSquare wrapText="bothSides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828F9B2" w14:textId="77777777" w:rsidR="00555A3E" w:rsidRDefault="009905BF">
      <w:pPr>
        <w:pStyle w:val="a3"/>
        <w:spacing w:line="460" w:lineRule="exact"/>
        <w:ind w:firstLineChars="500" w:firstLine="1000"/>
        <w:jc w:val="left"/>
        <w:rPr>
          <w:rFonts w:asciiTheme="minorEastAsia" w:eastAsiaTheme="minorEastAsia" w:hAnsiTheme="minorEastAsia" w:cstheme="minorEastAsia"/>
          <w:color w:val="24292E"/>
          <w:sz w:val="24"/>
          <w:shd w:val="clear" w:color="auto" w:fill="FFFFFF"/>
        </w:rPr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OpenCV</w:t>
      </w:r>
      <w:r>
        <w:rPr>
          <w:rFonts w:hint="eastAsia"/>
        </w:rPr>
        <w:t>对物体的拍照和检测</w:t>
      </w:r>
    </w:p>
    <w:p w14:paraId="76FFEFA9" w14:textId="77777777" w:rsidR="00555A3E" w:rsidRDefault="009905BF">
      <w:pPr>
        <w:spacing w:line="460" w:lineRule="exact"/>
        <w:ind w:firstLineChars="500" w:firstLine="1200"/>
        <w:jc w:val="left"/>
        <w:rPr>
          <w:rFonts w:asciiTheme="minorEastAsia" w:hAnsiTheme="minorEastAsia" w:cstheme="minorEastAsia"/>
          <w:color w:val="24292E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color w:val="24292E"/>
          <w:sz w:val="24"/>
          <w:shd w:val="clear" w:color="auto" w:fill="FFFFFF"/>
        </w:rPr>
        <w:t>4通过调用串口和stm32通讯。</w:t>
      </w:r>
    </w:p>
    <w:p w14:paraId="539A29F8" w14:textId="77777777" w:rsidR="00555A3E" w:rsidRDefault="009905BF">
      <w:pPr>
        <w:ind w:firstLineChars="500" w:firstLine="1200"/>
        <w:rPr>
          <w:rFonts w:eastAsia="黑体"/>
          <w:bCs/>
          <w:sz w:val="24"/>
        </w:rPr>
      </w:pPr>
      <w:r>
        <w:rPr>
          <w:rFonts w:asciiTheme="minorEastAsia" w:hAnsiTheme="minorEastAsia" w:cstheme="minorEastAsia" w:hint="eastAsia"/>
          <w:color w:val="24292E"/>
          <w:sz w:val="24"/>
          <w:shd w:val="clear" w:color="auto" w:fill="FFFFFF"/>
        </w:rPr>
        <w:t>5通过stm32对电机进行控制，从而对检测到的垃圾进行分类放置。</w:t>
      </w:r>
    </w:p>
    <w:p w14:paraId="5C48E76F" w14:textId="77777777" w:rsidR="00555A3E" w:rsidRDefault="009905BF">
      <w:pPr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B1F8F84" wp14:editId="44D18582">
            <wp:extent cx="4104640" cy="4622800"/>
            <wp:effectExtent l="0" t="0" r="10160" b="1016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E36D14" w14:textId="77777777" w:rsidR="00555A3E" w:rsidRDefault="009905BF">
      <w:pPr>
        <w:pStyle w:val="a3"/>
        <w:ind w:firstLineChars="200" w:firstLine="400"/>
        <w:rPr>
          <w:rFonts w:ascii="宋体" w:eastAsiaTheme="minorEastAsia" w:hAnsi="宋体" w:cs="宋体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stm32</w:t>
      </w:r>
      <w:r>
        <w:rPr>
          <w:rFonts w:hint="eastAsia"/>
        </w:rPr>
        <w:t>控制电机</w:t>
      </w:r>
    </w:p>
    <w:p w14:paraId="76DC9DB6" w14:textId="77777777" w:rsidR="00555A3E" w:rsidRDefault="00555A3E">
      <w:pPr>
        <w:ind w:firstLineChars="200" w:firstLine="480"/>
        <w:rPr>
          <w:rFonts w:eastAsia="黑体"/>
          <w:bCs/>
          <w:sz w:val="24"/>
        </w:rPr>
      </w:pPr>
    </w:p>
    <w:p w14:paraId="089B3C4B" w14:textId="77777777" w:rsidR="00555A3E" w:rsidRDefault="00555A3E">
      <w:pPr>
        <w:ind w:firstLineChars="200" w:firstLine="480"/>
        <w:rPr>
          <w:rFonts w:eastAsia="黑体"/>
          <w:bCs/>
          <w:sz w:val="24"/>
        </w:rPr>
      </w:pPr>
    </w:p>
    <w:p w14:paraId="4664AF62" w14:textId="77777777" w:rsidR="00555A3E" w:rsidRDefault="009905BF">
      <w:pPr>
        <w:ind w:firstLineChars="200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sz w:val="24"/>
        </w:rPr>
        <w:t>3</w:t>
      </w:r>
      <w:r>
        <w:rPr>
          <w:rFonts w:eastAsia="黑体"/>
          <w:bCs/>
          <w:sz w:val="24"/>
        </w:rPr>
        <w:t xml:space="preserve"> </w:t>
      </w:r>
      <w:r>
        <w:rPr>
          <w:rFonts w:eastAsia="黑体" w:hint="eastAsia"/>
          <w:bCs/>
          <w:sz w:val="24"/>
        </w:rPr>
        <w:t>设计制作中解决的关键技术问题的描述</w:t>
      </w:r>
    </w:p>
    <w:p w14:paraId="1FA92DE7" w14:textId="77777777" w:rsidR="00555A3E" w:rsidRDefault="009905BF">
      <w:pPr>
        <w:ind w:firstLineChars="374" w:firstLine="898"/>
        <w:rPr>
          <w:rFonts w:eastAsia="黑体"/>
          <w:bCs/>
          <w:sz w:val="24"/>
        </w:rPr>
      </w:pPr>
      <w:r>
        <w:rPr>
          <w:rFonts w:asciiTheme="minorEastAsia" w:hAnsiTheme="minorEastAsia" w:cstheme="minorEastAsia" w:hint="eastAsia"/>
          <w:sz w:val="24"/>
        </w:rPr>
        <w:t>1.最困难的问题是数据集的寻找，我们最终采用了网络爬虫来爬取数据，迅速，大量，准确的采集到了数据。</w:t>
      </w:r>
      <w:r>
        <w:rPr>
          <w:rFonts w:asciiTheme="minorEastAsia" w:hAnsiTheme="minorEastAsia" w:cstheme="minorEastAsia" w:hint="eastAsia"/>
          <w:sz w:val="24"/>
        </w:rPr>
        <w:br/>
      </w:r>
      <w:r>
        <w:rPr>
          <w:rFonts w:asciiTheme="minorEastAsia" w:hAnsiTheme="minorEastAsia" w:cstheme="minorEastAsia" w:hint="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ab/>
        <w:t>2.深度学习框架的选择，我们选择了当前的主流框架tensorflow，它是Google Brain的第二代机器学习系统，常被应用于各种感知、语言理解、语音识别、图像识别等多项机器深度学习领域。Tensor（张量）代表了N维数组，Flow（流）代表了基于数据流图的计算。</w:t>
      </w:r>
      <w:r>
        <w:rPr>
          <w:rFonts w:asciiTheme="minorEastAsia" w:hAnsiTheme="minorEastAsia" w:cstheme="minorEastAsia" w:hint="eastAsia"/>
          <w:sz w:val="24"/>
        </w:rPr>
        <w:br/>
      </w:r>
      <w:r>
        <w:rPr>
          <w:rFonts w:asciiTheme="minorEastAsia" w:hAnsiTheme="minorEastAsia" w:cstheme="minorEastAsia" w:hint="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ab/>
        <w:t>3，单片机方面选择了stm32f407,相较于103系列拥有更加强大的运算能力，可以很好的处理电脑发出来的数据。</w:t>
      </w:r>
    </w:p>
    <w:p w14:paraId="3852AE97" w14:textId="77777777" w:rsidR="00555A3E" w:rsidRDefault="00555A3E">
      <w:pPr>
        <w:ind w:firstLineChars="200" w:firstLine="480"/>
        <w:rPr>
          <w:rFonts w:eastAsia="黑体"/>
          <w:bCs/>
          <w:sz w:val="24"/>
        </w:rPr>
      </w:pPr>
    </w:p>
    <w:p w14:paraId="5700AF1F" w14:textId="77777777" w:rsidR="00555A3E" w:rsidRDefault="009905BF">
      <w:pPr>
        <w:ind w:firstLineChars="200" w:firstLine="480"/>
        <w:rPr>
          <w:rFonts w:ascii="黑体" w:eastAsia="黑体"/>
          <w:bCs/>
          <w:sz w:val="24"/>
        </w:rPr>
      </w:pPr>
      <w:r>
        <w:rPr>
          <w:rFonts w:eastAsia="黑体" w:hint="eastAsia"/>
          <w:bCs/>
          <w:sz w:val="24"/>
        </w:rPr>
        <w:t>4</w:t>
      </w:r>
      <w:r>
        <w:rPr>
          <w:rFonts w:eastAsia="黑体"/>
          <w:bCs/>
          <w:sz w:val="24"/>
        </w:rPr>
        <w:t xml:space="preserve"> </w:t>
      </w:r>
      <w:r>
        <w:rPr>
          <w:rFonts w:ascii="黑体" w:eastAsia="黑体" w:hint="eastAsia"/>
          <w:bCs/>
          <w:sz w:val="24"/>
        </w:rPr>
        <w:t>创新特色</w:t>
      </w:r>
    </w:p>
    <w:p w14:paraId="504B110D" w14:textId="77777777" w:rsidR="00555A3E" w:rsidRDefault="009905BF">
      <w:pPr>
        <w:widowControl/>
        <w:shd w:val="clear" w:color="auto" w:fill="FFFFFF"/>
        <w:spacing w:after="240"/>
        <w:ind w:firstLineChars="300" w:firstLine="720"/>
        <w:jc w:val="left"/>
        <w:rPr>
          <w:rFonts w:asciiTheme="minorEastAsia" w:hAnsiTheme="minorEastAsia" w:cstheme="minorEastAsia"/>
          <w:color w:val="24292E"/>
          <w:kern w:val="0"/>
          <w:sz w:val="24"/>
        </w:rPr>
      </w:pPr>
      <w:r>
        <w:rPr>
          <w:rFonts w:asciiTheme="minorEastAsia" w:hAnsiTheme="minorEastAsia" w:cstheme="minorEastAsia" w:hint="eastAsia"/>
          <w:color w:val="24292E"/>
          <w:kern w:val="0"/>
          <w:sz w:val="24"/>
        </w:rPr>
        <w:t>1,通过网络爬虫创建了自己的数据集</w:t>
      </w:r>
    </w:p>
    <w:p w14:paraId="6ADA02ED" w14:textId="77777777" w:rsidR="00555A3E" w:rsidRDefault="009905BF">
      <w:pPr>
        <w:widowControl/>
        <w:shd w:val="clear" w:color="auto" w:fill="FFFFFF"/>
        <w:spacing w:after="240"/>
        <w:ind w:firstLineChars="300" w:firstLine="720"/>
        <w:jc w:val="left"/>
        <w:rPr>
          <w:rFonts w:asciiTheme="minorEastAsia" w:hAnsiTheme="minorEastAsia" w:cstheme="minorEastAsia"/>
          <w:color w:val="24292E"/>
          <w:kern w:val="0"/>
          <w:sz w:val="24"/>
        </w:rPr>
      </w:pPr>
      <w:r>
        <w:rPr>
          <w:rFonts w:asciiTheme="minorEastAsia" w:hAnsiTheme="minorEastAsia" w:cstheme="minorEastAsia" w:hint="eastAsia"/>
          <w:color w:val="24292E"/>
          <w:kern w:val="0"/>
          <w:sz w:val="24"/>
        </w:rPr>
        <w:lastRenderedPageBreak/>
        <w:t>2,通过修改Inception v3模型的最后一层实现了分类</w:t>
      </w:r>
    </w:p>
    <w:p w14:paraId="48AF2AD2" w14:textId="77777777" w:rsidR="00555A3E" w:rsidRDefault="009905BF">
      <w:pPr>
        <w:widowControl/>
        <w:shd w:val="clear" w:color="auto" w:fill="FFFFFF"/>
        <w:spacing w:after="240"/>
        <w:ind w:firstLineChars="300" w:firstLine="720"/>
        <w:jc w:val="left"/>
        <w:rPr>
          <w:rFonts w:asciiTheme="minorEastAsia" w:hAnsiTheme="minorEastAsia" w:cstheme="minorEastAsia"/>
          <w:color w:val="24292E"/>
          <w:kern w:val="0"/>
          <w:sz w:val="24"/>
        </w:rPr>
      </w:pPr>
      <w:r>
        <w:rPr>
          <w:rFonts w:asciiTheme="minorEastAsia" w:hAnsiTheme="minorEastAsia" w:cstheme="minorEastAsia" w:hint="eastAsia"/>
          <w:color w:val="24292E"/>
          <w:kern w:val="0"/>
          <w:sz w:val="24"/>
        </w:rPr>
        <w:t>3,通过open cv实现了物体的检测和拍照</w:t>
      </w:r>
    </w:p>
    <w:p w14:paraId="030A8359" w14:textId="77777777" w:rsidR="00555A3E" w:rsidRDefault="009905BF">
      <w:pPr>
        <w:widowControl/>
        <w:shd w:val="clear" w:color="auto" w:fill="FFFFFF"/>
        <w:spacing w:after="240"/>
        <w:ind w:firstLineChars="300" w:firstLine="720"/>
        <w:jc w:val="left"/>
        <w:rPr>
          <w:rFonts w:asciiTheme="minorEastAsia" w:hAnsiTheme="minorEastAsia" w:cstheme="minorEastAsia"/>
          <w:color w:val="24292E"/>
          <w:kern w:val="0"/>
          <w:sz w:val="24"/>
        </w:rPr>
      </w:pPr>
      <w:r>
        <w:rPr>
          <w:rFonts w:asciiTheme="minorEastAsia" w:hAnsiTheme="minorEastAsia" w:cstheme="minorEastAsia" w:hint="eastAsia"/>
          <w:color w:val="24292E"/>
          <w:kern w:val="0"/>
          <w:sz w:val="24"/>
        </w:rPr>
        <w:t>4,通过调用串口实现了与stm32的通讯</w:t>
      </w:r>
    </w:p>
    <w:p w14:paraId="455DA4A1" w14:textId="77777777" w:rsidR="00555A3E" w:rsidRDefault="009905BF">
      <w:pPr>
        <w:widowControl/>
        <w:shd w:val="clear" w:color="auto" w:fill="FFFFFF"/>
        <w:spacing w:after="240"/>
        <w:ind w:firstLineChars="300" w:firstLine="720"/>
        <w:jc w:val="left"/>
        <w:rPr>
          <w:rFonts w:asciiTheme="minorEastAsia" w:hAnsiTheme="minorEastAsia" w:cstheme="minorEastAsia"/>
          <w:color w:val="24292E"/>
          <w:kern w:val="0"/>
          <w:sz w:val="24"/>
        </w:rPr>
      </w:pPr>
      <w:r>
        <w:rPr>
          <w:rFonts w:asciiTheme="minorEastAsia" w:hAnsiTheme="minorEastAsia" w:cstheme="minorEastAsia" w:hint="eastAsia"/>
          <w:color w:val="24292E"/>
          <w:kern w:val="0"/>
          <w:sz w:val="24"/>
        </w:rPr>
        <w:t>5,通过js实现了网页端上位机的编写</w:t>
      </w:r>
    </w:p>
    <w:p w14:paraId="34819047" w14:textId="77777777" w:rsidR="00555A3E" w:rsidRDefault="009905BF">
      <w:pPr>
        <w:widowControl/>
        <w:shd w:val="clear" w:color="auto" w:fill="FFFFFF"/>
        <w:spacing w:after="240"/>
        <w:ind w:firstLineChars="300" w:firstLine="720"/>
        <w:jc w:val="left"/>
        <w:rPr>
          <w:rFonts w:asciiTheme="minorEastAsia" w:hAnsiTheme="minorEastAsia" w:cstheme="minorEastAsia"/>
          <w:color w:val="24292E"/>
          <w:kern w:val="0"/>
          <w:sz w:val="24"/>
        </w:rPr>
      </w:pPr>
      <w:r>
        <w:rPr>
          <w:rFonts w:asciiTheme="minorEastAsia" w:hAnsiTheme="minorEastAsia" w:cstheme="minorEastAsia" w:hint="eastAsia"/>
          <w:color w:val="24292E"/>
          <w:kern w:val="0"/>
          <w:sz w:val="24"/>
        </w:rPr>
        <w:t>6,通过stm32实现了电机的控制</w:t>
      </w:r>
    </w:p>
    <w:p w14:paraId="6988D1D3" w14:textId="77777777" w:rsidR="00555A3E" w:rsidRDefault="009905BF">
      <w:pPr>
        <w:widowControl/>
        <w:shd w:val="clear" w:color="auto" w:fill="FFFFFF"/>
        <w:spacing w:after="240"/>
        <w:ind w:firstLineChars="300" w:firstLine="720"/>
        <w:jc w:val="left"/>
        <w:rPr>
          <w:rFonts w:asciiTheme="minorEastAsia" w:hAnsiTheme="minorEastAsia" w:cstheme="minorEastAsia"/>
          <w:color w:val="24292E"/>
          <w:kern w:val="0"/>
          <w:sz w:val="24"/>
        </w:rPr>
      </w:pPr>
      <w:r>
        <w:rPr>
          <w:rFonts w:asciiTheme="minorEastAsia" w:hAnsiTheme="minorEastAsia" w:cstheme="minorEastAsia" w:hint="eastAsia"/>
          <w:color w:val="24292E"/>
          <w:kern w:val="0"/>
          <w:sz w:val="24"/>
        </w:rPr>
        <w:t>7.实现了自主拍照，自主识别，自主分类的垃圾回收装置。</w:t>
      </w:r>
    </w:p>
    <w:p w14:paraId="40E68A48" w14:textId="77777777" w:rsidR="00555A3E" w:rsidRDefault="009905BF">
      <w:pPr>
        <w:ind w:firstLineChars="300" w:firstLine="720"/>
        <w:rPr>
          <w:rFonts w:asciiTheme="minorEastAsia" w:hAnsiTheme="minorEastAsia" w:cstheme="minorEastAsia"/>
          <w:bCs/>
          <w:sz w:val="24"/>
        </w:rPr>
      </w:pPr>
      <w:r>
        <w:rPr>
          <w:rFonts w:asciiTheme="minorEastAsia" w:hAnsiTheme="minorEastAsia" w:cstheme="minorEastAsia" w:hint="eastAsia"/>
          <w:color w:val="24292E"/>
          <w:kern w:val="0"/>
          <w:sz w:val="24"/>
        </w:rPr>
        <w:t>8.</w:t>
      </w:r>
      <w:r>
        <w:rPr>
          <w:rFonts w:asciiTheme="minorEastAsia" w:hAnsiTheme="minorEastAsia" w:cstheme="minorEastAsia" w:hint="eastAsia"/>
          <w:color w:val="333333"/>
          <w:sz w:val="24"/>
          <w:shd w:val="clear" w:color="auto" w:fill="FFFFFF"/>
        </w:rPr>
        <w:t xml:space="preserve"> 具有设计科学、实用性强、便于分类、节约能源和生产成本低的优点</w:t>
      </w:r>
    </w:p>
    <w:p w14:paraId="6753C4F2" w14:textId="77777777" w:rsidR="00555A3E" w:rsidRDefault="009905BF">
      <w:pPr>
        <w:ind w:firstLine="420"/>
        <w:rPr>
          <w:rFonts w:ascii="黑体" w:eastAsia="黑体"/>
          <w:bCs/>
          <w:sz w:val="24"/>
        </w:rPr>
      </w:pPr>
      <w:r>
        <w:rPr>
          <w:rFonts w:eastAsia="黑体" w:hint="eastAsia"/>
          <w:bCs/>
          <w:sz w:val="24"/>
        </w:rPr>
        <w:t>5</w:t>
      </w:r>
      <w:r>
        <w:rPr>
          <w:rFonts w:eastAsia="黑体"/>
          <w:bCs/>
          <w:sz w:val="24"/>
        </w:rPr>
        <w:t xml:space="preserve"> </w:t>
      </w:r>
      <w:r>
        <w:rPr>
          <w:rFonts w:ascii="黑体" w:eastAsia="黑体" w:hint="eastAsia"/>
          <w:bCs/>
          <w:sz w:val="24"/>
        </w:rPr>
        <w:t>预计应用前景</w:t>
      </w:r>
    </w:p>
    <w:p w14:paraId="13B75B1F" w14:textId="77777777" w:rsidR="00555A3E" w:rsidRDefault="009905BF">
      <w:pPr>
        <w:ind w:firstLine="420"/>
        <w:rPr>
          <w:rFonts w:ascii="宋体" w:eastAsia="黑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随着未来我国逐步实行垃圾分类制度，智能化、精细化是未来垃圾分类的重要方向，而智能垃圾分类系统可以帮助实现</w:t>
      </w:r>
      <w:r>
        <w:rPr>
          <w:rFonts w:asciiTheme="minorEastAsia" w:hAnsiTheme="minorEastAsia" w:cstheme="minorEastAsia" w:hint="eastAsia"/>
          <w:sz w:val="24"/>
        </w:rPr>
        <w:t>垃圾处理点的分离过程实现自动化。它不仅可以识别材料类型，还可以识别产品的库存单位，使垃圾分类效率提高，还能</w:t>
      </w:r>
      <w:r>
        <w:rPr>
          <w:rFonts w:ascii="宋体" w:eastAsia="宋体" w:hAnsi="宋体" w:cs="宋体" w:hint="eastAsia"/>
          <w:bCs/>
          <w:sz w:val="24"/>
        </w:rPr>
        <w:t>提高城市居民的环境保护与节约资源的意识，更能对固废产业链利润的重新分配和体系化建设产生深远影响。智能垃圾分类系统是实现高质量发展的重要手段之一。</w:t>
      </w:r>
      <w:r>
        <w:rPr>
          <w:rFonts w:asciiTheme="minorEastAsia" w:hAnsiTheme="minorEastAsia" w:cstheme="minorEastAsia" w:hint="eastAsia"/>
          <w:sz w:val="24"/>
        </w:rPr>
        <w:br/>
      </w:r>
      <w:r>
        <w:rPr>
          <w:rFonts w:asciiTheme="minorEastAsia" w:hAnsiTheme="minorEastAsia" w:cstheme="minorEastAsia" w:hint="eastAsia"/>
          <w:sz w:val="24"/>
        </w:rPr>
        <w:tab/>
      </w:r>
      <w:r>
        <w:rPr>
          <w:rFonts w:ascii="黑体" w:eastAsia="黑体" w:hint="eastAsia"/>
          <w:bCs/>
          <w:sz w:val="24"/>
        </w:rPr>
        <w:t>6</w:t>
      </w:r>
      <w:r>
        <w:rPr>
          <w:rFonts w:eastAsia="黑体"/>
          <w:bCs/>
          <w:sz w:val="24"/>
        </w:rPr>
        <w:t xml:space="preserve"> </w:t>
      </w:r>
      <w:r>
        <w:rPr>
          <w:rFonts w:eastAsia="黑体" w:hint="eastAsia"/>
          <w:bCs/>
          <w:sz w:val="24"/>
        </w:rPr>
        <w:t>实物展示</w:t>
      </w:r>
    </w:p>
    <w:p w14:paraId="7C2F7A9E" w14:textId="77777777" w:rsidR="00555A3E" w:rsidRDefault="00555A3E">
      <w:pPr>
        <w:rPr>
          <w:rFonts w:ascii="宋体" w:eastAsia="宋体" w:hAnsi="宋体" w:cs="宋体"/>
          <w:bCs/>
          <w:sz w:val="24"/>
        </w:rPr>
      </w:pPr>
    </w:p>
    <w:p w14:paraId="447FEEBE" w14:textId="77777777" w:rsidR="00555A3E" w:rsidRDefault="00555A3E">
      <w:pPr>
        <w:rPr>
          <w:rFonts w:ascii="宋体" w:eastAsia="宋体" w:hAnsi="宋体" w:cs="宋体"/>
          <w:bCs/>
          <w:sz w:val="24"/>
        </w:rPr>
      </w:pPr>
    </w:p>
    <w:p w14:paraId="7AF6C5DD" w14:textId="77777777" w:rsidR="00555A3E" w:rsidRDefault="009905BF">
      <w:pPr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4FB9BCD" wp14:editId="3394DD91">
            <wp:extent cx="6598920" cy="3432810"/>
            <wp:effectExtent l="0" t="0" r="0" b="1143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343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119D21" w14:textId="77777777" w:rsidR="00555A3E" w:rsidRDefault="00555A3E">
      <w:pPr>
        <w:rPr>
          <w:rFonts w:ascii="宋体" w:eastAsia="宋体" w:hAnsi="宋体" w:cs="宋体"/>
          <w:bCs/>
          <w:sz w:val="24"/>
        </w:rPr>
      </w:pPr>
    </w:p>
    <w:p w14:paraId="06C5DFEC" w14:textId="77777777" w:rsidR="00555A3E" w:rsidRDefault="00555A3E">
      <w:pPr>
        <w:rPr>
          <w:rFonts w:ascii="宋体" w:eastAsia="宋体" w:hAnsi="宋体" w:cs="宋体"/>
          <w:bCs/>
          <w:sz w:val="24"/>
        </w:rPr>
      </w:pPr>
    </w:p>
    <w:p w14:paraId="702C078B" w14:textId="77777777" w:rsidR="00555A3E" w:rsidRDefault="00555A3E">
      <w:pPr>
        <w:rPr>
          <w:rFonts w:ascii="宋体" w:eastAsia="宋体" w:hAnsi="宋体" w:cs="宋体"/>
          <w:bCs/>
          <w:sz w:val="24"/>
        </w:rPr>
      </w:pPr>
    </w:p>
    <w:p w14:paraId="642A6325" w14:textId="77777777" w:rsidR="00555A3E" w:rsidRDefault="009905BF">
      <w:pPr>
        <w:rPr>
          <w:rFonts w:ascii="宋体" w:eastAsia="宋体" w:hAnsi="宋体" w:cs="宋体"/>
          <w:bCs/>
          <w:sz w:val="24"/>
        </w:rPr>
      </w:pPr>
      <w:r>
        <w:rPr>
          <w:noProof/>
        </w:rPr>
        <w:lastRenderedPageBreak/>
        <w:drawing>
          <wp:inline distT="0" distB="0" distL="114300" distR="114300" wp14:anchorId="7104D233" wp14:editId="6100D627">
            <wp:extent cx="6078220" cy="2665095"/>
            <wp:effectExtent l="0" t="0" r="2540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61D3" w14:textId="77777777" w:rsidR="00555A3E" w:rsidRDefault="00555A3E">
      <w:pPr>
        <w:rPr>
          <w:rFonts w:ascii="宋体" w:eastAsia="宋体" w:hAnsi="宋体" w:cs="宋体"/>
          <w:bCs/>
          <w:sz w:val="24"/>
        </w:rPr>
      </w:pPr>
    </w:p>
    <w:p w14:paraId="79F7BE41" w14:textId="77777777" w:rsidR="00555A3E" w:rsidRDefault="00555A3E">
      <w:pPr>
        <w:rPr>
          <w:rFonts w:ascii="宋体" w:eastAsia="宋体" w:hAnsi="宋体" w:cs="宋体"/>
          <w:bCs/>
          <w:sz w:val="24"/>
        </w:rPr>
      </w:pPr>
    </w:p>
    <w:p w14:paraId="304AC551" w14:textId="77777777" w:rsidR="00555A3E" w:rsidRDefault="009905BF">
      <w:pPr>
        <w:jc w:val="center"/>
        <w:rPr>
          <w:rFonts w:ascii="黑体" w:eastAsia="黑体"/>
          <w:bCs/>
          <w:sz w:val="24"/>
        </w:rPr>
      </w:pPr>
      <w:r>
        <w:rPr>
          <w:rFonts w:ascii="黑体" w:eastAsia="黑体" w:hint="eastAsia"/>
          <w:bCs/>
          <w:sz w:val="24"/>
        </w:rPr>
        <w:t>参考文献</w:t>
      </w:r>
    </w:p>
    <w:p w14:paraId="3F807816" w14:textId="77777777" w:rsidR="00555A3E" w:rsidRDefault="009905BF">
      <w:pPr>
        <w:numPr>
          <w:ilvl w:val="0"/>
          <w:numId w:val="1"/>
        </w:numPr>
        <w:jc w:val="left"/>
        <w:rPr>
          <w:rFonts w:ascii="宋体" w:eastAsia="宋体" w:hAnsi="宋体" w:cs="宋体"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>留空心.CleanRobotics：垃圾分类可能有更好的方法——垃圾机器人,</w:t>
      </w:r>
      <w:r>
        <w:rPr>
          <w:rFonts w:ascii="黑体" w:eastAsia="黑体" w:hint="eastAsia"/>
          <w:bCs/>
          <w:sz w:val="24"/>
        </w:rPr>
        <w:br/>
      </w:r>
      <w:hyperlink r:id="rId14" w:history="1">
        <w:r>
          <w:rPr>
            <w:rStyle w:val="a5"/>
            <w:rFonts w:ascii="宋体" w:eastAsia="宋体" w:hAnsi="宋体" w:cs="宋体"/>
            <w:sz w:val="24"/>
          </w:rPr>
          <w:t>https://www.xianjichina.com/news/details_158151.html</w:t>
        </w:r>
      </w:hyperlink>
    </w:p>
    <w:p w14:paraId="3E8BBEA8" w14:textId="77777777" w:rsidR="00555A3E" w:rsidRDefault="009905BF">
      <w:pPr>
        <w:numPr>
          <w:ilvl w:val="0"/>
          <w:numId w:val="1"/>
        </w:numPr>
        <w:jc w:val="left"/>
        <w:rPr>
          <w:rFonts w:ascii="黑体" w:eastAsia="黑体"/>
          <w:bCs/>
          <w:sz w:val="24"/>
        </w:rPr>
      </w:pPr>
      <w:r>
        <w:rPr>
          <w:rFonts w:asciiTheme="minorEastAsia" w:hAnsiTheme="minorEastAsia" w:cstheme="minorEastAsia" w:hint="eastAsia"/>
          <w:color w:val="24292E"/>
          <w:sz w:val="24"/>
          <w:shd w:val="clear" w:color="auto" w:fill="FFFFFF"/>
        </w:rPr>
        <w:t>jzx，wlx，yjh：智能垃圾分类</w:t>
      </w:r>
    </w:p>
    <w:p w14:paraId="121E04A2" w14:textId="77777777" w:rsidR="00555A3E" w:rsidRDefault="003F2D9D">
      <w:pPr>
        <w:jc w:val="left"/>
        <w:rPr>
          <w:rFonts w:ascii="宋体" w:eastAsia="宋体" w:hAnsi="宋体" w:cs="宋体"/>
          <w:sz w:val="24"/>
        </w:rPr>
      </w:pPr>
      <w:hyperlink r:id="rId15" w:history="1">
        <w:r w:rsidR="009905BF">
          <w:rPr>
            <w:rStyle w:val="a5"/>
            <w:rFonts w:ascii="宋体" w:eastAsia="宋体" w:hAnsi="宋体" w:cs="宋体"/>
            <w:sz w:val="24"/>
          </w:rPr>
          <w:t>https://github.com/jzx-gooner/DL-wastesort</w:t>
        </w:r>
      </w:hyperlink>
    </w:p>
    <w:p w14:paraId="24A466E9" w14:textId="77777777" w:rsidR="00555A3E" w:rsidRDefault="009905BF">
      <w:pPr>
        <w:numPr>
          <w:ilvl w:val="0"/>
          <w:numId w:val="1"/>
        </w:numPr>
        <w:jc w:val="left"/>
        <w:rPr>
          <w:rFonts w:asciiTheme="minorEastAsia" w:hAnsiTheme="minorEastAsia" w:cstheme="minorEastAsia"/>
          <w:bCs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>张志华译.</w:t>
      </w:r>
      <w:hyperlink r:id="rId16" w:tgtFrame="https://item.jd.com/_blank" w:tooltip="deep learning" w:history="1">
        <w:r>
          <w:rPr>
            <w:rFonts w:ascii="Calibri" w:hAnsi="Calibri" w:cs="Calibri" w:hint="eastAsia"/>
            <w:bCs/>
            <w:sz w:val="24"/>
          </w:rPr>
          <w:t>D</w:t>
        </w:r>
        <w:r>
          <w:rPr>
            <w:rFonts w:ascii="Calibri" w:hAnsi="Calibri" w:cs="Calibri"/>
            <w:bCs/>
            <w:sz w:val="24"/>
          </w:rPr>
          <w:t xml:space="preserve">eep </w:t>
        </w:r>
        <w:r>
          <w:rPr>
            <w:rFonts w:ascii="Calibri" w:hAnsi="Calibri" w:cs="Calibri" w:hint="eastAsia"/>
            <w:bCs/>
            <w:sz w:val="24"/>
          </w:rPr>
          <w:t>L</w:t>
        </w:r>
        <w:r>
          <w:rPr>
            <w:rFonts w:ascii="Calibri" w:hAnsi="Calibri" w:cs="Calibri"/>
            <w:bCs/>
            <w:sz w:val="24"/>
          </w:rPr>
          <w:t>earning</w:t>
        </w:r>
      </w:hyperlink>
      <w:r>
        <w:rPr>
          <w:rFonts w:ascii="Calibri" w:hAnsi="Calibri" w:cs="Calibri" w:hint="eastAsia"/>
          <w:bCs/>
          <w:sz w:val="24"/>
        </w:rPr>
        <w:t>. </w:t>
      </w:r>
      <w:hyperlink r:id="rId17" w:tgtFrame="https://item.jd.com/_blank" w:tooltip="人民邮电出版社" w:history="1">
        <w:r>
          <w:rPr>
            <w:rFonts w:ascii="Calibri" w:hAnsi="Calibri" w:cs="Calibri" w:hint="eastAsia"/>
            <w:bCs/>
            <w:sz w:val="24"/>
          </w:rPr>
          <w:t>人民邮电出版社</w:t>
        </w:r>
      </w:hyperlink>
      <w:r>
        <w:rPr>
          <w:rFonts w:ascii="Calibri" w:hAnsi="Calibri" w:cs="Calibri" w:hint="eastAsia"/>
          <w:bCs/>
          <w:sz w:val="24"/>
        </w:rPr>
        <w:t>.2017-08-01</w:t>
      </w:r>
    </w:p>
    <w:p w14:paraId="520CCAFD" w14:textId="77777777" w:rsidR="00555A3E" w:rsidRDefault="003F2D9D">
      <w:pPr>
        <w:numPr>
          <w:ilvl w:val="0"/>
          <w:numId w:val="1"/>
        </w:numPr>
        <w:jc w:val="left"/>
        <w:rPr>
          <w:rFonts w:ascii="Calibri" w:hAnsi="Calibri" w:cs="Calibri"/>
          <w:bCs/>
          <w:sz w:val="24"/>
        </w:rPr>
      </w:pPr>
      <w:hyperlink r:id="rId18" w:history="1">
        <w:r w:rsidR="009905BF">
          <w:rPr>
            <w:rFonts w:ascii="Calibri" w:hAnsi="Calibri" w:cs="Calibri"/>
            <w:bCs/>
            <w:sz w:val="24"/>
          </w:rPr>
          <w:t>Francois Chollet</w:t>
        </w:r>
      </w:hyperlink>
      <w:r w:rsidR="009905BF">
        <w:rPr>
          <w:rFonts w:ascii="Calibri" w:hAnsi="Calibri" w:cs="Calibri" w:hint="eastAsia"/>
          <w:bCs/>
          <w:sz w:val="24"/>
        </w:rPr>
        <w:t>.</w:t>
      </w:r>
      <w:r w:rsidR="009905BF">
        <w:rPr>
          <w:rFonts w:ascii="Calibri" w:hAnsi="Calibri" w:cs="Calibri"/>
          <w:bCs/>
          <w:sz w:val="24"/>
        </w:rPr>
        <w:t>Deep Learning with Python</w:t>
      </w:r>
      <w:r w:rsidR="009905BF">
        <w:rPr>
          <w:rFonts w:ascii="Calibri" w:hAnsi="Calibri" w:cs="Calibri" w:hint="eastAsia"/>
          <w:bCs/>
          <w:sz w:val="24"/>
        </w:rPr>
        <w:t>.Manning Publications.2017-10-31</w:t>
      </w:r>
    </w:p>
    <w:p w14:paraId="4FD43DA7" w14:textId="77777777" w:rsidR="00555A3E" w:rsidRDefault="00555A3E">
      <w:pPr>
        <w:jc w:val="left"/>
        <w:rPr>
          <w:rFonts w:asciiTheme="minorEastAsia" w:hAnsiTheme="minorEastAsia" w:cstheme="minorEastAsia"/>
          <w:bCs/>
          <w:sz w:val="24"/>
        </w:rPr>
      </w:pPr>
    </w:p>
    <w:p w14:paraId="1C4DFF2B" w14:textId="77777777" w:rsidR="00555A3E" w:rsidRDefault="00555A3E">
      <w:pPr>
        <w:jc w:val="left"/>
        <w:rPr>
          <w:rFonts w:ascii="黑体" w:eastAsia="黑体"/>
          <w:bCs/>
          <w:sz w:val="24"/>
        </w:rPr>
      </w:pPr>
    </w:p>
    <w:p w14:paraId="7742E3BE" w14:textId="77777777" w:rsidR="00555A3E" w:rsidRDefault="00555A3E">
      <w:pPr>
        <w:jc w:val="left"/>
        <w:rPr>
          <w:rFonts w:ascii="宋体" w:eastAsia="宋体" w:hAnsi="宋体" w:cs="宋体"/>
          <w:sz w:val="24"/>
        </w:rPr>
      </w:pPr>
    </w:p>
    <w:p w14:paraId="5C27E908" w14:textId="77777777" w:rsidR="00555A3E" w:rsidRDefault="009905BF">
      <w:pPr>
        <w:jc w:val="left"/>
        <w:rPr>
          <w:rFonts w:ascii="黑体" w:eastAsia="黑体"/>
          <w:bCs/>
          <w:sz w:val="24"/>
        </w:rPr>
      </w:pPr>
      <w:r>
        <w:rPr>
          <w:rFonts w:ascii="黑体" w:eastAsia="黑体" w:hint="eastAsia"/>
          <w:bCs/>
          <w:sz w:val="24"/>
        </w:rPr>
        <w:br/>
      </w:r>
    </w:p>
    <w:p w14:paraId="0223BF3D" w14:textId="77777777" w:rsidR="00555A3E" w:rsidRDefault="009905BF">
      <w:pPr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 xml:space="preserve"> </w:t>
      </w:r>
      <w:r>
        <w:rPr>
          <w:rFonts w:ascii="宋体" w:eastAsia="宋体" w:hAnsi="宋体" w:cs="宋体" w:hint="eastAsia"/>
          <w:bCs/>
          <w:sz w:val="24"/>
        </w:rPr>
        <w:tab/>
      </w:r>
      <w:r>
        <w:rPr>
          <w:rFonts w:ascii="宋体" w:eastAsia="宋体" w:hAnsi="宋体" w:cs="宋体" w:hint="eastAsia"/>
          <w:bCs/>
          <w:sz w:val="24"/>
        </w:rPr>
        <w:tab/>
      </w:r>
      <w:r>
        <w:rPr>
          <w:rFonts w:ascii="宋体" w:eastAsia="宋体" w:hAnsi="宋体" w:cs="宋体" w:hint="eastAsia"/>
          <w:bCs/>
          <w:sz w:val="24"/>
        </w:rPr>
        <w:tab/>
      </w:r>
      <w:r>
        <w:rPr>
          <w:rFonts w:ascii="宋体" w:eastAsia="宋体" w:hAnsi="宋体" w:cs="宋体" w:hint="eastAsia"/>
          <w:bCs/>
          <w:sz w:val="24"/>
        </w:rPr>
        <w:tab/>
      </w:r>
      <w:r>
        <w:rPr>
          <w:rFonts w:ascii="宋体" w:eastAsia="宋体" w:hAnsi="宋体" w:cs="宋体" w:hint="eastAsia"/>
          <w:bCs/>
          <w:sz w:val="24"/>
        </w:rPr>
        <w:tab/>
      </w:r>
    </w:p>
    <w:sectPr w:rsidR="00555A3E">
      <w:pgSz w:w="11850" w:h="16783"/>
      <w:pgMar w:top="1417" w:right="1134" w:bottom="141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5D1AB3" w14:textId="77777777" w:rsidR="003F2D9D" w:rsidRDefault="003F2D9D" w:rsidP="002A4B80">
      <w:r>
        <w:separator/>
      </w:r>
    </w:p>
  </w:endnote>
  <w:endnote w:type="continuationSeparator" w:id="0">
    <w:p w14:paraId="508A6F63" w14:textId="77777777" w:rsidR="003F2D9D" w:rsidRDefault="003F2D9D" w:rsidP="002A4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427523" w14:textId="77777777" w:rsidR="003F2D9D" w:rsidRDefault="003F2D9D" w:rsidP="002A4B80">
      <w:r>
        <w:separator/>
      </w:r>
    </w:p>
  </w:footnote>
  <w:footnote w:type="continuationSeparator" w:id="0">
    <w:p w14:paraId="4E766DF8" w14:textId="77777777" w:rsidR="003F2D9D" w:rsidRDefault="003F2D9D" w:rsidP="002A4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F3532B1"/>
    <w:multiLevelType w:val="singleLevel"/>
    <w:tmpl w:val="8F3532B1"/>
    <w:lvl w:ilvl="0">
      <w:start w:val="1"/>
      <w:numFmt w:val="decimal"/>
      <w:lvlText w:val="[%1]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CEA5D16"/>
    <w:rsid w:val="002A4B80"/>
    <w:rsid w:val="003F2D9D"/>
    <w:rsid w:val="00555A3E"/>
    <w:rsid w:val="007E6255"/>
    <w:rsid w:val="009905BF"/>
    <w:rsid w:val="08A3201F"/>
    <w:rsid w:val="105F2C9A"/>
    <w:rsid w:val="203F4C75"/>
    <w:rsid w:val="22283480"/>
    <w:rsid w:val="2D173A75"/>
    <w:rsid w:val="33815617"/>
    <w:rsid w:val="35175438"/>
    <w:rsid w:val="5ACF0616"/>
    <w:rsid w:val="5BEE146A"/>
    <w:rsid w:val="5CE83012"/>
    <w:rsid w:val="661E7F5B"/>
    <w:rsid w:val="6DB40C52"/>
    <w:rsid w:val="6E113DAA"/>
    <w:rsid w:val="7CEA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BE67C91"/>
  <w15:docId w15:val="{7B6BBB96-08F0-4F0E-9A39-1E0205CE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styleId="a6">
    <w:name w:val="header"/>
    <w:basedOn w:val="a"/>
    <w:link w:val="a7"/>
    <w:rsid w:val="002A4B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2A4B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2A4B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2A4B8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ook.douban.com/search/Francois%20Cholle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book.jd.com/publish/%E4%BA%BA%E6%B0%91%E9%82%AE%E7%94%B5%E5%87%BA%E7%89%88%E7%A4%BE_1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earch.jd.com/Search?keyword=deep%20learning&amp;book=y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jzx-gooner/DL-wastesort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xianjichina.com/news/details_15815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Nightglow</dc:creator>
  <cp:lastModifiedBy>office</cp:lastModifiedBy>
  <cp:revision>3</cp:revision>
  <dcterms:created xsi:type="dcterms:W3CDTF">2020-06-08T08:54:00Z</dcterms:created>
  <dcterms:modified xsi:type="dcterms:W3CDTF">2020-06-15T07:21:00Z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