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A93FF" w14:textId="4CF46608" w:rsidR="003745E4" w:rsidRDefault="00960994" w:rsidP="00960994">
      <w:pPr>
        <w:pStyle w:val="a3"/>
        <w:numPr>
          <w:ilvl w:val="0"/>
          <w:numId w:val="1"/>
        </w:numPr>
        <w:ind w:firstLineChars="0"/>
      </w:pPr>
      <w:r>
        <w:t>介绍一下项目中日志系统的运行机制？</w:t>
      </w:r>
    </w:p>
    <w:p w14:paraId="580FBBED" w14:textId="77777777" w:rsidR="00960994" w:rsidRPr="00960994" w:rsidRDefault="00960994" w:rsidP="009609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kern w:val="0"/>
          <w:sz w:val="24"/>
          <w:szCs w:val="24"/>
        </w:rPr>
        <w:t>在该项目中，日志系统的运行机制通过封装的日志类 Log 来实现。日志系统支持同步和异步两种写入方式，通过配置参数可以灵活选择。下面详细介绍项目中日志系统的运行机制。</w:t>
      </w:r>
    </w:p>
    <w:p w14:paraId="6EA96343" w14:textId="77777777" w:rsidR="00960994" w:rsidRPr="00960994" w:rsidRDefault="00960994" w:rsidP="009609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0994">
        <w:rPr>
          <w:rFonts w:ascii="宋体" w:eastAsia="宋体" w:hAnsi="宋体" w:cs="宋体"/>
          <w:b/>
          <w:bCs/>
          <w:kern w:val="0"/>
          <w:sz w:val="27"/>
          <w:szCs w:val="27"/>
        </w:rPr>
        <w:t>日志系统的主要功能</w:t>
      </w:r>
    </w:p>
    <w:p w14:paraId="7351FE51" w14:textId="77777777" w:rsidR="00960994" w:rsidRPr="00960994" w:rsidRDefault="00960994" w:rsidP="009609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b/>
          <w:bCs/>
          <w:kern w:val="0"/>
          <w:sz w:val="24"/>
          <w:szCs w:val="24"/>
        </w:rPr>
        <w:t>初始化日志系统</w:t>
      </w:r>
      <w:r w:rsidRPr="0096099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B9668BB" w14:textId="77777777" w:rsidR="00960994" w:rsidRPr="00960994" w:rsidRDefault="00960994" w:rsidP="0096099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kern w:val="0"/>
          <w:sz w:val="24"/>
          <w:szCs w:val="24"/>
        </w:rPr>
        <w:t>配置日志文件的名称、日志写入方式（同步或异步）、日志缓冲区大小、日志最大行数和阻塞队列的最大长度。</w:t>
      </w:r>
    </w:p>
    <w:p w14:paraId="443C98C9" w14:textId="77777777" w:rsidR="00960994" w:rsidRPr="00960994" w:rsidRDefault="00960994" w:rsidP="009609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b/>
          <w:bCs/>
          <w:kern w:val="0"/>
          <w:sz w:val="24"/>
          <w:szCs w:val="24"/>
        </w:rPr>
        <w:t>写日志</w:t>
      </w:r>
      <w:r w:rsidRPr="0096099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3BE4277" w14:textId="77777777" w:rsidR="00960994" w:rsidRPr="00960994" w:rsidRDefault="00960994" w:rsidP="0096099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kern w:val="0"/>
          <w:sz w:val="24"/>
          <w:szCs w:val="24"/>
        </w:rPr>
        <w:t>根据日志级别（调试、信息、警告、错误）写入日志内容。</w:t>
      </w:r>
    </w:p>
    <w:p w14:paraId="1508BB35" w14:textId="77777777" w:rsidR="00960994" w:rsidRPr="00960994" w:rsidRDefault="00960994" w:rsidP="0096099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kern w:val="0"/>
          <w:sz w:val="24"/>
          <w:szCs w:val="24"/>
        </w:rPr>
        <w:t>支持同步写入和异步写入。</w:t>
      </w:r>
    </w:p>
    <w:p w14:paraId="0B0289EB" w14:textId="77777777" w:rsidR="00960994" w:rsidRPr="00960994" w:rsidRDefault="00960994" w:rsidP="009609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b/>
          <w:bCs/>
          <w:kern w:val="0"/>
          <w:sz w:val="24"/>
          <w:szCs w:val="24"/>
        </w:rPr>
        <w:t>刷新日志</w:t>
      </w:r>
      <w:r w:rsidRPr="0096099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B71AF8B" w14:textId="77777777" w:rsidR="00960994" w:rsidRPr="00960994" w:rsidRDefault="00960994" w:rsidP="0096099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94">
        <w:rPr>
          <w:rFonts w:ascii="宋体" w:eastAsia="宋体" w:hAnsi="宋体" w:cs="宋体"/>
          <w:kern w:val="0"/>
          <w:sz w:val="24"/>
          <w:szCs w:val="24"/>
        </w:rPr>
        <w:t>将缓冲区中的日志内容强制写入日志文件。</w:t>
      </w:r>
    </w:p>
    <w:p w14:paraId="0D5BACFE" w14:textId="77777777" w:rsidR="00310D72" w:rsidRDefault="00310D72" w:rsidP="00310D72">
      <w:pPr>
        <w:pStyle w:val="3"/>
      </w:pPr>
      <w:r>
        <w:t>运行机制</w:t>
      </w:r>
    </w:p>
    <w:p w14:paraId="1108406D" w14:textId="77777777" w:rsidR="00310D72" w:rsidRDefault="00310D72" w:rsidP="00310D72">
      <w:pPr>
        <w:pStyle w:val="4"/>
      </w:pPr>
      <w:r>
        <w:t>初始化日志系统</w:t>
      </w:r>
    </w:p>
    <w:p w14:paraId="049C5943" w14:textId="77777777" w:rsidR="00310D72" w:rsidRDefault="00310D72" w:rsidP="00310D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在 </w:t>
      </w:r>
      <w:r>
        <w:rPr>
          <w:rStyle w:val="HTML"/>
        </w:rPr>
        <w:t>main</w:t>
      </w:r>
      <w:r>
        <w:t xml:space="preserve"> 函数或 </w:t>
      </w:r>
      <w:proofErr w:type="spellStart"/>
      <w:r>
        <w:rPr>
          <w:rStyle w:val="HTML"/>
        </w:rPr>
        <w:t>WebServer</w:t>
      </w:r>
      <w:proofErr w:type="spellEnd"/>
      <w:r>
        <w:t xml:space="preserve"> 类的初始化方法中，调用 </w:t>
      </w:r>
      <w:r>
        <w:rPr>
          <w:rStyle w:val="HTML"/>
        </w:rPr>
        <w:t>Log:</w:t>
      </w:r>
      <w:proofErr w:type="gramStart"/>
      <w:r>
        <w:rPr>
          <w:rStyle w:val="HTML"/>
        </w:rPr>
        <w:t>:</w:t>
      </w:r>
      <w:proofErr w:type="spellStart"/>
      <w:r>
        <w:rPr>
          <w:rStyle w:val="HTML"/>
        </w:rPr>
        <w:t>get</w:t>
      </w:r>
      <w:proofErr w:type="gramEnd"/>
      <w:r>
        <w:rPr>
          <w:rStyle w:val="HTML"/>
        </w:rPr>
        <w:t>_instance</w:t>
      </w:r>
      <w:proofErr w:type="spellEnd"/>
      <w:r>
        <w:rPr>
          <w:rStyle w:val="HTML"/>
        </w:rPr>
        <w:t>()-&gt;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(...)</w:t>
      </w:r>
      <w:r>
        <w:t xml:space="preserve"> 方法初始化日志系统。根据配置参数选择同步或异步写入方式，设置日志文件名、缓冲区大小、最大行数和阻塞队列长度。</w:t>
      </w:r>
    </w:p>
    <w:p w14:paraId="7D1913A3" w14:textId="77777777" w:rsidR="00310D72" w:rsidRDefault="00310D72" w:rsidP="00310D72">
      <w:pPr>
        <w:pStyle w:val="4"/>
      </w:pPr>
      <w:r>
        <w:t>写日志</w:t>
      </w:r>
    </w:p>
    <w:p w14:paraId="46134C2D" w14:textId="77777777" w:rsidR="00310D72" w:rsidRDefault="00310D72" w:rsidP="00310D7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write_log</w:t>
      </w:r>
      <w:proofErr w:type="spellEnd"/>
      <w:r>
        <w:t xml:space="preserve"> 方法根据日志级别和格式化字符串，将日志内容写入缓冲区。如果是异步写入，将日志内容添加到阻塞队列 </w:t>
      </w:r>
      <w:proofErr w:type="spellStart"/>
      <w:r>
        <w:rPr>
          <w:rStyle w:val="HTML"/>
        </w:rPr>
        <w:t>block_queue</w:t>
      </w:r>
      <w:proofErr w:type="spellEnd"/>
      <w:r>
        <w:t xml:space="preserve"> 中；如果是同步写入，直接将日志内容写入日志文件。</w:t>
      </w:r>
    </w:p>
    <w:p w14:paraId="6D5E2CD7" w14:textId="77777777" w:rsidR="00310D72" w:rsidRDefault="00310D72" w:rsidP="00310D72">
      <w:pPr>
        <w:pStyle w:val="4"/>
      </w:pPr>
      <w:r>
        <w:t>刷新日志</w:t>
      </w:r>
    </w:p>
    <w:p w14:paraId="50EB33C8" w14:textId="77777777" w:rsidR="00310D72" w:rsidRDefault="00310D72" w:rsidP="00310D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flush</w:t>
      </w:r>
      <w:r>
        <w:t xml:space="preserve"> 方法将缓冲区中的日志内容强制写入日志文件，确保日志数据及时保存。</w:t>
      </w:r>
    </w:p>
    <w:p w14:paraId="6A2E6D46" w14:textId="77777777" w:rsidR="00310D72" w:rsidRDefault="00310D72" w:rsidP="00310D72">
      <w:pPr>
        <w:pStyle w:val="4"/>
      </w:pPr>
      <w:r>
        <w:lastRenderedPageBreak/>
        <w:t>异步写日志线程</w:t>
      </w:r>
    </w:p>
    <w:p w14:paraId="12230CAB" w14:textId="77777777" w:rsidR="00310D72" w:rsidRDefault="00310D72" w:rsidP="00310D7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如果选择异步写入方式，启动一个单独的线程，循环从阻塞队列中取出日志内容并写入日志文件。这一过程通过 </w:t>
      </w:r>
      <w:proofErr w:type="spellStart"/>
      <w:r>
        <w:rPr>
          <w:rStyle w:val="HTML"/>
        </w:rPr>
        <w:t>async_write_log</w:t>
      </w:r>
      <w:proofErr w:type="spellEnd"/>
      <w:r>
        <w:t xml:space="preserve"> 方法实现。</w:t>
      </w:r>
    </w:p>
    <w:p w14:paraId="65A9C7B9" w14:textId="77777777" w:rsidR="00310D72" w:rsidRDefault="00310D72" w:rsidP="00310D72">
      <w:pPr>
        <w:pStyle w:val="3"/>
      </w:pPr>
      <w:r>
        <w:t>时间复杂度分析</w:t>
      </w:r>
    </w:p>
    <w:p w14:paraId="3D5FE89D" w14:textId="77777777" w:rsidR="00310D72" w:rsidRDefault="00310D72" w:rsidP="00310D72">
      <w:pPr>
        <w:pStyle w:val="a4"/>
        <w:numPr>
          <w:ilvl w:val="0"/>
          <w:numId w:val="7"/>
        </w:numPr>
      </w:pPr>
      <w:r>
        <w:rPr>
          <w:rStyle w:val="a5"/>
        </w:rPr>
        <w:t>写日志</w:t>
      </w:r>
      <w:r>
        <w:t>：</w:t>
      </w:r>
    </w:p>
    <w:p w14:paraId="236B91CC" w14:textId="77777777" w:rsidR="00310D72" w:rsidRDefault="00310D72" w:rsidP="00310D72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同步写入：O(1) （直接写入文件）</w:t>
      </w:r>
    </w:p>
    <w:p w14:paraId="70C512E0" w14:textId="77777777" w:rsidR="00310D72" w:rsidRDefault="00310D72" w:rsidP="00310D72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异步写入：O(1) （写入阻塞队列）</w:t>
      </w:r>
    </w:p>
    <w:p w14:paraId="53721E6C" w14:textId="77777777" w:rsidR="00310D72" w:rsidRDefault="00310D72" w:rsidP="00310D72">
      <w:pPr>
        <w:pStyle w:val="a4"/>
        <w:numPr>
          <w:ilvl w:val="0"/>
          <w:numId w:val="7"/>
        </w:numPr>
      </w:pPr>
      <w:r>
        <w:rPr>
          <w:rStyle w:val="a5"/>
        </w:rPr>
        <w:t>刷新日志</w:t>
      </w:r>
      <w:r>
        <w:t>：O(1) （刷新缓冲区）</w:t>
      </w:r>
    </w:p>
    <w:p w14:paraId="5C060999" w14:textId="77777777" w:rsidR="00310D72" w:rsidRDefault="00310D72" w:rsidP="00310D72">
      <w:pPr>
        <w:pStyle w:val="a4"/>
        <w:numPr>
          <w:ilvl w:val="0"/>
          <w:numId w:val="7"/>
        </w:numPr>
      </w:pPr>
      <w:r>
        <w:rPr>
          <w:rStyle w:val="a5"/>
        </w:rPr>
        <w:t>异步写日志线程</w:t>
      </w:r>
      <w:r>
        <w:t>：O(1) （从阻塞队列取出日志内容并写入文件）</w:t>
      </w:r>
    </w:p>
    <w:p w14:paraId="6EAB0FCA" w14:textId="77777777" w:rsidR="00310D72" w:rsidRDefault="00310D72" w:rsidP="00310D72">
      <w:pPr>
        <w:pStyle w:val="a4"/>
      </w:pPr>
      <w:r>
        <w:t>日志系统通过异步写入方式，可以将日志写入操作与业务逻辑解耦，提高系统性能和响应速度。同时，日志系统的设计充分考虑了线程安全和多线程环境下的高效运行。</w:t>
      </w:r>
    </w:p>
    <w:p w14:paraId="1CBA4D7A" w14:textId="07513A50" w:rsidR="00960994" w:rsidRDefault="00310D72" w:rsidP="00310D72">
      <w:pPr>
        <w:pStyle w:val="a3"/>
        <w:numPr>
          <w:ilvl w:val="0"/>
          <w:numId w:val="1"/>
        </w:numPr>
        <w:ind w:firstLineChars="0"/>
      </w:pPr>
      <w:r>
        <w:t>日志系统为什么要异步？和同步的区别是什么？</w:t>
      </w:r>
    </w:p>
    <w:p w14:paraId="6CD21ABA" w14:textId="77777777" w:rsidR="00310D72" w:rsidRDefault="00310D72" w:rsidP="00310D72">
      <w:pPr>
        <w:pStyle w:val="a4"/>
      </w:pPr>
      <w:r>
        <w:t>在日志系统中，选择同步或异步写入方式主要取决于性能需求和应用场景。下面详细介绍日志系统中异步写入的必要性、同步和异步的区别以及它们各自的优缺点。</w:t>
      </w:r>
    </w:p>
    <w:p w14:paraId="53584FD3" w14:textId="77777777" w:rsidR="00310D72" w:rsidRDefault="00310D72" w:rsidP="00310D72">
      <w:pPr>
        <w:pStyle w:val="3"/>
      </w:pPr>
      <w:r>
        <w:t>为什么要使用异步日志系统？</w:t>
      </w:r>
    </w:p>
    <w:p w14:paraId="7DFB2E09" w14:textId="77777777" w:rsidR="00310D72" w:rsidRDefault="00310D72" w:rsidP="00310D72">
      <w:pPr>
        <w:pStyle w:val="a4"/>
        <w:numPr>
          <w:ilvl w:val="0"/>
          <w:numId w:val="8"/>
        </w:numPr>
      </w:pPr>
      <w:r>
        <w:rPr>
          <w:rStyle w:val="a5"/>
        </w:rPr>
        <w:t>提高性能和响应速度</w:t>
      </w:r>
      <w:r>
        <w:t>：</w:t>
      </w:r>
    </w:p>
    <w:p w14:paraId="28220E0D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异步写入</w:t>
      </w:r>
      <w:r>
        <w:t>：在高并发场景下，日志写入操作不会阻塞业务逻辑，主线程可以快速返回继续处理其他任务。</w:t>
      </w:r>
    </w:p>
    <w:p w14:paraId="3D81C916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同步写入</w:t>
      </w:r>
      <w:r>
        <w:t>：日志写入操作会阻塞主线程，导致请求处理延迟，特别是在大量日志写入时，性能影响显著。</w:t>
      </w:r>
    </w:p>
    <w:p w14:paraId="370C2BF5" w14:textId="77777777" w:rsidR="00310D72" w:rsidRDefault="00310D72" w:rsidP="00310D72">
      <w:pPr>
        <w:pStyle w:val="a4"/>
        <w:numPr>
          <w:ilvl w:val="0"/>
          <w:numId w:val="8"/>
        </w:numPr>
      </w:pPr>
      <w:proofErr w:type="gramStart"/>
      <w:r>
        <w:rPr>
          <w:rStyle w:val="a5"/>
        </w:rPr>
        <w:t>减小主</w:t>
      </w:r>
      <w:proofErr w:type="gramEnd"/>
      <w:r>
        <w:rPr>
          <w:rStyle w:val="a5"/>
        </w:rPr>
        <w:t>线程负担</w:t>
      </w:r>
      <w:r>
        <w:t>：</w:t>
      </w:r>
    </w:p>
    <w:p w14:paraId="68FF1D1C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异步写入</w:t>
      </w:r>
      <w:r>
        <w:t>：通过将日志写入操作交给专门的日志线程处理，主线程只需将日志内容放入队列即可，大大减小了主线程的负担。</w:t>
      </w:r>
    </w:p>
    <w:p w14:paraId="1E0CA379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同步写入</w:t>
      </w:r>
      <w:r>
        <w:t>：主线程需要直接进行文件I/O操作，占用大量CPU时间，影响整体吞吐量。</w:t>
      </w:r>
    </w:p>
    <w:p w14:paraId="65E82CCD" w14:textId="77777777" w:rsidR="00310D72" w:rsidRDefault="00310D72" w:rsidP="00310D72">
      <w:pPr>
        <w:pStyle w:val="a4"/>
        <w:numPr>
          <w:ilvl w:val="0"/>
          <w:numId w:val="8"/>
        </w:numPr>
      </w:pPr>
      <w:r>
        <w:rPr>
          <w:rStyle w:val="a5"/>
        </w:rPr>
        <w:t>提升系统的可伸缩性</w:t>
      </w:r>
      <w:r>
        <w:t>：</w:t>
      </w:r>
    </w:p>
    <w:p w14:paraId="170B9821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异步写入</w:t>
      </w:r>
      <w:r>
        <w:t>：可以更好地适应高并发场景下的日志写入需求，通过调整队列大小和日志线程数量，轻松扩展系统性能。</w:t>
      </w:r>
    </w:p>
    <w:p w14:paraId="32D7F3CB" w14:textId="77777777" w:rsidR="00310D72" w:rsidRDefault="00310D72" w:rsidP="00310D72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5"/>
        </w:rPr>
        <w:t>同步写入</w:t>
      </w:r>
      <w:r>
        <w:t>：受限于主线程性能，无法很好地应对大规模并发请求。</w:t>
      </w:r>
    </w:p>
    <w:p w14:paraId="21B0895E" w14:textId="77777777" w:rsidR="00310D72" w:rsidRDefault="00310D72" w:rsidP="00310D72">
      <w:pPr>
        <w:pStyle w:val="3"/>
      </w:pPr>
      <w:r>
        <w:t>同步和异步的区别</w:t>
      </w:r>
    </w:p>
    <w:p w14:paraId="0C928DBA" w14:textId="77777777" w:rsidR="00310D72" w:rsidRDefault="00310D72" w:rsidP="00310D72">
      <w:pPr>
        <w:pStyle w:val="4"/>
      </w:pPr>
      <w:r>
        <w:lastRenderedPageBreak/>
        <w:t>同步写入</w:t>
      </w:r>
    </w:p>
    <w:p w14:paraId="6D53E359" w14:textId="77777777" w:rsidR="00310D72" w:rsidRDefault="00310D72" w:rsidP="00310D7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5"/>
        </w:rPr>
        <w:t>机制</w:t>
      </w:r>
      <w:r>
        <w:t>：日志记录操作由主线程直接完成，日志内容直接写入日志文件。</w:t>
      </w:r>
    </w:p>
    <w:p w14:paraId="4645B1D0" w14:textId="77777777" w:rsidR="00310D72" w:rsidRDefault="00310D72" w:rsidP="00310D7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5"/>
        </w:rPr>
        <w:t>优点</w:t>
      </w:r>
      <w:r>
        <w:t>：</w:t>
      </w:r>
    </w:p>
    <w:p w14:paraId="7AC3425D" w14:textId="77777777" w:rsidR="00310D72" w:rsidRDefault="00310D72" w:rsidP="00310D7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实现简单，逻辑清晰。</w:t>
      </w:r>
    </w:p>
    <w:p w14:paraId="2FD5E6C4" w14:textId="77777777" w:rsidR="00310D72" w:rsidRDefault="00310D72" w:rsidP="00310D7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不需要额外的线程和队列管理。</w:t>
      </w:r>
    </w:p>
    <w:p w14:paraId="3C02C625" w14:textId="77777777" w:rsidR="00310D72" w:rsidRDefault="00310D72" w:rsidP="00310D7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5"/>
        </w:rPr>
        <w:t>缺点</w:t>
      </w:r>
      <w:r>
        <w:t>：</w:t>
      </w:r>
    </w:p>
    <w:p w14:paraId="51784438" w14:textId="77777777" w:rsidR="00310D72" w:rsidRDefault="00310D72" w:rsidP="00310D7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性能较低，写入操作会阻塞主线程，影响响应时间。</w:t>
      </w:r>
    </w:p>
    <w:p w14:paraId="0DDDFCD3" w14:textId="77777777" w:rsidR="00310D72" w:rsidRDefault="00310D72" w:rsidP="00310D7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在高并发场景下，容易成为系统瓶颈。</w:t>
      </w:r>
    </w:p>
    <w:p w14:paraId="1838F462" w14:textId="77777777" w:rsidR="00310D72" w:rsidRDefault="00310D72" w:rsidP="00310D72">
      <w:pPr>
        <w:pStyle w:val="4"/>
      </w:pPr>
      <w:r>
        <w:t>异步写入</w:t>
      </w:r>
    </w:p>
    <w:p w14:paraId="5C042340" w14:textId="77777777" w:rsidR="00310D72" w:rsidRDefault="00310D72" w:rsidP="00310D7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5"/>
        </w:rPr>
        <w:t>机制</w:t>
      </w:r>
      <w:r>
        <w:t>：日志记录操作由主线程将日志内容放入阻塞队列，日志线程从队列中取出日志内容并写入日志文件。</w:t>
      </w:r>
    </w:p>
    <w:p w14:paraId="25C92B50" w14:textId="77777777" w:rsidR="00310D72" w:rsidRDefault="00310D72" w:rsidP="00310D7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5"/>
        </w:rPr>
        <w:t>优点</w:t>
      </w:r>
      <w:r>
        <w:t>：</w:t>
      </w:r>
    </w:p>
    <w:p w14:paraId="318F6678" w14:textId="77777777" w:rsidR="00310D72" w:rsidRDefault="00310D72" w:rsidP="00310D7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高性能，日志写入操作不会阻塞主线程，提高系统响应速度。</w:t>
      </w:r>
    </w:p>
    <w:p w14:paraId="655ACB3B" w14:textId="77777777" w:rsidR="00310D72" w:rsidRDefault="00310D72" w:rsidP="00310D7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适应高并发场景，</w:t>
      </w:r>
      <w:proofErr w:type="gramStart"/>
      <w:r>
        <w:t>减小主</w:t>
      </w:r>
      <w:proofErr w:type="gramEnd"/>
      <w:r>
        <w:t>线程负担，提升系统吞吐量。</w:t>
      </w:r>
    </w:p>
    <w:p w14:paraId="673374C4" w14:textId="77777777" w:rsidR="00310D72" w:rsidRDefault="00310D72" w:rsidP="00310D7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5"/>
        </w:rPr>
        <w:t>缺点</w:t>
      </w:r>
      <w:r>
        <w:t>：</w:t>
      </w:r>
    </w:p>
    <w:p w14:paraId="3C137758" w14:textId="77777777" w:rsidR="00310D72" w:rsidRDefault="00310D72" w:rsidP="00310D7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实现较复杂，需要额外的线程和队列管理。</w:t>
      </w:r>
    </w:p>
    <w:p w14:paraId="51D63346" w14:textId="77777777" w:rsidR="00310D72" w:rsidRDefault="00310D72" w:rsidP="00310D7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需要处理日志队列满、日志线程异常等情况。</w:t>
      </w:r>
    </w:p>
    <w:p w14:paraId="2179E923" w14:textId="77777777" w:rsidR="00310D72" w:rsidRDefault="00310D72" w:rsidP="00310D72">
      <w:pPr>
        <w:pStyle w:val="3"/>
      </w:pPr>
      <w:r>
        <w:t>异步日志系统的工作原理</w:t>
      </w:r>
    </w:p>
    <w:p w14:paraId="5CF19BFC" w14:textId="77777777" w:rsidR="00310D72" w:rsidRDefault="00310D72" w:rsidP="00310D72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初始化</w:t>
      </w:r>
      <w:r>
        <w:t>：在初始化时，创建日志文件、缓冲区和阻塞队列，根据配置参数启动日志线程。</w:t>
      </w:r>
    </w:p>
    <w:p w14:paraId="3BF9FC32" w14:textId="77777777" w:rsidR="00310D72" w:rsidRDefault="00310D72" w:rsidP="00310D72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日志写入</w:t>
      </w:r>
      <w:r>
        <w:t>：</w:t>
      </w:r>
    </w:p>
    <w:p w14:paraId="004CE85A" w14:textId="77777777" w:rsidR="00310D72" w:rsidRDefault="00310D72" w:rsidP="00310D72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主线程：将日志内容格式化后放入阻塞队列。</w:t>
      </w:r>
    </w:p>
    <w:p w14:paraId="217A8489" w14:textId="77777777" w:rsidR="00310D72" w:rsidRDefault="00310D72" w:rsidP="00310D72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日志线程：从阻塞队列中取出日志内容，写入日志文件。</w:t>
      </w:r>
    </w:p>
    <w:p w14:paraId="743B4C51" w14:textId="77777777" w:rsidR="00310D72" w:rsidRDefault="00310D72" w:rsidP="00310D72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队列管理</w:t>
      </w:r>
      <w:r>
        <w:t>：使用阻塞队列管理日志内容，确保日志写入操作的顺序性和线程安全。</w:t>
      </w:r>
    </w:p>
    <w:p w14:paraId="21EBB1C5" w14:textId="77777777" w:rsidR="00310D72" w:rsidRDefault="00310D72" w:rsidP="00310D72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5"/>
        </w:rPr>
        <w:t>日志刷新</w:t>
      </w:r>
      <w:r>
        <w:t>：周期性或条件触发日志缓冲区刷新，确保日志数据及时写入文件。</w:t>
      </w:r>
    </w:p>
    <w:p w14:paraId="31625397" w14:textId="67A69BC1" w:rsidR="00310D72" w:rsidRDefault="008F6737" w:rsidP="008F6737">
      <w:r>
        <w:rPr>
          <w:rFonts w:hint="eastAsia"/>
        </w:rPr>
        <w:t xml:space="preserve">3. </w:t>
      </w:r>
      <w:r>
        <w:t>现在你要监控一台服务器的状态，输出监控日志，请问如何将该日志分发到不同的机器上？（消息队列）</w:t>
      </w:r>
    </w:p>
    <w:p w14:paraId="43C85EB6" w14:textId="77777777" w:rsidR="008F6737" w:rsidRPr="008F6737" w:rsidRDefault="008F6737" w:rsidP="008F6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kern w:val="0"/>
          <w:sz w:val="24"/>
          <w:szCs w:val="24"/>
        </w:rPr>
        <w:t>要将监控日志分发到不同的机器上，可以使用消息队列（Message Queue）来实现。消息队列是一种分布式系统的消息传递机制，通过它可以实现系统之间的异步通信、数据传输和日志分发。以下是一个简单的解决方案和示例：</w:t>
      </w:r>
    </w:p>
    <w:p w14:paraId="78E64D5F" w14:textId="77777777" w:rsidR="008F6737" w:rsidRPr="008F6737" w:rsidRDefault="008F6737" w:rsidP="008F67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F6737">
        <w:rPr>
          <w:rFonts w:ascii="宋体" w:eastAsia="宋体" w:hAnsi="宋体" w:cs="宋体"/>
          <w:b/>
          <w:bCs/>
          <w:kern w:val="0"/>
          <w:sz w:val="27"/>
          <w:szCs w:val="27"/>
        </w:rPr>
        <w:t>使用消息队列进行日志分发的步骤</w:t>
      </w:r>
    </w:p>
    <w:p w14:paraId="36332CE0" w14:textId="77777777" w:rsidR="008F6737" w:rsidRPr="008F6737" w:rsidRDefault="008F6737" w:rsidP="008F67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选择消息队列服务</w:t>
      </w:r>
      <w:r w:rsidRPr="008F6737">
        <w:rPr>
          <w:rFonts w:ascii="宋体" w:eastAsia="宋体" w:hAnsi="宋体" w:cs="宋体"/>
          <w:kern w:val="0"/>
          <w:sz w:val="24"/>
          <w:szCs w:val="24"/>
        </w:rPr>
        <w:t>：选择一个合适的消息队列服务，比如RabbitMQ、Kafka、Redis、ActiveMQ等。</w:t>
      </w:r>
    </w:p>
    <w:p w14:paraId="644D4E7C" w14:textId="77777777" w:rsidR="008F6737" w:rsidRPr="008F6737" w:rsidRDefault="008F6737" w:rsidP="008F67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b/>
          <w:bCs/>
          <w:kern w:val="0"/>
          <w:sz w:val="24"/>
          <w:szCs w:val="24"/>
        </w:rPr>
        <w:t>搭建消息队列</w:t>
      </w:r>
      <w:r w:rsidRPr="008F6737">
        <w:rPr>
          <w:rFonts w:ascii="宋体" w:eastAsia="宋体" w:hAnsi="宋体" w:cs="宋体"/>
          <w:kern w:val="0"/>
          <w:sz w:val="24"/>
          <w:szCs w:val="24"/>
        </w:rPr>
        <w:t>：在服务器上安装和配置消息队列服务。</w:t>
      </w:r>
    </w:p>
    <w:p w14:paraId="04C8E555" w14:textId="77777777" w:rsidR="008F6737" w:rsidRPr="008F6737" w:rsidRDefault="008F6737" w:rsidP="008F67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b/>
          <w:bCs/>
          <w:kern w:val="0"/>
          <w:sz w:val="24"/>
          <w:szCs w:val="24"/>
        </w:rPr>
        <w:t>日志生产者</w:t>
      </w:r>
      <w:r w:rsidRPr="008F6737">
        <w:rPr>
          <w:rFonts w:ascii="宋体" w:eastAsia="宋体" w:hAnsi="宋体" w:cs="宋体"/>
          <w:kern w:val="0"/>
          <w:sz w:val="24"/>
          <w:szCs w:val="24"/>
        </w:rPr>
        <w:t>：在监控服务器上，将生成的监控日志发送到消息队列。</w:t>
      </w:r>
    </w:p>
    <w:p w14:paraId="2A12B224" w14:textId="77777777" w:rsidR="008F6737" w:rsidRPr="008F6737" w:rsidRDefault="008F6737" w:rsidP="008F67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b/>
          <w:bCs/>
          <w:kern w:val="0"/>
          <w:sz w:val="24"/>
          <w:szCs w:val="24"/>
        </w:rPr>
        <w:t>日志消费者</w:t>
      </w:r>
      <w:r w:rsidRPr="008F6737">
        <w:rPr>
          <w:rFonts w:ascii="宋体" w:eastAsia="宋体" w:hAnsi="宋体" w:cs="宋体"/>
          <w:kern w:val="0"/>
          <w:sz w:val="24"/>
          <w:szCs w:val="24"/>
        </w:rPr>
        <w:t>：在各个目标机器上，运行消费者程序，从消息队列中接收日志并存储或处理。</w:t>
      </w:r>
    </w:p>
    <w:p w14:paraId="2A48D4C3" w14:textId="77777777" w:rsidR="008F6737" w:rsidRPr="008F6737" w:rsidRDefault="008F6737" w:rsidP="008F67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37">
        <w:rPr>
          <w:rFonts w:ascii="宋体" w:eastAsia="宋体" w:hAnsi="宋体" w:cs="宋体"/>
          <w:b/>
          <w:bCs/>
          <w:kern w:val="0"/>
          <w:sz w:val="24"/>
          <w:szCs w:val="24"/>
        </w:rPr>
        <w:t>负载均衡</w:t>
      </w:r>
      <w:r w:rsidRPr="008F6737">
        <w:rPr>
          <w:rFonts w:ascii="宋体" w:eastAsia="宋体" w:hAnsi="宋体" w:cs="宋体"/>
          <w:kern w:val="0"/>
          <w:sz w:val="24"/>
          <w:szCs w:val="24"/>
        </w:rPr>
        <w:t>：消息队列通常支持负载均衡，可以自动将日志分发到不同的消费者上。</w:t>
      </w:r>
    </w:p>
    <w:p w14:paraId="2B17EECB" w14:textId="77777777" w:rsidR="00A65BBA" w:rsidRPr="00A65BBA" w:rsidRDefault="00A65BBA" w:rsidP="00A65B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5BBA">
        <w:rPr>
          <w:rFonts w:ascii="宋体" w:eastAsia="宋体" w:hAnsi="宋体" w:cs="宋体"/>
          <w:b/>
          <w:bCs/>
          <w:kern w:val="0"/>
          <w:sz w:val="27"/>
          <w:szCs w:val="27"/>
        </w:rPr>
        <w:t>优点</w:t>
      </w:r>
    </w:p>
    <w:p w14:paraId="5030ACD3" w14:textId="77777777" w:rsidR="00A65BBA" w:rsidRPr="00A65BBA" w:rsidRDefault="00A65BBA" w:rsidP="00A65BB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BBA">
        <w:rPr>
          <w:rFonts w:ascii="宋体" w:eastAsia="宋体" w:hAnsi="宋体" w:cs="宋体"/>
          <w:b/>
          <w:bCs/>
          <w:kern w:val="0"/>
          <w:sz w:val="24"/>
          <w:szCs w:val="24"/>
        </w:rPr>
        <w:t>异步处理</w:t>
      </w:r>
      <w:r w:rsidRPr="00A65BBA">
        <w:rPr>
          <w:rFonts w:ascii="宋体" w:eastAsia="宋体" w:hAnsi="宋体" w:cs="宋体"/>
          <w:kern w:val="0"/>
          <w:sz w:val="24"/>
          <w:szCs w:val="24"/>
        </w:rPr>
        <w:t>：生产者和消费者可以异步运行，互不干扰。</w:t>
      </w:r>
    </w:p>
    <w:p w14:paraId="7662F4A3" w14:textId="77777777" w:rsidR="00A65BBA" w:rsidRPr="00A65BBA" w:rsidRDefault="00A65BBA" w:rsidP="00A65BB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BBA">
        <w:rPr>
          <w:rFonts w:ascii="宋体" w:eastAsia="宋体" w:hAnsi="宋体" w:cs="宋体"/>
          <w:b/>
          <w:bCs/>
          <w:kern w:val="0"/>
          <w:sz w:val="24"/>
          <w:szCs w:val="24"/>
        </w:rPr>
        <w:t>负载均衡</w:t>
      </w:r>
      <w:r w:rsidRPr="00A65BBA">
        <w:rPr>
          <w:rFonts w:ascii="宋体" w:eastAsia="宋体" w:hAnsi="宋体" w:cs="宋体"/>
          <w:kern w:val="0"/>
          <w:sz w:val="24"/>
          <w:szCs w:val="24"/>
        </w:rPr>
        <w:t>：RabbitMQ会自动将消息分发给多个消费者，实现负载均衡。</w:t>
      </w:r>
    </w:p>
    <w:p w14:paraId="4D501730" w14:textId="77777777" w:rsidR="00A65BBA" w:rsidRPr="00A65BBA" w:rsidRDefault="00A65BBA" w:rsidP="00A65BB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BBA">
        <w:rPr>
          <w:rFonts w:ascii="宋体" w:eastAsia="宋体" w:hAnsi="宋体" w:cs="宋体"/>
          <w:b/>
          <w:bCs/>
          <w:kern w:val="0"/>
          <w:sz w:val="24"/>
          <w:szCs w:val="24"/>
        </w:rPr>
        <w:t>扩展性</w:t>
      </w:r>
      <w:r w:rsidRPr="00A65BBA">
        <w:rPr>
          <w:rFonts w:ascii="宋体" w:eastAsia="宋体" w:hAnsi="宋体" w:cs="宋体"/>
          <w:kern w:val="0"/>
          <w:sz w:val="24"/>
          <w:szCs w:val="24"/>
        </w:rPr>
        <w:t>：可以轻松增加消费者数量以应对更大的日志流量。</w:t>
      </w:r>
    </w:p>
    <w:p w14:paraId="78BB5A6C" w14:textId="6E871FCE" w:rsidR="008F6737" w:rsidRPr="00A65BBA" w:rsidRDefault="008F6737" w:rsidP="008F6737">
      <w:pPr>
        <w:rPr>
          <w:rFonts w:hint="eastAsia"/>
        </w:rPr>
      </w:pPr>
    </w:p>
    <w:sectPr w:rsidR="008F6737" w:rsidRPr="00A6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907"/>
    <w:multiLevelType w:val="multilevel"/>
    <w:tmpl w:val="F0F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CA6"/>
    <w:multiLevelType w:val="multilevel"/>
    <w:tmpl w:val="B38C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23598"/>
    <w:multiLevelType w:val="multilevel"/>
    <w:tmpl w:val="740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C2D87"/>
    <w:multiLevelType w:val="multilevel"/>
    <w:tmpl w:val="BEE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C2DF3"/>
    <w:multiLevelType w:val="multilevel"/>
    <w:tmpl w:val="E628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75CA1"/>
    <w:multiLevelType w:val="multilevel"/>
    <w:tmpl w:val="A740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8513B"/>
    <w:multiLevelType w:val="multilevel"/>
    <w:tmpl w:val="190C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1522A"/>
    <w:multiLevelType w:val="multilevel"/>
    <w:tmpl w:val="D87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B6D7B"/>
    <w:multiLevelType w:val="multilevel"/>
    <w:tmpl w:val="CF4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B44F9"/>
    <w:multiLevelType w:val="multilevel"/>
    <w:tmpl w:val="78B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C06C0"/>
    <w:multiLevelType w:val="hybridMultilevel"/>
    <w:tmpl w:val="3E9A1456"/>
    <w:lvl w:ilvl="0" w:tplc="A4AA8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BDE594F"/>
    <w:multiLevelType w:val="multilevel"/>
    <w:tmpl w:val="E55E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4591B"/>
    <w:multiLevelType w:val="multilevel"/>
    <w:tmpl w:val="7892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426470">
    <w:abstractNumId w:val="10"/>
  </w:num>
  <w:num w:numId="2" w16cid:durableId="134613016">
    <w:abstractNumId w:val="4"/>
  </w:num>
  <w:num w:numId="3" w16cid:durableId="1653438155">
    <w:abstractNumId w:val="0"/>
  </w:num>
  <w:num w:numId="4" w16cid:durableId="2131628780">
    <w:abstractNumId w:val="6"/>
  </w:num>
  <w:num w:numId="5" w16cid:durableId="1775633685">
    <w:abstractNumId w:val="7"/>
  </w:num>
  <w:num w:numId="6" w16cid:durableId="1415785015">
    <w:abstractNumId w:val="3"/>
  </w:num>
  <w:num w:numId="7" w16cid:durableId="1942907447">
    <w:abstractNumId w:val="12"/>
  </w:num>
  <w:num w:numId="8" w16cid:durableId="557521782">
    <w:abstractNumId w:val="5"/>
  </w:num>
  <w:num w:numId="9" w16cid:durableId="1738432228">
    <w:abstractNumId w:val="8"/>
  </w:num>
  <w:num w:numId="10" w16cid:durableId="1572620216">
    <w:abstractNumId w:val="2"/>
  </w:num>
  <w:num w:numId="11" w16cid:durableId="22443716">
    <w:abstractNumId w:val="1"/>
  </w:num>
  <w:num w:numId="12" w16cid:durableId="1864131492">
    <w:abstractNumId w:val="11"/>
  </w:num>
  <w:num w:numId="13" w16cid:durableId="1756706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A2"/>
    <w:rsid w:val="00310D72"/>
    <w:rsid w:val="003745E4"/>
    <w:rsid w:val="007652E4"/>
    <w:rsid w:val="008F6737"/>
    <w:rsid w:val="00960994"/>
    <w:rsid w:val="00A65BBA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0D81"/>
  <w15:chartTrackingRefBased/>
  <w15:docId w15:val="{B12ABFBD-56FA-4759-91F4-CC7DB2AC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09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9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099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60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9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60994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10D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郭冰硕</cp:lastModifiedBy>
  <cp:revision>5</cp:revision>
  <dcterms:created xsi:type="dcterms:W3CDTF">2024-06-30T08:15:00Z</dcterms:created>
  <dcterms:modified xsi:type="dcterms:W3CDTF">2024-06-30T08:20:00Z</dcterms:modified>
</cp:coreProperties>
</file>