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CFE8" w14:textId="6F04847E" w:rsidR="00900FEC" w:rsidRPr="00FA2212" w:rsidRDefault="009068B5">
      <w:pPr>
        <w:rPr>
          <w:rFonts w:ascii="Book Antiqua" w:eastAsiaTheme="minorEastAsia" w:hAnsi="Book Antiqua" w:cs="MS Gothic"/>
          <w:b/>
          <w:bCs/>
          <w:sz w:val="32"/>
          <w:szCs w:val="32"/>
          <w:lang w:eastAsia="zh-CN"/>
        </w:rPr>
      </w:pPr>
      <w:r w:rsidRPr="00FA2212">
        <w:rPr>
          <w:rFonts w:ascii="Book Antiqua" w:eastAsiaTheme="minorEastAsia" w:hAnsi="Book Antiqua" w:cs="MS Gothic" w:hint="eastAsia"/>
          <w:b/>
          <w:bCs/>
          <w:sz w:val="32"/>
          <w:szCs w:val="32"/>
          <w:lang w:eastAsia="zh-CN"/>
        </w:rPr>
        <w:t>李</w:t>
      </w:r>
      <w:r w:rsidRPr="00FA2212">
        <w:rPr>
          <w:rFonts w:ascii="Book Antiqua" w:eastAsiaTheme="minorEastAsia" w:hAnsi="Book Antiqua" w:cs="MS Gothic"/>
          <w:b/>
          <w:bCs/>
          <w:sz w:val="32"/>
          <w:szCs w:val="32"/>
          <w:lang w:eastAsia="zh-CN"/>
        </w:rPr>
        <w:t>王明卉</w:t>
      </w:r>
      <w:r w:rsidRPr="00FA2212">
        <w:rPr>
          <w:rFonts w:ascii="Book Antiqua" w:eastAsiaTheme="minorEastAsia" w:hAnsi="Book Antiqua" w:cs="MS Gothic" w:hint="eastAsia"/>
          <w:b/>
          <w:bCs/>
          <w:sz w:val="32"/>
          <w:szCs w:val="32"/>
          <w:lang w:eastAsia="zh-CN"/>
        </w:rPr>
        <w:t xml:space="preserve"> (</w:t>
      </w:r>
      <w:r w:rsidR="006F7F91" w:rsidRPr="00FA2212">
        <w:rPr>
          <w:rFonts w:ascii="Book Antiqua" w:eastAsiaTheme="minorEastAsia" w:hAnsi="Book Antiqua" w:cs="MS Gothic"/>
          <w:b/>
          <w:bCs/>
          <w:sz w:val="32"/>
          <w:szCs w:val="32"/>
          <w:lang w:eastAsia="zh-CN"/>
        </w:rPr>
        <w:t>Minghui L</w:t>
      </w:r>
      <w:r w:rsidR="006F7F91" w:rsidRPr="00FA2212">
        <w:rPr>
          <w:rFonts w:ascii="Book Antiqua" w:eastAsiaTheme="minorEastAsia" w:hAnsi="Book Antiqua" w:cs="MS Gothic" w:hint="eastAsia"/>
          <w:b/>
          <w:bCs/>
          <w:sz w:val="32"/>
          <w:szCs w:val="32"/>
          <w:lang w:eastAsia="zh-CN"/>
        </w:rPr>
        <w:t>iwang</w:t>
      </w:r>
      <w:r w:rsidR="006F7F91" w:rsidRPr="00FA2212">
        <w:rPr>
          <w:rFonts w:ascii="Book Antiqua" w:eastAsiaTheme="minorEastAsia" w:hAnsi="Book Antiqua" w:cs="MS Gothic"/>
          <w:b/>
          <w:bCs/>
          <w:sz w:val="32"/>
          <w:szCs w:val="32"/>
          <w:lang w:eastAsia="zh-CN"/>
        </w:rPr>
        <w:t>)</w:t>
      </w:r>
    </w:p>
    <w:p w14:paraId="4F967694" w14:textId="607BE203" w:rsidR="00165753" w:rsidRPr="00874672" w:rsidRDefault="00666E1C" w:rsidP="00165753">
      <w:pPr>
        <w:jc w:val="both"/>
        <w:rPr>
          <w:rFonts w:ascii="Book Antiqua" w:hAnsi="Book Antiqua" w:cs="Arial"/>
          <w:i/>
          <w:color w:val="222222"/>
          <w:sz w:val="20"/>
          <w:szCs w:val="20"/>
          <w:shd w:val="clear" w:color="auto" w:fill="FFFFFF"/>
          <w:lang w:eastAsia="zh-CN"/>
        </w:rPr>
      </w:pPr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同济大学</w:t>
      </w:r>
      <m:oMath>
        <m:r>
          <w:rPr>
            <w:rFonts w:ascii="Cambria Math" w:eastAsiaTheme="minorEastAsia" w:hAnsi="Cambria Math" w:cs="MS Gothic"/>
            <w:sz w:val="20"/>
            <w:szCs w:val="20"/>
            <w:lang w:eastAsia="zh-CN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 xml:space="preserve">∎ </m:t>
        </m:r>
      </m:oMath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副教授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 xml:space="preserve"> ∎ </m:t>
        </m:r>
      </m:oMath>
      <w:r w:rsidR="009068B5" w:rsidRPr="00FA2212">
        <w:rPr>
          <w:rFonts w:ascii="Book Antiqua" w:eastAsiaTheme="minorEastAsia" w:hAnsi="Book Antiqua" w:cs="MS Gothic"/>
          <w:sz w:val="12"/>
          <w:szCs w:val="12"/>
          <w:lang w:eastAsia="zh-CN"/>
        </w:rPr>
        <w:t xml:space="preserve"> </w:t>
      </w:r>
      <w:r w:rsidR="009068B5"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1991.</w:t>
      </w:r>
      <w:r w:rsidR="00FA7790"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06</w:t>
      </w:r>
      <w:r w:rsidR="009068B5"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="00165753" w:rsidRPr="00FA2212">
        <w:rPr>
          <w:rFonts w:ascii="Book Antiqua" w:eastAsiaTheme="minorEastAsia" w:hAnsi="Book Antiqua" w:cs="MS Gothic"/>
          <w:noProof/>
          <w:sz w:val="20"/>
          <w:szCs w:val="20"/>
          <w:lang w:eastAsia="zh-CN"/>
        </w:rPr>
        <w:drawing>
          <wp:anchor distT="0" distB="0" distL="114300" distR="114300" simplePos="0" relativeHeight="251659264" behindDoc="0" locked="0" layoutInCell="1" allowOverlap="1" wp14:anchorId="1ABEE7BA" wp14:editId="75ABBEC2">
            <wp:simplePos x="0" y="0"/>
            <wp:positionH relativeFrom="column">
              <wp:posOffset>5953125</wp:posOffset>
            </wp:positionH>
            <wp:positionV relativeFrom="paragraph">
              <wp:posOffset>222250</wp:posOffset>
            </wp:positionV>
            <wp:extent cx="970915" cy="1327150"/>
            <wp:effectExtent l="0" t="0" r="635" b="635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9" r="7163"/>
                    <a:stretch/>
                  </pic:blipFill>
                  <pic:spPr bwMode="auto">
                    <a:xfrm>
                      <a:off x="0" y="0"/>
                      <a:ext cx="970915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130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6B1130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福建省级高层次人才</w:t>
      </w:r>
      <w:r w:rsidR="006B1130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="006B1130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6B1130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上海市浦江人才</w:t>
      </w:r>
    </w:p>
    <w:p w14:paraId="259398C6" w14:textId="159E0D76" w:rsidR="00900FEC" w:rsidRPr="00232555" w:rsidRDefault="009068B5">
      <w:pPr>
        <w:pBdr>
          <w:bottom w:val="single" w:sz="6" w:space="1" w:color="auto"/>
        </w:pBdr>
        <w:rPr>
          <w:rFonts w:ascii="Book Antiqua" w:hAnsi="Book Antiqua"/>
          <w:color w:val="000000" w:themeColor="text1"/>
          <w:lang w:eastAsia="zh-CN"/>
        </w:rPr>
      </w:pPr>
      <w:r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A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ddress:</w:t>
      </w:r>
      <w:r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D75AC6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上海自主智能无人系统科学中心</w:t>
      </w:r>
      <w:r w:rsidR="00D75AC6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4</w:t>
      </w:r>
      <w:r w:rsidR="00D75AC6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号楼</w:t>
      </w:r>
      <w:r w:rsidR="00D75AC6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1013</w:t>
      </w:r>
      <w:r w:rsidR="00345664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 xml:space="preserve">∎ </m:t>
        </m:r>
      </m:oMath>
      <w:r w:rsidR="006F7F91" w:rsidRPr="00FA2212">
        <w:rPr>
          <w:rFonts w:ascii="Book Antiqua" w:eastAsiaTheme="minorEastAsia" w:hAnsi="Book Antiqua" w:cs="MS Gothic"/>
          <w:sz w:val="12"/>
          <w:szCs w:val="12"/>
          <w:lang w:eastAsia="zh-CN"/>
        </w:rPr>
        <w:t xml:space="preserve"> </w:t>
      </w:r>
      <w:r w:rsidR="006F7F91"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Email: </w:t>
      </w:r>
      <w:r w:rsidR="00345664" w:rsidRPr="00232555">
        <w:rPr>
          <w:rFonts w:ascii="Book Antiqua" w:hAnsi="Book Antiqua"/>
          <w:lang w:eastAsia="zh-CN"/>
        </w:rPr>
        <w:t>minghuiliwang@tongji.edu.cn</w:t>
      </w:r>
    </w:p>
    <w:p w14:paraId="2A5899BB" w14:textId="6C3500A9" w:rsidR="00900FEC" w:rsidRPr="00FA2212" w:rsidRDefault="009068B5">
      <w:pPr>
        <w:spacing w:after="60"/>
        <w:rPr>
          <w:rFonts w:ascii="Book Antiqua" w:eastAsiaTheme="minorEastAsia" w:hAnsi="Book Antiqua" w:cs="MS Gothic"/>
          <w:b/>
          <w:bCs/>
          <w:color w:val="5F2888"/>
          <w:sz w:val="20"/>
          <w:szCs w:val="20"/>
          <w:lang w:eastAsia="zh-CN"/>
        </w:rPr>
      </w:pPr>
      <w:r w:rsidRPr="00FA2212">
        <w:rPr>
          <w:rFonts w:ascii="Book Antiqua" w:eastAsiaTheme="minorEastAsia" w:hAnsi="Book Antiqua" w:cs="MS Gothic"/>
          <w:b/>
          <w:bCs/>
          <w:color w:val="5F2888"/>
          <w:sz w:val="20"/>
          <w:szCs w:val="20"/>
          <w:lang w:eastAsia="zh-CN"/>
        </w:rPr>
        <w:t>教育</w:t>
      </w:r>
      <w:r w:rsidR="003B6CA4"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经历</w:t>
      </w:r>
    </w:p>
    <w:p w14:paraId="240E5E72" w14:textId="77777777" w:rsidR="00900FEC" w:rsidRPr="00FA2212" w:rsidRDefault="009068B5">
      <w:pPr>
        <w:rPr>
          <w:rFonts w:ascii="Book Antiqua" w:eastAsiaTheme="minorEastAsia" w:hAnsi="Book Antiqua" w:cs="MS Gothic"/>
          <w:sz w:val="20"/>
          <w:szCs w:val="20"/>
          <w:lang w:eastAsia="zh-CN"/>
        </w:rPr>
      </w:pPr>
      <w:r w:rsidRPr="00FA2212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联合培养</w:t>
      </w:r>
      <w:r w:rsidRPr="00FA2212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North Carolina State University </w:t>
      </w:r>
      <w:r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(</w:t>
      </w:r>
      <w:r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美国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) 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 xml:space="preserve">∎ </m:t>
        </m:r>
      </m:oMath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电子与计算机工程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   Oct. 15. 2017 – Nov. 3. 2018</w:t>
      </w:r>
      <w:r w:rsidRPr="00FA221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eastAsia="zh-CN" w:bidi="zh-CN"/>
        </w:rPr>
        <w:t xml:space="preserve"> </w:t>
      </w:r>
    </w:p>
    <w:p w14:paraId="564A0824" w14:textId="77777777" w:rsidR="00900FEC" w:rsidRPr="00FA2212" w:rsidRDefault="009068B5">
      <w:pPr>
        <w:rPr>
          <w:rFonts w:ascii="Book Antiqua" w:eastAsiaTheme="minorEastAsia" w:hAnsi="Book Antiqua" w:cs="MS Gothic"/>
          <w:sz w:val="20"/>
          <w:szCs w:val="20"/>
          <w:lang w:eastAsia="zh-CN"/>
        </w:rPr>
      </w:pP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导师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: </w:t>
      </w:r>
      <w:proofErr w:type="gramStart"/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戴怀宇</w:t>
      </w:r>
      <w:proofErr w:type="gramEnd"/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(</w:t>
      </w:r>
      <w:proofErr w:type="spellStart"/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Huaiyu</w:t>
      </w:r>
      <w:proofErr w:type="spellEnd"/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Dai), </w:t>
      </w:r>
      <w:r w:rsidRPr="00FA2212">
        <w:rPr>
          <w:rFonts w:ascii="Book Antiqua" w:eastAsiaTheme="minorEastAsia" w:hAnsi="Book Antiqua" w:cs="MS Gothic"/>
          <w:i/>
          <w:iCs/>
          <w:sz w:val="20"/>
          <w:szCs w:val="20"/>
          <w:lang w:eastAsia="zh-CN"/>
        </w:rPr>
        <w:t>IEEE Fellow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                       </w:t>
      </w:r>
    </w:p>
    <w:p w14:paraId="712726EA" w14:textId="77777777" w:rsidR="00900FEC" w:rsidRPr="00FA2212" w:rsidRDefault="009068B5">
      <w:pPr>
        <w:rPr>
          <w:rFonts w:ascii="Book Antiqua" w:eastAsiaTheme="minorEastAsia" w:hAnsi="Book Antiqua" w:cs="MS Gothic"/>
          <w:sz w:val="20"/>
          <w:szCs w:val="20"/>
          <w:lang w:eastAsia="zh-CN"/>
        </w:rPr>
      </w:pPr>
      <w:r w:rsidRPr="00FA2212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工学</w:t>
      </w:r>
      <w:r w:rsidRPr="00FA2212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>博士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厦门大学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信息学院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通信工程系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通信与信息系统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(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硕博连读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)      Sep. 2013 – July. 2019</w:t>
      </w:r>
    </w:p>
    <w:p w14:paraId="060CD70C" w14:textId="6C89DDD7" w:rsidR="00900FEC" w:rsidRPr="00FA2212" w:rsidRDefault="009068B5">
      <w:pPr>
        <w:pBdr>
          <w:bottom w:val="single" w:sz="6" w:space="1" w:color="auto"/>
        </w:pBdr>
        <w:rPr>
          <w:rFonts w:ascii="Book Antiqua" w:eastAsiaTheme="minorEastAsia" w:hAnsi="Book Antiqua" w:cs="MS Gothic"/>
          <w:sz w:val="20"/>
          <w:szCs w:val="20"/>
          <w:lang w:eastAsia="zh-CN"/>
        </w:rPr>
      </w:pP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导师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: </w:t>
      </w:r>
      <w:proofErr w:type="gramStart"/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庄卫华</w:t>
      </w:r>
      <w:proofErr w:type="gramEnd"/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(Weihua Zhuang), 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加拿大双院院士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, </w:t>
      </w:r>
      <w:r w:rsidRPr="00FA2212">
        <w:rPr>
          <w:rFonts w:ascii="Book Antiqua" w:eastAsiaTheme="minorEastAsia" w:hAnsi="Book Antiqua" w:cs="MS Gothic"/>
          <w:i/>
          <w:iCs/>
          <w:sz w:val="20"/>
          <w:szCs w:val="20"/>
          <w:lang w:eastAsia="zh-CN"/>
        </w:rPr>
        <w:t>IEEE Fellow</w:t>
      </w:r>
      <w:r w:rsidR="00931D77" w:rsidRPr="00FA2212">
        <w:rPr>
          <w:rFonts w:ascii="Book Antiqua" w:eastAsiaTheme="minorEastAsia" w:hAnsi="Book Antiqua" w:cs="MS Gothic"/>
          <w:i/>
          <w:iCs/>
          <w:sz w:val="20"/>
          <w:szCs w:val="20"/>
          <w:lang w:eastAsia="zh-CN"/>
        </w:rPr>
        <w:t xml:space="preserve">; </w:t>
      </w:r>
      <w:proofErr w:type="gramStart"/>
      <w:r w:rsidR="00931D77"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唐余亮</w:t>
      </w:r>
      <w:proofErr w:type="gramEnd"/>
      <w:r w:rsidR="00931D77"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, </w:t>
      </w:r>
      <w:r w:rsidR="00931D77"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教授</w:t>
      </w:r>
      <w:r w:rsidR="00931D77"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,  </w:t>
      </w:r>
      <w:r w:rsidR="00931D77"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厦门大学</w:t>
      </w:r>
    </w:p>
    <w:p w14:paraId="35A29A89" w14:textId="77777777" w:rsidR="00900FEC" w:rsidRPr="00FA2212" w:rsidRDefault="009068B5">
      <w:pPr>
        <w:spacing w:after="60"/>
        <w:rPr>
          <w:rFonts w:ascii="Book Antiqua" w:eastAsiaTheme="minorEastAsia" w:hAnsi="Book Antiqua" w:cs="MS Gothic"/>
          <w:b/>
          <w:bCs/>
          <w:color w:val="5F2888"/>
          <w:sz w:val="20"/>
          <w:szCs w:val="20"/>
          <w:lang w:eastAsia="zh-CN"/>
        </w:rPr>
      </w:pPr>
      <w:r w:rsidRPr="00FA2212"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工作经历</w:t>
      </w:r>
    </w:p>
    <w:p w14:paraId="3A0F55EF" w14:textId="77777777" w:rsidR="00900FEC" w:rsidRPr="00FA2212" w:rsidRDefault="009068B5">
      <w:pPr>
        <w:rPr>
          <w:rFonts w:ascii="Book Antiqua" w:eastAsiaTheme="minorEastAsia" w:hAnsi="Book Antiqua" w:cs="MS Gothic"/>
          <w:sz w:val="20"/>
          <w:szCs w:val="20"/>
          <w:lang w:eastAsia="zh-CN"/>
        </w:rPr>
      </w:pPr>
      <w:r w:rsidRPr="00FA2212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>博士后</w:t>
      </w:r>
      <w:r w:rsidRPr="00FA2212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Western University (</w:t>
      </w:r>
      <w:r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加拿大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) 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 xml:space="preserve">∎ </m:t>
        </m:r>
      </m:oMath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电子与计算机工程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                                                            Nov. 10. 2019 – N</w:t>
      </w:r>
      <w:r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ov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. 9. 2021</w:t>
      </w:r>
    </w:p>
    <w:p w14:paraId="79607555" w14:textId="77777777" w:rsidR="00900FEC" w:rsidRPr="00FA2212" w:rsidRDefault="009068B5">
      <w:pPr>
        <w:pBdr>
          <w:bottom w:val="single" w:sz="6" w:space="1" w:color="auto"/>
        </w:pBdr>
        <w:rPr>
          <w:rFonts w:ascii="Book Antiqua" w:eastAsiaTheme="minorEastAsia" w:hAnsi="Book Antiqua" w:cs="MS Gothic"/>
          <w:sz w:val="20"/>
          <w:szCs w:val="20"/>
          <w:lang w:eastAsia="zh-CN"/>
        </w:rPr>
      </w:pP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导师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: 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王现斌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(</w:t>
      </w:r>
      <w:proofErr w:type="spellStart"/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Xianbin</w:t>
      </w:r>
      <w:proofErr w:type="spellEnd"/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Wang), 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加拿大工程院院士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, </w:t>
      </w:r>
      <w:r w:rsidRPr="00FA2212">
        <w:rPr>
          <w:rFonts w:ascii="Book Antiqua" w:eastAsiaTheme="minorEastAsia" w:hAnsi="Book Antiqua" w:cs="MS Gothic"/>
          <w:i/>
          <w:iCs/>
          <w:sz w:val="20"/>
          <w:szCs w:val="20"/>
          <w:lang w:eastAsia="zh-CN"/>
        </w:rPr>
        <w:t>IEEE Fellow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                 </w:t>
      </w:r>
    </w:p>
    <w:p w14:paraId="048230F9" w14:textId="280735CF" w:rsidR="00900FEC" w:rsidRDefault="009068B5">
      <w:pPr>
        <w:pBdr>
          <w:bottom w:val="single" w:sz="6" w:space="1" w:color="auto"/>
        </w:pBdr>
        <w:rPr>
          <w:rFonts w:ascii="Book Antiqua" w:eastAsiaTheme="minorEastAsia" w:hAnsi="Book Antiqua" w:cs="MS Gothic"/>
          <w:sz w:val="20"/>
          <w:szCs w:val="20"/>
          <w:lang w:eastAsia="zh-CN"/>
        </w:rPr>
      </w:pPr>
      <w:r w:rsidRPr="00FA2212">
        <w:rPr>
          <w:rFonts w:ascii="Book Antiqua" w:eastAsiaTheme="minorEastAsia" w:hAnsi="Book Antiqua" w:cs="MS Gothic" w:hint="eastAsia"/>
          <w:b/>
          <w:sz w:val="20"/>
          <w:szCs w:val="20"/>
          <w:lang w:eastAsia="zh-CN"/>
        </w:rPr>
        <w:t>助理教授</w:t>
      </w:r>
      <w:r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厦门大学</w:t>
      </w:r>
      <w:r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A1269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信息学院</w:t>
      </w:r>
      <w:r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                                                                             </w:t>
      </w:r>
      <w:r w:rsidR="00A1269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                </w:t>
      </w:r>
      <w:r w:rsidR="00A1269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      </w:t>
      </w:r>
      <w:r w:rsidR="00345664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931D77"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D</w:t>
      </w:r>
      <w:r w:rsidR="00931D77"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ec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. 2021 – </w:t>
      </w:r>
      <w:r w:rsidR="00345664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May.2024</w:t>
      </w:r>
    </w:p>
    <w:p w14:paraId="39BDCF14" w14:textId="075B1FE8" w:rsidR="00345664" w:rsidRPr="00FA2212" w:rsidRDefault="00345664">
      <w:pPr>
        <w:pBdr>
          <w:bottom w:val="single" w:sz="6" w:space="1" w:color="auto"/>
        </w:pBdr>
        <w:rPr>
          <w:rFonts w:ascii="Book Antiqua" w:eastAsiaTheme="minorEastAsia" w:hAnsi="Book Antiqua" w:cs="MS Gothic"/>
          <w:sz w:val="20"/>
          <w:szCs w:val="20"/>
          <w:lang w:eastAsia="zh-CN"/>
        </w:rPr>
      </w:pPr>
      <w:r>
        <w:rPr>
          <w:rFonts w:ascii="Book Antiqua" w:eastAsiaTheme="minorEastAsia" w:hAnsi="Book Antiqua" w:cs="MS Gothic" w:hint="eastAsia"/>
          <w:b/>
          <w:sz w:val="20"/>
          <w:szCs w:val="20"/>
          <w:lang w:eastAsia="zh-CN"/>
        </w:rPr>
        <w:t>副</w:t>
      </w:r>
      <w:r w:rsidRPr="00FA2212">
        <w:rPr>
          <w:rFonts w:ascii="Book Antiqua" w:eastAsiaTheme="minorEastAsia" w:hAnsi="Book Antiqua" w:cs="MS Gothic" w:hint="eastAsia"/>
          <w:b/>
          <w:sz w:val="20"/>
          <w:szCs w:val="20"/>
          <w:lang w:eastAsia="zh-CN"/>
        </w:rPr>
        <w:t>教授</w:t>
      </w:r>
      <w:r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同济</w:t>
      </w:r>
      <w:r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大学</w:t>
      </w:r>
      <w:r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A1269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电子与信息工程学院</w:t>
      </w:r>
      <w:r w:rsidR="00A1269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/</w:t>
      </w:r>
      <w:r w:rsidR="00D97E91" w:rsidRPr="00D97E9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上海自主智能无人系统科学中心</w:t>
      </w:r>
      <w:r w:rsidR="00D97E9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    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                     </w:t>
      </w:r>
      <w:r w:rsidR="00A1269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    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Jun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. 202</w:t>
      </w:r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4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–</w:t>
      </w:r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今</w:t>
      </w:r>
    </w:p>
    <w:p w14:paraId="119D73F0" w14:textId="77777777" w:rsidR="00900FEC" w:rsidRPr="00FA2212" w:rsidRDefault="009068B5">
      <w:pPr>
        <w:spacing w:after="60"/>
        <w:rPr>
          <w:rFonts w:ascii="Book Antiqua" w:eastAsiaTheme="minorEastAsia" w:hAnsi="Book Antiqua" w:cs="MS Gothic"/>
          <w:b/>
          <w:bCs/>
          <w:color w:val="5F2888"/>
          <w:sz w:val="20"/>
          <w:szCs w:val="20"/>
          <w:lang w:eastAsia="zh-CN"/>
        </w:rPr>
      </w:pPr>
      <w:r w:rsidRPr="00FA2212">
        <w:rPr>
          <w:rFonts w:ascii="Book Antiqua" w:eastAsiaTheme="minorEastAsia" w:hAnsi="Book Antiqua" w:cs="MS Gothic"/>
          <w:b/>
          <w:bCs/>
          <w:color w:val="5F2888"/>
          <w:sz w:val="20"/>
          <w:szCs w:val="20"/>
          <w:lang w:eastAsia="zh-CN"/>
        </w:rPr>
        <w:t>研究</w:t>
      </w:r>
      <w:r w:rsidRPr="00FA2212"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领域</w:t>
      </w:r>
    </w:p>
    <w:p w14:paraId="02D56730" w14:textId="0158CDF5" w:rsidR="001759C7" w:rsidRPr="001759C7" w:rsidRDefault="009068B5" w:rsidP="001759C7">
      <w:pPr>
        <w:pBdr>
          <w:bottom w:val="single" w:sz="6" w:space="1" w:color="auto"/>
        </w:pBdr>
        <w:jc w:val="both"/>
        <w:rPr>
          <w:rFonts w:ascii="Book Antiqua" w:eastAsiaTheme="minorEastAsia" w:hAnsi="Book Antiqua" w:cs="MS Gothic"/>
          <w:sz w:val="20"/>
          <w:szCs w:val="20"/>
          <w:lang w:eastAsia="zh-CN"/>
        </w:rPr>
      </w:pPr>
      <w:r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服务</w:t>
      </w:r>
      <w:r w:rsidRPr="00FA2212">
        <w:rPr>
          <w:rFonts w:ascii="Book Antiqua" w:eastAsiaTheme="minorEastAsia" w:hAnsi="Book Antiqua" w:cs="MS Gothic"/>
          <w:sz w:val="20"/>
          <w:szCs w:val="20"/>
          <w:lang w:eastAsia="zh-CN"/>
        </w:rPr>
        <w:t>计算</w:t>
      </w:r>
      <w:r w:rsidR="007940C3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; </w:t>
      </w:r>
      <w:r w:rsidR="00F81156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多智能</w:t>
      </w:r>
      <w:proofErr w:type="gramStart"/>
      <w:r w:rsidR="00F81156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体系统</w:t>
      </w:r>
      <w:proofErr w:type="gramEnd"/>
      <w:r w:rsidR="007940C3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; </w:t>
      </w:r>
      <w:r w:rsidR="004A1E6A"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分布式</w:t>
      </w:r>
      <w:r w:rsidR="007940C3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机器</w:t>
      </w:r>
      <w:r w:rsidR="004A1E6A"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学习</w:t>
      </w:r>
      <w:r w:rsidR="007940C3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; </w:t>
      </w:r>
      <w:r w:rsidR="001E397F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金融</w:t>
      </w:r>
      <w:r w:rsidR="001C46F8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与电子信息学科交叉</w:t>
      </w:r>
      <w:r w:rsidRPr="00FA221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应用</w:t>
      </w:r>
    </w:p>
    <w:p w14:paraId="14C69809" w14:textId="5927C744" w:rsidR="00244CE8" w:rsidRPr="00FA2212" w:rsidRDefault="001759C7">
      <w:pPr>
        <w:spacing w:after="60"/>
        <w:rPr>
          <w:rFonts w:ascii="Book Antiqua" w:eastAsiaTheme="minorEastAsia" w:hAnsi="Book Antiqua" w:cs="MS Gothic"/>
          <w:b/>
          <w:bCs/>
          <w:color w:val="5F2888"/>
          <w:sz w:val="20"/>
          <w:szCs w:val="20"/>
          <w:lang w:eastAsia="zh-CN"/>
        </w:rPr>
      </w:pPr>
      <w:r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至今发表</w:t>
      </w:r>
      <w:r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S</w:t>
      </w:r>
      <w:r>
        <w:rPr>
          <w:rFonts w:ascii="Book Antiqua" w:eastAsiaTheme="minorEastAsia" w:hAnsi="Book Antiqua" w:cs="MS Gothic"/>
          <w:b/>
          <w:bCs/>
          <w:color w:val="5F2888"/>
          <w:sz w:val="20"/>
          <w:szCs w:val="20"/>
          <w:lang w:eastAsia="zh-CN"/>
        </w:rPr>
        <w:t>CI</w:t>
      </w:r>
      <w:r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期刊及国际会议论文</w:t>
      </w:r>
      <w:r w:rsidR="00874672"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80</w:t>
      </w:r>
      <w:r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余篇，其中</w:t>
      </w:r>
      <w:proofErr w:type="gramStart"/>
      <w:r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一</w:t>
      </w:r>
      <w:proofErr w:type="gramEnd"/>
      <w:r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作或通讯</w:t>
      </w:r>
      <w:r w:rsidR="009B0B9D"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超过</w:t>
      </w:r>
      <w:r w:rsidR="009B0B9D"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50</w:t>
      </w:r>
      <w:r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篇</w:t>
      </w:r>
      <w:r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 xml:space="preserve">. </w:t>
      </w:r>
      <w:r w:rsidR="00D943BF" w:rsidRPr="00FA2212"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代表作</w:t>
      </w:r>
      <w:r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如下</w:t>
      </w:r>
      <w:r w:rsidR="00D943BF" w:rsidRPr="00FA2212"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 xml:space="preserve"> </w:t>
      </w:r>
      <w:r w:rsidR="009068B5" w:rsidRPr="00FA2212"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(*</w:t>
      </w:r>
      <w:r w:rsidR="009068B5" w:rsidRPr="00FA2212"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通讯作者</w:t>
      </w:r>
      <w:r w:rsidR="009068B5" w:rsidRPr="00FA2212"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)</w:t>
      </w:r>
      <w:r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:</w:t>
      </w:r>
    </w:p>
    <w:p w14:paraId="4A59FE9C" w14:textId="652C8666" w:rsidR="00874672" w:rsidRPr="00874672" w:rsidRDefault="004A1E34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</w:pP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[1]</w:t>
      </w:r>
      <w:r w:rsid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 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Z. Gao, and X. Wang, "Let</w:t>
      </w:r>
      <w:r w:rsidR="006A5699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’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s Trade in the Future! A Futures-Enabled Fast Resource Trading Mechanism in Edge Computing-Assisted UAV Networks," 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Journal on Selected Areas in Communications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2021. (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</w:t>
      </w:r>
      <w:proofErr w:type="gramStart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一</w:t>
      </w:r>
      <w:proofErr w:type="gramEnd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作，</w:t>
      </w:r>
      <w:r w:rsidRPr="00A10729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CCF A</w:t>
      </w:r>
      <w:r w:rsidRPr="009E0311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，中科院</w:t>
      </w:r>
      <w:r w:rsidRPr="00354268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1</w:t>
      </w:r>
      <w:r w:rsidRPr="00354268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Pr="00354268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Top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1382C8E6" w14:textId="10F369BF" w:rsidR="004A1E34" w:rsidRDefault="004A1E34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</w:pP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[2]</w:t>
      </w:r>
      <w:r w:rsid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 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, Z. Gao, S. Hosseinalipour, Z. Cheng, X. Wang, </w:t>
      </w:r>
      <w:bookmarkStart w:id="0" w:name="OLE_LINK2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and</w:t>
      </w:r>
      <w:bookmarkEnd w:id="0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 Z. Jiao, "Long-Term or Temporary? Hybrid Worker Recruitment for Mobile Crowd Sensing and Computing," 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Transactions on Mobile Computing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2025. (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</w:t>
      </w:r>
      <w:proofErr w:type="gramStart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一</w:t>
      </w:r>
      <w:proofErr w:type="gramEnd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作，</w:t>
      </w:r>
      <w:r w:rsidRPr="00A10729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CCF A</w:t>
      </w:r>
      <w:bookmarkStart w:id="1" w:name="OLE_LINK1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</w:t>
      </w:r>
      <w:bookmarkEnd w:id="1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中科院</w:t>
      </w:r>
      <w:r w:rsidRPr="00354268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1</w:t>
      </w:r>
      <w:r w:rsidRPr="00354268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Pr="00354268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Top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7429F952" w14:textId="46B0772C" w:rsidR="00791983" w:rsidRPr="00791983" w:rsidRDefault="00791983" w:rsidP="00387A87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</w:pP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[3] </w:t>
      </w:r>
      <w:r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M. Wu, </w:t>
      </w:r>
      <w:r w:rsidRPr="00C62EB4">
        <w:rPr>
          <w:rFonts w:ascii="Book Antiqua" w:eastAsiaTheme="minorEastAsi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Liwang*(</w:t>
      </w:r>
      <w:r w:rsidRPr="00C62EB4">
        <w:rPr>
          <w:rFonts w:ascii="宋体" w:hAnsi="宋体" w:cs="Book Antiqua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C62EB4">
        <w:rPr>
          <w:rFonts w:ascii="Book Antiqua" w:eastAsiaTheme="minorEastAsi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, Y. Su, L. Li, S. Hosseinalipour, X. Wang, H. Dai, and Z. Jiao, "</w:t>
      </w:r>
      <w:r w:rsidR="00387A87" w:rsidRPr="00387A87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Towards Seamless Hierarchical Federated</w:t>
      </w:r>
      <w:r w:rsidR="00387A87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 </w:t>
      </w:r>
      <w:r w:rsidR="00387A87" w:rsidRPr="00387A87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Learning under Intermittent Client Participation: A</w:t>
      </w:r>
      <w:r w:rsidR="00387A87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 </w:t>
      </w:r>
      <w:r w:rsidR="00387A87" w:rsidRPr="00387A87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Stagewise Decision-Making Methodology</w:t>
      </w:r>
      <w:r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," </w:t>
      </w:r>
      <w:r w:rsidRPr="00A42732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Transactions on Mobile Computing</w:t>
      </w:r>
      <w:r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, 2025. (</w:t>
      </w:r>
      <w:r w:rsidRPr="00EF7E84">
        <w:rPr>
          <w:rFonts w:ascii="宋体" w:hAnsi="宋体" w:cs="Book Antiqua" w:hint="eastAsia"/>
          <w:color w:val="000000"/>
          <w:sz w:val="19"/>
          <w:szCs w:val="19"/>
          <w:lang w:eastAsia="zh-CN" w:bidi="ar"/>
        </w:rPr>
        <w:t>独立通讯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</w:t>
      </w:r>
      <w:r w:rsidRPr="00C62EB4">
        <w:rPr>
          <w:rFonts w:ascii="Book Antiqua" w:eastAsiaTheme="minorEastAsia" w:hAnsi="Book Antiqua" w:cs="Book Antiqua" w:hint="eastAsia"/>
          <w:color w:val="C00000"/>
          <w:sz w:val="19"/>
          <w:szCs w:val="19"/>
          <w:lang w:eastAsia="zh-CN" w:bidi="ar"/>
        </w:rPr>
        <w:t>CCF A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</w:t>
      </w:r>
      <w:r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中科院</w:t>
      </w:r>
      <w:r w:rsidRPr="006D24DD">
        <w:rPr>
          <w:rFonts w:ascii="Book Antiqua" w:eastAsiaTheme="minorEastAsia" w:hAnsi="Book Antiqua" w:cs="Book Antiqua" w:hint="eastAsia"/>
          <w:color w:val="C00000"/>
          <w:sz w:val="19"/>
          <w:szCs w:val="19"/>
          <w:lang w:eastAsia="zh-CN" w:bidi="ar"/>
        </w:rPr>
        <w:t>1</w:t>
      </w:r>
      <w:r w:rsidRPr="006D24DD">
        <w:rPr>
          <w:rFonts w:ascii="Book Antiqua" w:eastAsiaTheme="minorEastAsia" w:hAnsi="Book Antiqua" w:cs="Book Antiqua" w:hint="eastAsia"/>
          <w:color w:val="C00000"/>
          <w:sz w:val="19"/>
          <w:szCs w:val="19"/>
          <w:lang w:eastAsia="zh-CN" w:bidi="ar"/>
        </w:rPr>
        <w:t>区</w:t>
      </w:r>
      <w:r w:rsidRPr="006D24DD">
        <w:rPr>
          <w:rFonts w:ascii="Book Antiqua" w:eastAsiaTheme="minorEastAsia" w:hAnsi="Book Antiqua" w:cs="Book Antiqua" w:hint="eastAsia"/>
          <w:color w:val="C00000"/>
          <w:sz w:val="19"/>
          <w:szCs w:val="19"/>
          <w:lang w:eastAsia="zh-CN" w:bidi="ar"/>
        </w:rPr>
        <w:t>Top</w:t>
      </w:r>
      <w:r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1389A305" w14:textId="75FF817A" w:rsidR="00850DA8" w:rsidRPr="00C62EB4" w:rsidRDefault="00850DA8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</w:pP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[3] </w:t>
      </w:r>
      <w:r w:rsidR="003026FF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H</w:t>
      </w:r>
      <w:r w:rsidR="00C62EB4"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. </w:t>
      </w:r>
      <w:r w:rsidR="003026FF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Qi</w:t>
      </w:r>
      <w:r w:rsidR="00C62EB4"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, </w:t>
      </w:r>
      <w:r w:rsidR="00C62EB4" w:rsidRPr="00C62EB4">
        <w:rPr>
          <w:rFonts w:ascii="Book Antiqua" w:eastAsiaTheme="minorEastAsi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Liwang*(</w:t>
      </w:r>
      <w:r w:rsidR="00C62EB4" w:rsidRPr="00C62EB4">
        <w:rPr>
          <w:rFonts w:ascii="宋体" w:hAnsi="宋体" w:cs="Book Antiqua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="00C62EB4" w:rsidRPr="00C62EB4">
        <w:rPr>
          <w:rFonts w:ascii="Book Antiqua" w:eastAsiaTheme="minorEastAsi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="00C62EB4"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, X. Wang, </w:t>
      </w:r>
      <w:r w:rsidR="008046AB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L</w:t>
      </w:r>
      <w:r w:rsidR="00C62EB4"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. </w:t>
      </w:r>
      <w:r w:rsidR="008046AB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Fu, Y. Hong</w:t>
      </w:r>
      <w:r w:rsidR="00C62EB4"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, </w:t>
      </w:r>
      <w:r w:rsidR="008046AB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L. Li </w:t>
      </w:r>
      <w:r w:rsidR="00C62EB4"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and </w:t>
      </w:r>
      <w:r w:rsidR="008046AB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Z</w:t>
      </w:r>
      <w:r w:rsidR="00C62EB4"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. </w:t>
      </w:r>
      <w:r w:rsidR="008046AB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Cheng</w:t>
      </w:r>
      <w:r w:rsidR="00C62EB4"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, "Accelerating Stable Matching between Workers and Spatial-Temporal Tasks for Dynamic MCS: a Stagewise Service Trading Approach," </w:t>
      </w:r>
      <w:r w:rsidR="00C62EB4" w:rsidRPr="00A42732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Transactions on Mobile Computing</w:t>
      </w:r>
      <w:r w:rsidR="00C62EB4"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, 2025. (</w:t>
      </w:r>
      <w:r w:rsidR="00C62EB4" w:rsidRPr="00EF7E84">
        <w:rPr>
          <w:rFonts w:ascii="宋体" w:hAnsi="宋体" w:cs="Book Antiqua" w:hint="eastAsia"/>
          <w:color w:val="000000"/>
          <w:sz w:val="19"/>
          <w:szCs w:val="19"/>
          <w:lang w:eastAsia="zh-CN" w:bidi="ar"/>
        </w:rPr>
        <w:t>独立通讯</w:t>
      </w:r>
      <w:r w:rsidR="00C62EB4"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</w:t>
      </w:r>
      <w:r w:rsidR="00C62EB4" w:rsidRPr="00C62EB4">
        <w:rPr>
          <w:rFonts w:ascii="Book Antiqua" w:eastAsiaTheme="minorEastAsia" w:hAnsi="Book Antiqua" w:cs="Book Antiqua" w:hint="eastAsia"/>
          <w:color w:val="C00000"/>
          <w:sz w:val="19"/>
          <w:szCs w:val="19"/>
          <w:lang w:eastAsia="zh-CN" w:bidi="ar"/>
        </w:rPr>
        <w:t>CCF A</w:t>
      </w:r>
      <w:r w:rsidR="00C62EB4"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</w:t>
      </w:r>
      <w:r w:rsidR="00C62EB4"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中科院</w:t>
      </w:r>
      <w:r w:rsidR="00C62EB4" w:rsidRPr="006D24DD">
        <w:rPr>
          <w:rFonts w:ascii="Book Antiqua" w:eastAsiaTheme="minorEastAsia" w:hAnsi="Book Antiqua" w:cs="Book Antiqua" w:hint="eastAsia"/>
          <w:color w:val="C00000"/>
          <w:sz w:val="19"/>
          <w:szCs w:val="19"/>
          <w:lang w:eastAsia="zh-CN" w:bidi="ar"/>
        </w:rPr>
        <w:t>1</w:t>
      </w:r>
      <w:r w:rsidR="00C62EB4" w:rsidRPr="006D24DD">
        <w:rPr>
          <w:rFonts w:ascii="Book Antiqua" w:eastAsiaTheme="minorEastAsia" w:hAnsi="Book Antiqua" w:cs="Book Antiqua" w:hint="eastAsia"/>
          <w:color w:val="C00000"/>
          <w:sz w:val="19"/>
          <w:szCs w:val="19"/>
          <w:lang w:eastAsia="zh-CN" w:bidi="ar"/>
        </w:rPr>
        <w:t>区</w:t>
      </w:r>
      <w:r w:rsidR="00C62EB4" w:rsidRPr="006D24DD">
        <w:rPr>
          <w:rFonts w:ascii="Book Antiqua" w:eastAsiaTheme="minorEastAsia" w:hAnsi="Book Antiqua" w:cs="Book Antiqua" w:hint="eastAsia"/>
          <w:color w:val="C00000"/>
          <w:sz w:val="19"/>
          <w:szCs w:val="19"/>
          <w:lang w:eastAsia="zh-CN" w:bidi="ar"/>
        </w:rPr>
        <w:t>Top</w:t>
      </w:r>
      <w:r w:rsidR="00C62EB4"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32718051" w14:textId="599B2706" w:rsidR="00354268" w:rsidRPr="00874672" w:rsidRDefault="00633CC9" w:rsidP="005829DD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</w:pP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[</w:t>
      </w:r>
      <w:r w:rsidR="00EF7E8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4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]</w:t>
      </w:r>
      <w:r w:rsid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 </w:t>
      </w:r>
      <w:r w:rsidRPr="00633CC9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H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. </w:t>
      </w:r>
      <w:r w:rsidRPr="00633CC9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Qi,</w:t>
      </w:r>
      <w:r w:rsidRPr="00633CC9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 xml:space="preserve"> 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</w:t>
      </w:r>
      <w:r>
        <w:rPr>
          <w:rFonts w:ascii="Book Antiqua" w:eastAsiaTheme="minorEastAsia" w:hAnsi="Book Antiqua" w:cs="Book Antiqua" w:hint="eastAsia"/>
          <w:b/>
          <w:bCs/>
          <w:color w:val="000000"/>
          <w:sz w:val="19"/>
          <w:szCs w:val="19"/>
          <w:lang w:eastAsia="zh-CN" w:bidi="ar"/>
        </w:rPr>
        <w:t>*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633CC9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, S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. </w:t>
      </w:r>
      <w:r w:rsidRPr="00633CC9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Hosseinalipour, L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. </w:t>
      </w:r>
      <w:r w:rsidRPr="00633CC9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Fu, S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.</w:t>
      </w:r>
      <w:r w:rsidRPr="00633CC9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 xml:space="preserve"> Zou, </w:t>
      </w:r>
      <w:r w:rsidR="00446AD4"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and</w:t>
      </w:r>
      <w:r w:rsidR="00446AD4" w:rsidRPr="00633CC9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 xml:space="preserve"> </w:t>
      </w:r>
      <w:r w:rsidRPr="00633CC9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W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.</w:t>
      </w:r>
      <w:r w:rsidRPr="00633CC9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 xml:space="preserve"> Ni</w:t>
      </w:r>
      <w:r w:rsidR="00354268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,</w:t>
      </w:r>
      <w:r w:rsidR="00354268" w:rsidRPr="00354268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 </w:t>
      </w:r>
      <w:r w:rsidR="00354268"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"</w:t>
      </w:r>
      <w:r w:rsidR="00354268" w:rsidRPr="00354268"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  <w:t>Future Resource Bank for ISAC: Achieving Fast and Stable Win-Win Matching for Both Individuals and Coalitions</w:t>
      </w:r>
      <w:r w:rsidR="00354268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,</w:t>
      </w:r>
      <w:r w:rsidR="00354268"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"</w:t>
      </w:r>
      <w:r w:rsidR="00354268" w:rsidRPr="00354268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 xml:space="preserve"> </w:t>
      </w:r>
      <w:r w:rsidR="00354268"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Journal on Selected Areas in Communications</w:t>
      </w:r>
      <w:r w:rsidR="00354268"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</w:t>
      </w:r>
      <w:r w:rsidR="00354268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5</w:t>
      </w:r>
      <w:r w:rsidR="00354268"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. (</w:t>
      </w:r>
      <w:r w:rsidR="00354268"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</w:t>
      </w:r>
      <w:r w:rsidR="00354268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通讯</w:t>
      </w:r>
      <w:r w:rsidR="00354268"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</w:t>
      </w:r>
      <w:r w:rsidR="00354268" w:rsidRPr="00A10729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CCF A</w:t>
      </w:r>
      <w:r w:rsidR="00354268" w:rsidRPr="009E0311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，中科院</w:t>
      </w:r>
      <w:r w:rsidR="00354268" w:rsidRPr="00354268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1</w:t>
      </w:r>
      <w:r w:rsidR="00354268" w:rsidRPr="00354268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="00354268" w:rsidRPr="00354268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Top</w:t>
      </w:r>
      <w:r w:rsidR="00354268"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743B6D8D" w14:textId="336CBC6F" w:rsidR="00633CC9" w:rsidRPr="009A02FC" w:rsidRDefault="00446AD4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</w:pP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[</w:t>
      </w:r>
      <w:r w:rsidR="00EF7E8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5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]</w:t>
      </w:r>
      <w:r w:rsid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 </w:t>
      </w:r>
      <w:r w:rsidRPr="00446AD4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H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.</w:t>
      </w:r>
      <w:r w:rsidRPr="00446AD4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 xml:space="preserve"> Qi, </w:t>
      </w:r>
      <w:r w:rsidR="00C82CCF"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Liwang*(</w:t>
      </w:r>
      <w:r w:rsidR="00C82CCF"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="00C82CCF"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446AD4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, X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.</w:t>
      </w:r>
      <w:r w:rsidRPr="00446AD4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 xml:space="preserve"> Wang, L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.</w:t>
      </w:r>
      <w:r w:rsidRPr="00446AD4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 xml:space="preserve"> Fu, Y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.</w:t>
      </w:r>
      <w:r w:rsidRPr="00446AD4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 xml:space="preserve"> Hong, L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.</w:t>
      </w:r>
      <w:r w:rsidRPr="00446AD4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 xml:space="preserve"> Li, 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and</w:t>
      </w:r>
      <w:r w:rsidRPr="00446AD4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 xml:space="preserve"> Z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.</w:t>
      </w:r>
      <w:r w:rsidRPr="00446AD4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 xml:space="preserve"> Cheng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, 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"Bridge the Present and Future: A Cross-Layer Matching Game in Dynamic Cloud-Aided Mobile Edge Networks,"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 xml:space="preserve"> IEEE Transactions on Mobile Computing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2024.  (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独立通</w:t>
      </w:r>
      <w:r w:rsidRPr="00A10729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讯，</w:t>
      </w:r>
      <w:r w:rsidRPr="00A10729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CCF A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</w:t>
      </w:r>
      <w:r w:rsidRPr="00A10729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中科院</w:t>
      </w:r>
      <w:r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1</w:t>
      </w:r>
      <w:r w:rsidRPr="009A02FC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Top</w:t>
      </w:r>
      <w:r w:rsidR="009A02F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7355F59B" w14:textId="1DE3DB19" w:rsidR="00850DA8" w:rsidRDefault="00850DA8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</w:pP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[</w:t>
      </w:r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6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]</w:t>
      </w:r>
      <w:r w:rsid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 </w:t>
      </w:r>
      <w:r w:rsidR="00C62EB4"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S. Wu, </w:t>
      </w:r>
      <w:r w:rsidR="00C62EB4" w:rsidRPr="00A42732">
        <w:rPr>
          <w:rFonts w:ascii="Book Antiqua" w:eastAsiaTheme="minorEastAsi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Liwang*(</w:t>
      </w:r>
      <w:r w:rsidR="00C62EB4" w:rsidRPr="00A42732">
        <w:rPr>
          <w:rFonts w:ascii="宋体" w:hAnsi="宋体" w:cs="Book Antiqua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="00C62EB4" w:rsidRPr="00A42732">
        <w:rPr>
          <w:rFonts w:ascii="Book Antiqua" w:eastAsiaTheme="minorEastAsi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="00C62EB4"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, D. Wang, X. Wang, C. Wu, J. Tang, L. Li, and X. Xia, "Effective Two-Stage Double Auction for Dynamic Resource Provision over Edge Networks via Discovering </w:t>
      </w:r>
      <w:proofErr w:type="gramStart"/>
      <w:r w:rsidR="00C62EB4"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The</w:t>
      </w:r>
      <w:proofErr w:type="gramEnd"/>
      <w:r w:rsidR="00C62EB4"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 Power of Overbooking," </w:t>
      </w:r>
      <w:r w:rsidR="00C62EB4" w:rsidRPr="00E9022B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Transactions on Services Computing</w:t>
      </w:r>
      <w:r w:rsidR="00C62EB4"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, 2025. (</w:t>
      </w:r>
      <w:r w:rsidR="00C62EB4" w:rsidRPr="00A42732">
        <w:rPr>
          <w:rFonts w:ascii="宋体" w:hAnsi="宋体" w:cs="Book Antiqua" w:hint="eastAsia"/>
          <w:color w:val="000000"/>
          <w:sz w:val="19"/>
          <w:szCs w:val="19"/>
          <w:lang w:eastAsia="zh-CN" w:bidi="ar"/>
        </w:rPr>
        <w:t>独立通讯，</w:t>
      </w:r>
      <w:r w:rsidR="00C62EB4" w:rsidRPr="006D24DD">
        <w:rPr>
          <w:rFonts w:ascii="Book Antiqua" w:eastAsiaTheme="minorEastAsia" w:hAnsi="Book Antiqua" w:cs="Book Antiqua" w:hint="eastAsia"/>
          <w:color w:val="C00000"/>
          <w:sz w:val="19"/>
          <w:szCs w:val="19"/>
          <w:lang w:eastAsia="zh-CN" w:bidi="ar"/>
        </w:rPr>
        <w:t>CCF A</w:t>
      </w:r>
      <w:r w:rsidR="00C62EB4" w:rsidRPr="00A42732">
        <w:rPr>
          <w:rFonts w:ascii="宋体" w:hAnsi="宋体" w:cs="Book Antiqua" w:hint="eastAsia"/>
          <w:color w:val="000000"/>
          <w:sz w:val="19"/>
          <w:szCs w:val="19"/>
          <w:lang w:eastAsia="zh-CN" w:bidi="ar"/>
        </w:rPr>
        <w:t>，</w:t>
      </w:r>
      <w:r w:rsidR="00C62EB4" w:rsidRPr="00EA4E6E">
        <w:rPr>
          <w:rFonts w:ascii="Book Antiqua" w:hAnsi="Book Antiqua" w:cs="Book Antiqua"/>
          <w:color w:val="000000"/>
          <w:sz w:val="19"/>
          <w:szCs w:val="19"/>
          <w:lang w:eastAsia="zh-CN" w:bidi="ar"/>
        </w:rPr>
        <w:t>中科院</w:t>
      </w:r>
      <w:r w:rsidR="00C62EB4" w:rsidRPr="00EA4E6E">
        <w:rPr>
          <w:rFonts w:ascii="Book Antiqua" w:hAnsi="Book Antiqua" w:cs="宋体"/>
          <w:color w:val="C00000"/>
          <w:sz w:val="19"/>
          <w:szCs w:val="19"/>
          <w:lang w:eastAsia="zh-CN" w:bidi="ar"/>
        </w:rPr>
        <w:t>2</w:t>
      </w:r>
      <w:r w:rsidR="00C62EB4" w:rsidRPr="00EA4E6E">
        <w:rPr>
          <w:rFonts w:ascii="Book Antiqua" w:hAnsi="Book Antiqua" w:cs="宋体"/>
          <w:color w:val="C00000"/>
          <w:sz w:val="19"/>
          <w:szCs w:val="19"/>
          <w:lang w:eastAsia="zh-CN" w:bidi="ar"/>
        </w:rPr>
        <w:t>区</w:t>
      </w:r>
      <w:r w:rsidR="00C62EB4" w:rsidRPr="00EA4E6E">
        <w:rPr>
          <w:rFonts w:ascii="Book Antiqua" w:hAnsi="Book Antiqua" w:cs="宋体"/>
          <w:color w:val="C00000"/>
          <w:sz w:val="19"/>
          <w:szCs w:val="19"/>
          <w:lang w:eastAsia="zh-CN" w:bidi="ar"/>
        </w:rPr>
        <w:t>Top</w:t>
      </w:r>
      <w:r w:rsidR="00C62EB4" w:rsidRPr="00C62EB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6BC512B8" w14:textId="792A1F43" w:rsidR="00850DA8" w:rsidRPr="00850DA8" w:rsidRDefault="00850DA8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</w:pP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[</w:t>
      </w:r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7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] </w:t>
      </w:r>
      <w:r w:rsidR="00A42732" w:rsidRPr="00A42732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X. Yang, </w:t>
      </w:r>
      <w:r w:rsidR="00A42732" w:rsidRPr="00E9022B">
        <w:rPr>
          <w:rFonts w:ascii="Book Antiqua" w:eastAsiaTheme="minorEastAsi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Liwang*(</w:t>
      </w:r>
      <w:r w:rsidR="00A42732" w:rsidRPr="00E9022B">
        <w:rPr>
          <w:rFonts w:ascii="宋体" w:hAnsi="宋体" w:cs="Book Antiqua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="00A42732" w:rsidRPr="00E9022B">
        <w:rPr>
          <w:rFonts w:ascii="Book Antiqua" w:eastAsiaTheme="minorEastAsi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="00A42732" w:rsidRPr="00A42732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, L. Fu, Y. Su, S. Hosseinalipour, X. Wang, and Y. Hong, " Adaptive UAV-Assisted Hierarchical Federated Learning: Optimizing Energy, Latency, and Resilience for Dynamic Smart IoT," </w:t>
      </w:r>
      <w:r w:rsidR="00A42732" w:rsidRPr="00E9022B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Transactions on Services Computing</w:t>
      </w:r>
      <w:r w:rsidR="00A42732" w:rsidRPr="00A42732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, 2025. (</w:t>
      </w:r>
      <w:r w:rsidR="00A42732" w:rsidRPr="00A42732">
        <w:rPr>
          <w:rFonts w:ascii="宋体" w:hAnsi="宋体" w:cs="Book Antiqua" w:hint="eastAsia"/>
          <w:color w:val="000000"/>
          <w:sz w:val="19"/>
          <w:szCs w:val="19"/>
          <w:lang w:eastAsia="zh-CN" w:bidi="ar"/>
        </w:rPr>
        <w:t>独立通讯，</w:t>
      </w:r>
      <w:r w:rsidR="00A42732" w:rsidRPr="006D24DD">
        <w:rPr>
          <w:rFonts w:ascii="Book Antiqua" w:eastAsiaTheme="minorEastAsia" w:hAnsi="Book Antiqua" w:cs="Book Antiqua" w:hint="eastAsia"/>
          <w:color w:val="C00000"/>
          <w:sz w:val="19"/>
          <w:szCs w:val="19"/>
          <w:lang w:eastAsia="zh-CN" w:bidi="ar"/>
        </w:rPr>
        <w:t>CCF A</w:t>
      </w:r>
      <w:r w:rsidR="00A42732" w:rsidRPr="00A42732">
        <w:rPr>
          <w:rFonts w:ascii="宋体" w:hAnsi="宋体" w:cs="Book Antiqua" w:hint="eastAsia"/>
          <w:color w:val="000000"/>
          <w:sz w:val="19"/>
          <w:szCs w:val="19"/>
          <w:lang w:eastAsia="zh-CN" w:bidi="ar"/>
        </w:rPr>
        <w:t>，中科院</w:t>
      </w:r>
      <w:r w:rsidR="00A42732" w:rsidRPr="00EA4E6E">
        <w:rPr>
          <w:rFonts w:ascii="宋体" w:hAnsi="宋体" w:cs="Book Antiqua" w:hint="eastAsia"/>
          <w:color w:val="C00000"/>
          <w:sz w:val="19"/>
          <w:szCs w:val="19"/>
          <w:lang w:eastAsia="zh-CN" w:bidi="ar"/>
        </w:rPr>
        <w:t>2区</w:t>
      </w:r>
      <w:r w:rsidR="00A42732" w:rsidRPr="00EA4E6E">
        <w:rPr>
          <w:rFonts w:ascii="Book Antiqua" w:eastAsiaTheme="minorEastAsia" w:hAnsi="Book Antiqua" w:cs="Book Antiqua" w:hint="eastAsia"/>
          <w:color w:val="C00000"/>
          <w:sz w:val="19"/>
          <w:szCs w:val="19"/>
          <w:lang w:eastAsia="zh-CN" w:bidi="ar"/>
        </w:rPr>
        <w:t>Top</w:t>
      </w:r>
      <w:r w:rsidR="00A42732" w:rsidRPr="00A42732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1373A560" w14:textId="37AA196C" w:rsidR="004A1E34" w:rsidRPr="004A1E34" w:rsidRDefault="004A1E34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</w:pP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[</w:t>
      </w:r>
      <w:proofErr w:type="gramStart"/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8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]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</w:t>
      </w:r>
      <w:proofErr w:type="gramEnd"/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 xml:space="preserve"> Liwang(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, R. Chen, and X. Wang, "Resource Trading in Edge Computing-Enabled </w:t>
      </w:r>
      <w:proofErr w:type="spellStart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IoV</w:t>
      </w:r>
      <w:proofErr w:type="spellEnd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: An Efficient Futures-Based Approach," 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Transactions on Services Computing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2022. (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</w:t>
      </w:r>
      <w:proofErr w:type="gramStart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一</w:t>
      </w:r>
      <w:proofErr w:type="gramEnd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作，</w:t>
      </w:r>
      <w:r w:rsidRPr="00A10729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CCF A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，中科院</w:t>
      </w:r>
      <w:r w:rsidRPr="005829DD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2</w:t>
      </w:r>
      <w:r w:rsidRPr="005829DD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="003D320C" w:rsidRPr="005829DD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Top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569C00E8" w14:textId="32C6BE28" w:rsidR="004A1E34" w:rsidRPr="004A1E34" w:rsidRDefault="004A1E34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</w:pP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lastRenderedPageBreak/>
        <w:t>[</w:t>
      </w:r>
      <w:proofErr w:type="gramStart"/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9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]H.</w:t>
      </w:r>
      <w:proofErr w:type="gramEnd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 Qi, 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Liwang*(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, S. Hosseinalipour, X. Xia, Z. Cheng, X. Wang, and Z. Jiao, "Matching-Based Hybrid Service Trading for Task Assignment Over Dynamic Mobile Crowdsensing Networks," 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Transactions on Services Computing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2024. (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独立通讯，</w:t>
      </w:r>
      <w:r w:rsidRPr="00A10729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CCF A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</w:t>
      </w:r>
      <w:r w:rsidR="00DD7716"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中科院</w:t>
      </w:r>
      <w:r w:rsidR="00DD7716" w:rsidRPr="005829DD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2</w:t>
      </w:r>
      <w:r w:rsidR="00DD7716" w:rsidRPr="005829DD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="00DD7716" w:rsidRPr="005829DD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Top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39DBA47D" w14:textId="1E6C2B78" w:rsidR="004A1E34" w:rsidRPr="004A1E34" w:rsidRDefault="004A1E34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</w:pP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[</w:t>
      </w:r>
      <w:proofErr w:type="gramStart"/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10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]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</w:t>
      </w:r>
      <w:proofErr w:type="gramEnd"/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 xml:space="preserve"> Liwang(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, R. Chen, X. Wang, and X. Shen, "Unifying Futures and Spot Market: Overbooking-Enabled Resource Trading in Mobile Edge Networks," 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Transactions on Wireless Communications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2022. (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</w:t>
      </w:r>
      <w:proofErr w:type="gramStart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一</w:t>
      </w:r>
      <w:proofErr w:type="gramEnd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作，</w:t>
      </w:r>
      <w:r w:rsidRPr="005829DD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CCF B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，中科</w:t>
      </w:r>
      <w:r w:rsidRPr="00DD7716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院</w:t>
      </w:r>
      <w:r w:rsidRPr="005829DD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1</w:t>
      </w:r>
      <w:r w:rsidRPr="005829DD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="00DD7716" w:rsidRPr="005829DD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Top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3A4231F1" w14:textId="0C42950B" w:rsidR="004A1E34" w:rsidRPr="004A1E34" w:rsidRDefault="004A1E34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</w:pP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[</w:t>
      </w:r>
      <w:proofErr w:type="gramStart"/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11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]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</w:t>
      </w:r>
      <w:proofErr w:type="gramEnd"/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 xml:space="preserve"> Liwang(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, Z. Cheng, W. Gong, L. Li, Y. Su, Z. Jiao, S. Hosseinalipour, X. Wang, and H. Dai, "Accelerating the Delivery of Data Services over Uncertain Mobile Crowdsensing Networks," 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Wireless Communications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2024. (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</w:t>
      </w:r>
      <w:proofErr w:type="gramStart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一</w:t>
      </w:r>
      <w:proofErr w:type="gramEnd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作，中科院</w:t>
      </w:r>
      <w:r w:rsidR="005611E5" w:rsidRPr="005829DD">
        <w:rPr>
          <w:rFonts w:ascii="Book Antiqua" w:eastAsiaTheme="minorEastAsia" w:hAnsi="Book Antiqua" w:cs="Book Antiqua" w:hint="eastAsia"/>
          <w:color w:val="C00000"/>
          <w:sz w:val="19"/>
          <w:szCs w:val="19"/>
          <w:lang w:eastAsia="zh-CN" w:bidi="ar"/>
        </w:rPr>
        <w:t>2</w:t>
      </w:r>
      <w:r w:rsidRPr="005829DD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1882BEEC" w14:textId="5B42280F" w:rsidR="004A1E34" w:rsidRPr="004A1E34" w:rsidRDefault="004A1E34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</w:pP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[</w:t>
      </w:r>
      <w:proofErr w:type="gramStart"/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12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]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</w:t>
      </w:r>
      <w:proofErr w:type="gramEnd"/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 xml:space="preserve"> Liwang(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X. Wang, and R. Chen, "Computing Resource Provisioning at the Edge: An Overbooking-Enabled Trading Paradigm,"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 xml:space="preserve"> IEEE Wireless Communications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2022. (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</w:t>
      </w:r>
      <w:proofErr w:type="gramStart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一</w:t>
      </w:r>
      <w:proofErr w:type="gramEnd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作，中科院</w:t>
      </w:r>
      <w:r w:rsidR="005611E5" w:rsidRPr="00604F76">
        <w:rPr>
          <w:rFonts w:ascii="Book Antiqua" w:eastAsiaTheme="minorEastAsia" w:hAnsi="Book Antiqua" w:cs="Book Antiqua" w:hint="eastAsia"/>
          <w:color w:val="C00000"/>
          <w:sz w:val="19"/>
          <w:szCs w:val="19"/>
          <w:lang w:eastAsia="zh-CN" w:bidi="ar"/>
        </w:rPr>
        <w:t>2</w:t>
      </w:r>
      <w:r w:rsidRPr="00604F76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6AE32B70" w14:textId="55EFFE9B" w:rsidR="004A1E34" w:rsidRPr="004A1E34" w:rsidRDefault="004A1E34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</w:pP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[</w:t>
      </w:r>
      <w:proofErr w:type="gramStart"/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13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]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</w:t>
      </w:r>
      <w:proofErr w:type="gramEnd"/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 xml:space="preserve"> Liwang(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, and X. Wang, "Overbooking-Empowered Computing Resource Provisioning in Cloud-Aided Mobile Edge Networks," 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IEEE/ACM Transactions on Networking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2022. (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</w:t>
      </w:r>
      <w:proofErr w:type="gramStart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一</w:t>
      </w:r>
      <w:proofErr w:type="gramEnd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作，</w:t>
      </w:r>
      <w:r w:rsidRPr="00A10729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CCF A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，中科院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3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区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2806615F" w14:textId="7BC1197B" w:rsidR="004A1E34" w:rsidRPr="004A1E34" w:rsidRDefault="004A1E34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</w:pP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[</w:t>
      </w:r>
      <w:proofErr w:type="gramStart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1</w:t>
      </w:r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4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]Z.</w:t>
      </w:r>
      <w:proofErr w:type="gramEnd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 Gao, 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Liwang*(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),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 S. Hosseinalipour, H. Dai and X. Wang, "A Truthful Auction for Graph Job Allocation in Vehicular Cloud-Assisted Networks," 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Transactions on Mobile Computing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2022. (</w:t>
      </w:r>
      <w:r w:rsidRPr="005611E5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独立通讯，</w:t>
      </w:r>
      <w:r w:rsidRPr="00A10729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CCF A</w:t>
      </w:r>
      <w:r w:rsidRPr="005611E5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，中科院</w:t>
      </w:r>
      <w:r w:rsidR="005611E5"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1</w:t>
      </w:r>
      <w:r w:rsidRPr="009A02FC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="005611E5"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Top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17D252C1" w14:textId="02D6D802" w:rsidR="004A1E34" w:rsidRDefault="004A1E34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</w:pP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[</w:t>
      </w:r>
      <w:proofErr w:type="gramStart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1</w:t>
      </w:r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5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]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</w:t>
      </w:r>
      <w:proofErr w:type="gramEnd"/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 xml:space="preserve"> Liwang(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, Z. Gao, S. Hosseinalipour, Y. Su, X. Wang, and H. Dai, "Graph-Represented Computation-Intensive Task Scheduling Over Air-Ground Integrated Vehicular Networks," 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Transactions on Services Computing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2023. (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</w:t>
      </w:r>
      <w:proofErr w:type="gramStart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一</w:t>
      </w:r>
      <w:proofErr w:type="gramEnd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作，</w:t>
      </w:r>
      <w:r w:rsidRPr="00A10729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CCF A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，中科</w:t>
      </w:r>
      <w:r w:rsidRPr="001878D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院</w:t>
      </w:r>
      <w:r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2</w:t>
      </w:r>
      <w:r w:rsidRPr="009A02FC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="001878D4"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Top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091C9875" w14:textId="5A62F22E" w:rsidR="002407E9" w:rsidRPr="004A1E34" w:rsidRDefault="002407E9" w:rsidP="002407E9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</w:pP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[</w:t>
      </w:r>
      <w:proofErr w:type="gramStart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1</w:t>
      </w:r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6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]Z.</w:t>
      </w:r>
      <w:proofErr w:type="gramEnd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 Cheng, X. Xia, 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Liwang*(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, X. Fan, Y. Sun, X. Wang, and L. Huang, "CHEESE: Distributed Clustering-Based Hybrid Federated Split Learning Over Edge Networks," 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Transactions on Parallel and Distributed Systems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2023. (</w:t>
      </w:r>
      <w:r w:rsidRPr="001878D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独立通讯，</w:t>
      </w:r>
      <w:r w:rsidRPr="00A10729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CCF A</w:t>
      </w:r>
      <w:r w:rsidRPr="001878D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，中科院</w:t>
      </w:r>
      <w:r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2</w:t>
      </w:r>
      <w:r w:rsidRPr="009A02FC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Top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29116705" w14:textId="72EF9277" w:rsidR="002407E9" w:rsidRPr="004A1E34" w:rsidRDefault="002407E9" w:rsidP="002407E9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</w:pP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[</w:t>
      </w:r>
      <w:proofErr w:type="gramStart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1</w:t>
      </w:r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7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]Z.</w:t>
      </w:r>
      <w:proofErr w:type="gramEnd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 Cheng, 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Liwang*(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, X. Xia, M. Min, X. Wang, and X. Du, "Auction-Promoted Trading for Multiple Federated Learning Services in UAV-Aided Networks," 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Transactions on Vehicular Technology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2022. (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独立通讯，中科院</w:t>
      </w:r>
      <w:r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2</w:t>
      </w:r>
      <w:r w:rsidRPr="009A02FC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1BA9EC3B" w14:textId="11A4D02A" w:rsidR="002407E9" w:rsidRPr="003A6DA8" w:rsidRDefault="002407E9" w:rsidP="002407E9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</w:pP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[</w:t>
      </w:r>
      <w:proofErr w:type="gramStart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1</w:t>
      </w:r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8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]</w:t>
      </w:r>
      <w:r w:rsidRPr="003A6DA8"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  <w:t>Z</w:t>
      </w:r>
      <w:r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.</w:t>
      </w:r>
      <w:proofErr w:type="gramEnd"/>
      <w:r w:rsidRPr="003A6DA8"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  <w:t xml:space="preserve"> Cheng, X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.</w:t>
      </w:r>
      <w:r w:rsidRPr="003A6DA8"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  <w:t xml:space="preserve"> Xia, H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.</w:t>
      </w:r>
      <w:r w:rsidRPr="003A6DA8"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  <w:t xml:space="preserve"> Wang, 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Liwang*(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3A6DA8"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  <w:t>, N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.</w:t>
      </w:r>
      <w:r w:rsidRPr="003A6DA8"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  <w:t xml:space="preserve"> Chen, X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.</w:t>
      </w:r>
      <w:r w:rsidRPr="003A6DA8"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  <w:t xml:space="preserve"> Fan, 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and </w:t>
      </w:r>
      <w:r w:rsidRPr="003A6DA8"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  <w:t>X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.</w:t>
      </w:r>
      <w:r w:rsidRPr="003A6DA8"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  <w:t xml:space="preserve"> Wang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"</w:t>
      </w:r>
      <w:r w:rsidRPr="003A6DA8"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  <w:t xml:space="preserve"> </w:t>
      </w:r>
      <w:r w:rsidRPr="00417641"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  <w:t>Privacy-Aware Joint DNN Model Deployment and Partitioning Optimization for Collaborative Edge Inference Services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,"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 xml:space="preserve"> IEEE Transactions on Services Computing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5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. (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</w:t>
      </w:r>
      <w:r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通讯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</w:t>
      </w:r>
      <w:r w:rsidRPr="00A10729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CCF A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，中科</w:t>
      </w:r>
      <w:r w:rsidRPr="001878D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院</w:t>
      </w:r>
      <w:r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2</w:t>
      </w:r>
      <w:r w:rsidRPr="009A02FC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Top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6E654192" w14:textId="5DF5CD1A" w:rsidR="002407E9" w:rsidRDefault="002407E9" w:rsidP="002407E9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</w:pP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[</w:t>
      </w:r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19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]</w:t>
      </w:r>
      <w:r w:rsidRPr="00EE26A4">
        <w:t xml:space="preserve"> </w:t>
      </w:r>
      <w:r w:rsidRPr="00EE26A4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 xml:space="preserve">B Guo, 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Liwang*(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EE26A4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, X</w:t>
      </w:r>
      <w:r w:rsidR="00C0534F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.</w:t>
      </w:r>
      <w:r w:rsidRPr="00EE26A4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 xml:space="preserve"> Xia, L</w:t>
      </w:r>
      <w:r w:rsidR="00C0534F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.</w:t>
      </w:r>
      <w:r w:rsidRPr="00EE26A4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 xml:space="preserve"> Li, Z Jiao, S Hosseinalipour, X Wang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, 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"</w:t>
      </w:r>
      <w:r w:rsidRPr="00EE26A4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Seamless Graph Task Scheduling over Dynamic Vehicular Clouds: A Hybrid Methodology for Integrating Pilot and Instantaneous Decisions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,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"</w:t>
      </w:r>
      <w:r w:rsidRPr="00EE26A4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 xml:space="preserve"> 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Transactions on Services Computing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5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. (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</w:t>
      </w:r>
      <w:r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通讯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</w:t>
      </w:r>
      <w:r w:rsidRPr="00A10729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CCF A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，中科</w:t>
      </w:r>
      <w:r w:rsidRPr="001878D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院</w:t>
      </w:r>
      <w:r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2</w:t>
      </w:r>
      <w:r w:rsidRPr="009A02FC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Top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111FB983" w14:textId="52ED2581" w:rsidR="002407E9" w:rsidRPr="002407E9" w:rsidRDefault="002407E9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</w:pP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[2</w:t>
      </w:r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0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] </w:t>
      </w:r>
      <w:r w:rsidRPr="00EF7E8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W. Mai, </w:t>
      </w:r>
      <w:r w:rsidRPr="00A044B1">
        <w:rPr>
          <w:rFonts w:ascii="Book Antiqua" w:eastAsiaTheme="minorEastAsi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Liwang*(</w:t>
      </w:r>
      <w:r w:rsidRPr="00A044B1">
        <w:rPr>
          <w:rFonts w:ascii="宋体" w:hAnsi="宋体" w:cs="Book Antiqua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A044B1">
        <w:rPr>
          <w:rFonts w:ascii="Book Antiqua" w:eastAsiaTheme="minorEastAsi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EF7E8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, X. Yi</w:t>
      </w:r>
      <w:r w:rsidR="00C0534F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, </w:t>
      </w:r>
      <w:r w:rsidRPr="00EF7E8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X. Xia, S. Hosseinalipour, X. Wang, "Game-Theoretic Safe Multi-Agent Motion Planning with Reachability Analysis for Dynamic and Uncertain Environments, " </w:t>
      </w:r>
      <w:r w:rsidRPr="00A044B1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Transactions on Industrial Informatics</w:t>
      </w:r>
      <w:r w:rsidRPr="00EF7E8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, 2025. (</w:t>
      </w:r>
      <w:r w:rsidRPr="00EF7E8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独立通讯，中科院</w:t>
      </w:r>
      <w:r w:rsidRPr="00A044B1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1区</w:t>
      </w:r>
      <w:r w:rsidRPr="00A044B1">
        <w:rPr>
          <w:rFonts w:ascii="Book Antiqua" w:eastAsiaTheme="minorEastAsia" w:hAnsi="Book Antiqua" w:cs="Book Antiqua" w:hint="eastAsia"/>
          <w:color w:val="C00000"/>
          <w:sz w:val="19"/>
          <w:szCs w:val="19"/>
          <w:lang w:eastAsia="zh-CN" w:bidi="ar"/>
        </w:rPr>
        <w:t>Top</w:t>
      </w:r>
      <w:r w:rsidRPr="00EF7E8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7ABD7666" w14:textId="0A16F3A1" w:rsidR="004A1E34" w:rsidRPr="004A1E34" w:rsidRDefault="004A1E34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</w:pP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[</w:t>
      </w:r>
      <w:proofErr w:type="gramStart"/>
      <w:r w:rsidR="002407E9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2</w:t>
      </w:r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1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]Z.</w:t>
      </w:r>
      <w:proofErr w:type="gramEnd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 Liu, 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Liwang*(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, S. Hosseinalipour, H. Dai, Z. Gao, and L. Huang, "RFID: Towards Low Latency and Reliable DAG Task Scheduling Over Dynamic Vehicular Clouds," 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Transactions on Vehicular Technology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2023. (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独立通讯，中科院</w:t>
      </w:r>
      <w:r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2</w:t>
      </w:r>
      <w:r w:rsidRPr="009A02FC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51742169" w14:textId="0518342B" w:rsidR="004A1E34" w:rsidRPr="004A1E34" w:rsidRDefault="004A1E34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</w:pP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[</w:t>
      </w:r>
      <w:proofErr w:type="gramStart"/>
      <w:r w:rsidR="002407E9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2</w:t>
      </w:r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2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]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</w:t>
      </w:r>
      <w:proofErr w:type="gramEnd"/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 xml:space="preserve"> Liwang(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, B. Guo, Z. Ma, Y. Su, J. Jian, S. Hosseinalipour, X. Wang, and H. Dai, "Unleashing the Potential of Stage-Wise Decision-Making in Scheduling of Graph-Structured Tasks Over Mobile Vehicular Clouds," 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Communications Magazine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2025. (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</w:t>
      </w:r>
      <w:proofErr w:type="gramStart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一</w:t>
      </w:r>
      <w:proofErr w:type="gramEnd"/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作，中科院</w:t>
      </w:r>
      <w:r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2</w:t>
      </w:r>
      <w:r w:rsidRPr="009A02FC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456E348D" w14:textId="6F74CD0F" w:rsidR="004A1E34" w:rsidRPr="004A1E34" w:rsidRDefault="004A1E34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</w:pP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[</w:t>
      </w:r>
      <w:proofErr w:type="gramStart"/>
      <w:r w:rsidR="002407E9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2</w:t>
      </w:r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3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]Y.</w:t>
      </w:r>
      <w:proofErr w:type="gramEnd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 Su, 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Liwang*(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, Z. Chen, and X. Du, "Toward Optimal Deployment of UAV Relays in UAV-Assisted </w:t>
      </w:r>
      <w:proofErr w:type="spellStart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IoV</w:t>
      </w:r>
      <w:proofErr w:type="spellEnd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 Networks," 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Transactions on Vehicular Technology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2023. (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独立通讯，中科院</w:t>
      </w:r>
      <w:r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2</w:t>
      </w:r>
      <w:r w:rsidRPr="009A02FC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2FE2D3F9" w14:textId="60DEB574" w:rsidR="004A1E34" w:rsidRPr="004A1E34" w:rsidRDefault="009A02FC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</w:pP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[</w:t>
      </w:r>
      <w:proofErr w:type="gramStart"/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2</w:t>
      </w:r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4</w:t>
      </w:r>
      <w:r w:rsidR="004A1E34"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]Y.</w:t>
      </w:r>
      <w:proofErr w:type="gramEnd"/>
      <w:r w:rsidR="004A1E34"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 Su, L. Huang, and </w:t>
      </w:r>
      <w:r w:rsidR="004A1E34"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Liwang*(</w:t>
      </w:r>
      <w:r w:rsidR="004A1E34"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="004A1E34"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="004A1E34"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, "Joint Power Control and Time Allocation for UAV-Assisted </w:t>
      </w:r>
      <w:proofErr w:type="spellStart"/>
      <w:r w:rsidR="004A1E34"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IoV</w:t>
      </w:r>
      <w:proofErr w:type="spellEnd"/>
      <w:r w:rsidR="004A1E34"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 Networks Over Licensed and Unlicensed Spectrum," </w:t>
      </w:r>
      <w:r w:rsidR="004A1E34"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Internet of Things Journal</w:t>
      </w:r>
      <w:r w:rsidR="004A1E34"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2023. (</w:t>
      </w:r>
      <w:r w:rsidR="004A1E34"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独立通讯，</w:t>
      </w:r>
      <w:r w:rsidR="004A1E34"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CCF C</w:t>
      </w:r>
      <w:r w:rsidR="004A1E34"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，中科院</w:t>
      </w:r>
      <w:r w:rsidR="004A1E34"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1</w:t>
      </w:r>
      <w:r w:rsidR="004A1E34" w:rsidRPr="009A02FC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="004A1E34"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2BEACDA0" w14:textId="7C244489" w:rsidR="004A1E34" w:rsidRPr="004A1E34" w:rsidRDefault="004A1E34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</w:pP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[</w:t>
      </w:r>
      <w:proofErr w:type="gramStart"/>
      <w:r w:rsidR="009A02F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2</w:t>
      </w:r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5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]B.</w:t>
      </w:r>
      <w:proofErr w:type="gramEnd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 Wu, S. Zou*, 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Liwang*(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, W. Ni, and X. Wang, "Explainable Application Intent for Zero-Touch Networking: An Incorporation of Hypergraph and Transformer," 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 Transactions on Communications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2025. (</w:t>
      </w:r>
      <w:r w:rsidRPr="00F93355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共同通讯，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CCF B</w:t>
      </w:r>
      <w:r w:rsidRPr="00F93355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，中科院</w:t>
      </w:r>
      <w:r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2</w:t>
      </w:r>
      <w:r w:rsidRPr="009A02FC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="00F93355"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Top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69DF489E" w14:textId="6A59D9BD" w:rsidR="004A1E34" w:rsidRPr="004A1E34" w:rsidRDefault="004A1E34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</w:pP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[</w:t>
      </w:r>
      <w:proofErr w:type="gramStart"/>
      <w:r w:rsidR="000A5471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2</w:t>
      </w:r>
      <w:r w:rsidR="00D16DAC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6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]Q.</w:t>
      </w:r>
      <w:proofErr w:type="gramEnd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 Wang, S. Zou*, Y. Sun,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 xml:space="preserve"> M. Liwang*(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X. Wang, and W. Ni, "Toward Intelligent and Adaptive Task Scheduling for 6G: An Intent-Driven Framework,"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 xml:space="preserve"> IEEE Transactions on Cognitive Communications and Networking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2024. (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共同通讯，中科</w:t>
      </w:r>
      <w:r w:rsidRPr="00F93355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院</w:t>
      </w:r>
      <w:r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1</w:t>
      </w:r>
      <w:r w:rsidRPr="009A02FC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="00F93355"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Top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35F1B8E7" w14:textId="351DB9D5" w:rsidR="004A1E34" w:rsidRDefault="004A1E34" w:rsidP="004A1E34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</w:pP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[</w:t>
      </w:r>
      <w:proofErr w:type="gramStart"/>
      <w:r w:rsidR="00F93355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2</w:t>
      </w:r>
      <w:r w:rsidR="002407E9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7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]</w:t>
      </w:r>
      <w:r w:rsidR="00B50E9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H.</w:t>
      </w:r>
      <w:proofErr w:type="gramEnd"/>
      <w:r w:rsidR="00B50E9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 Qi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, 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Liwang*(</w:t>
      </w:r>
      <w:r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, </w:t>
      </w:r>
      <w:r w:rsidR="00B50E9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L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. </w:t>
      </w:r>
      <w:r w:rsidR="00B50E9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Fu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, </w:t>
      </w:r>
      <w:r w:rsidR="00B50E9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X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.</w:t>
      </w:r>
      <w:r w:rsidRPr="00B50E94"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  <w:t xml:space="preserve"> W</w:t>
      </w:r>
      <w:r w:rsidR="00B50E94" w:rsidRPr="00B50E94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ang</w:t>
      </w:r>
      <w:r w:rsidRPr="00B50E94"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  <w:t xml:space="preserve">, </w:t>
      </w:r>
      <w:proofErr w:type="spellStart"/>
      <w:proofErr w:type="gramStart"/>
      <w:r w:rsidR="00B50E94" w:rsidRPr="00B50E94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H</w:t>
      </w:r>
      <w:r w:rsidRPr="00B50E94">
        <w:rPr>
          <w:rFonts w:ascii="Book Antiqua" w:eastAsia="Book Antiqua" w:hAnsi="Book Antiqua" w:cs="Book Antiqua"/>
          <w:color w:val="000000"/>
          <w:sz w:val="19"/>
          <w:szCs w:val="19"/>
          <w:lang w:eastAsia="zh-CN" w:bidi="ar"/>
        </w:rPr>
        <w:t>.</w:t>
      </w:r>
      <w:r w:rsidR="00B50E9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Dai</w:t>
      </w:r>
      <w:proofErr w:type="spellEnd"/>
      <w:proofErr w:type="gramEnd"/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, and </w:t>
      </w:r>
      <w:r w:rsidR="00B50E9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X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. </w:t>
      </w:r>
      <w:r w:rsidR="00B50E9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Xia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"</w:t>
      </w:r>
      <w:r w:rsidR="00734DF4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Oh-Trust: Overbooking and Hybrid Trading-empowered Resource Scheduling with Smart Reputation Update over Dynamic Edge Networks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 xml:space="preserve">," </w:t>
      </w:r>
      <w:r w:rsidRPr="00A10729">
        <w:rPr>
          <w:rFonts w:ascii="Book Antiqua" w:eastAsia="Book Antiqua" w:hAnsi="Book Antiqua" w:cs="Book Antiqua" w:hint="eastAsia"/>
          <w:i/>
          <w:iCs/>
          <w:color w:val="002060"/>
          <w:sz w:val="19"/>
          <w:szCs w:val="19"/>
          <w:lang w:eastAsia="zh-CN" w:bidi="ar"/>
        </w:rPr>
        <w:t>IEEE</w:t>
      </w:r>
      <w:r w:rsidR="00734DF4">
        <w:rPr>
          <w:rFonts w:ascii="Book Antiqua" w:eastAsiaTheme="minorEastAsia" w:hAnsi="Book Antiqua" w:cs="Book Antiqua" w:hint="eastAsia"/>
          <w:i/>
          <w:iCs/>
          <w:color w:val="002060"/>
          <w:sz w:val="19"/>
          <w:szCs w:val="19"/>
          <w:lang w:eastAsia="zh-CN" w:bidi="ar"/>
        </w:rPr>
        <w:t xml:space="preserve"> Transactions on Emerging Topics in Computing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, 2024. (</w:t>
      </w:r>
      <w:r w:rsidR="00734DF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独立</w:t>
      </w:r>
      <w:r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通讯，中科院</w:t>
      </w:r>
      <w:r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2</w:t>
      </w:r>
      <w:r w:rsidRPr="009A02FC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542B82CC" w14:textId="025A9517" w:rsidR="00206E18" w:rsidRDefault="005E0494" w:rsidP="00EA23B1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</w:pP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[</w:t>
      </w:r>
      <w:proofErr w:type="gramStart"/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2</w:t>
      </w:r>
      <w:r w:rsidR="002407E9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8</w:t>
      </w:r>
      <w:r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]</w:t>
      </w:r>
      <w:r w:rsidR="005B0481" w:rsidRPr="005B0481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Y</w:t>
      </w:r>
      <w:r w:rsidR="005B0481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.</w:t>
      </w:r>
      <w:proofErr w:type="gramEnd"/>
      <w:r w:rsidR="005B0481" w:rsidRPr="005B0481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 xml:space="preserve"> Zhou, S</w:t>
      </w:r>
      <w:r w:rsidR="005B0481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.</w:t>
      </w:r>
      <w:r w:rsidR="005B0481" w:rsidRPr="005B0481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 xml:space="preserve"> Zou, </w:t>
      </w:r>
      <w:bookmarkStart w:id="2" w:name="OLE_LINK4"/>
      <w:r w:rsidR="00EA23B1"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M. Liwang*(</w:t>
      </w:r>
      <w:r w:rsidR="00EA23B1" w:rsidRPr="000A5471">
        <w:rPr>
          <w:rFonts w:ascii="宋体" w:hAnsi="宋体" w:cs="宋体" w:hint="eastAsia"/>
          <w:b/>
          <w:bCs/>
          <w:color w:val="000000"/>
          <w:sz w:val="19"/>
          <w:szCs w:val="19"/>
          <w:lang w:eastAsia="zh-CN" w:bidi="ar"/>
        </w:rPr>
        <w:t>李王明卉</w:t>
      </w:r>
      <w:r w:rsidR="00EA23B1" w:rsidRPr="000A5471">
        <w:rPr>
          <w:rFonts w:ascii="Book Antiqua" w:eastAsia="Book Antiqua" w:hAnsi="Book Antiqua" w:cs="Book Antiqua" w:hint="eastAsia"/>
          <w:b/>
          <w:bCs/>
          <w:color w:val="000000"/>
          <w:sz w:val="19"/>
          <w:szCs w:val="19"/>
          <w:lang w:eastAsia="zh-CN" w:bidi="ar"/>
        </w:rPr>
        <w:t>)</w:t>
      </w:r>
      <w:bookmarkEnd w:id="2"/>
      <w:r w:rsidR="005B0481" w:rsidRPr="005B0481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, Y</w:t>
      </w:r>
      <w:r w:rsidR="005B0481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.</w:t>
      </w:r>
      <w:r w:rsidR="005B0481" w:rsidRPr="005B0481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 xml:space="preserve"> Sun, </w:t>
      </w:r>
      <w:r w:rsidR="005B0481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and </w:t>
      </w:r>
      <w:r w:rsidR="005B0481" w:rsidRPr="005B0481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W</w:t>
      </w:r>
      <w:r w:rsidR="005B0481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.</w:t>
      </w:r>
      <w:r w:rsidR="005B0481" w:rsidRPr="005B0481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 xml:space="preserve"> Ni</w:t>
      </w:r>
      <w:r w:rsidR="005B0481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, </w:t>
      </w:r>
      <w:r w:rsidR="005B0481"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"</w:t>
      </w:r>
      <w:r w:rsidRPr="005E0494"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  <w:t>A Teaching Quality Evaluation Framework for Blended Classroom Modes with Multi-domain Heterogeneous Data Integration</w:t>
      </w:r>
      <w:r w:rsidR="005B0481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>,</w:t>
      </w:r>
      <w:r w:rsidR="005B0481"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"</w:t>
      </w:r>
      <w:r w:rsidR="00EA23B1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 </w:t>
      </w:r>
      <w:r w:rsidR="00EA23B1" w:rsidRPr="00D16DAC">
        <w:rPr>
          <w:rFonts w:ascii="Book Antiqua" w:eastAsia="Book Antiqua" w:hAnsi="Book Antiqua" w:cs="Book Antiqua"/>
          <w:i/>
          <w:iCs/>
          <w:color w:val="002060"/>
          <w:sz w:val="19"/>
          <w:szCs w:val="19"/>
          <w:lang w:eastAsia="zh-CN" w:bidi="ar"/>
        </w:rPr>
        <w:t xml:space="preserve">Expert Systems </w:t>
      </w:r>
      <w:proofErr w:type="gramStart"/>
      <w:r w:rsidR="00EA23B1" w:rsidRPr="00D16DAC">
        <w:rPr>
          <w:rFonts w:ascii="Book Antiqua" w:eastAsia="Book Antiqua" w:hAnsi="Book Antiqua" w:cs="Book Antiqua"/>
          <w:i/>
          <w:iCs/>
          <w:color w:val="002060"/>
          <w:sz w:val="19"/>
          <w:szCs w:val="19"/>
          <w:lang w:eastAsia="zh-CN" w:bidi="ar"/>
        </w:rPr>
        <w:t>With</w:t>
      </w:r>
      <w:proofErr w:type="gramEnd"/>
      <w:r w:rsidR="00EA23B1" w:rsidRPr="00D16DAC">
        <w:rPr>
          <w:rFonts w:ascii="Book Antiqua" w:eastAsia="Book Antiqua" w:hAnsi="Book Antiqua" w:cs="Book Antiqua"/>
          <w:i/>
          <w:iCs/>
          <w:color w:val="002060"/>
          <w:sz w:val="19"/>
          <w:szCs w:val="19"/>
          <w:lang w:eastAsia="zh-CN" w:bidi="ar"/>
        </w:rPr>
        <w:t xml:space="preserve"> Applications</w:t>
      </w:r>
      <w:r w:rsidR="00EA23B1">
        <w:rPr>
          <w:rFonts w:ascii="Book Antiqua" w:eastAsiaTheme="minorEastAsia" w:hAnsi="Book Antiqua" w:cs="Book Antiqua" w:hint="eastAsia"/>
          <w:color w:val="000000"/>
          <w:sz w:val="19"/>
          <w:szCs w:val="19"/>
          <w:lang w:eastAsia="zh-CN" w:bidi="ar"/>
        </w:rPr>
        <w:t xml:space="preserve">, 2025. </w:t>
      </w:r>
      <w:r w:rsidR="00EA23B1"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(</w:t>
      </w:r>
      <w:r w:rsidR="00EA23B1" w:rsidRPr="004A1E34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共同通讯，中科</w:t>
      </w:r>
      <w:r w:rsidR="00EA23B1" w:rsidRPr="00F93355">
        <w:rPr>
          <w:rFonts w:ascii="宋体" w:hAnsi="宋体" w:cs="宋体" w:hint="eastAsia"/>
          <w:color w:val="000000"/>
          <w:sz w:val="19"/>
          <w:szCs w:val="19"/>
          <w:lang w:eastAsia="zh-CN" w:bidi="ar"/>
        </w:rPr>
        <w:t>院</w:t>
      </w:r>
      <w:r w:rsidR="00EA23B1"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1</w:t>
      </w:r>
      <w:r w:rsidR="00EA23B1" w:rsidRPr="009A02FC">
        <w:rPr>
          <w:rFonts w:ascii="宋体" w:hAnsi="宋体" w:cs="宋体" w:hint="eastAsia"/>
          <w:color w:val="C00000"/>
          <w:sz w:val="19"/>
          <w:szCs w:val="19"/>
          <w:lang w:eastAsia="zh-CN" w:bidi="ar"/>
        </w:rPr>
        <w:t>区</w:t>
      </w:r>
      <w:r w:rsidR="00EA23B1" w:rsidRPr="009A02FC">
        <w:rPr>
          <w:rFonts w:ascii="Book Antiqua" w:eastAsia="Book Antiqua" w:hAnsi="Book Antiqua" w:cs="Book Antiqua" w:hint="eastAsia"/>
          <w:color w:val="C00000"/>
          <w:sz w:val="19"/>
          <w:szCs w:val="19"/>
          <w:lang w:eastAsia="zh-CN" w:bidi="ar"/>
        </w:rPr>
        <w:t>Top</w:t>
      </w:r>
      <w:r w:rsidR="00EA23B1" w:rsidRPr="004A1E34">
        <w:rPr>
          <w:rFonts w:ascii="Book Antiqua" w:eastAsia="Book Antiqua" w:hAnsi="Book Antiqua" w:cs="Book Antiqua" w:hint="eastAsia"/>
          <w:color w:val="000000"/>
          <w:sz w:val="19"/>
          <w:szCs w:val="19"/>
          <w:lang w:eastAsia="zh-CN" w:bidi="ar"/>
        </w:rPr>
        <w:t>)</w:t>
      </w:r>
    </w:p>
    <w:p w14:paraId="1EF0AD78" w14:textId="77777777" w:rsidR="00206E18" w:rsidRPr="002407E9" w:rsidRDefault="00206E18" w:rsidP="00EA23B1">
      <w:pPr>
        <w:pBdr>
          <w:bottom w:val="single" w:sz="6" w:space="1" w:color="auto"/>
        </w:pBdr>
        <w:spacing w:after="40" w:line="257" w:lineRule="auto"/>
        <w:jc w:val="both"/>
        <w:rPr>
          <w:rFonts w:ascii="Book Antiqua" w:eastAsiaTheme="minorEastAsia" w:hAnsi="Book Antiqua" w:cs="Book Antiqua"/>
          <w:color w:val="000000"/>
          <w:sz w:val="19"/>
          <w:szCs w:val="19"/>
          <w:lang w:eastAsia="zh-CN" w:bidi="ar"/>
        </w:rPr>
      </w:pPr>
    </w:p>
    <w:p w14:paraId="05F604D8" w14:textId="0A986A01" w:rsidR="002A08DC" w:rsidRPr="002A08DC" w:rsidRDefault="007D17DE" w:rsidP="0039246E">
      <w:pPr>
        <w:spacing w:before="160" w:after="60" w:line="192" w:lineRule="auto"/>
        <w:jc w:val="both"/>
        <w:rPr>
          <w:rFonts w:ascii="Book Antiqua" w:eastAsiaTheme="minorEastAsia" w:hAnsi="Book Antiqua" w:cs="MS Gothic"/>
          <w:b/>
          <w:bCs/>
          <w:color w:val="5F2888"/>
          <w:sz w:val="20"/>
          <w:szCs w:val="20"/>
          <w:lang w:eastAsia="zh-CN"/>
        </w:rPr>
      </w:pPr>
      <w:r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代表性</w:t>
      </w:r>
      <w:r w:rsidR="006D2FDC"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项目</w:t>
      </w:r>
      <w:r w:rsidR="00673589"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、获奖、标准</w:t>
      </w:r>
    </w:p>
    <w:p w14:paraId="3A330990" w14:textId="3B3F5C1E" w:rsidR="0039246E" w:rsidRDefault="0039246E" w:rsidP="0039246E">
      <w:pPr>
        <w:spacing w:after="40" w:line="192" w:lineRule="auto"/>
        <w:rPr>
          <w:rFonts w:ascii="Book Antiqua" w:eastAsiaTheme="minorEastAsia" w:hAnsi="Book Antiqua" w:cs="MS Gothic"/>
          <w:sz w:val="20"/>
          <w:szCs w:val="20"/>
          <w:lang w:eastAsia="zh-CN"/>
        </w:rPr>
      </w:pP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Pr="00A22009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>国家自然科学基金面上项目</w:t>
      </w:r>
      <w:r w:rsidRPr="00A22009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 xml:space="preserve">                </w:t>
      </w:r>
      <w:proofErr w:type="gramStart"/>
      <w:r w:rsidRPr="00A22009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边端协同</w:t>
      </w:r>
      <w:proofErr w:type="gramEnd"/>
      <w:r w:rsidRPr="00A22009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车联网低时延高能效多域资源管理理论与技术研究</w:t>
      </w:r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</w:t>
      </w:r>
      <w:r w:rsidR="006D2FDC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 </w:t>
      </w:r>
      <w:r w:rsidRPr="00A22009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主持</w:t>
      </w:r>
    </w:p>
    <w:p w14:paraId="1DD7A9BC" w14:textId="79064D7C" w:rsidR="002A08DC" w:rsidRPr="002A08DC" w:rsidRDefault="002A08DC" w:rsidP="002A08DC">
      <w:pPr>
        <w:spacing w:after="40" w:line="192" w:lineRule="auto"/>
        <w:rPr>
          <w:rFonts w:ascii="Book Antiqua" w:eastAsiaTheme="minorEastAsia" w:hAnsi="Book Antiqua" w:cs="MS Gothic"/>
          <w:sz w:val="20"/>
          <w:szCs w:val="20"/>
          <w:lang w:eastAsia="zh-CN"/>
        </w:rPr>
      </w:pP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 </w:t>
      </w:r>
      <w:r w:rsidRPr="006D2FDC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上海市白玉兰人才计划</w:t>
      </w:r>
      <w:r w:rsidR="006D2FDC" w:rsidRPr="006D2FDC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浦江项目</w:t>
      </w:r>
      <w:r w:rsidR="006D2FDC" w:rsidRPr="006D2FDC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 xml:space="preserve">  </w:t>
      </w:r>
      <w:r w:rsidR="006D2FDC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     </w:t>
      </w:r>
      <w:r w:rsidR="00DA08A5" w:rsidRPr="00DA08A5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多源</w:t>
      </w:r>
      <w:proofErr w:type="gramStart"/>
      <w:r w:rsidR="00DA08A5" w:rsidRPr="00DA08A5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异构算力智能</w:t>
      </w:r>
      <w:proofErr w:type="gramEnd"/>
      <w:r w:rsidR="00DA08A5" w:rsidRPr="00DA08A5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协同调度与优化方法</w:t>
      </w:r>
      <w:r w:rsidR="007D17DE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                                        </w:t>
      </w:r>
      <w:r w:rsidR="007D17DE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主持</w:t>
      </w:r>
    </w:p>
    <w:p w14:paraId="28637F11" w14:textId="01D77BE5" w:rsidR="0039246E" w:rsidRPr="00A22009" w:rsidRDefault="0039246E" w:rsidP="0039246E">
      <w:pPr>
        <w:spacing w:after="40" w:line="192" w:lineRule="auto"/>
        <w:rPr>
          <w:rFonts w:ascii="Book Antiqua" w:eastAsiaTheme="minorEastAsia" w:hAnsi="Book Antiqua" w:cs="MS Gothic"/>
          <w:sz w:val="20"/>
          <w:szCs w:val="20"/>
          <w:lang w:eastAsia="zh-CN"/>
        </w:rPr>
      </w:pP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Pr="00A22009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厦门市自然科学基金青年项目</w:t>
      </w:r>
      <w:r w:rsidRPr="00A22009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 xml:space="preserve"> </w:t>
      </w:r>
      <w:r w:rsidRPr="00A22009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 xml:space="preserve">        </w:t>
      </w:r>
      <w:r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 xml:space="preserve">   </w:t>
      </w:r>
      <w:r w:rsidRPr="00A22009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面向高效联邦学习的车联网多域资源优化方法研究</w:t>
      </w:r>
      <w:r w:rsidRPr="00A22009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Pr="00A22009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</w:t>
      </w:r>
      <w:r w:rsidRPr="00A22009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Pr="00A22009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          </w:t>
      </w:r>
      <w:r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 </w:t>
      </w:r>
      <w:r w:rsidR="006D2FDC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7D17DE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Pr="00A22009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主持</w:t>
      </w:r>
    </w:p>
    <w:p w14:paraId="40915ABC" w14:textId="67ED9C53" w:rsidR="00401499" w:rsidRPr="00A22009" w:rsidRDefault="0039246E" w:rsidP="0039246E">
      <w:pPr>
        <w:spacing w:after="40" w:line="192" w:lineRule="auto"/>
        <w:rPr>
          <w:rFonts w:ascii="Book Antiqua" w:eastAsiaTheme="minorEastAsia" w:hAnsi="Book Antiqua" w:cs="MS Gothic"/>
          <w:sz w:val="20"/>
          <w:szCs w:val="20"/>
          <w:lang w:eastAsia="zh-CN"/>
        </w:rPr>
      </w:pP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Pr="00A22009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中国通信学会</w:t>
      </w:r>
      <w:r w:rsidRPr="00A22009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-</w:t>
      </w:r>
      <w:r w:rsidRPr="00A22009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星火生态</w:t>
      </w:r>
      <w:proofErr w:type="spellStart"/>
      <w:r w:rsidRPr="00A22009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iF</w:t>
      </w:r>
      <w:proofErr w:type="spellEnd"/>
      <w:r w:rsidRPr="00A22009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开放课题</w:t>
      </w:r>
      <w:r w:rsidRPr="00A22009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Pr="00A22009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云边协同扁平化物联网</w:t>
      </w:r>
      <w:proofErr w:type="gramStart"/>
      <w:r w:rsidRPr="00A22009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泛在</w:t>
      </w:r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算力</w:t>
      </w:r>
      <w:r w:rsidRPr="00A22009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调度</w:t>
      </w:r>
      <w:proofErr w:type="gramEnd"/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与部署</w:t>
      </w:r>
      <w:r w:rsidRPr="00A22009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Pr="00A22009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</w:t>
      </w:r>
      <w:r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      </w:t>
      </w:r>
      <w:r w:rsidRPr="00A22009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                </w:t>
      </w:r>
      <w:r w:rsidR="006D2FDC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5A243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 </w:t>
      </w:r>
      <w:r w:rsidRPr="00A22009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主持</w:t>
      </w:r>
    </w:p>
    <w:p w14:paraId="7E133861" w14:textId="40A5C896" w:rsidR="003E2BE4" w:rsidRDefault="005A243D" w:rsidP="0039246E">
      <w:pPr>
        <w:pBdr>
          <w:bottom w:val="single" w:sz="6" w:space="1" w:color="auto"/>
        </w:pBdr>
        <w:spacing w:after="40" w:line="192" w:lineRule="auto"/>
        <w:rPr>
          <w:rFonts w:ascii="Book Antiqua" w:eastAsiaTheme="minorEastAsia" w:hAnsi="Book Antiqua" w:cs="MS Gothic"/>
          <w:sz w:val="20"/>
          <w:szCs w:val="20"/>
          <w:lang w:eastAsia="zh-CN"/>
        </w:rPr>
      </w:pPr>
      <m:oMath>
        <m:r>
          <m:rPr>
            <m:sty m:val="b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="007D17DE" w:rsidRPr="005A243D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 xml:space="preserve"> </w:t>
      </w:r>
      <w:r w:rsidR="007D17DE" w:rsidRPr="005A243D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 xml:space="preserve"> </w:t>
      </w:r>
      <w:r w:rsidR="00A41D32" w:rsidRPr="005A243D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中国商业联合会服务业科技创新奖</w:t>
      </w:r>
      <w:r w:rsidR="00A41D32" w:rsidRPr="005A243D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 xml:space="preserve"> </w:t>
      </w:r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  </w:t>
      </w:r>
      <w:bookmarkStart w:id="3" w:name="OLE_LINK5"/>
      <w:r w:rsidRPr="005A243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云网边端协作编排网络切片技术及垂直行业数字转型应用</w:t>
      </w:r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 </w:t>
      </w:r>
      <w:bookmarkEnd w:id="3"/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      </w:t>
      </w:r>
      <w:r w:rsidR="009C7F7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二等</w:t>
      </w:r>
    </w:p>
    <w:p w14:paraId="34700C81" w14:textId="38E9B920" w:rsidR="00172E56" w:rsidRDefault="006A3F68" w:rsidP="0039246E">
      <w:pPr>
        <w:pBdr>
          <w:bottom w:val="single" w:sz="6" w:space="1" w:color="auto"/>
        </w:pBdr>
        <w:spacing w:after="40" w:line="192" w:lineRule="auto"/>
      </w:pPr>
      <m:oMath>
        <m:r>
          <m:rPr>
            <m:sty m:val="b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Pr="005A243D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 xml:space="preserve"> </w:t>
      </w:r>
      <w:r w:rsidRPr="005A243D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 xml:space="preserve"> </w:t>
      </w:r>
      <w:r w:rsidR="00172E56" w:rsidRPr="00CD0838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 xml:space="preserve">IEEE </w:t>
      </w:r>
      <w:r w:rsidR="00172E56" w:rsidRPr="00CD0838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>Best</w:t>
      </w:r>
      <w:r w:rsidR="00172E56" w:rsidRPr="00CD0838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 xml:space="preserve"> Readings</w:t>
      </w:r>
      <w:r w:rsidR="00172E56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hyperlink r:id="rId9" w:history="1">
        <w:r w:rsidR="00CD0838" w:rsidRPr="00CD0838">
          <w:rPr>
            <w:lang w:eastAsia="zh-CN"/>
          </w:rPr>
          <w:t>CHEESE: Distributed Clustering-Based Hybrid Federated Split Learning over Edge Networks</w:t>
        </w:r>
      </w:hyperlink>
    </w:p>
    <w:p w14:paraId="2C4ED488" w14:textId="38D77E17" w:rsidR="00804316" w:rsidRPr="005A243D" w:rsidRDefault="00804316" w:rsidP="0039246E">
      <w:pPr>
        <w:pBdr>
          <w:bottom w:val="single" w:sz="6" w:space="1" w:color="auto"/>
        </w:pBdr>
        <w:spacing w:after="40" w:line="192" w:lineRule="auto"/>
        <w:rPr>
          <w:rFonts w:ascii="Book Antiqua" w:eastAsiaTheme="minorEastAsia" w:hAnsi="Book Antiqua" w:cs="MS Gothic" w:hint="eastAsia"/>
          <w:sz w:val="20"/>
          <w:szCs w:val="20"/>
          <w:lang w:eastAsia="zh-CN"/>
        </w:rPr>
      </w:pPr>
      <m:oMath>
        <m:r>
          <m:rPr>
            <m:sty m:val="b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Pr="005A243D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 xml:space="preserve"> </w:t>
      </w:r>
      <w:r w:rsidRPr="005A243D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 xml:space="preserve"> </w:t>
      </w:r>
      <w:r w:rsidRPr="00804316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上海市计算机学会协同与信息服务专委会</w:t>
      </w:r>
      <w:proofErr w:type="gramStart"/>
      <w:r w:rsidRPr="00804316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新星奖</w:t>
      </w:r>
      <w:proofErr w:type="gramEnd"/>
      <w:r w:rsidRPr="00804316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 xml:space="preserve"> 2025</w:t>
      </w:r>
    </w:p>
    <w:p w14:paraId="5FED7720" w14:textId="77777777" w:rsidR="00DE0C55" w:rsidRDefault="00DE0C55" w:rsidP="00F1694E">
      <w:pPr>
        <w:pStyle w:val="a9"/>
        <w:ind w:left="0"/>
        <w:rPr>
          <w:rFonts w:ascii="Book Antiqua" w:eastAsiaTheme="minorEastAsia" w:hAnsi="Book Antiqua" w:cs="MS Gothic"/>
          <w:b/>
          <w:bCs/>
          <w:color w:val="5F2888"/>
          <w:sz w:val="20"/>
          <w:szCs w:val="20"/>
          <w:lang w:eastAsia="zh-CN"/>
        </w:rPr>
      </w:pPr>
    </w:p>
    <w:p w14:paraId="1EA9FE89" w14:textId="51525E03" w:rsidR="00F1694E" w:rsidRPr="00F1694E" w:rsidRDefault="009068B5" w:rsidP="00F1694E">
      <w:pPr>
        <w:pStyle w:val="a9"/>
        <w:ind w:left="0"/>
        <w:rPr>
          <w:rFonts w:ascii="Book Antiqua" w:eastAsiaTheme="minorEastAsia" w:hAnsi="Book Antiqua" w:cs="MS Gothic"/>
          <w:b/>
          <w:bCs/>
          <w:color w:val="5F2888"/>
          <w:sz w:val="20"/>
          <w:szCs w:val="20"/>
          <w:lang w:eastAsia="zh-CN"/>
        </w:rPr>
      </w:pPr>
      <w:r w:rsidRPr="00FA2212">
        <w:rPr>
          <w:rFonts w:ascii="Book Antiqua" w:eastAsiaTheme="minorEastAsia" w:hAnsi="Book Antiqua" w:cs="MS Gothic"/>
          <w:b/>
          <w:bCs/>
          <w:color w:val="5F2888"/>
          <w:sz w:val="20"/>
          <w:szCs w:val="20"/>
          <w:lang w:eastAsia="zh-CN"/>
        </w:rPr>
        <w:t>其他科研相关经历</w:t>
      </w:r>
      <w:bookmarkStart w:id="4" w:name="OLE_LINK3"/>
    </w:p>
    <w:bookmarkEnd w:id="4"/>
    <w:p w14:paraId="1E99C089" w14:textId="75D57C13" w:rsidR="007F22B2" w:rsidRDefault="00F1694E" w:rsidP="007F22B2">
      <w:pPr>
        <w:pStyle w:val="a9"/>
        <w:spacing w:line="18" w:lineRule="atLeast"/>
        <w:ind w:left="0"/>
        <w:jc w:val="both"/>
        <w:rPr>
          <w:rFonts w:ascii="Book Antiqua" w:eastAsiaTheme="minorEastAsia" w:hAnsi="Book Antiqua" w:cs="MS Gothic"/>
          <w:sz w:val="20"/>
          <w:szCs w:val="20"/>
          <w:lang w:eastAsia="zh-CN"/>
        </w:rPr>
      </w:pP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641F80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IEEE</w:t>
      </w:r>
      <w:r w:rsidR="006D2FDC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高级会员</w:t>
      </w:r>
      <w:r w:rsidR="002B0253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、中国计算机学会会员、</w:t>
      </w:r>
      <w:r w:rsidR="002B0253" w:rsidRPr="00596C0B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亚太人工智能学会会员</w:t>
      </w:r>
      <w:r w:rsidR="002B0253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、中国通信学会会员</w:t>
      </w:r>
      <w:r w:rsidR="004D6EEB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、中国电子学会会员</w:t>
      </w:r>
    </w:p>
    <w:p w14:paraId="06EA6A93" w14:textId="54B23CF7" w:rsidR="00641F80" w:rsidRPr="002B0253" w:rsidRDefault="002B0253" w:rsidP="007F22B2">
      <w:pPr>
        <w:pStyle w:val="a9"/>
        <w:spacing w:line="18" w:lineRule="atLeast"/>
        <w:ind w:left="0"/>
        <w:jc w:val="both"/>
        <w:rPr>
          <w:rFonts w:ascii="Book Antiqua" w:eastAsiaTheme="minorEastAsia" w:hAnsi="Book Antiqua" w:cs="MS Gothic"/>
          <w:sz w:val="20"/>
          <w:szCs w:val="20"/>
          <w:lang w:eastAsia="zh-CN"/>
        </w:rPr>
      </w:pP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="0013383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13383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中国</w:t>
      </w:r>
      <w:r w:rsidRPr="007F22B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地方标准</w:t>
      </w:r>
      <w:r w:rsidR="0013383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- </w:t>
      </w:r>
      <w:r w:rsidR="007F22B2" w:rsidRPr="007F22B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基于工业互联网云端协同的</w:t>
      </w:r>
      <w:r w:rsidR="007F22B2" w:rsidRPr="007F22B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5G</w:t>
      </w:r>
      <w:r w:rsidR="007F22B2" w:rsidRPr="007F22B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多接入边缘计算技术指南</w:t>
      </w:r>
      <w:r w:rsidR="007F22B2" w:rsidRPr="007F22B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, </w:t>
      </w:r>
      <w:r w:rsidR="007F22B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排名</w:t>
      </w:r>
      <w:r w:rsidR="007F22B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(</w:t>
      </w:r>
      <w:r w:rsidR="003C0F30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6/</w:t>
      </w:r>
      <w:r w:rsidR="004D6EEB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16</w:t>
      </w:r>
      <w:r w:rsidR="007F22B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)</w:t>
      </w:r>
    </w:p>
    <w:p w14:paraId="7A96819E" w14:textId="28FA1407" w:rsidR="00F1694E" w:rsidRDefault="006D2FDC" w:rsidP="00F1694E">
      <w:pPr>
        <w:pStyle w:val="a9"/>
        <w:spacing w:line="18" w:lineRule="atLeast"/>
        <w:ind w:left="0"/>
        <w:jc w:val="both"/>
        <w:rPr>
          <w:rFonts w:ascii="Book Antiqua" w:eastAsiaTheme="minorEastAsia" w:hAnsi="Book Antiqua" w:cs="MS Gothic"/>
          <w:sz w:val="20"/>
          <w:szCs w:val="20"/>
          <w:lang w:eastAsia="zh-CN"/>
        </w:rPr>
      </w:pP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F1694E" w:rsidRPr="00C82A64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IEEE Journal on Selected Areas in Communications, IEEE Transaction on </w:t>
      </w:r>
      <w:r w:rsidR="004D2ADA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Mobile Computing</w:t>
      </w:r>
      <w:r w:rsidR="00F1694E" w:rsidRPr="00C82A64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, IEEE Transaction on </w:t>
      </w:r>
      <w:r w:rsidR="00F1694E" w:rsidRPr="00C82A64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S</w:t>
      </w:r>
      <w:r w:rsidR="00F1694E" w:rsidRPr="00C82A64">
        <w:rPr>
          <w:rFonts w:ascii="Book Antiqua" w:eastAsiaTheme="minorEastAsia" w:hAnsi="Book Antiqua" w:cs="MS Gothic"/>
          <w:sz w:val="20"/>
          <w:szCs w:val="20"/>
          <w:lang w:eastAsia="zh-CN"/>
        </w:rPr>
        <w:t>ervice</w:t>
      </w:r>
      <w:r w:rsidR="00F1694E" w:rsidRPr="00C82A64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s</w:t>
      </w:r>
      <w:r w:rsidR="00F1694E" w:rsidRPr="00C82A64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="00F1694E" w:rsidRPr="00C82A64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C</w:t>
      </w:r>
      <w:r w:rsidR="00F1694E" w:rsidRPr="00C82A64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omputing, </w:t>
      </w:r>
      <w:r w:rsidR="00F1694E" w:rsidRPr="00C82A64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GLOBECOM, ICC </w:t>
      </w:r>
      <w:r w:rsidR="00F1694E" w:rsidRPr="00C82A64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等顶级期刊</w:t>
      </w:r>
      <w:r w:rsidR="00F1694E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、</w:t>
      </w:r>
      <w:r w:rsidR="00F1694E" w:rsidRPr="00C82A64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国际会议审稿人</w:t>
      </w:r>
      <w:r w:rsidR="00F1694E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及</w:t>
      </w:r>
      <w:r w:rsidR="00F1694E">
        <w:rPr>
          <w:rFonts w:ascii="Book Antiqua" w:eastAsiaTheme="minorEastAsia" w:hAnsi="Book Antiqua" w:cs="MS Gothic"/>
          <w:sz w:val="20"/>
          <w:szCs w:val="20"/>
          <w:lang w:eastAsia="zh-CN"/>
        </w:rPr>
        <w:t>TPC member</w:t>
      </w:r>
    </w:p>
    <w:p w14:paraId="5B139EC6" w14:textId="77777777" w:rsidR="00900FEC" w:rsidRPr="00F1694E" w:rsidRDefault="00900FEC">
      <w:pPr>
        <w:jc w:val="both"/>
        <w:rPr>
          <w:rFonts w:ascii="Book Antiqua" w:hAnsi="Book Antiqua" w:cs="Arial"/>
          <w:color w:val="222222"/>
          <w:sz w:val="20"/>
          <w:szCs w:val="20"/>
          <w:shd w:val="clear" w:color="auto" w:fill="FFFFFF"/>
          <w:lang w:eastAsia="zh-CN"/>
        </w:rPr>
      </w:pPr>
    </w:p>
    <w:sectPr w:rsidR="00900FEC" w:rsidRPr="00F1694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14EC3" w14:textId="77777777" w:rsidR="0014236D" w:rsidRDefault="0014236D">
      <w:pPr>
        <w:spacing w:line="240" w:lineRule="auto"/>
      </w:pPr>
      <w:r>
        <w:separator/>
      </w:r>
    </w:p>
  </w:endnote>
  <w:endnote w:type="continuationSeparator" w:id="0">
    <w:p w14:paraId="63526FAB" w14:textId="77777777" w:rsidR="0014236D" w:rsidRDefault="001423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6183D" w14:textId="77777777" w:rsidR="0014236D" w:rsidRDefault="0014236D">
      <w:pPr>
        <w:spacing w:after="0"/>
      </w:pPr>
      <w:r>
        <w:separator/>
      </w:r>
    </w:p>
  </w:footnote>
  <w:footnote w:type="continuationSeparator" w:id="0">
    <w:p w14:paraId="52F1FB0D" w14:textId="77777777" w:rsidR="0014236D" w:rsidRDefault="001423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67F21"/>
    <w:multiLevelType w:val="hybridMultilevel"/>
    <w:tmpl w:val="B7A2313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6974709"/>
    <w:multiLevelType w:val="multilevel"/>
    <w:tmpl w:val="4697470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844315498">
    <w:abstractNumId w:val="1"/>
  </w:num>
  <w:num w:numId="2" w16cid:durableId="1096024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E5NDY4MWYzODAzZDcwMDdhMzE1YjBkMWU3OTQxZWQifQ=="/>
  </w:docVars>
  <w:rsids>
    <w:rsidRoot w:val="007B624F"/>
    <w:rsid w:val="00002FB4"/>
    <w:rsid w:val="00005EBE"/>
    <w:rsid w:val="000206E5"/>
    <w:rsid w:val="00021077"/>
    <w:rsid w:val="00042ADE"/>
    <w:rsid w:val="000538B3"/>
    <w:rsid w:val="00062F97"/>
    <w:rsid w:val="00072905"/>
    <w:rsid w:val="0009326A"/>
    <w:rsid w:val="000A5471"/>
    <w:rsid w:val="000A6FB4"/>
    <w:rsid w:val="000A79F7"/>
    <w:rsid w:val="000B5361"/>
    <w:rsid w:val="000C0525"/>
    <w:rsid w:val="000C4A93"/>
    <w:rsid w:val="000D63B7"/>
    <w:rsid w:val="000D69CB"/>
    <w:rsid w:val="000F0E05"/>
    <w:rsid w:val="000F1C98"/>
    <w:rsid w:val="00103FE9"/>
    <w:rsid w:val="001139D5"/>
    <w:rsid w:val="001203AC"/>
    <w:rsid w:val="0012598C"/>
    <w:rsid w:val="00131BA4"/>
    <w:rsid w:val="00133832"/>
    <w:rsid w:val="0014236D"/>
    <w:rsid w:val="00144B48"/>
    <w:rsid w:val="001620A7"/>
    <w:rsid w:val="00162D31"/>
    <w:rsid w:val="001634AF"/>
    <w:rsid w:val="001634FC"/>
    <w:rsid w:val="00164E0E"/>
    <w:rsid w:val="00165753"/>
    <w:rsid w:val="00172E56"/>
    <w:rsid w:val="001759C7"/>
    <w:rsid w:val="001878D4"/>
    <w:rsid w:val="0019283B"/>
    <w:rsid w:val="00192C32"/>
    <w:rsid w:val="0019554C"/>
    <w:rsid w:val="001A1046"/>
    <w:rsid w:val="001A5BFA"/>
    <w:rsid w:val="001B0384"/>
    <w:rsid w:val="001B5830"/>
    <w:rsid w:val="001B6FA2"/>
    <w:rsid w:val="001C46F8"/>
    <w:rsid w:val="001E397F"/>
    <w:rsid w:val="002003F5"/>
    <w:rsid w:val="00202596"/>
    <w:rsid w:val="00203F3E"/>
    <w:rsid w:val="00206E09"/>
    <w:rsid w:val="00206E18"/>
    <w:rsid w:val="00207229"/>
    <w:rsid w:val="002164F0"/>
    <w:rsid w:val="002306EE"/>
    <w:rsid w:val="00232555"/>
    <w:rsid w:val="002361A8"/>
    <w:rsid w:val="002407E9"/>
    <w:rsid w:val="00244CE8"/>
    <w:rsid w:val="002475BE"/>
    <w:rsid w:val="002549AC"/>
    <w:rsid w:val="002639EE"/>
    <w:rsid w:val="00274FE4"/>
    <w:rsid w:val="00292F62"/>
    <w:rsid w:val="00293FC0"/>
    <w:rsid w:val="002954EA"/>
    <w:rsid w:val="002A08DC"/>
    <w:rsid w:val="002B0253"/>
    <w:rsid w:val="002C0810"/>
    <w:rsid w:val="002C286A"/>
    <w:rsid w:val="002C4B15"/>
    <w:rsid w:val="002E12ED"/>
    <w:rsid w:val="002F7D8B"/>
    <w:rsid w:val="00302407"/>
    <w:rsid w:val="003026FF"/>
    <w:rsid w:val="00307005"/>
    <w:rsid w:val="0031383F"/>
    <w:rsid w:val="003201A9"/>
    <w:rsid w:val="00322B35"/>
    <w:rsid w:val="00323516"/>
    <w:rsid w:val="00324093"/>
    <w:rsid w:val="003377A4"/>
    <w:rsid w:val="00342E9A"/>
    <w:rsid w:val="00345664"/>
    <w:rsid w:val="003501EF"/>
    <w:rsid w:val="0035248B"/>
    <w:rsid w:val="00354268"/>
    <w:rsid w:val="00387413"/>
    <w:rsid w:val="00387A87"/>
    <w:rsid w:val="0039246E"/>
    <w:rsid w:val="00393980"/>
    <w:rsid w:val="00396798"/>
    <w:rsid w:val="003A1740"/>
    <w:rsid w:val="003A6DA8"/>
    <w:rsid w:val="003B129A"/>
    <w:rsid w:val="003B5496"/>
    <w:rsid w:val="003B6CA4"/>
    <w:rsid w:val="003C0F30"/>
    <w:rsid w:val="003C7D24"/>
    <w:rsid w:val="003D1B13"/>
    <w:rsid w:val="003D320C"/>
    <w:rsid w:val="003D7D3D"/>
    <w:rsid w:val="003E2BE4"/>
    <w:rsid w:val="003E6B6A"/>
    <w:rsid w:val="003E6E4C"/>
    <w:rsid w:val="00401499"/>
    <w:rsid w:val="00401C59"/>
    <w:rsid w:val="004040A7"/>
    <w:rsid w:val="004059E0"/>
    <w:rsid w:val="00414596"/>
    <w:rsid w:val="00415CBC"/>
    <w:rsid w:val="00417641"/>
    <w:rsid w:val="00433439"/>
    <w:rsid w:val="004423DA"/>
    <w:rsid w:val="004460B5"/>
    <w:rsid w:val="00446AD4"/>
    <w:rsid w:val="00452E95"/>
    <w:rsid w:val="00472433"/>
    <w:rsid w:val="00495FEB"/>
    <w:rsid w:val="004A1E34"/>
    <w:rsid w:val="004A1E6A"/>
    <w:rsid w:val="004B0336"/>
    <w:rsid w:val="004B1125"/>
    <w:rsid w:val="004B2040"/>
    <w:rsid w:val="004B5956"/>
    <w:rsid w:val="004B7297"/>
    <w:rsid w:val="004C4638"/>
    <w:rsid w:val="004C4E21"/>
    <w:rsid w:val="004C61B7"/>
    <w:rsid w:val="004D2ADA"/>
    <w:rsid w:val="004D3325"/>
    <w:rsid w:val="004D5A7A"/>
    <w:rsid w:val="004D6EEB"/>
    <w:rsid w:val="004E0F3E"/>
    <w:rsid w:val="004F0602"/>
    <w:rsid w:val="004F4D67"/>
    <w:rsid w:val="004F7972"/>
    <w:rsid w:val="00503D8B"/>
    <w:rsid w:val="00505BAE"/>
    <w:rsid w:val="005313DB"/>
    <w:rsid w:val="00535965"/>
    <w:rsid w:val="005412B7"/>
    <w:rsid w:val="00554C0D"/>
    <w:rsid w:val="00555FA2"/>
    <w:rsid w:val="00560ADF"/>
    <w:rsid w:val="005611E5"/>
    <w:rsid w:val="00564E67"/>
    <w:rsid w:val="00567108"/>
    <w:rsid w:val="00567778"/>
    <w:rsid w:val="00570A39"/>
    <w:rsid w:val="005730A1"/>
    <w:rsid w:val="005829DD"/>
    <w:rsid w:val="005838AB"/>
    <w:rsid w:val="00586C3E"/>
    <w:rsid w:val="0059738C"/>
    <w:rsid w:val="00597DB1"/>
    <w:rsid w:val="005A243D"/>
    <w:rsid w:val="005A4BAF"/>
    <w:rsid w:val="005A61A1"/>
    <w:rsid w:val="005B0481"/>
    <w:rsid w:val="005B140D"/>
    <w:rsid w:val="005C5CD1"/>
    <w:rsid w:val="005C616F"/>
    <w:rsid w:val="005C7EBD"/>
    <w:rsid w:val="005D42A8"/>
    <w:rsid w:val="005D541B"/>
    <w:rsid w:val="005E0494"/>
    <w:rsid w:val="005F68FA"/>
    <w:rsid w:val="00602A77"/>
    <w:rsid w:val="00603EB4"/>
    <w:rsid w:val="00604F76"/>
    <w:rsid w:val="006059B0"/>
    <w:rsid w:val="0061623C"/>
    <w:rsid w:val="006266DB"/>
    <w:rsid w:val="00633CC9"/>
    <w:rsid w:val="00641F80"/>
    <w:rsid w:val="00651E2C"/>
    <w:rsid w:val="00661898"/>
    <w:rsid w:val="00666E1C"/>
    <w:rsid w:val="0066757B"/>
    <w:rsid w:val="00667A01"/>
    <w:rsid w:val="00671614"/>
    <w:rsid w:val="00673589"/>
    <w:rsid w:val="00677937"/>
    <w:rsid w:val="006A12B5"/>
    <w:rsid w:val="006A3F68"/>
    <w:rsid w:val="006A41EE"/>
    <w:rsid w:val="006A5699"/>
    <w:rsid w:val="006B1130"/>
    <w:rsid w:val="006B3DB1"/>
    <w:rsid w:val="006B6A61"/>
    <w:rsid w:val="006C5D50"/>
    <w:rsid w:val="006D040A"/>
    <w:rsid w:val="006D24DD"/>
    <w:rsid w:val="006D2FDC"/>
    <w:rsid w:val="006D4CFC"/>
    <w:rsid w:val="006E288B"/>
    <w:rsid w:val="006E523F"/>
    <w:rsid w:val="006E74DA"/>
    <w:rsid w:val="006E77FE"/>
    <w:rsid w:val="006F7F91"/>
    <w:rsid w:val="007156EE"/>
    <w:rsid w:val="00734DF4"/>
    <w:rsid w:val="0073686A"/>
    <w:rsid w:val="00746801"/>
    <w:rsid w:val="00767074"/>
    <w:rsid w:val="00772D4F"/>
    <w:rsid w:val="00776B72"/>
    <w:rsid w:val="0078359E"/>
    <w:rsid w:val="00791983"/>
    <w:rsid w:val="007940C3"/>
    <w:rsid w:val="00796882"/>
    <w:rsid w:val="007A5085"/>
    <w:rsid w:val="007B3841"/>
    <w:rsid w:val="007B624F"/>
    <w:rsid w:val="007B6379"/>
    <w:rsid w:val="007D17DE"/>
    <w:rsid w:val="007F22B2"/>
    <w:rsid w:val="007F2725"/>
    <w:rsid w:val="007F33B3"/>
    <w:rsid w:val="00804316"/>
    <w:rsid w:val="0080457A"/>
    <w:rsid w:val="008046AB"/>
    <w:rsid w:val="00812328"/>
    <w:rsid w:val="00824852"/>
    <w:rsid w:val="008256A1"/>
    <w:rsid w:val="00850DA8"/>
    <w:rsid w:val="0085600B"/>
    <w:rsid w:val="0086117A"/>
    <w:rsid w:val="008740E8"/>
    <w:rsid w:val="00874672"/>
    <w:rsid w:val="00874F20"/>
    <w:rsid w:val="008755C9"/>
    <w:rsid w:val="008B1A4E"/>
    <w:rsid w:val="008B1F4C"/>
    <w:rsid w:val="008B7B82"/>
    <w:rsid w:val="008C2F6A"/>
    <w:rsid w:val="008D0ECF"/>
    <w:rsid w:val="008E0057"/>
    <w:rsid w:val="00900FEC"/>
    <w:rsid w:val="009033FC"/>
    <w:rsid w:val="009045AB"/>
    <w:rsid w:val="009068B5"/>
    <w:rsid w:val="0091186A"/>
    <w:rsid w:val="00911886"/>
    <w:rsid w:val="00912A3C"/>
    <w:rsid w:val="00920421"/>
    <w:rsid w:val="009257DD"/>
    <w:rsid w:val="00931D77"/>
    <w:rsid w:val="00934F4E"/>
    <w:rsid w:val="009421C7"/>
    <w:rsid w:val="00950097"/>
    <w:rsid w:val="00955E4B"/>
    <w:rsid w:val="00970044"/>
    <w:rsid w:val="009736B6"/>
    <w:rsid w:val="0098072D"/>
    <w:rsid w:val="009939E7"/>
    <w:rsid w:val="00994032"/>
    <w:rsid w:val="00996979"/>
    <w:rsid w:val="009974B9"/>
    <w:rsid w:val="009A02FC"/>
    <w:rsid w:val="009A5EE1"/>
    <w:rsid w:val="009B0B9D"/>
    <w:rsid w:val="009B602E"/>
    <w:rsid w:val="009C7F7D"/>
    <w:rsid w:val="009D6BDE"/>
    <w:rsid w:val="009E0311"/>
    <w:rsid w:val="009F0B27"/>
    <w:rsid w:val="009F45B3"/>
    <w:rsid w:val="009F6EE5"/>
    <w:rsid w:val="00A044B1"/>
    <w:rsid w:val="00A071F6"/>
    <w:rsid w:val="00A10729"/>
    <w:rsid w:val="00A12691"/>
    <w:rsid w:val="00A13F3E"/>
    <w:rsid w:val="00A26712"/>
    <w:rsid w:val="00A35814"/>
    <w:rsid w:val="00A41D32"/>
    <w:rsid w:val="00A42732"/>
    <w:rsid w:val="00A4340C"/>
    <w:rsid w:val="00A43841"/>
    <w:rsid w:val="00A64844"/>
    <w:rsid w:val="00A654C5"/>
    <w:rsid w:val="00A7092F"/>
    <w:rsid w:val="00A73AED"/>
    <w:rsid w:val="00A80908"/>
    <w:rsid w:val="00A82690"/>
    <w:rsid w:val="00A838F5"/>
    <w:rsid w:val="00A964D7"/>
    <w:rsid w:val="00AA0C5B"/>
    <w:rsid w:val="00AB0812"/>
    <w:rsid w:val="00AB1FFD"/>
    <w:rsid w:val="00AC48A4"/>
    <w:rsid w:val="00AD0F17"/>
    <w:rsid w:val="00AD67E5"/>
    <w:rsid w:val="00AE450D"/>
    <w:rsid w:val="00AE6621"/>
    <w:rsid w:val="00AF17ED"/>
    <w:rsid w:val="00AF7165"/>
    <w:rsid w:val="00B019B5"/>
    <w:rsid w:val="00B01E8E"/>
    <w:rsid w:val="00B04148"/>
    <w:rsid w:val="00B12F9C"/>
    <w:rsid w:val="00B216FC"/>
    <w:rsid w:val="00B25E81"/>
    <w:rsid w:val="00B42C04"/>
    <w:rsid w:val="00B50E94"/>
    <w:rsid w:val="00B55EF3"/>
    <w:rsid w:val="00B62936"/>
    <w:rsid w:val="00B62AA7"/>
    <w:rsid w:val="00B72BAE"/>
    <w:rsid w:val="00B813C4"/>
    <w:rsid w:val="00B82125"/>
    <w:rsid w:val="00B83DA0"/>
    <w:rsid w:val="00B92A0E"/>
    <w:rsid w:val="00BD3ACD"/>
    <w:rsid w:val="00BD65EE"/>
    <w:rsid w:val="00BE437D"/>
    <w:rsid w:val="00BE7DE7"/>
    <w:rsid w:val="00BF25C7"/>
    <w:rsid w:val="00C0534F"/>
    <w:rsid w:val="00C225CB"/>
    <w:rsid w:val="00C23DE4"/>
    <w:rsid w:val="00C24FD3"/>
    <w:rsid w:val="00C32C0A"/>
    <w:rsid w:val="00C36DF6"/>
    <w:rsid w:val="00C40138"/>
    <w:rsid w:val="00C62EB4"/>
    <w:rsid w:val="00C73FB8"/>
    <w:rsid w:val="00C82CCF"/>
    <w:rsid w:val="00C86AC8"/>
    <w:rsid w:val="00C92A02"/>
    <w:rsid w:val="00C95365"/>
    <w:rsid w:val="00C9725D"/>
    <w:rsid w:val="00CA2685"/>
    <w:rsid w:val="00CA2A99"/>
    <w:rsid w:val="00CA5005"/>
    <w:rsid w:val="00CA6195"/>
    <w:rsid w:val="00CB4177"/>
    <w:rsid w:val="00CB6D57"/>
    <w:rsid w:val="00CB7C7D"/>
    <w:rsid w:val="00CD0838"/>
    <w:rsid w:val="00CD2F07"/>
    <w:rsid w:val="00D07497"/>
    <w:rsid w:val="00D1028E"/>
    <w:rsid w:val="00D10BF2"/>
    <w:rsid w:val="00D1395C"/>
    <w:rsid w:val="00D1590F"/>
    <w:rsid w:val="00D16DAC"/>
    <w:rsid w:val="00D236AD"/>
    <w:rsid w:val="00D245CE"/>
    <w:rsid w:val="00D337D5"/>
    <w:rsid w:val="00D37B0E"/>
    <w:rsid w:val="00D4185C"/>
    <w:rsid w:val="00D55292"/>
    <w:rsid w:val="00D6269A"/>
    <w:rsid w:val="00D6415C"/>
    <w:rsid w:val="00D6495B"/>
    <w:rsid w:val="00D75AC6"/>
    <w:rsid w:val="00D7687B"/>
    <w:rsid w:val="00D83A40"/>
    <w:rsid w:val="00D85387"/>
    <w:rsid w:val="00D943BF"/>
    <w:rsid w:val="00D97E91"/>
    <w:rsid w:val="00DA08A5"/>
    <w:rsid w:val="00DD0226"/>
    <w:rsid w:val="00DD7716"/>
    <w:rsid w:val="00DE0C55"/>
    <w:rsid w:val="00DF1168"/>
    <w:rsid w:val="00E11F96"/>
    <w:rsid w:val="00E1567E"/>
    <w:rsid w:val="00E35BE4"/>
    <w:rsid w:val="00E4049E"/>
    <w:rsid w:val="00E42DF7"/>
    <w:rsid w:val="00E51DB0"/>
    <w:rsid w:val="00E52EDB"/>
    <w:rsid w:val="00E62731"/>
    <w:rsid w:val="00E66D30"/>
    <w:rsid w:val="00E74CAF"/>
    <w:rsid w:val="00E77B93"/>
    <w:rsid w:val="00E815F1"/>
    <w:rsid w:val="00E848CD"/>
    <w:rsid w:val="00E85DCD"/>
    <w:rsid w:val="00E9022B"/>
    <w:rsid w:val="00E9050E"/>
    <w:rsid w:val="00EA1366"/>
    <w:rsid w:val="00EA23B1"/>
    <w:rsid w:val="00EA4E6E"/>
    <w:rsid w:val="00EA6660"/>
    <w:rsid w:val="00EB7358"/>
    <w:rsid w:val="00EC46C7"/>
    <w:rsid w:val="00ED02D5"/>
    <w:rsid w:val="00ED03C9"/>
    <w:rsid w:val="00ED4410"/>
    <w:rsid w:val="00EE26A4"/>
    <w:rsid w:val="00EE6EFF"/>
    <w:rsid w:val="00EF7E84"/>
    <w:rsid w:val="00F0360D"/>
    <w:rsid w:val="00F1694E"/>
    <w:rsid w:val="00F25816"/>
    <w:rsid w:val="00F26E51"/>
    <w:rsid w:val="00F334B0"/>
    <w:rsid w:val="00F336B4"/>
    <w:rsid w:val="00F42926"/>
    <w:rsid w:val="00F519B9"/>
    <w:rsid w:val="00F52045"/>
    <w:rsid w:val="00F5231A"/>
    <w:rsid w:val="00F52379"/>
    <w:rsid w:val="00F53D6F"/>
    <w:rsid w:val="00F54A87"/>
    <w:rsid w:val="00F6004C"/>
    <w:rsid w:val="00F7444C"/>
    <w:rsid w:val="00F81156"/>
    <w:rsid w:val="00F82236"/>
    <w:rsid w:val="00F83C10"/>
    <w:rsid w:val="00F90661"/>
    <w:rsid w:val="00F93355"/>
    <w:rsid w:val="00F95D81"/>
    <w:rsid w:val="00FA2099"/>
    <w:rsid w:val="00FA2212"/>
    <w:rsid w:val="00FA7790"/>
    <w:rsid w:val="00FB3F3C"/>
    <w:rsid w:val="00FB47B3"/>
    <w:rsid w:val="00FB4A49"/>
    <w:rsid w:val="00FB52D8"/>
    <w:rsid w:val="00FC505D"/>
    <w:rsid w:val="00FD2892"/>
    <w:rsid w:val="00FD2AFE"/>
    <w:rsid w:val="00FD4ACA"/>
    <w:rsid w:val="00FE7316"/>
    <w:rsid w:val="00FE7A72"/>
    <w:rsid w:val="00FF1704"/>
    <w:rsid w:val="0AC0235E"/>
    <w:rsid w:val="13CB15D4"/>
    <w:rsid w:val="1998697F"/>
    <w:rsid w:val="1B93084A"/>
    <w:rsid w:val="26123616"/>
    <w:rsid w:val="2E492D88"/>
    <w:rsid w:val="367A5617"/>
    <w:rsid w:val="37117919"/>
    <w:rsid w:val="3DC231BA"/>
    <w:rsid w:val="40953369"/>
    <w:rsid w:val="434600F8"/>
    <w:rsid w:val="468E0F8B"/>
    <w:rsid w:val="48E91EBC"/>
    <w:rsid w:val="5B13515F"/>
    <w:rsid w:val="5C335AB8"/>
    <w:rsid w:val="5DEB6936"/>
    <w:rsid w:val="677F62BB"/>
    <w:rsid w:val="678E732F"/>
    <w:rsid w:val="68BE5577"/>
    <w:rsid w:val="6F926353"/>
    <w:rsid w:val="756C1A76"/>
    <w:rsid w:val="7D25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6979F55"/>
  <w15:docId w15:val="{E7EBE570-F729-46F9-B3B6-24E3AC1B0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hAnsiTheme="minorHAnsi" w:cstheme="minorBidi"/>
      <w:sz w:val="22"/>
      <w:szCs w:val="22"/>
      <w:lang w:eastAsia="en-US"/>
    </w:rPr>
  </w:style>
  <w:style w:type="paragraph" w:styleId="3">
    <w:name w:val="heading 3"/>
    <w:basedOn w:val="a"/>
    <w:link w:val="30"/>
    <w:uiPriority w:val="9"/>
    <w:qFormat/>
    <w:rsid w:val="00274FE4"/>
    <w:pPr>
      <w:spacing w:before="100" w:beforeAutospacing="1" w:after="100" w:afterAutospacing="1" w:line="240" w:lineRule="auto"/>
      <w:outlineLvl w:val="2"/>
    </w:pPr>
    <w:rPr>
      <w:rFonts w:ascii="宋体" w:hAnsi="宋体" w:cs="宋体"/>
      <w:b/>
      <w:bCs/>
      <w:sz w:val="27"/>
      <w:szCs w:val="27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8">
    <w:name w:val="Placeholder Text"/>
    <w:basedOn w:val="a0"/>
    <w:uiPriority w:val="99"/>
    <w:semiHidden/>
    <w:rPr>
      <w:color w:val="808080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  <w:lang w:eastAsia="en-US"/>
    </w:rPr>
  </w:style>
  <w:style w:type="character" w:customStyle="1" w:styleId="a6">
    <w:name w:val="页眉 字符"/>
    <w:basedOn w:val="a0"/>
    <w:link w:val="a5"/>
    <w:uiPriority w:val="99"/>
    <w:qFormat/>
  </w:style>
  <w:style w:type="character" w:customStyle="1" w:styleId="a4">
    <w:name w:val="页脚 字符"/>
    <w:basedOn w:val="a0"/>
    <w:link w:val="a3"/>
    <w:uiPriority w:val="99"/>
  </w:style>
  <w:style w:type="character" w:customStyle="1" w:styleId="skip">
    <w:name w:val="skip"/>
    <w:basedOn w:val="a0"/>
  </w:style>
  <w:style w:type="character" w:customStyle="1" w:styleId="apple-converted-space">
    <w:name w:val="apple-converted-space"/>
    <w:basedOn w:val="a0"/>
    <w:qFormat/>
  </w:style>
  <w:style w:type="character" w:customStyle="1" w:styleId="30">
    <w:name w:val="标题 3 字符"/>
    <w:basedOn w:val="a0"/>
    <w:link w:val="3"/>
    <w:uiPriority w:val="9"/>
    <w:rsid w:val="00274FE4"/>
    <w:rPr>
      <w:rFonts w:ascii="宋体" w:hAnsi="宋体" w:cs="宋体"/>
      <w:b/>
      <w:bCs/>
      <w:sz w:val="27"/>
      <w:szCs w:val="27"/>
    </w:rPr>
  </w:style>
  <w:style w:type="character" w:styleId="aa">
    <w:name w:val="Unresolved Mention"/>
    <w:basedOn w:val="a0"/>
    <w:uiPriority w:val="99"/>
    <w:semiHidden/>
    <w:unhideWhenUsed/>
    <w:rsid w:val="00392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7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view_op=view_citation&amp;hl=en&amp;user=F1EU-swAAAAJ&amp;cstart=20&amp;pagesize=80&amp;sortby=pubdate&amp;citation_for_view=F1EU-swAAAAJ:ldfaerwXgEU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89DEA-B3F8-41EA-B02A-EA327ED64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1334</Words>
  <Characters>7608</Characters>
  <Application>Microsoft Office Word</Application>
  <DocSecurity>0</DocSecurity>
  <Lines>63</Lines>
  <Paragraphs>17</Paragraphs>
  <ScaleCrop>false</ScaleCrop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Minghui LiWang</dc:creator>
  <cp:lastModifiedBy>Minghui Liwang</cp:lastModifiedBy>
  <cp:revision>34</cp:revision>
  <cp:lastPrinted>2025-11-06T07:01:00Z</cp:lastPrinted>
  <dcterms:created xsi:type="dcterms:W3CDTF">2025-11-06T07:14:00Z</dcterms:created>
  <dcterms:modified xsi:type="dcterms:W3CDTF">2026-02-09T06:31:00Z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6151A3FE30374692868365B2D7D47E69</vt:lpwstr>
  </property>
  <property fmtid="{D5CDD505-2E9C-101B-9397-08002B2CF9AE}" pid="4" name="GrammarlyDocumentId">
    <vt:lpwstr>b7323870bded442d19d9318283e5b3f7450ff024c5358737f9756937ec52dfdd</vt:lpwstr>
  </property>
</Properties>
</file>