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Voorpagine Middelen"/>
        <w:bidi w:val="0"/>
        <w:rPr>
          <w:rStyle w:val="None"/>
          <w:b w:val="1"/>
          <w:bCs w:val="1"/>
        </w:rPr>
      </w:pPr>
      <w: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page">
                  <wp:posOffset>274304</wp:posOffset>
                </wp:positionV>
                <wp:extent cx="3190608" cy="1201126"/>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90608" cy="1201126"/>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en-US"/>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vertAlign w:val="baseline"/>
                                <w:rtl w:val="0"/>
                                <w:lang w:val="nl-NL"/>
                              </w:rPr>
                              <w:t>Java Specialist</w:t>
                            </w:r>
                          </w:p>
                        </w:txbxContent>
                      </wps:txbx>
                      <wps:bodyPr wrap="square" lIns="50800" tIns="50800" rIns="50800" bIns="50800" numCol="1" anchor="t">
                        <a:noAutofit/>
                      </wps:bodyPr>
                    </wps:wsp>
                  </a:graphicData>
                </a:graphic>
              </wp:anchor>
            </w:drawing>
          </mc:Choice>
          <mc:Fallback>
            <w:pict>
              <v:rect id="_x0000_s1026" style="visibility:visible;position:absolute;margin-left:-0.5pt;margin-top:21.6pt;width:251.2pt;height:94.6pt;z-index:25165926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urriaan</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 xml:space="preserve"> Pru</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en-US"/>
                        </w:rPr>
                        <w:t>ij</w:t>
                      </w:r>
                      <w:r>
                        <w:rPr>
                          <w:rFonts w:ascii="Helvetica" w:cs="Arial Unicode MS" w:hAnsi="Helvetica" w:eastAsia="Arial Unicode MS"/>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t>s</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12"/>
                          <w:szCs w:val="12"/>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 xml:space="preserve"> </w:t>
                      </w:r>
                    </w:p>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tl w:val="0"/>
                        </w:rPr>
                      </w:pPr>
                      <w:r>
                        <w:rPr>
                          <w:rStyle w:val="None"/>
                          <w:rFonts w:ascii="Helvetica" w:cs="Arial Unicode MS" w:hAnsi="Helvetica" w:eastAsia="Arial Unicode MS"/>
                          <w:b w:val="1"/>
                          <w:bCs w:val="1"/>
                          <w:i w:val="0"/>
                          <w:iCs w:val="0"/>
                          <w:caps w:val="0"/>
                          <w:smallCaps w:val="0"/>
                          <w:strike w:val="0"/>
                          <w:dstrike w:val="0"/>
                          <w:outline w:val="0"/>
                          <w:color w:val="403e3c"/>
                          <w:spacing w:val="0"/>
                          <w:kern w:val="0"/>
                          <w:position w:val="0"/>
                          <w:sz w:val="18"/>
                          <w:szCs w:val="18"/>
                          <w:u w:val="none" w:color="403e3c"/>
                          <w:vertAlign w:val="baseline"/>
                          <w:rtl w:val="0"/>
                          <w:lang w:val="nl-NL"/>
                        </w:rPr>
                        <w:t>Java Specialist</w:t>
                      </w:r>
                    </w:p>
                  </w:txbxContent>
                </v:textbox>
                <w10:wrap type="through" side="bothSides" anchorx="margin" anchory="page"/>
              </v:rect>
            </w:pict>
          </mc:Fallback>
        </mc:AlternateContent>
      </w:r>
      <w:r>
        <mc:AlternateContent>
          <mc:Choice Requires="wps">
            <w:drawing>
              <wp:anchor distT="152400" distB="152400" distL="152400" distR="152400" simplePos="0" relativeHeight="251660288" behindDoc="0" locked="0" layoutInCell="1" allowOverlap="1">
                <wp:simplePos x="0" y="0"/>
                <wp:positionH relativeFrom="margin">
                  <wp:posOffset>3639999</wp:posOffset>
                </wp:positionH>
                <wp:positionV relativeFrom="page">
                  <wp:posOffset>312404</wp:posOffset>
                </wp:positionV>
                <wp:extent cx="1754326" cy="122652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754326" cy="1226526"/>
                        </a:xfrm>
                        <a:prstGeom prst="rect">
                          <a:avLst/>
                        </a:prstGeom>
                        <a:noFill/>
                        <a:ln w="12700" cap="flat">
                          <a:noFill/>
                          <a:miter lim="400000"/>
                        </a:ln>
                        <a:effectLst/>
                      </wps:spPr>
                      <wps:txb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vertAlign w:val="baseline"/>
                                <w:rtl w:val="0"/>
                                <w:lang w:val="nl-N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end" w:fldLock="0"/>
                            </w:r>
                          </w:p>
                        </w:txbxContent>
                      </wps:txbx>
                      <wps:bodyPr wrap="square" lIns="50800" tIns="50800" rIns="50800" bIns="50800" numCol="1" anchor="t">
                        <a:noAutofit/>
                      </wps:bodyPr>
                    </wps:wsp>
                  </a:graphicData>
                </a:graphic>
              </wp:anchor>
            </w:drawing>
          </mc:Choice>
          <mc:Fallback>
            <w:pict>
              <v:rect id="_x0000_s1027" style="visibility:visible;position:absolute;margin-left:286.6pt;margin-top:24.6pt;width:138.1pt;height:96.6pt;z-index:251660288;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keepNext w:val="0"/>
                        <w:keepLines w:val="0"/>
                        <w:pageBreakBefore w:val="0"/>
                        <w:widowControl w:val="1"/>
                        <w:shd w:val="clear" w:color="auto" w:fill="auto"/>
                        <w:tabs>
                          <w:tab w:val="left" w:pos="5669"/>
                          <w:tab w:val="right" w:pos="8080"/>
                          <w:tab w:val="right" w:pos="8485"/>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pPr>
                      <w:r>
                        <w:rPr>
                          <w:rStyle w:val="None"/>
                          <w:rFonts w:ascii="Helvetica" w:cs="Arial Unicode MS" w:hAnsi="Helvetica" w:eastAsia="Arial Unicode MS"/>
                          <w:b w:val="1"/>
                          <w:bCs w:val="1"/>
                          <w:i w:val="0"/>
                          <w:iCs w:val="0"/>
                          <w:caps w:val="0"/>
                          <w:smallCaps w:val="0"/>
                          <w:strike w:val="0"/>
                          <w:dstrike w:val="0"/>
                          <w:outline w:val="0"/>
                          <w:color w:val="e2692a"/>
                          <w:spacing w:val="21"/>
                          <w:kern w:val="0"/>
                          <w:position w:val="0"/>
                          <w:sz w:val="18"/>
                          <w:szCs w:val="18"/>
                          <w:u w:val="none" w:color="e2692a"/>
                          <w:vertAlign w:val="baseline"/>
                          <w:rtl w:val="0"/>
                          <w:lang w:val="nl-NL"/>
                        </w:rPr>
                        <w:t>Unboxing Solutions</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Zoete Campagnergaarde 6</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r>
                        <w:rPr>
                          <w:rStyle w:val="None"/>
                          <w:rFonts w:ascii="Helvetica" w:cs="Arial Unicode MS" w:hAnsi="Helvetica" w:eastAsia="Arial Unicode MS"/>
                          <w:b w:val="0"/>
                          <w:bCs w:val="0"/>
                          <w:i w:val="0"/>
                          <w:iCs w:val="0"/>
                          <w:caps w:val="0"/>
                          <w:smallCaps w:val="0"/>
                          <w:strike w:val="0"/>
                          <w:dstrike w:val="0"/>
                          <w:outline w:val="0"/>
                          <w:color w:val="e2692a"/>
                          <w:spacing w:val="21"/>
                          <w:kern w:val="0"/>
                          <w:position w:val="0"/>
                          <w:sz w:val="18"/>
                          <w:szCs w:val="18"/>
                          <w:u w:val="none" w:color="e2692a"/>
                          <w:vertAlign w:val="baseline"/>
                          <w:rtl w:val="0"/>
                          <w:lang w:val="nl-NL"/>
                        </w:rPr>
                        <w:t>3824 AK  Amersfoort</w:t>
                      </w:r>
                      <w:r>
                        <w:rPr>
                          <w:rStyle w:val="None"/>
                          <w:rFonts w:ascii="Helvetica" w:cs="Helvetica" w:hAnsi="Helvetica" w:eastAsia="Helvetica"/>
                          <w:b w:val="0"/>
                          <w:bCs w:val="0"/>
                          <w:i w:val="0"/>
                          <w:iCs w:val="0"/>
                          <w:caps w:val="0"/>
                          <w:smallCaps w:val="0"/>
                          <w:strike w:val="0"/>
                          <w:dstrike w:val="0"/>
                          <w:outline w:val="0"/>
                          <w:color w:val="e2692a"/>
                          <w:spacing w:val="21"/>
                          <w:kern w:val="0"/>
                          <w:position w:val="0"/>
                          <w:sz w:val="18"/>
                          <w:szCs w:val="18"/>
                          <w:u w:val="none" w:color="e2692a"/>
                          <w:vertAlign w:val="baseline"/>
                          <w:lang w:val="nl-NL"/>
                        </w:rPr>
                        <w:br w:type="textWrapping"/>
                      </w:r>
                    </w:p>
                    <w:p>
                      <w:pPr>
                        <w:keepNext w:val="0"/>
                        <w:keepLines w:val="0"/>
                        <w:pageBreakBefore w:val="0"/>
                        <w:widowControl w:val="1"/>
                        <w:shd w:val="clear" w:color="auto" w:fill="auto"/>
                        <w:tabs>
                          <w:tab w:val="left" w:pos="5670"/>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 xml:space="preserve">KvK-nummer </w:t>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64611019</w:t>
                      </w:r>
                    </w:p>
                    <w:p>
                      <w:pPr>
                        <w:keepNext w:val="0"/>
                        <w:keepLines w:val="0"/>
                        <w:pageBreakBefore w:val="0"/>
                        <w:widowControl w:val="1"/>
                        <w:shd w:val="clear" w:color="auto" w:fill="auto"/>
                        <w:tabs>
                          <w:tab w:val="left" w:pos="5670"/>
                          <w:tab w:val="left" w:pos="5954"/>
                          <w:tab w:val="right" w:pos="8485"/>
                          <w:tab w:val="right" w:pos="8485"/>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p>
                    <w:p>
                      <w:pPr>
                        <w:keepNext w:val="0"/>
                        <w:keepLines w:val="0"/>
                        <w:pageBreakBefore w:val="0"/>
                        <w:widowControl w:val="1"/>
                        <w:shd w:val="clear" w:color="auto" w:fill="auto"/>
                        <w:tabs>
                          <w:tab w:val="left" w:pos="283"/>
                          <w:tab w:val="left" w:pos="5954"/>
                          <w:tab w:val="right" w:pos="8485"/>
                          <w:tab w:val="right" w:pos="8485"/>
                          <w:tab w:val="clear" w:pos="5670"/>
                        </w:tabs>
                        <w:suppressAutoHyphens w:val="0"/>
                        <w:bidi w:val="0"/>
                        <w:spacing w:before="0" w:after="0" w:line="240" w:lineRule="auto"/>
                        <w:ind w:left="0" w:right="0" w:firstLine="0"/>
                        <w:jc w:val="left"/>
                        <w:outlineLvl w:val="0"/>
                        <w:rPr>
                          <w:rStyle w:val="None"/>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m</w:t>
                        <w:tab/>
                      </w:r>
                      <w:r>
                        <w:rPr>
                          <w:rStyle w:val="None"/>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0626164637</w:t>
                      </w:r>
                    </w:p>
                    <w:p>
                      <w:pPr>
                        <w:keepNext w:val="0"/>
                        <w:keepLines w:val="0"/>
                        <w:pageBreakBefore w:val="0"/>
                        <w:widowControl w:val="1"/>
                        <w:shd w:val="clear" w:color="auto" w:fill="auto"/>
                        <w:tabs>
                          <w:tab w:val="left" w:pos="283"/>
                          <w:tab w:val="right" w:pos="8485"/>
                          <w:tab w:val="right" w:pos="8485"/>
                          <w:tab w:val="clear" w:pos="5670"/>
                        </w:tabs>
                        <w:suppressAutoHyphens w:val="0"/>
                        <w:bidi w:val="0"/>
                        <w:spacing w:before="0" w:after="40" w:line="240" w:lineRule="auto"/>
                        <w:ind w:left="0" w:right="0" w:firstLine="0"/>
                        <w:jc w:val="left"/>
                        <w:outlineLvl w:val="0"/>
                        <w:rPr>
                          <w:rtl w:val="0"/>
                        </w:rPr>
                      </w:pP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nl-NL"/>
                        </w:rPr>
                        <w:t>e</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tab/>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begin" w:fldLock="0"/>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instrText xml:space="preserve"> HYPERLINK "mailto:info@pruijs.nl"</w:instrTex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separate" w:fldLock="0"/>
                      </w:r>
                      <w:r>
                        <w:rPr>
                          <w:rFonts w:ascii="Helvetica" w:cs="Arial Unicode MS" w:hAnsi="Helvetica" w:eastAsia="Arial Unicode MS"/>
                          <w:b w:val="0"/>
                          <w:bCs w:val="0"/>
                          <w:i w:val="0"/>
                          <w:iCs w:val="0"/>
                          <w:caps w:val="0"/>
                          <w:smallCaps w:val="0"/>
                          <w:strike w:val="0"/>
                          <w:dstrike w:val="0"/>
                          <w:outline w:val="0"/>
                          <w:color w:val="e2692a"/>
                          <w:spacing w:val="9"/>
                          <w:kern w:val="0"/>
                          <w:position w:val="0"/>
                          <w:sz w:val="18"/>
                          <w:szCs w:val="18"/>
                          <w:u w:val="none" w:color="e2692a"/>
                          <w:vertAlign w:val="baseline"/>
                          <w:rtl w:val="0"/>
                          <w:lang w:val="en-US"/>
                        </w:rPr>
                        <w:t>info@pruijs.nl</w:t>
                      </w:r>
                      <w:r>
                        <w:rPr>
                          <w:rFonts w:ascii="Helvetica" w:cs="Helvetica" w:hAnsi="Helvetica" w:eastAsia="Helvetica"/>
                          <w:b w:val="0"/>
                          <w:bCs w:val="0"/>
                          <w:i w:val="0"/>
                          <w:iCs w:val="0"/>
                          <w:caps w:val="0"/>
                          <w:smallCaps w:val="0"/>
                          <w:strike w:val="0"/>
                          <w:dstrike w:val="0"/>
                          <w:outline w:val="0"/>
                          <w:color w:val="e2692a"/>
                          <w:spacing w:val="9"/>
                          <w:kern w:val="0"/>
                          <w:position w:val="0"/>
                          <w:sz w:val="18"/>
                          <w:szCs w:val="18"/>
                          <w:u w:val="none" w:color="e2692a"/>
                          <w:vertAlign w:val="baseline"/>
                          <w:lang w:val="nl-NL"/>
                        </w:rPr>
                        <w:fldChar w:fldCharType="end" w:fldLock="0"/>
                      </w:r>
                    </w:p>
                  </w:txbxContent>
                </v:textbox>
                <w10:wrap type="through" side="bothSides" anchorx="margin" anchory="page"/>
              </v:rect>
            </w:pict>
          </mc:Fallback>
        </mc:AlternateContent>
      </w:r>
    </w:p>
    <w:p>
      <w:pPr>
        <w:pStyle w:val="Voorpagine Middelen"/>
        <w:bidi w:val="0"/>
      </w:pPr>
      <w:r>
        <w:rPr>
          <w:rFonts w:cs="Arial Unicode MS" w:eastAsia="Arial Unicode MS"/>
          <w:rtl w:val="0"/>
        </w:rPr>
        <w:t xml:space="preserve">In de afgelopen </w:t>
      </w:r>
      <w:r>
        <w:rPr>
          <w:rFonts w:cs="Arial Unicode MS" w:eastAsia="Arial Unicode MS"/>
          <w:rtl w:val="0"/>
        </w:rPr>
        <w:t>achttien</w:t>
      </w:r>
      <w:r>
        <w:rPr>
          <w:rFonts w:cs="Arial Unicode MS" w:eastAsia="Arial Unicode MS"/>
          <w:rtl w:val="0"/>
        </w:rPr>
        <w:t xml:space="preserve"> jaar ben ik met bijna elk aspect van het ontwikkelen van software in aanraking geweest; van programmeur tot architect en van technisch beheer tot functioneel ontwerper.</w:t>
      </w:r>
      <w:r>
        <w:br w:type="textWrapping"/>
        <w:br w:type="textWrapping"/>
      </w:r>
      <w:r>
        <w:rPr>
          <w:rFonts w:cs="Arial Unicode MS" w:eastAsia="Arial Unicode MS"/>
          <w:rtl w:val="0"/>
        </w:rPr>
        <w:t>Mijn passie ligt in het ontwerpen en programmeren van software met Java.</w:t>
      </w:r>
    </w:p>
    <w:p>
      <w:pPr>
        <w:pStyle w:val="Hoofdkop"/>
        <w:bidi w:val="0"/>
        <w:rPr>
          <w:rStyle w:val="None"/>
        </w:rPr>
      </w:pPr>
      <w:r>
        <w:rPr>
          <w:rStyle w:val="None"/>
          <w:rtl w:val="0"/>
          <w:lang w:val="nl-NL"/>
        </w:rPr>
        <w:t>Vaardigheden</w:t>
      </w:r>
    </w:p>
    <w:p>
      <w:pPr>
        <w:pStyle w:val="Voorpagine Middelen"/>
        <w:bidi w:val="0"/>
      </w:pPr>
      <w:r>
        <w:rPr>
          <w:rFonts w:cs="Arial Unicode MS" w:eastAsia="Arial Unicode MS"/>
          <w:rtl w:val="0"/>
        </w:rPr>
        <w:t>Realiseren van software systemen van het idee tot in beheer; Requirement Analyse, Functioneel Ontwerp, Technisch Ontwerp, Interface Specificatie, Kosteninschatting, Planning, Programmeren,</w:t>
      </w:r>
      <w:r>
        <w:rPr>
          <w:rFonts w:cs="Arial Unicode MS" w:eastAsia="Arial Unicode MS"/>
          <w:rtl w:val="0"/>
        </w:rPr>
        <w:t xml:space="preserve"> Performance Analyse,</w:t>
      </w:r>
      <w:r>
        <w:rPr>
          <w:rFonts w:cs="Arial Unicode MS" w:eastAsia="Arial Unicode MS"/>
          <w:rtl w:val="0"/>
        </w:rPr>
        <w:t xml:space="preserve"> Geautomatiseerd Testen, Documenteren, Coaching, Training.</w:t>
      </w:r>
    </w:p>
    <w:p>
      <w:pPr>
        <w:pStyle w:val="Hoofdkop"/>
        <w:bidi w:val="0"/>
        <w:rPr>
          <w:rStyle w:val="None"/>
        </w:rPr>
      </w:pPr>
      <w:r>
        <w:rPr>
          <w:rStyle w:val="None"/>
          <w:rtl w:val="0"/>
          <w:lang w:val="nl-NL"/>
        </w:rPr>
        <w:t>Automatiseringsmiddelen</w:t>
      </w:r>
    </w:p>
    <w:p>
      <w:pPr>
        <w:pStyle w:val="Kop"/>
        <w:bidi w:val="0"/>
      </w:pPr>
      <w:r>
        <w:rPr>
          <w:rtl w:val="0"/>
        </w:rPr>
        <w:t>Talen</w:t>
      </w:r>
    </w:p>
    <w:p>
      <w:pPr>
        <w:pStyle w:val="Voorpagine Middelen"/>
        <w:bidi w:val="0"/>
      </w:pPr>
      <w:r>
        <w:rPr>
          <w:rFonts w:cs="Arial Unicode MS" w:eastAsia="Arial Unicode MS"/>
          <w:rtl w:val="0"/>
        </w:rPr>
        <w:t xml:space="preserve">Java, Javascript, JavaCC, SQL, HTML, CSS, </w:t>
      </w:r>
      <w:r>
        <w:rPr>
          <w:rFonts w:cs="Arial Unicode MS" w:eastAsia="Arial Unicode MS"/>
          <w:rtl w:val="0"/>
        </w:rPr>
        <w:t xml:space="preserve">SCSS, </w:t>
      </w:r>
      <w:r>
        <w:rPr>
          <w:rFonts w:cs="Arial Unicode MS" w:eastAsia="Arial Unicode MS"/>
          <w:rtl w:val="0"/>
        </w:rPr>
        <w:t>XML, WSDL, XSD</w:t>
      </w:r>
    </w:p>
    <w:p>
      <w:pPr>
        <w:pStyle w:val="Kop"/>
        <w:bidi w:val="0"/>
      </w:pPr>
      <w:r>
        <w:rPr>
          <w:rtl w:val="0"/>
        </w:rPr>
        <w:t>Ontwerp</w:t>
      </w:r>
    </w:p>
    <w:p>
      <w:pPr>
        <w:pStyle w:val="Voorpagine Middelen"/>
        <w:bidi w:val="0"/>
      </w:pPr>
      <w:r>
        <w:rPr>
          <w:rFonts w:cs="Arial Unicode MS" w:eastAsia="Arial Unicode MS"/>
          <w:rtl w:val="0"/>
        </w:rPr>
        <w:t>Enterprise Architect, Powerdesigner, Oracle Designer, Visio, Design Patterns, UML, Architectuur, Functioneel Ontwerp, Technisch Ontwerp, Interface Specificatie</w:t>
      </w:r>
    </w:p>
    <w:p>
      <w:pPr>
        <w:pStyle w:val="Kop"/>
        <w:bidi w:val="0"/>
      </w:pPr>
      <w:r>
        <w:rPr>
          <w:rtl w:val="0"/>
        </w:rPr>
        <w:t>Ontwikkel Omgeving</w:t>
      </w:r>
    </w:p>
    <w:p>
      <w:pPr>
        <w:pStyle w:val="Voorpagine Middelen"/>
        <w:bidi w:val="0"/>
      </w:pPr>
      <w:r>
        <w:rPr>
          <w:rFonts w:cs="Arial Unicode MS" w:eastAsia="Arial Unicode MS"/>
          <w:rtl w:val="0"/>
        </w:rPr>
        <w:t>Eclipse, IntelliJ IDEA, MyEclipse, Spring Tool Suite (STS), IBM Rational Software Architect, IBM WebSphere Application Developer (WSAD), IBM WebSphere Application Developer</w:t>
      </w:r>
    </w:p>
    <w:p>
      <w:pPr>
        <w:pStyle w:val="Kop"/>
        <w:bidi w:val="0"/>
      </w:pPr>
      <w:r>
        <w:rPr>
          <w:rtl w:val="0"/>
        </w:rPr>
        <w:t>Presentatie</w:t>
      </w:r>
    </w:p>
    <w:p>
      <w:pPr>
        <w:pStyle w:val="Voorpagine Middelen"/>
        <w:bidi w:val="0"/>
      </w:pPr>
      <w:r>
        <w:rPr>
          <w:rFonts w:cs="Arial Unicode MS" w:eastAsia="Arial Unicode MS"/>
          <w:rtl w:val="0"/>
        </w:rPr>
        <w:t>Wicket, Spring MVC, Struts, Servlet, JSP, jQuery, Spring Security, Lowagie iText PDF API, FCKEditor, Jakarta POI, JTA, JavaServer Pages (JSP), Servlet, i18n, Doc1</w:t>
      </w:r>
      <w:r>
        <w:rPr>
          <w:rFonts w:cs="Arial Unicode MS" w:eastAsia="Arial Unicode MS"/>
          <w:rtl w:val="0"/>
        </w:rPr>
        <w:t>, JAX-WS</w:t>
      </w:r>
    </w:p>
    <w:p>
      <w:pPr>
        <w:pStyle w:val="Kop"/>
        <w:bidi w:val="0"/>
      </w:pPr>
      <w:r>
        <w:rPr>
          <w:rtl w:val="0"/>
        </w:rPr>
        <w:t>Persistentie</w:t>
      </w:r>
    </w:p>
    <w:p>
      <w:pPr>
        <w:pStyle w:val="Voorpagine Middelen"/>
        <w:bidi w:val="0"/>
      </w:pPr>
      <w:r>
        <w:rPr>
          <w:rFonts w:cs="Arial Unicode MS" w:eastAsia="Arial Unicode MS"/>
          <w:rtl w:val="0"/>
        </w:rPr>
        <w:t>MyBatis, Hibernate, Torque, JDBC, Toad, Informix, Microsoft SQLServer, Oracle, MySql</w:t>
      </w:r>
    </w:p>
    <w:p>
      <w:pPr>
        <w:pStyle w:val="Kop"/>
        <w:bidi w:val="0"/>
      </w:pPr>
      <w:r>
        <w:rPr>
          <w:rtl w:val="0"/>
        </w:rPr>
        <w:t>Overig</w:t>
      </w:r>
    </w:p>
    <w:p>
      <w:pPr>
        <w:pStyle w:val="Voorpagine Middelen"/>
        <w:bidi w:val="0"/>
      </w:pPr>
      <w:r>
        <w:rPr>
          <w:rFonts w:cs="Arial Unicode MS" w:eastAsia="Arial Unicode MS"/>
          <w:rtl w:val="0"/>
        </w:rPr>
        <w:t>Spring Framework, AspectJ, Webservices, XML Beans, JNDI, RMI-IIOP, IBM MQ-Series, XCOM, Archiving, Barcode, Document Management, Messaging, PDF, Kofax Ascent Caputure, Mobius Document Direct, Mobius View Direct for Networks</w:t>
      </w:r>
      <w:r>
        <w:rPr>
          <w:rFonts w:cs="Arial Unicode MS" w:eastAsia="Arial Unicode MS"/>
          <w:rtl w:val="0"/>
        </w:rPr>
        <w:t>, JProfiler</w:t>
      </w:r>
    </w:p>
    <w:p>
      <w:pPr>
        <w:pStyle w:val="Kop"/>
        <w:bidi w:val="0"/>
      </w:pPr>
      <w:r>
        <w:rPr>
          <w:rtl w:val="0"/>
        </w:rPr>
        <w:t>Integratie</w:t>
      </w:r>
    </w:p>
    <w:p>
      <w:pPr>
        <w:pStyle w:val="Voorpagine Middelen"/>
        <w:bidi w:val="0"/>
      </w:pPr>
      <w:r>
        <w:rPr>
          <w:rFonts w:cs="Arial Unicode MS" w:eastAsia="Arial Unicode MS"/>
          <w:rtl w:val="0"/>
        </w:rPr>
        <w:t>Apache Ant, Cruisecontrol, Hudson, Jenkins, Maven, Ivy, Java Service</w:t>
      </w:r>
    </w:p>
    <w:p>
      <w:pPr>
        <w:pStyle w:val="Kop"/>
        <w:bidi w:val="0"/>
      </w:pPr>
      <w:r>
        <w:rPr>
          <w:rtl w:val="0"/>
        </w:rPr>
        <w:t>Test</w:t>
      </w:r>
    </w:p>
    <w:p>
      <w:pPr>
        <w:pStyle w:val="Voorpagine Middelen"/>
        <w:bidi w:val="0"/>
      </w:pPr>
      <w:r>
        <w:rPr>
          <w:rFonts w:cs="Arial Unicode MS" w:eastAsia="Arial Unicode MS"/>
          <w:rtl w:val="0"/>
        </w:rPr>
        <w:t>Junit, Mockito, DbUnit, Test Director, Quality Center, Application Lifecycle Manager</w:t>
      </w:r>
    </w:p>
    <w:p>
      <w:pPr>
        <w:pStyle w:val="Kop"/>
        <w:bidi w:val="0"/>
      </w:pPr>
      <w:r>
        <w:rPr>
          <w:rtl w:val="0"/>
        </w:rPr>
        <w:t>J2EE Containers</w:t>
      </w:r>
    </w:p>
    <w:p>
      <w:pPr>
        <w:pStyle w:val="Voorpagine Middelen"/>
        <w:bidi w:val="0"/>
      </w:pPr>
      <w:r>
        <w:rPr>
          <w:rFonts w:cs="Arial Unicode MS" w:eastAsia="Arial Unicode MS"/>
          <w:rtl w:val="0"/>
        </w:rPr>
        <w:t>Apache Tomcat, jBoss Application Server, BEA WebLogic, IBM WebSphere Application Server</w:t>
      </w:r>
    </w:p>
    <w:p>
      <w:pPr>
        <w:pStyle w:val="Kop"/>
        <w:bidi w:val="0"/>
      </w:pPr>
      <w:r>
        <w:rPr>
          <w:rtl w:val="0"/>
        </w:rPr>
        <w:t>Besturingssystemen</w:t>
      </w:r>
    </w:p>
    <w:p>
      <w:pPr>
        <w:pStyle w:val="Voorpagine Middelen"/>
        <w:bidi w:val="0"/>
      </w:pPr>
      <w:r>
        <w:rPr>
          <w:rFonts w:cs="Arial Unicode MS" w:eastAsia="Arial Unicode MS"/>
          <w:rtl w:val="0"/>
        </w:rPr>
        <w:t>HP/UX, IRIX, Linux, Sun Solaris, Sun Unix, Windows (Cluster), Mac OS X</w:t>
      </w:r>
    </w:p>
    <w:p>
      <w:pPr>
        <w:pStyle w:val="Kop"/>
        <w:bidi w:val="0"/>
      </w:pPr>
      <w:r>
        <w:rPr>
          <w:rtl w:val="0"/>
        </w:rPr>
        <w:t>Versiebeheersystemen</w:t>
      </w:r>
    </w:p>
    <w:p>
      <w:pPr>
        <w:pStyle w:val="Voorpagine Middelen"/>
        <w:bidi w:val="0"/>
      </w:pPr>
      <w:r>
        <w:rPr>
          <w:rFonts w:cs="Arial Unicode MS" w:eastAsia="Arial Unicode MS"/>
          <w:rtl w:val="0"/>
        </w:rPr>
        <w:t xml:space="preserve">Git, </w:t>
      </w:r>
      <w:r>
        <w:rPr>
          <w:rFonts w:cs="Arial Unicode MS" w:eastAsia="Arial Unicode MS"/>
          <w:rtl w:val="0"/>
        </w:rPr>
        <w:t>CVS, SubVersion, Microsoft Visual Source Safe, Perforce, Rational ClearCase</w:t>
      </w:r>
    </w:p>
    <w:p>
      <w:pPr>
        <w:pStyle w:val="Hoofdkop"/>
        <w:bidi w:val="0"/>
      </w:pPr>
      <w:r>
        <w:rPr>
          <w:rtl w:val="0"/>
        </w:rPr>
        <w:t>Onderwijs</w:t>
      </w:r>
    </w:p>
    <w:p>
      <w:pPr>
        <w:pStyle w:val="Voorpagine Middelen"/>
        <w:bidi w:val="0"/>
        <w:sectPr>
          <w:headerReference w:type="default" r:id="rId4"/>
          <w:headerReference w:type="even" r:id="rId5"/>
          <w:headerReference w:type="first" r:id="rId6"/>
          <w:footerReference w:type="default" r:id="rId7"/>
          <w:footerReference w:type="even" r:id="rId8"/>
          <w:footerReference w:type="first" r:id="rId9"/>
          <w:pgSz w:w="11900" w:h="16840" w:orient="portrait"/>
          <w:pgMar w:top="2551" w:right="1694" w:bottom="1843" w:left="1701" w:header="1134" w:footer="1134"/>
          <w:titlePg w:val="1"/>
          <w:bidi w:val="0"/>
        </w:sectPr>
      </w:pPr>
      <w:r>
        <w:rPr>
          <w:rFonts w:cs="Arial Unicode MS" w:eastAsia="Arial Unicode MS"/>
          <w:rtl w:val="0"/>
        </w:rPr>
        <w:t>HBO Technische Informatica, 1994 - 1998</w:t>
      </w:r>
    </w:p>
    <w:p>
      <w:pPr>
        <w:pStyle w:val="Hoofdkop"/>
        <w:bidi w:val="0"/>
        <w:rPr>
          <w:rStyle w:val="None"/>
          <w:color w:val="e2692a"/>
          <w:spacing w:val="12"/>
          <w:sz w:val="24"/>
          <w:szCs w:val="24"/>
          <w:u w:color="e2692a"/>
        </w:rPr>
      </w:pPr>
      <w:r>
        <w:rPr>
          <w:rStyle w:val="None"/>
          <w:color w:val="e2692a"/>
          <w:spacing w:val="12"/>
          <w:sz w:val="24"/>
          <w:szCs w:val="24"/>
          <w:u w:color="e2692a"/>
          <w:rtl w:val="0"/>
          <w:lang w:val="nl-NL"/>
        </w:rPr>
        <w:t>Ervaring</w:t>
      </w:r>
    </w:p>
    <w:p>
      <w:pPr>
        <w:pStyle w:val="ervaring Kop"/>
        <w:bidi w:val="0"/>
      </w:pPr>
      <w:r>
        <w:rPr>
          <w:rtl w:val="0"/>
        </w:rPr>
        <w:t>SOFTWARE ONTWIKKELAAR / TEAM LEAD, Stater, 2008 - 201</w:t>
      </w:r>
      <w:r>
        <w:rPr>
          <w:rtl w:val="0"/>
        </w:rPr>
        <w:t>5</w:t>
      </w:r>
    </w:p>
    <w:p>
      <w:pPr>
        <w:pStyle w:val="Ervaring Inhoud"/>
        <w:bidi w:val="0"/>
      </w:pPr>
      <w:r>
        <w:rPr>
          <w:rtl w:val="0"/>
        </w:rPr>
        <w:t>Onderhoud</w:t>
      </w:r>
      <w:r>
        <w:rPr>
          <w:rtl w:val="0"/>
        </w:rPr>
        <w:t>,</w:t>
      </w:r>
      <w:r>
        <w:rPr>
          <w:rtl w:val="0"/>
        </w:rPr>
        <w:t xml:space="preserve"> gefaseerde renovatie</w:t>
      </w:r>
      <w:r>
        <w:rPr>
          <w:rtl w:val="0"/>
        </w:rPr>
        <w:t xml:space="preserve"> </w:t>
      </w:r>
      <w:r>
        <w:rPr>
          <w:rtl w:val="0"/>
        </w:rPr>
        <w:t xml:space="preserve">van een complexe configuratiebeheer applicatie. Deze applicatie stelt functioneel beheerders in staat om de klant configuratie te onderhouden welke kan </w:t>
      </w:r>
      <w:r>
        <w:rPr>
          <w:rtl w:val="0"/>
        </w:rPr>
        <w:t>vari</w:t>
      </w:r>
      <w:r>
        <w:rPr>
          <w:rtl w:val="0"/>
        </w:rPr>
        <w:t>ë</w:t>
      </w:r>
      <w:r>
        <w:rPr>
          <w:rtl w:val="0"/>
        </w:rPr>
        <w:t>ren</w:t>
      </w:r>
      <w:r>
        <w:rPr>
          <w:rtl w:val="0"/>
        </w:rPr>
        <w:t xml:space="preserve"> in tijd. </w:t>
      </w:r>
      <w:r>
        <w:rPr>
          <w:rStyle w:val="None"/>
          <w:sz w:val="18"/>
          <w:szCs w:val="18"/>
          <w:rtl w:val="0"/>
          <w:lang w:val="nl-NL"/>
        </w:rPr>
        <w:t>Configuratie</w:t>
      </w:r>
      <w:r>
        <w:rPr>
          <w:rtl w:val="0"/>
        </w:rPr>
        <w:t xml:space="preserve"> wijzigingen worden door release management functionaliteit gefaseerd gepromoveerd, waarbij het systeem de integriteit van de configuratie bewaakt. De configuratie wordt door middel van web services aangeboden aan </w:t>
      </w:r>
      <w:r>
        <w:rPr>
          <w:rtl w:val="0"/>
        </w:rPr>
        <w:t>bedrijfskritische</w:t>
      </w:r>
      <w:r>
        <w:rPr>
          <w:rtl w:val="0"/>
        </w:rPr>
        <w:t xml:space="preserve"> systemen</w:t>
      </w:r>
      <w:r>
        <w:rPr>
          <w:rtl w:val="0"/>
        </w:rPr>
        <w:t>, waardoor stabiliteit en performance zeer belangrijk zijn.</w:t>
      </w:r>
    </w:p>
    <w:p>
      <w:pPr>
        <w:pStyle w:val="Ervaring Inhoud"/>
        <w:bidi w:val="0"/>
      </w:pPr>
      <w:r>
        <w:rPr>
          <w:rtl w:val="0"/>
        </w:rPr>
        <w:t>Tijdens de renovatie ben ik verantwoordelijk geweest voor architectuur, ontwerp, bouw, begeleiding van ontwikkelaars, afstemming met eindgebruikers en acceptatie door de beheer-organisatie.</w:t>
      </w:r>
      <w:r>
        <w:rPr>
          <w:rtl w:val="0"/>
        </w:rPr>
        <w:t xml:space="preserve"> Daarnaast zijn er diverse uitbreidingen ge</w:t>
      </w:r>
      <w:r>
        <w:rPr>
          <w:rtl w:val="0"/>
        </w:rPr>
        <w:t>ï</w:t>
      </w:r>
      <w:r>
        <w:rPr>
          <w:rtl w:val="0"/>
        </w:rPr>
        <w:t>mplementeerd, is de applicatie generiek gemaakt voor verschillende configuratiedomeinen en zijn de webservices geschikt gemaakt voor het aansluiten op externe klantsystemen.</w:t>
      </w:r>
    </w:p>
    <w:p>
      <w:pPr>
        <w:pStyle w:val="Ervaring Inhoud"/>
        <w:bidi w:val="0"/>
      </w:pPr>
      <w:r>
        <w:rPr>
          <w:rtl w:val="0"/>
        </w:rPr>
        <w:t>Verder heb ik de effici</w:t>
      </w:r>
      <w:r>
        <w:rPr>
          <w:rtl w:val="0"/>
        </w:rPr>
        <w:t>ë</w:t>
      </w:r>
      <w:r>
        <w:rPr>
          <w:rtl w:val="0"/>
        </w:rPr>
        <w:t>ntie van het ontwikkel proces verbeterd door het introduceren van een centrale componenten bibliotheek, het zoveel mogelijk automatiseren van ontwikkel activiteiten, waaronder een geautomatiseerd integratie en installatie proces en het defini</w:t>
      </w:r>
      <w:r>
        <w:rPr>
          <w:rtl w:val="0"/>
        </w:rPr>
        <w:t>ë</w:t>
      </w:r>
      <w:r>
        <w:rPr>
          <w:rtl w:val="0"/>
        </w:rPr>
        <w:t xml:space="preserve">ren van een standaard opzet van software projecten en de ontwikkelomgeving. </w:t>
      </w:r>
    </w:p>
    <w:p>
      <w:pPr>
        <w:pStyle w:val="Automatiseringsmiddelen in Ervaring"/>
        <w:bidi w:val="0"/>
      </w:pPr>
      <w:r>
        <w:rPr>
          <w:rtl w:val="0"/>
        </w:rPr>
        <w:t xml:space="preserve">Java, Wicket, myBatis, Spring Framework, Tomcat, Bea Weblogic, jBoss Application Server, Microsoft SqlServer, HTML, CSS, JavaScript, jQuery, SQL, ClearCase, Subversion, Hudson, Jenkins, Test Director, Quality Center, Application Lifecycle Manager, Eclipse, Spring Toolsuite, Enterprise Architect, Powerdesigner, Web Services, WSDL, XSD, XMLBeans, </w:t>
      </w:r>
      <w:r>
        <w:rPr>
          <w:rtl w:val="0"/>
        </w:rPr>
        <w:t xml:space="preserve">JAX-WS, </w:t>
      </w:r>
      <w:r>
        <w:rPr>
          <w:rtl w:val="0"/>
        </w:rPr>
        <w:t>JUnit, DbUnit, Mockito, AspectJ</w:t>
      </w:r>
      <w:r>
        <w:rPr>
          <w:rtl w:val="0"/>
        </w:rPr>
        <w:t>, Jira, JProfiler, Maven</w:t>
      </w:r>
    </w:p>
    <w:p>
      <w:pPr>
        <w:pStyle w:val="ervaring Kop"/>
        <w:bidi w:val="0"/>
      </w:pPr>
      <w:r>
        <w:rPr>
          <w:rtl w:val="0"/>
        </w:rPr>
        <w:t xml:space="preserve">SOFTWARE ONTWIKKELAAR, </w:t>
      </w:r>
      <w:r>
        <w:rPr>
          <w:rStyle w:val="Hyperlink.2"/>
        </w:rPr>
        <w:fldChar w:fldCharType="begin" w:fldLock="0"/>
      </w:r>
      <w:r>
        <w:rPr>
          <w:rStyle w:val="Hyperlink.2"/>
        </w:rPr>
        <w:instrText xml:space="preserve"> HYPERLINK "http://kamerhuren.nl"</w:instrText>
      </w:r>
      <w:r>
        <w:rPr>
          <w:rStyle w:val="Hyperlink.2"/>
        </w:rPr>
        <w:fldChar w:fldCharType="separate" w:fldLock="0"/>
      </w:r>
      <w:r>
        <w:rPr>
          <w:rStyle w:val="Hyperlink.2"/>
          <w:rtl w:val="0"/>
        </w:rPr>
        <w:t>kamerhuren.nl</w:t>
      </w:r>
      <w:r>
        <w:rPr/>
        <w:fldChar w:fldCharType="end" w:fldLock="0"/>
      </w:r>
      <w:r>
        <w:rPr>
          <w:rtl w:val="0"/>
        </w:rPr>
        <w:t>, 2008</w:t>
      </w:r>
    </w:p>
    <w:p>
      <w:pPr>
        <w:pStyle w:val="Ervaring Inhoud"/>
        <w:bidi w:val="0"/>
      </w:pPr>
      <w:r>
        <w:rPr>
          <w:rtl w:val="0"/>
        </w:rPr>
        <w:t>Ontwikkelen van een nieuw systeem met een Web 2.0 front end, ge</w:t>
      </w:r>
      <w:r>
        <w:rPr>
          <w:rtl w:val="0"/>
        </w:rPr>
        <w:t>ï</w:t>
      </w:r>
      <w:r>
        <w:rPr>
          <w:rtl w:val="0"/>
        </w:rPr>
        <w:t>mplementeerd met behulp van Spring en Hibernate. Google Maps implementatie optimalisatie in Java Script, waardoor een groot aantal placeholders in de kaart getoond kan worden.</w:t>
      </w:r>
    </w:p>
    <w:p>
      <w:pPr>
        <w:pStyle w:val="Automatiseringsmiddelen in Ervaring"/>
        <w:bidi w:val="0"/>
      </w:pPr>
      <w:r>
        <w:rPr>
          <w:rtl w:val="0"/>
        </w:rPr>
        <w:t>Java, MySQL, Spring Framework, Spring MVC, Spring Security (Acegi Security), Hibernate (Persistance Layer), Servlet, JavaServer Pages (JSP), JSON, JSON-Taglib, IntelliJ IDEA, jQuery, Tomcat, SubVersion, Google Maps API</w:t>
      </w:r>
    </w:p>
    <w:p>
      <w:pPr>
        <w:pStyle w:val="ervaring Kop"/>
        <w:bidi w:val="0"/>
      </w:pPr>
      <w:r>
        <w:rPr>
          <w:rtl w:val="0"/>
        </w:rPr>
        <w:t>Software ONTWIKKELAAR / TEAM LEAD, ABN-AMRO / RBS / EDS, 2001 - 2008</w:t>
      </w:r>
    </w:p>
    <w:p>
      <w:pPr>
        <w:pStyle w:val="Ervaring Inhoud"/>
        <w:bidi w:val="0"/>
      </w:pPr>
      <w:r>
        <w:rPr>
          <w:rtl w:val="0"/>
        </w:rPr>
        <w:t>Ontwikkelen van een workflow / document management systeem ter ondersteuning van het muteren van rekeningen en contracten van internationale klanten. Het systeem ondersteund dit proces door het genereren van PDF documenten, welke voorzien worden van klant informatie die in het systeem is vastgelegd. Deze documenten wordt per email of uitgeprint naar de klant gestuurd. Na terugkomst zijn deze documenten, nadat ze gescand en digitaal gearchiveerd zijn, via de ontwikkelde intranet applicatie beschikbaar. Verder voorziet deze intranet applicatie in het registreren van de voortgang van het proces.</w:t>
      </w:r>
    </w:p>
    <w:p>
      <w:pPr>
        <w:pStyle w:val="Ervaring Inhoud"/>
        <w:bidi w:val="0"/>
      </w:pPr>
      <w:r>
        <w:rPr>
          <w:rtl w:val="0"/>
        </w:rPr>
        <w:t>Dit systeem heb ik uitgebreid tot een systeem dat een totaal overzicht geeft van alle rekeningen, transacties en contracten van alle (internationale) entiteiten van grootzakelijke klanten.</w:t>
      </w:r>
    </w:p>
    <w:p>
      <w:pPr>
        <w:pStyle w:val="Ervaring Inhoud"/>
        <w:bidi w:val="0"/>
      </w:pPr>
      <w:r>
        <w:rPr>
          <w:rtl w:val="0"/>
        </w:rPr>
        <w:t xml:space="preserve">Gedurende de eerste fase van het project ben ik naast de rol van software ontwikkelaar ook verantwoordelijk geworden voor de software architectuur van het systeem en het aansturen van mede-ontwikkelaars. Tevens heb ik ondersteuning verleend bij het in productie nemen van het systeem en het begeleiden / mogelijk maken van acceptatie door de beheer organisatie. Hiervoor is alle benodigde documentatie geschreven en zijn betrokken beheer medewerkers getraind. </w:t>
      </w:r>
    </w:p>
    <w:p>
      <w:pPr>
        <w:pStyle w:val="Ervaring Inhoud"/>
        <w:bidi w:val="0"/>
      </w:pPr>
      <w:r>
        <w:rPr>
          <w:rtl w:val="0"/>
        </w:rPr>
        <w:t xml:space="preserve">In elke iteratie zijn eerst de eisen uitgewerkt in samenspraak met de klant, welke daarna volgens de afgegeven planning is ontwikkeld. Tevens is het ontwikkel-proces geoptimaliseerd door standaardisatie van het bouwen van schermen in de front-end, het automatiseren van het testen, samenstellen, distribueren en installeren van de software en het gebruik van diverse ontwikkel-tools (zoals ClearCase versiebeheer-systeem, Apache Ant en CruiseControl continuous integration). </w:t>
      </w:r>
    </w:p>
    <w:p>
      <w:pPr>
        <w:pStyle w:val="Ervaring Inhoud"/>
        <w:bidi w:val="0"/>
      </w:pPr>
      <w:r>
        <w:rPr>
          <w:rtl w:val="0"/>
        </w:rPr>
        <w:t xml:space="preserve">Diverse technische koppelingen </w:t>
      </w:r>
      <w:r>
        <w:rPr>
          <w:rtl w:val="0"/>
        </w:rPr>
        <w:t>ge</w:t>
      </w:r>
      <w:r>
        <w:rPr>
          <w:rtl w:val="0"/>
        </w:rPr>
        <w:t>ï</w:t>
      </w:r>
      <w:r>
        <w:rPr>
          <w:rtl w:val="0"/>
        </w:rPr>
        <w:t>mplementeerd</w:t>
      </w:r>
      <w:r>
        <w:rPr>
          <w:rtl w:val="0"/>
        </w:rPr>
        <w:t>: Document management systeem (Mobius ViewDirect for Networks), Document generatie systeem (DOC/1), Barcode label printers (Zebra), Scanners en Scanner software (Kofax Ascent Capture), Transa</w:t>
      </w:r>
      <w:r>
        <w:rPr>
          <w:rtl w:val="0"/>
        </w:rPr>
        <w:t>c</w:t>
      </w:r>
      <w:r>
        <w:rPr>
          <w:rtl w:val="0"/>
        </w:rPr>
        <w:t>tie verwerkende systemen over de hele wereld, zoals AS/400, Mainframe door middel van IBM MQ-Series en XCOM. Voor elke koppeling afspraken gemaakt met betrokken partijen, de interface specificatie geschreven en de koppeling ge</w:t>
      </w:r>
      <w:r>
        <w:rPr>
          <w:rtl w:val="0"/>
        </w:rPr>
        <w:t>ï</w:t>
      </w:r>
      <w:r>
        <w:rPr>
          <w:rtl w:val="0"/>
        </w:rPr>
        <w:t>mplementeerd.</w:t>
      </w:r>
    </w:p>
    <w:p>
      <w:pPr>
        <w:pStyle w:val="Ervaring Inhoud"/>
        <w:bidi w:val="0"/>
      </w:pPr>
      <w:r>
        <w:rPr>
          <w:rtl w:val="0"/>
        </w:rPr>
        <w:t>Ontwerpen en implementeren van een gestructureerde taal, waarmee de gebruiker documentatie eisen kan specificeren. De compiler voor het interpreteren van deze op maat gemaakte taal (Requirement Expression Language) is ge</w:t>
      </w:r>
      <w:r>
        <w:rPr>
          <w:rtl w:val="0"/>
        </w:rPr>
        <w:t>ï</w:t>
      </w:r>
      <w:r>
        <w:rPr>
          <w:rtl w:val="0"/>
        </w:rPr>
        <w:t xml:space="preserve">mplementeerd met behulp van JavaCC. </w:t>
      </w:r>
    </w:p>
    <w:p>
      <w:pPr>
        <w:pStyle w:val="Ervaring Inhoud"/>
        <w:bidi w:val="0"/>
      </w:pPr>
      <w:r>
        <w:rPr>
          <w:rtl w:val="0"/>
        </w:rPr>
        <w:t>Het technisch beheer van de applicatie is gedurende dit project overgegaan naar India. Hiervoor zijn trainingen gegeven. Het ontwikkelteam is gedurende dit project overgegaan naar Pakistan. Ook tijdens en na deze overgang was ik verantwoordelijk voor het aansturen van ontwikkelaars.</w:t>
      </w:r>
    </w:p>
    <w:p>
      <w:pPr>
        <w:pStyle w:val="Automatiseringsmiddelen in Ervaring"/>
        <w:bidi w:val="0"/>
      </w:pPr>
      <w:r>
        <w:rPr>
          <w:rtl w:val="0"/>
        </w:rPr>
        <w:t>Apache Ant, Archiving, Barcode, Cruisecontrol, Doc1, Document Management, FCKEditor, HP/UX, IBM MQ-Series, IBM Rational Software Architect, IBM Visual Age for Java, IBM WebSphere Application Developer (WSAD), IBM WebSphere Application Server (WAS), ImageMagick, Jakarta ANT, Jakarta POI, Java, Java Service, JavaCC, JavaServer Pages (JSP), JDBC, JDK, JSP Tag Library, Junit, Kofax Ascent Caputure, Lowagie iText PDF API, Messaging, Mobius Document Direct, Mobius View Direct for Networks (DMS), Oracle, Oracle Designer, PDF, Rational ClearCase, Rational Rose, Rational Soda for Word, Service Center, Servlet, Struts, Struts Test Case, Sun Unix, Test Director, Toad VI, Torque, Windows Cluste</w:t>
      </w:r>
      <w:r>
        <w:rPr>
          <w:rtl w:val="0"/>
        </w:rPr>
        <w:t>r</w:t>
      </w:r>
      <w:r>
        <w:rPr>
          <w:rtl w:val="0"/>
        </w:rPr>
        <w:t>), Windows, XML</w:t>
      </w:r>
    </w:p>
    <w:p>
      <w:pPr>
        <w:pStyle w:val="ervaring Kop"/>
        <w:bidi w:val="0"/>
      </w:pPr>
      <w:r>
        <w:rPr>
          <w:rtl w:val="0"/>
        </w:rPr>
        <w:t>Software ONTWIKKELAAR, NOB / BrightAlley, 2001</w:t>
      </w:r>
    </w:p>
    <w:p>
      <w:pPr>
        <w:pStyle w:val="Ervaring Inhoud"/>
        <w:bidi w:val="0"/>
      </w:pPr>
      <w:r>
        <w:rPr>
          <w:rtl w:val="0"/>
        </w:rPr>
        <w:t>Ontwikkelen van een Asset Factory ten behoeve van automatische zendlijnregistratie. Televisie programma's worden automatisch (volgens een elektronische programmagids van de NOS) opgenomen en opgeslagen tezamen met beschikbare meta-data. De in MPEG opgenomen programma's kunnen daarna naar een klantspecifiek formaat worden getranscodeerd (WindowsMedia, Real, QuickTime) en gedistribueerd. Een van de toepassingen van het systeem op dit moment is de registratie van NOS journaals die beschikbaar gemaakt worden via het internet zodat deze op willekeurige momenten door de consument bekeken kan worden. Hierbij is in teamverband de basis architectuur uitgewerkt in herbruikbare componenten, waarna deze in Java is ge</w:t>
      </w:r>
      <w:r>
        <w:rPr>
          <w:rtl w:val="0"/>
        </w:rPr>
        <w:t>ï</w:t>
      </w:r>
      <w:r>
        <w:rPr>
          <w:rtl w:val="0"/>
        </w:rPr>
        <w:t>mplementeerd en getest. Verder zijn standaarden ge</w:t>
      </w:r>
      <w:r>
        <w:rPr>
          <w:rtl w:val="0"/>
        </w:rPr>
        <w:t>ï</w:t>
      </w:r>
      <w:r>
        <w:rPr>
          <w:rtl w:val="0"/>
        </w:rPr>
        <w:t>ntroduceerd voor het ontwikkelen van software (templates, code conventie, revisie beheer) en is een build procedure ge</w:t>
      </w:r>
      <w:r>
        <w:rPr>
          <w:rtl w:val="0"/>
        </w:rPr>
        <w:t>ï</w:t>
      </w:r>
      <w:r>
        <w:rPr>
          <w:rtl w:val="0"/>
        </w:rPr>
        <w:t>mplementeerd m.b.v. Jakarta ANT.</w:t>
      </w:r>
    </w:p>
    <w:p>
      <w:pPr>
        <w:pStyle w:val="Automatiseringsmiddelen in Ervaring"/>
        <w:bidi w:val="0"/>
      </w:pPr>
      <w:r>
        <w:rPr>
          <w:rtl w:val="0"/>
        </w:rPr>
        <w:t>Java, Jakarta Ant, XML, Servlet, JDBC, Tomcat, Apache Webserver, Windows, Linux, IRIX, Oracle, Toad, KAWA, Perforce, JavaCC</w:t>
      </w:r>
    </w:p>
    <w:p>
      <w:pPr>
        <w:pStyle w:val="ervaring Kop"/>
        <w:bidi w:val="0"/>
      </w:pPr>
      <w:r>
        <w:rPr>
          <w:rtl w:val="0"/>
        </w:rPr>
        <w:t>Software ONTWIKKELAAR / Team Lead, OBJECT-IT / X-PUNT-X, 1998 - 2001</w:t>
      </w:r>
    </w:p>
    <w:p>
      <w:pPr>
        <w:pStyle w:val="Ervaring Inhoud"/>
        <w:bidi w:val="0"/>
      </w:pPr>
      <w:r>
        <w:rPr>
          <w:rtl w:val="0"/>
        </w:rPr>
        <w:t>Verantwoordelijk voor het opstellen van de requirements en de architectuur, de ontwikkeling in Java, het testen en de deployment bij de realisatie van diverse projecten:</w:t>
      </w:r>
    </w:p>
    <w:p>
      <w:pPr>
        <w:pStyle w:val="Ervaring Inhoud"/>
        <w:bidi w:val="0"/>
      </w:pPr>
      <w:r>
        <w:rPr>
          <w:rStyle w:val="None"/>
          <w:i w:val="1"/>
          <w:iCs w:val="1"/>
          <w:rtl w:val="0"/>
          <w:lang w:val="nl-NL"/>
        </w:rPr>
        <w:t>SMS veiling</w:t>
      </w:r>
      <w:r>
        <w:rPr>
          <w:rtl w:val="0"/>
        </w:rPr>
        <w:t xml:space="preserve"> waarmee consumenten kunnen participeren in een veiling met behulp van een mobiele telefoon, </w:t>
      </w:r>
      <w:r>
        <w:rPr>
          <w:rStyle w:val="None"/>
          <w:i w:val="1"/>
          <w:iCs w:val="1"/>
          <w:rtl w:val="0"/>
          <w:lang w:val="nl-NL"/>
        </w:rPr>
        <w:t>Interactive SMS ABRI</w:t>
      </w:r>
      <w:r>
        <w:rPr>
          <w:rtl w:val="0"/>
        </w:rPr>
        <w:t xml:space="preserve"> waarmee interactieve reclame aangeboden kan worden (bijv. in bushokjes) met behulp van SMS berichten, </w:t>
      </w:r>
      <w:r>
        <w:rPr>
          <w:rStyle w:val="None"/>
          <w:i w:val="1"/>
          <w:iCs w:val="1"/>
          <w:rtl w:val="0"/>
          <w:lang w:val="nl-NL"/>
        </w:rPr>
        <w:t>SMS Ticker systeem</w:t>
      </w:r>
      <w:r>
        <w:rPr>
          <w:rtl w:val="0"/>
        </w:rPr>
        <w:t xml:space="preserve"> voor de nationale televisiezender TMF (The Music Factory), </w:t>
      </w:r>
      <w:r>
        <w:rPr>
          <w:rStyle w:val="None"/>
          <w:i w:val="1"/>
          <w:iCs w:val="1"/>
          <w:rtl w:val="0"/>
          <w:lang w:val="nl-NL"/>
        </w:rPr>
        <w:t>Web/Wap portaal</w:t>
      </w:r>
      <w:r>
        <w:rPr>
          <w:rtl w:val="0"/>
        </w:rPr>
        <w:t xml:space="preserve"> in Portal-to-Go van Oracle, </w:t>
      </w:r>
      <w:r>
        <w:rPr>
          <w:rStyle w:val="None"/>
          <w:i w:val="1"/>
          <w:iCs w:val="1"/>
          <w:rtl w:val="0"/>
          <w:lang w:val="nl-NL"/>
        </w:rPr>
        <w:t>Boeking router en synchronisatie mechanisme</w:t>
      </w:r>
      <w:r>
        <w:rPr>
          <w:rtl w:val="0"/>
        </w:rPr>
        <w:t xml:space="preserve"> om het vakantie aanbod te synchorniseren met touroperators, </w:t>
      </w:r>
      <w:r>
        <w:rPr>
          <w:rStyle w:val="None"/>
          <w:i w:val="1"/>
          <w:iCs w:val="1"/>
          <w:rtl w:val="0"/>
          <w:lang w:val="nl-NL"/>
        </w:rPr>
        <w:t>Website</w:t>
      </w:r>
      <w:r>
        <w:rPr>
          <w:rtl w:val="0"/>
        </w:rPr>
        <w:t xml:space="preserve"> voor een woningbouwvereniging,</w:t>
      </w:r>
      <w:r>
        <w:rPr>
          <w:rStyle w:val="None"/>
          <w:i w:val="1"/>
          <w:iCs w:val="1"/>
          <w:rtl w:val="0"/>
          <w:lang w:val="nl-NL"/>
        </w:rPr>
        <w:t xml:space="preserve"> Java card</w:t>
      </w:r>
      <w:r>
        <w:rPr>
          <w:rtl w:val="0"/>
        </w:rPr>
        <w:t xml:space="preserve"> voor gebruik in fysieke toegangssystemen en als betaalmiddel</w:t>
      </w:r>
    </w:p>
    <w:p>
      <w:pPr>
        <w:pStyle w:val="Ervaring Inhoud"/>
        <w:bidi w:val="0"/>
      </w:pPr>
      <w:r>
        <w:rPr>
          <w:rtl w:val="0"/>
        </w:rPr>
        <w:t xml:space="preserve">Verder een </w:t>
      </w:r>
      <w:r>
        <w:rPr>
          <w:rStyle w:val="None"/>
          <w:i w:val="1"/>
          <w:iCs w:val="1"/>
          <w:rtl w:val="0"/>
          <w:lang w:val="nl-NL"/>
        </w:rPr>
        <w:t>Support-laag</w:t>
      </w:r>
      <w:r>
        <w:rPr>
          <w:rtl w:val="0"/>
        </w:rPr>
        <w:t xml:space="preserve"> ontwikkeld in Java met herbruikbare componenten, </w:t>
      </w:r>
      <w:r>
        <w:rPr>
          <w:rStyle w:val="None"/>
          <w:i w:val="1"/>
          <w:iCs w:val="1"/>
          <w:rtl w:val="0"/>
          <w:lang w:val="nl-NL"/>
        </w:rPr>
        <w:t>Personal Messaging Platform</w:t>
      </w:r>
      <w:r>
        <w:rPr>
          <w:rtl w:val="0"/>
        </w:rPr>
        <w:t xml:space="preserve"> voor het routeren van informatie naar klanten via e-mail, SMS en voice-mail. </w:t>
      </w:r>
      <w:r>
        <w:rPr>
          <w:rStyle w:val="None"/>
          <w:i w:val="1"/>
          <w:iCs w:val="1"/>
          <w:rtl w:val="0"/>
          <w:lang w:val="nl-NL"/>
        </w:rPr>
        <w:t>Verfijnen software proces</w:t>
      </w:r>
      <w:r>
        <w:rPr>
          <w:rtl w:val="0"/>
        </w:rPr>
        <w:t xml:space="preserve"> door het verbeteren en introduceren van templates en procedures.</w:t>
      </w:r>
    </w:p>
    <w:p>
      <w:pPr>
        <w:pStyle w:val="Automatiseringsmiddelen in Ervaring"/>
        <w:bidi w:val="0"/>
      </w:pPr>
      <w:r>
        <w:rPr>
          <w:rtl w:val="0"/>
        </w:rPr>
        <w:t>CVS, i18n, Java, Java Web Server, JavaCard API, JavaServer Pages (JSP), jConnect JDBC, JDBC, JNDI, JSWDK, JTA, KAWA, Microsoft Office, Microsoft Visual Source Safe, Rational Rose, RMI-IIOP, Schlumberger JavaCard Toolkit, Servlet, Symantec Visual Caf</w:t>
      </w:r>
      <w:r>
        <w:rPr>
          <w:rtl w:val="0"/>
        </w:rPr>
        <w:t>é</w:t>
      </w:r>
      <w:r>
        <w:rPr>
          <w:rtl w:val="0"/>
        </w:rPr>
        <w:t>, Visual J++, Windows</w:t>
      </w:r>
    </w:p>
    <w:sectPr>
      <w:pgSz w:w="11900" w:h="16840" w:orient="portrait"/>
      <w:pgMar w:top="2551" w:right="1694" w:bottom="1843" w:left="1701" w:header="1134" w:footer="113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erdan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3</w:t>
    </w:r>
    <w:r>
      <w:rPr/>
      <w:fldChar w:fldCharType="end" w:fldLock="0"/>
    </w:r>
    <w:r>
      <w:rPr>
        <w:rtl w:val="0"/>
      </w:rPr>
      <w:t xml:space="preserve"> van </w:t>
    </w:r>
    <w:r>
      <w:rPr/>
      <w:fldChar w:fldCharType="begin" w:fldLock="0"/>
    </w:r>
    <w:r>
      <w:instrText xml:space="preserve"> NUMPAGES </w:instrText>
    </w:r>
    <w:r>
      <w:rPr/>
      <w:fldChar w:fldCharType="separate" w:fldLock="0"/>
    </w:r>
    <w:r>
      <w:t>3</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2</w:t>
    </w:r>
    <w:r>
      <w:rPr/>
      <w:fldChar w:fldCharType="end" w:fldLock="0"/>
    </w:r>
    <w:r>
      <w:rPr>
        <w:rtl w:val="0"/>
      </w:rPr>
      <w:t xml:space="preserve"> van </w:t>
    </w:r>
    <w:r>
      <w:rPr/>
      <w:fldChar w:fldCharType="begin" w:fldLock="0"/>
    </w:r>
    <w:r>
      <w:instrText xml:space="preserve"> NUMPAGES </w:instrText>
    </w:r>
    <w:r>
      <w:rPr/>
      <w:fldChar w:fldCharType="separate" w:fldLock="0"/>
    </w:r>
    <w:r>
      <w:t>3</w:t>
    </w:r>
    <w:r>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tekst"/>
      <w:bidi w:val="0"/>
    </w:pPr>
    <w:r>
      <w:rPr>
        <w:rtl w:val="0"/>
      </w:rPr>
      <w:tab/>
      <w:tab/>
      <w:t xml:space="preserve">Pagina </w:t>
    </w:r>
    <w:r>
      <w:rPr/>
      <w:fldChar w:fldCharType="begin" w:fldLock="0"/>
    </w:r>
    <w:r>
      <w:instrText xml:space="preserve"> PAGE </w:instrText>
    </w:r>
    <w:r>
      <w:rPr/>
      <w:fldChar w:fldCharType="separate" w:fldLock="0"/>
    </w:r>
    <w:r>
      <w:t>1</w:t>
    </w:r>
    <w:r>
      <w:rPr/>
      <w:fldChar w:fldCharType="end" w:fldLock="0"/>
    </w:r>
    <w:r>
      <w:rPr>
        <w:rtl w:val="0"/>
      </w:rPr>
      <w:t xml:space="preserve"> van </w:t>
    </w:r>
    <w:r>
      <w:rPr/>
      <w:fldChar w:fldCharType="begin" w:fldLock="0"/>
    </w:r>
    <w:r>
      <w:instrText xml:space="preserve"> NUMPAGES </w:instrTex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"mailto:info@pruijs.com?subject="</w:instrText>
    </w:r>
    <w:r>
      <w:rPr>
        <w:rStyle w:val="Hyperlink.0"/>
      </w:rPr>
      <w:fldChar w:fldCharType="separate" w:fldLock="0"/>
    </w:r>
    <w:r>
      <w:rPr>
        <w:rStyle w:val="Hyperlink.0"/>
        <w:rtl w:val="0"/>
      </w:rPr>
      <w:t>info@pruijs.com</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tekst"/>
      <w:bidi w:val="0"/>
    </w:pPr>
    <w:r>
      <w:rPr>
        <w:rtl w:val="0"/>
      </w:rPr>
      <w:t>J</w:t>
    </w:r>
    <w:r>
      <w:rPr>
        <w:rtl w:val="0"/>
      </w:rPr>
      <w:t>urriaan</w:t>
    </w:r>
    <w:r>
      <w:rPr>
        <w:rtl w:val="0"/>
      </w:rPr>
      <w:t xml:space="preserve"> Pru</w:t>
    </w:r>
    <w:r>
      <w:rPr>
        <w:rtl w:val="0"/>
      </w:rPr>
      <w:t>ij</w:t>
    </w:r>
    <w:r>
      <w:rPr>
        <w:rtl w:val="0"/>
      </w:rPr>
      <w:t>s</w:t>
      <w:tab/>
    </w:r>
    <w:r>
      <w:tab/>
    </w:r>
    <w:r>
      <w:rPr>
        <w:rStyle w:val="Hyperlink.0"/>
      </w:rPr>
      <w:fldChar w:fldCharType="begin" w:fldLock="0"/>
    </w:r>
    <w:r>
      <w:rPr>
        <w:rStyle w:val="Hyperlink.0"/>
      </w:rPr>
      <w:instrText xml:space="preserve"> HYPERLINK "mailto:info@pruijs.com?subject="</w:instrText>
    </w:r>
    <w:r>
      <w:rPr>
        <w:rStyle w:val="Hyperlink.0"/>
      </w:rPr>
      <w:fldChar w:fldCharType="separate" w:fldLock="0"/>
    </w:r>
    <w:r>
      <w:rPr>
        <w:rStyle w:val="Hyperlink.0"/>
        <w:rtl w:val="0"/>
      </w:rPr>
      <w:t>info@pruijs.com</w:t>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keepNext w:val="0"/>
      <w:keepLines w:val="0"/>
      <w:pageBreakBefore w:val="0"/>
      <w:widowControl w:val="1"/>
      <w:shd w:val="clear" w:color="auto" w:fill="auto"/>
      <w:tabs>
        <w:tab w:val="left" w:pos="5669"/>
        <w:tab w:val="right" w:pos="8080"/>
        <w:tab w:val="right" w:pos="8485"/>
        <w:tab w:val="clear" w:pos="10080"/>
      </w:tabs>
      <w:suppressAutoHyphens w:val="0"/>
      <w:bidi w:val="0"/>
      <w:spacing w:before="0" w:after="0" w:line="240" w:lineRule="auto"/>
      <w:ind w:left="0" w:right="0" w:firstLine="0"/>
      <w:jc w:val="left"/>
      <w:outlineLvl w:val="0"/>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vertAlign w:val="baseline"/>
        <w:rtl w:val="0"/>
        <w:lang w:val="nl-NL"/>
      </w:rPr>
    </w:pPr>
    <w:r>
      <w:rPr>
        <w:rFonts w:ascii="Helvetica" w:cs="Helvetica" w:hAnsi="Helvetica" w:eastAsia="Helvetica"/>
        <w:b w:val="0"/>
        <w:bCs w:val="0"/>
        <w:i w:val="0"/>
        <w:iCs w:val="0"/>
        <w:caps w:val="0"/>
        <w:smallCaps w:val="0"/>
        <w:strike w:val="0"/>
        <w:dstrike w:val="0"/>
        <w:outline w:val="0"/>
        <w:color w:val="e2692a"/>
        <w:spacing w:val="21"/>
        <w:kern w:val="0"/>
        <w:position w:val="0"/>
        <w:sz w:val="42"/>
        <w:szCs w:val="42"/>
        <w:u w:val="none" w:color="e2692a"/>
        <w:vertAlign w:val="baseline"/>
        <w:lang w:val="nl-NL"/>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Nederlands" w:val="‘“(〔[{〈《「『【⦅〘〖«〝︵︷︹︻︽︿﹁﹃﹇﹙﹛﹝｢"/>
  <w:noLineBreaksBefore w:lang="Nederland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tekst">
    <w:name w:val="Koptekst"/>
    <w:next w:val="Koptekst"/>
    <w:pPr>
      <w:keepNext w:val="0"/>
      <w:keepLines w:val="0"/>
      <w:pageBreakBefore w:val="0"/>
      <w:widowControl w:val="1"/>
      <w:shd w:val="clear" w:color="auto" w:fill="auto"/>
      <w:tabs>
        <w:tab w:val="left" w:pos="6237"/>
        <w:tab w:val="right" w:pos="8485"/>
        <w:tab w:val="right" w:pos="8485"/>
      </w:tabs>
      <w:suppressAutoHyphens w:val="0"/>
      <w:bidi w:val="0"/>
      <w:spacing w:before="0" w:after="40" w:line="240" w:lineRule="auto"/>
      <w:ind w:left="0" w:right="0" w:firstLine="0"/>
      <w:jc w:val="left"/>
      <w:outlineLvl w:val="0"/>
    </w:pPr>
    <w:rPr>
      <w:rFonts w:ascii="Verdana" w:cs="Arial Unicode MS" w:hAnsi="Verdana" w:eastAsia="Arial Unicode MS"/>
      <w:b w:val="0"/>
      <w:bCs w:val="0"/>
      <w:i w:val="0"/>
      <w:iCs w:val="0"/>
      <w:caps w:val="0"/>
      <w:smallCaps w:val="0"/>
      <w:strike w:val="0"/>
      <w:dstrike w:val="0"/>
      <w:outline w:val="0"/>
      <w:color w:val="e2692a"/>
      <w:spacing w:val="7"/>
      <w:kern w:val="0"/>
      <w:position w:val="0"/>
      <w:sz w:val="14"/>
      <w:szCs w:val="14"/>
      <w:u w:val="none" w:color="e2692a"/>
      <w:vertAlign w:val="baseline"/>
      <w:lang w:val="nl-NL"/>
    </w:rPr>
  </w:style>
  <w:style w:type="character" w:styleId="Koppeling">
    <w:name w:val="Koppeling"/>
    <w:rPr>
      <w:color w:val="000099"/>
      <w:u w:val="single"/>
    </w:rPr>
  </w:style>
  <w:style w:type="character" w:styleId="Hyperlink.0">
    <w:name w:val="Hyperlink.0"/>
    <w:basedOn w:val="Koppeling"/>
    <w:next w:val="Hyperlink.0"/>
    <w:rPr>
      <w:color w:val="e2692a"/>
      <w:u w:val="none"/>
    </w:rPr>
  </w:style>
  <w:style w:type="paragraph" w:styleId="Voorpagine Middelen">
    <w:name w:val="Voorpagine Middelen"/>
    <w:next w:val="Voorpagine Middelen"/>
    <w:pPr>
      <w:keepNext w:val="0"/>
      <w:keepLines w:val="0"/>
      <w:pageBreakBefore w:val="0"/>
      <w:widowControl w:val="1"/>
      <w:shd w:val="clear" w:color="auto" w:fill="auto"/>
      <w:suppressAutoHyphens w:val="0"/>
      <w:bidi w:val="0"/>
      <w:spacing w:before="0" w:after="120" w:line="240" w:lineRule="auto"/>
      <w:ind w:left="0" w:right="0" w:firstLine="0"/>
      <w:jc w:val="left"/>
      <w:outlineLvl w:val="0"/>
    </w:pPr>
    <w:rPr>
      <w:rFonts w:ascii="Helvetica" w:cs="Helvetica" w:hAnsi="Helvetica" w:eastAsia="Helvetica"/>
      <w:b w:val="0"/>
      <w:bCs w:val="0"/>
      <w:i w:val="0"/>
      <w:iCs w:val="0"/>
      <w:caps w:val="0"/>
      <w:smallCaps w:val="0"/>
      <w:strike w:val="0"/>
      <w:dstrike w:val="0"/>
      <w:outline w:val="0"/>
      <w:color w:val="403e3c"/>
      <w:spacing w:val="0"/>
      <w:kern w:val="0"/>
      <w:position w:val="0"/>
      <w:sz w:val="18"/>
      <w:szCs w:val="18"/>
      <w:u w:val="none" w:color="403e3c"/>
      <w:vertAlign w:val="baseline"/>
      <w:lang w:val="nl-NL"/>
    </w:rPr>
  </w:style>
  <w:style w:type="character" w:styleId="None">
    <w:name w:val="None"/>
  </w:style>
  <w:style w:type="character" w:styleId="Hyperlink.1">
    <w:name w:val="Hyperlink.1"/>
    <w:basedOn w:val="Hyperlink"/>
    <w:next w:val="Hyperlink.1"/>
    <w:rPr/>
  </w:style>
  <w:style w:type="paragraph" w:styleId="Hoofdkop">
    <w:name w:val="Hoofdkop"/>
    <w:next w:val="Hoofdkop"/>
    <w:pPr>
      <w:keepNext w:val="0"/>
      <w:keepLines w:val="0"/>
      <w:pageBreakBefore w:val="0"/>
      <w:widowControl w:val="1"/>
      <w:shd w:val="clear" w:color="auto" w:fill="auto"/>
      <w:suppressAutoHyphens w:val="0"/>
      <w:bidi w:val="0"/>
      <w:spacing w:before="240" w:after="12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e2692a"/>
      <w:spacing w:val="12"/>
      <w:kern w:val="0"/>
      <w:position w:val="0"/>
      <w:sz w:val="24"/>
      <w:szCs w:val="24"/>
      <w:u w:val="none" w:color="e2692a"/>
      <w:vertAlign w:val="baseline"/>
      <w:lang w:val="nl-NL"/>
    </w:rPr>
  </w:style>
  <w:style w:type="paragraph" w:styleId="Kop">
    <w:name w:val="Kop"/>
    <w:next w:val="Kop"/>
    <w:pPr>
      <w:keepNext w:val="1"/>
      <w:keepLines w:val="0"/>
      <w:pageBreakBefore w:val="0"/>
      <w:widowControl w:val="1"/>
      <w:shd w:val="clear" w:color="auto" w:fill="auto"/>
      <w:tabs>
        <w:tab w:val="center" w:pos="4320"/>
        <w:tab w:val="right" w:pos="8485"/>
      </w:tabs>
      <w:suppressAutoHyphens w:val="0"/>
      <w:bidi w:val="0"/>
      <w:spacing w:before="0" w:after="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9"/>
      <w:kern w:val="0"/>
      <w:position w:val="0"/>
      <w:sz w:val="18"/>
      <w:szCs w:val="18"/>
      <w:u w:val="none" w:color="7a7a7a"/>
      <w:vertAlign w:val="baseline"/>
      <w:lang w:val="nl-NL"/>
    </w:rPr>
  </w:style>
  <w:style w:type="paragraph" w:styleId="ervaring Kop">
    <w:name w:val="ervaring Kop"/>
    <w:next w:val="ervaring Kop"/>
    <w:pPr>
      <w:keepNext w:val="0"/>
      <w:keepLines w:val="0"/>
      <w:pageBreakBefore w:val="0"/>
      <w:widowControl w:val="1"/>
      <w:shd w:val="clear" w:color="auto" w:fill="auto"/>
      <w:tabs>
        <w:tab w:val="right" w:pos="8485"/>
      </w:tabs>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1"/>
      <w:strike w:val="0"/>
      <w:dstrike w:val="0"/>
      <w:outline w:val="0"/>
      <w:color w:val="403e3c"/>
      <w:spacing w:val="0"/>
      <w:kern w:val="0"/>
      <w:position w:val="0"/>
      <w:sz w:val="18"/>
      <w:szCs w:val="18"/>
      <w:u w:val="none" w:color="403e3c"/>
      <w:vertAlign w:val="baseline"/>
      <w:lang w:val="nl-NL"/>
    </w:rPr>
  </w:style>
  <w:style w:type="paragraph" w:styleId="Ervaring Inhoud">
    <w:name w:val="Ervaring Inhoud"/>
    <w:next w:val="Ervaring Inhoud"/>
    <w:pPr>
      <w:keepNext w:val="0"/>
      <w:keepLines w:val="0"/>
      <w:pageBreakBefore w:val="0"/>
      <w:widowControl w:val="1"/>
      <w:shd w:val="clear" w:color="auto" w:fill="auto"/>
      <w:suppressAutoHyphens w:val="0"/>
      <w:bidi w:val="0"/>
      <w:spacing w:before="0" w:after="16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403e3c"/>
      <w:spacing w:val="0"/>
      <w:kern w:val="0"/>
      <w:position w:val="0"/>
      <w:sz w:val="18"/>
      <w:szCs w:val="18"/>
      <w:u w:val="none" w:color="403e3c"/>
      <w:vertAlign w:val="baseline"/>
      <w:lang w:val="nl-NL"/>
    </w:rPr>
  </w:style>
  <w:style w:type="paragraph" w:styleId="Automatiseringsmiddelen in Ervaring">
    <w:name w:val="Automatiseringsmiddelen in Ervaring"/>
    <w:next w:val="Automatiseringsmiddelen in Ervaring"/>
    <w:pPr>
      <w:keepNext w:val="0"/>
      <w:keepLines w:val="0"/>
      <w:pageBreakBefore w:val="0"/>
      <w:widowControl w:val="1"/>
      <w:shd w:val="clear" w:color="auto" w:fill="auto"/>
      <w:suppressAutoHyphens w:val="0"/>
      <w:bidi w:val="0"/>
      <w:spacing w:before="0" w:after="24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7a7a7a"/>
      <w:spacing w:val="0"/>
      <w:kern w:val="0"/>
      <w:position w:val="0"/>
      <w:sz w:val="18"/>
      <w:szCs w:val="18"/>
      <w:u w:val="none" w:color="7a7a7a"/>
      <w:vertAlign w:val="baseline"/>
      <w:lang w:val="nl-NL"/>
    </w:rPr>
  </w:style>
  <w:style w:type="character" w:styleId="Hyperlink.2">
    <w:name w:val="Hyperlink.2"/>
    <w:basedOn w:val="Koppeling"/>
    <w:next w:val="Hyperlink.2"/>
    <w:rPr>
      <w:color w:val="403e3c"/>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Verdana"/>
        <a:ea typeface="Verdana"/>
        <a:cs typeface="Verdan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