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 w:after="160"/>
        <w:jc w:val="left"/>
      </w:pPr>
      <w:r>
        <w:rPr>
          <w:rFonts w:ascii="Calibri" w:hAnsi="Calibri" w:eastAsia="Microsoft YaHei"/>
          <w:b/>
          <w:color w:val="C38B24"/>
          <w:sz w:val="26"/>
        </w:rPr>
        <w:t>SCALESWORD</w:t>
      </w:r>
    </w:p>
    <w:p>
      <w:pPr>
        <w:pStyle w:val="Title"/>
      </w:pPr>
      <w:r>
        <w:t>GameJam 策划与开发规格</w:t>
      </w:r>
    </w:p>
    <w:p>
      <w:pPr>
        <w:pStyle w:val="Subtitle"/>
      </w:pPr>
      <w:r>
        <w:t>以武器尺寸为风险—收益核心的地下城俯视角肉鸽动作游戏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主题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Scale：蓄力使武器变大，并同时改变伤害、范围、移速与挥砍速度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目标体验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10–15 分钟单局；同一张地图；9 个回合；局内三选一构筑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技术与画面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Godot 4.7；640×360 视口；8×8 固定像素资源包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文档状态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v0.1｜2026-07-18｜核心规则已确认，数值为首轮可玩基线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pStyle w:val="Callout"/>
            </w:pPr>
            <w:r>
              <w:rPr>
                <w:rFonts w:ascii="Calibri" w:hAnsi="Calibri" w:eastAsia="Microsoft YaHei"/>
                <w:b/>
                <w:color w:val="1F4D78"/>
              </w:rPr>
              <w:t>设计承诺｜</w:t>
            </w:r>
            <w:r>
              <w:rPr>
                <w:rFonts w:ascii="Calibri" w:hAnsi="Calibri" w:eastAsia="Microsoft YaHei"/>
                <w:b/>
                <w:color w:val="2E74B5"/>
              </w:rPr>
              <w:t>小剑</w:t>
            </w:r>
            <w:r>
              <w:rPr>
                <w:rFonts w:ascii="Calibri" w:hAnsi="Calibri" w:eastAsia="Microsoft YaHei"/>
                <w:b w:val="0"/>
                <w:color w:val="1F1F1F"/>
              </w:rPr>
              <w:t>灵活、快速、安全；</w:t>
            </w:r>
            <w:r>
              <w:rPr>
                <w:rFonts w:ascii="Calibri" w:hAnsi="Calibri" w:eastAsia="Microsoft YaHei"/>
                <w:b/>
                <w:color w:val="C38B24"/>
              </w:rPr>
              <w:t>大剑</w:t>
            </w:r>
            <w:r>
              <w:rPr>
                <w:rFonts w:ascii="Calibri" w:hAnsi="Calibri" w:eastAsia="Microsoft YaHei"/>
                <w:b w:val="0"/>
                <w:color w:val="1F1F1F"/>
              </w:rPr>
              <w:t>缓慢、危险，但能覆盖战场、击退敌群并带来更强烈的命中反馈。</w:t>
            </w:r>
          </w:p>
        </w:tc>
      </w:tr>
    </w:tbl>
    <w:p>
      <w:r>
        <w:br w:type="page"/>
      </w:r>
    </w:p>
    <w:p>
      <w:pPr>
        <w:pStyle w:val="Heading1"/>
      </w:pPr>
      <w:r>
        <w:t>1. 产品定位与设计边界</w:t>
      </w:r>
    </w:p>
    <w:p>
      <w:r>
        <w:rPr>
          <w:rFonts w:ascii="Calibri" w:hAnsi="Calibri" w:eastAsia="Microsoft YaHei"/>
        </w:rPr>
        <w:t>ScaleSword 是一款俯视角、双摇杆式操作的短流程动作肉鸽。玩家一边躲避敌群与弹幕，一边决定是否牺牲机动性蓄出更大的剑。每回合清场后进行一次完全暂停的三选一强化，最终依次挑战中型 Boss 与最终 Boss。</w:t>
      </w:r>
    </w:p>
    <w:p>
      <w:pPr>
        <w:pStyle w:val="Heading2"/>
      </w:pPr>
      <w:r>
        <w:t>1.1 四条设计支柱</w:t>
      </w:r>
    </w:p>
    <w:p>
      <w:pPr>
        <w:pStyle w:val="ListBullet"/>
      </w:pPr>
      <w:r>
        <w:rPr>
          <w:rFonts w:ascii="Calibri" w:hAnsi="Calibri" w:eastAsia="Microsoft YaHei"/>
        </w:rPr>
        <w:t>尺寸必须同时产生收益与代价：更大意味着更高伤害、更远范围和更强击退，也意味着更低移速和更慢挥砍。</w:t>
      </w:r>
    </w:p>
    <w:p>
      <w:pPr>
        <w:pStyle w:val="ListBullet"/>
      </w:pPr>
      <w:r>
        <w:rPr>
          <w:rFonts w:ascii="Calibri" w:hAnsi="Calibri" w:eastAsia="Microsoft YaHei"/>
        </w:rPr>
        <w:t>动作信息必须可读：所有冲刺、瞬移落点和高伤害弹幕都必须有足够明确的预警。</w:t>
      </w:r>
    </w:p>
    <w:p>
      <w:pPr>
        <w:pStyle w:val="ListBullet"/>
      </w:pPr>
      <w:r>
        <w:rPr>
          <w:rFonts w:ascii="Calibri" w:hAnsi="Calibri" w:eastAsia="Microsoft YaHei"/>
        </w:rPr>
        <w:t>小剑与大剑都能构筑：升级池既支持低蓄力连击，也支持满蓄力重击，不能让“永远蓄满”成为唯一正确答案。</w:t>
      </w:r>
    </w:p>
    <w:p>
      <w:pPr>
        <w:pStyle w:val="ListBullet"/>
      </w:pPr>
      <w:r>
        <w:rPr>
          <w:rFonts w:ascii="Calibri" w:hAnsi="Calibri" w:eastAsia="Microsoft YaHei"/>
        </w:rPr>
        <w:t>反馈随尺寸增长：命中停顿、镜头抖动、闪白、粒子和音效力度都与尺寸倍率关联，但必须设安全上限。</w:t>
      </w:r>
    </w:p>
    <w:p>
      <w:pPr>
        <w:pStyle w:val="Heading2"/>
      </w:pPr>
      <w:r>
        <w:t>1.2 已确认的范围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确定规则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操作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WASD 移动、鼠标瞄准、左键蓄力/释放、右键取消、Space 闪避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生命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100 HP 数值制；敌人身体接触会造成伤害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蓄力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蓄满后允许无限持有；右键取消后有 0.2 秒空档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挥砍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开始后锁定方向；挥砍过程中不能改变瞄准方向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流程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9 回合；两个 Boss 在同一局依次出现；回合间三选一完全暂停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成长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仅局内升级；不做金币、商店或任何局外成长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美术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固定资源包的 8×8 像素风；优先以程序化变换制作动画</w:t>
            </w:r>
          </w:p>
        </w:tc>
      </w:tr>
    </w:tbl>
    <w:p>
      <w:pPr>
        <w:spacing w:after="20"/>
      </w:pPr>
    </w:p>
    <w:p>
      <w:pPr>
        <w:pStyle w:val="Heading2"/>
      </w:pPr>
      <w:r>
        <w:t>1.3 GameJam 安全边界</w:t>
      </w:r>
    </w:p>
    <w:p>
      <w:r>
        <w:rPr>
          <w:rFonts w:ascii="Calibri" w:hAnsi="Calibri" w:eastAsia="Microsoft YaHei"/>
        </w:rPr>
        <w:t>首个可交付版本只需要一张可封闭的竞技场、6 种普通敌人、2 个 Boss 和约 20 个升级。随机地图、商店、永久成长、剧情系统和装备背包均不进入主线范围。</w:t>
      </w:r>
    </w:p>
    <w:p>
      <w:pPr>
        <w:pStyle w:val="Heading1"/>
      </w:pPr>
      <w:r>
        <w:t>2. 核心循环与操作</w:t>
      </w:r>
    </w:p>
    <w:p>
      <w:pPr>
        <w:pStyle w:val="Heading2"/>
      </w:pPr>
      <w:r>
        <w:t>2.1 单局循环</w:t>
      </w:r>
    </w:p>
    <w:p>
      <w:pPr>
        <w:pStyle w:val="ListNumber"/>
      </w:pPr>
      <w:r>
        <w:rPr>
          <w:rFonts w:ascii="Calibri" w:hAnsi="Calibri" w:eastAsia="Microsoft YaHei"/>
        </w:rPr>
        <w:t>玩家进入当前回合，系统按照回合配置分批生成敌人。</w:t>
      </w:r>
    </w:p>
    <w:p>
      <w:pPr>
        <w:pStyle w:val="ListNumber"/>
      </w:pPr>
      <w:r>
        <w:rPr>
          <w:rFonts w:ascii="Calibri" w:hAnsi="Calibri" w:eastAsia="Microsoft YaHei"/>
        </w:rPr>
        <w:t>玩家通过移动、闪避、瞄准、蓄力和挥砍完成清场。</w:t>
      </w:r>
    </w:p>
    <w:p>
      <w:pPr>
        <w:pStyle w:val="ListNumber"/>
      </w:pPr>
      <w:r>
        <w:rPr>
          <w:rFonts w:ascii="Calibri" w:hAnsi="Calibri" w:eastAsia="Microsoft YaHei"/>
        </w:rPr>
        <w:t>最后一个敌人死亡后清理敌方弹幕，停止战斗计时，并恢复 15% 最大生命。</w:t>
      </w:r>
    </w:p>
    <w:p>
      <w:pPr>
        <w:pStyle w:val="ListNumber"/>
      </w:pPr>
      <w:r>
        <w:rPr>
          <w:rFonts w:ascii="Calibri" w:hAnsi="Calibri" w:eastAsia="Microsoft YaHei"/>
        </w:rPr>
        <w:t>游戏完全暂停，展示三个升级选项；选择后立即应用效果。</w:t>
      </w:r>
    </w:p>
    <w:p>
      <w:pPr>
        <w:pStyle w:val="ListNumber"/>
      </w:pPr>
      <w:r>
        <w:rPr>
          <w:rFonts w:ascii="Calibri" w:hAnsi="Calibri" w:eastAsia="Microsoft YaHei"/>
        </w:rPr>
        <w:t>进入下一回合；第 5 回合为中型 Boss，第 9 回合为最终 Boss。</w:t>
      </w:r>
    </w:p>
    <w:p>
      <w:pPr>
        <w:pStyle w:val="ListNumber"/>
      </w:pPr>
      <w:r>
        <w:rPr>
          <w:rFonts w:ascii="Calibri" w:hAnsi="Calibri" w:eastAsia="Microsoft YaHei"/>
        </w:rPr>
        <w:t>玩家死亡则显示本局统计，可立即重新开始，不保留局外资源。</w:t>
      </w:r>
    </w:p>
    <w:p>
      <w:pPr>
        <w:pStyle w:val="Heading2"/>
      </w:pPr>
      <w:r>
        <w:t>2.2 输入映射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52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输入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InputMap 建议名称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行为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W / A / S / 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move_up / move_left / move_down / move_right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八方向移动，向量归一化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鼠标位置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非 Action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持续计算世界坐标瞄准方向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鼠标左键按住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attack_charge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开始或保持蓄力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鼠标左键松开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attack_charge released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锁定当前方向并挥砍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鼠标右键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attack_cancel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取消蓄力，进入 0.2 秒取消硬直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Space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dodge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向移动方向闪避；无输入时沿当前瞄准反方向或最后移动方向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Esc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pause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暂停菜单；升级界面打开时不重复切换</w:t>
            </w:r>
          </w:p>
        </w:tc>
      </w:tr>
    </w:tbl>
    <w:p>
      <w:pPr>
        <w:spacing w:after="20"/>
      </w:pPr>
    </w:p>
    <w:p>
      <w:pPr>
        <w:pStyle w:val="Heading2"/>
      </w:pPr>
      <w:r>
        <w:t>2.3 玩家状态机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允许行为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退出条件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MOVE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移动、瞄准、开始蓄力、闪避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收到蓄力/闪避/受伤输入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CHARGE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移动、瞄准、继续增长、右键取消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左键释放或取消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CANCEL_RECOVERY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仅保留低速移动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0.2 秒结束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SWING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低速移动；锁定方向；不能重新蓄力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挥砍动画结束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DODGE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锁定闪避方向；短暂无敌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闪避时间结束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HURT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短暂失控并受击闪烁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受击硬直结束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DEAD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禁用全部战斗输入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重新开始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战斗数值基线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pStyle w:val="Callout"/>
            </w:pPr>
            <w:r>
              <w:rPr>
                <w:rFonts w:ascii="Calibri" w:hAnsi="Calibri" w:eastAsia="Microsoft YaHei"/>
                <w:b/>
                <w:color w:val="1F4D78"/>
              </w:rPr>
              <w:t>调参说明｜</w:t>
            </w:r>
            <w:r>
              <w:rPr>
                <w:rFonts w:ascii="Calibri" w:hAnsi="Calibri" w:eastAsia="Microsoft YaHei"/>
                <w:color w:val="0B2545"/>
              </w:rPr>
              <w:t>以下是第一轮可玩版本的起始值，不是最终平衡。优先用实机手感决定数值，而不是追求纸面精确。</w:t>
            </w:r>
          </w:p>
        </w:tc>
      </w:tr>
    </w:tbl>
    <w:p>
      <w:pPr>
        <w:pStyle w:val="Heading2"/>
      </w:pPr>
      <w:r>
        <w:t>3.1 尺寸计算</w:t>
      </w:r>
    </w:p>
    <w:p>
      <w:r>
        <w:rPr>
          <w:rFonts w:ascii="Calibri" w:hAnsi="Calibri" w:eastAsia="Microsoft YaHei"/>
        </w:rPr>
        <w:t>蓄力进度 p = clamp(蓄力时间 ÷ 蓄满时间, 0, 1)。归一化尺寸进度 q = p。尺寸倍率 S = 1 + (最大尺寸 − 1) × q。初版使用线性增长，以便玩家准确预估释放时机；升级可改变蓄满时间和最大尺寸。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默认值/公式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设计目的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基础移动速度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70 world px/s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适配当前 320×180 左右的摄影视野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最大生命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100 HP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支持百分比恢复和数值升级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初始最大尺寸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Smax = 3.0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满蓄力能显著改变覆盖范围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初始蓄满时间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1.6 秒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在敌人压力下形成明确风险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移动速度倍率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lerp(1.0, 0.45, q)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满蓄力仍能缓慢调整位置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基础攻击伤害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约 2 次小剑攻击击杀基础近战怪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伤害倍率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0.65 + 0.35 × S^1.6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S=1 时为 1；S=3 时约为 2.68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挥砍时长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lerp(0.22, 0.55, q) 秒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大剑更容易被敌人抓住后摇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挥砍角度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140°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兼顾瞄准与清群，不直接覆盖整圈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蓄力取消硬直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0.20 秒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允许止损，但不能无成本反复试探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受伤无敌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0.80 秒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避免接触敌群时瞬间连续掉血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闪避时间 / 冷却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0.18 秒 / 0.85 秒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保留主动脱险能力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闪避速度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180 world px/s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明显快于基础移动但不穿越整张地图</w:t>
            </w:r>
          </w:p>
        </w:tc>
      </w:tr>
    </w:tbl>
    <w:p>
      <w:pPr>
        <w:spacing w:after="20"/>
      </w:pPr>
    </w:p>
    <w:p>
      <w:pPr>
        <w:pStyle w:val="Heading2"/>
      </w:pPr>
      <w:r>
        <w:t>3.2 命中与击退</w:t>
      </w:r>
    </w:p>
    <w:p>
      <w:pPr>
        <w:pStyle w:val="ListBullet"/>
      </w:pPr>
      <w:r>
        <w:rPr>
          <w:rFonts w:ascii="Calibri" w:hAnsi="Calibri" w:eastAsia="Microsoft YaHei"/>
        </w:rPr>
        <w:t>剑仅在 SWING 状态启用伤害碰撞；CHARGE 状态只显示尺寸，不造成接触伤害。</w:t>
      </w:r>
    </w:p>
    <w:p>
      <w:pPr>
        <w:pStyle w:val="ListBullet"/>
      </w:pPr>
      <w:r>
        <w:rPr>
          <w:rFonts w:ascii="Calibri" w:hAnsi="Calibri" w:eastAsia="Microsoft YaHei"/>
        </w:rPr>
        <w:t>一次挥砍对同一敌人最多命中一次；使用本次攻击的命中实例集合去重。</w:t>
      </w:r>
    </w:p>
    <w:p>
      <w:pPr>
        <w:pStyle w:val="ListBullet"/>
      </w:pPr>
      <w:r>
        <w:rPr>
          <w:rFonts w:ascii="Calibri" w:hAnsi="Calibri" w:eastAsia="Microsoft YaHei"/>
        </w:rPr>
        <w:t>击退强度从小剑约 22 world px/s 增长到满尺寸约 70 world px/s，并按敌人的击退抗性衰减。</w:t>
      </w:r>
    </w:p>
    <w:p>
      <w:pPr>
        <w:pStyle w:val="ListBullet"/>
      </w:pPr>
      <w:r>
        <w:rPr>
          <w:rFonts w:ascii="Calibri" w:hAnsi="Calibri" w:eastAsia="Microsoft YaHei"/>
        </w:rPr>
        <w:t>普通攻击默认不能清除子弹；“弹丸粉碎”升级在 S 达到阈值后开启这一能力。</w:t>
      </w:r>
    </w:p>
    <w:p>
      <w:pPr>
        <w:pStyle w:val="ListBullet"/>
      </w:pPr>
      <w:r>
        <w:rPr>
          <w:rFonts w:ascii="Calibri" w:hAnsi="Calibri" w:eastAsia="Microsoft YaHei"/>
        </w:rPr>
        <w:t>分裂怪若被 S≥2.3 的攻击直接击杀，则触发“粉碎”并取消分裂。</w:t>
      </w:r>
    </w:p>
    <w:p>
      <w:pPr>
        <w:pStyle w:val="Heading2"/>
      </w:pPr>
      <w:r>
        <w:t>3.3 命中反馈标尺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2700"/>
        <w:gridCol w:w="24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尺寸区间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命中停顿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镜头抖动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闪白/粒子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 &lt; 1.5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0.025 秒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1–2 px，约 0.08 秒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短闪白，小型粒子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1.5 ≤ S &lt; 2.4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0.045 秒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2–3 px，约 0.11 秒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中型粒子，较强击退拖影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 ≥ 2.4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0.070 秒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3–5 px，约 0.15 秒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强闪白、冲击环与碎片</w:t>
            </w:r>
          </w:p>
        </w:tc>
      </w:tr>
    </w:tbl>
    <w:p>
      <w:pPr>
        <w:spacing w:after="20"/>
      </w:pPr>
    </w:p>
    <w:p>
      <w:pPr>
        <w:pStyle w:val="Heading1"/>
      </w:pPr>
      <w:r>
        <w:t>4. 角色与怪物程序化动画规范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pStyle w:val="Callout"/>
            </w:pPr>
            <w:r>
              <w:rPr>
                <w:rFonts w:ascii="Calibri" w:hAnsi="Calibri" w:eastAsia="Microsoft YaHei"/>
                <w:b/>
                <w:color w:val="1F4D78"/>
              </w:rPr>
              <w:t>技术约束｜</w:t>
            </w:r>
            <w:r>
              <w:rPr>
                <w:rFonts w:ascii="Calibri" w:hAnsi="Calibri" w:eastAsia="Microsoft YaHei"/>
                <w:color w:val="0B2545"/>
              </w:rPr>
              <w:t>Rotation / Skew / Scale / Modulate 只作用在 VisualRoot；CharacterBody2D、CollisionShape2D 与导航数据保持稳定。动画开始前保存 base_transform，结束后精确恢复，避免长期漂移。</w:t>
            </w:r>
          </w:p>
        </w:tc>
      </w:tr>
    </w:tbl>
    <w:p>
      <w:pPr>
        <w:pStyle w:val="Heading2"/>
      </w:pPr>
      <w:r>
        <w:t>4.1 推荐节点分层</w:t>
      </w:r>
    </w:p>
    <w:p>
      <w:r>
        <w:rPr>
          <w:rFonts w:ascii="Calibri" w:hAnsi="Calibri" w:eastAsia="Microsoft YaHei"/>
        </w:rPr>
        <w:t>Player(CharacterBody2D) → VisualRoot(Node2D) → PlayerSprite(Sprite2D)。SwordPivot(Node2D) 负责瞄准角，SwordVisual(Sprite2D) 单独保留约 −45° 的贴图补偿；SwordHitbox(Area2D) 只跟随逻辑尺寸与挥砍旋转。敌人同样使用 Body → VisualRoot → Sprite 的分层。</w:t>
      </w:r>
    </w:p>
    <w:p>
      <w:pPr>
        <w:pStyle w:val="Heading2"/>
      </w:pPr>
      <w:r>
        <w:t>4.2 玩家移动动画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情形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Rotation / Skew / Scale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节奏与注意事项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待机呼吸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Scale.y 在 0.97–1.03 间轻微往返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周期约 0.8 秒；幅度小，不能看成软泥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常规移动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Rotation ±3°；Skew ±0.04 rad；Scale.y 轻微弹跳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按移动距离推进相位，停止时平滑回到基准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横向转向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沿速度方向产生约 ±0.05 rad 的 Skew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与移动摆动叠加时限制总幅度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蓄力移动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摆动频率降低；身体向剑的反方向倾斜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尺寸越大，倾斜越明显，表现重量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受伤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短促 Rotation 抖动 + Modulate 红/白闪烁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碰撞根节点不旋转；与无敌闪烁共享计时器</w:t>
            </w:r>
          </w:p>
        </w:tc>
      </w:tr>
    </w:tbl>
    <w:p>
      <w:pPr>
        <w:spacing w:after="20"/>
      </w:pPr>
    </w:p>
    <w:p>
      <w:pPr>
        <w:pStyle w:val="Heading2"/>
      </w:pPr>
      <w:r>
        <w:t>4.3 闪避动画</w:t>
      </w:r>
    </w:p>
    <w:p>
      <w:pPr>
        <w:pStyle w:val="ListBullet"/>
      </w:pPr>
      <w:r>
        <w:rPr>
          <w:rFonts w:ascii="Calibri" w:hAnsi="Calibri" w:eastAsia="Microsoft YaHei"/>
        </w:rPr>
        <w:t>启动 0.04 秒：VisualRoot 沿闪避方向倾斜约 18°–25°，Scale.x=1.20、Scale.y=0.78，形成压缩拉伸。</w:t>
      </w:r>
    </w:p>
    <w:p>
      <w:pPr>
        <w:pStyle w:val="ListBullet"/>
      </w:pPr>
      <w:r>
        <w:rPr>
          <w:rFonts w:ascii="Calibri" w:hAnsi="Calibri" w:eastAsia="Microsoft YaHei"/>
        </w:rPr>
        <w:t>位移 0.10 秒：Skew 最高约 0.12–0.16 rad；生成 2–3 个半透明残影，残影只复制贴图与当前变换。</w:t>
      </w:r>
    </w:p>
    <w:p>
      <w:pPr>
        <w:pStyle w:val="ListBullet"/>
      </w:pPr>
      <w:r>
        <w:rPr>
          <w:rFonts w:ascii="Calibri" w:hAnsi="Calibri" w:eastAsia="Microsoft YaHei"/>
        </w:rPr>
        <w:t>恢复 0.04 秒：Rotation、Skew 和 Scale 以 ease-out 回到 base_transform。</w:t>
      </w:r>
    </w:p>
    <w:p>
      <w:pPr>
        <w:pStyle w:val="ListBullet"/>
      </w:pPr>
      <w:r>
        <w:rPr>
          <w:rFonts w:ascii="Calibri" w:hAnsi="Calibri" w:eastAsia="Microsoft YaHei"/>
        </w:rPr>
        <w:t>建议无敌窗口覆盖闪避开始后的 0.03–0.16 秒；闪避结束前恢复受击判定。</w:t>
      </w:r>
    </w:p>
    <w:p>
      <w:pPr>
        <w:pStyle w:val="ListBullet"/>
      </w:pPr>
      <w:r>
        <w:rPr>
          <w:rFonts w:ascii="Calibri" w:hAnsi="Calibri" w:eastAsia="Microsoft YaHei"/>
        </w:rPr>
        <w:t>闪避时剑进入随身收束姿态，不保留蓄力；若在蓄力时按 Space，默认先清空蓄力再闪避。</w:t>
      </w:r>
    </w:p>
    <w:p>
      <w:pPr>
        <w:pStyle w:val="Heading2"/>
      </w:pPr>
      <w:r>
        <w:t>4.4 怪物蓄力与冲刺动画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300"/>
        <w:gridCol w:w="3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视觉变化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逻辑同步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锁定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Modulate 从原色过渡到浅黄；短促停顿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记录目标方向，不立即移动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蓄力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Scale 从 1.0 增至 1.15–1.45；Skew 左右震颤；颜色由黄转橙红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同步显示路径；长距离路径分段延伸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释放前闪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0.06 秒白闪，Scale 短暂压缩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路径完全显示，最后一次提示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冲刺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沿移动方向拉长，反方向压扁；生成残影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启用冲刺伤害，锁定方向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收尾硬直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Rotation 轻微回弹，颜色恢复，Scale 过冲后归一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关闭冲刺伤害，开放玩家反击窗口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Tween 必须由状态切换统一创建和终止，不能在 _process 每帧重建。连续状态动画建议用相位值直接计算变换，瞬时动画再使用 Tween。</w:t>
      </w:r>
    </w:p>
    <w:p>
      <w:r>
        <w:br w:type="page"/>
      </w:r>
    </w:p>
    <w:p>
      <w:pPr>
        <w:pStyle w:val="Heading1"/>
      </w:pPr>
      <w:r>
        <w:t>5. 敌人阵容</w:t>
      </w:r>
    </w:p>
    <w:p>
      <w:r>
        <w:rPr>
          <w:rFonts w:ascii="Calibri" w:hAnsi="Calibri" w:eastAsia="Microsoft YaHei"/>
        </w:rPr>
        <w:t>普通怪共 6 种，每种只承担一种主要压力。复杂度来自编队组合，而不是每只怪拥有过多技能。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600"/>
        <w:gridCol w:w="50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敌人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建议属性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行为与反制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追猎者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HP 35｜移速 30｜接触 10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持续追逐；低击退抗性；鼓励使用范围攻击清群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射手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HP 30｜移速 24｜弹伤 9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保持中距离；单发/三连；射击前闪烁并短暂锁定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冲锋者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HP 60｜常速 20｜冲刺伤 18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短路径完整预警；撞墙后进入 0.65 秒硬直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重型冲锋者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HP 120｜冲刺伤 25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长路径分段预警；蓄力时增大；击退抗性高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游击射手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HP 50｜移速 38｜弹伤 8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横向绕行；短冲刺后扇形射击；攻击后有空档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分裂体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HP 65｜子体 HP 18×2</w:t>
            </w:r>
          </w:p>
        </w:tc>
        <w:tc>
          <w:tcPr>
            <w:tcW w:type="dxa" w:w="5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死亡分裂；S≥2.3 的致命攻击可直接粉碎</w:t>
            </w:r>
          </w:p>
        </w:tc>
      </w:tr>
    </w:tbl>
    <w:p>
      <w:pPr>
        <w:spacing w:after="20"/>
      </w:pPr>
    </w:p>
    <w:p>
      <w:pPr>
        <w:pStyle w:val="Heading2"/>
      </w:pPr>
      <w:r>
        <w:t>5.1 通用敌人规则</w:t>
      </w:r>
    </w:p>
    <w:p>
      <w:pPr>
        <w:pStyle w:val="ListBullet"/>
      </w:pPr>
      <w:r>
        <w:rPr>
          <w:rFonts w:ascii="Calibri" w:hAnsi="Calibri" w:eastAsia="Microsoft YaHei"/>
        </w:rPr>
        <w:t>敌人出生点不能处于玩家当前视野中心或玩家半径 48 world px 内；出生时给予 0.4 秒淡入且无伤害。</w:t>
      </w:r>
    </w:p>
    <w:p>
      <w:pPr>
        <w:pStyle w:val="ListBullet"/>
      </w:pPr>
      <w:r>
        <w:rPr>
          <w:rFonts w:ascii="Calibri" w:hAnsi="Calibri" w:eastAsia="Microsoft YaHei"/>
        </w:rPr>
        <w:t>接触伤害触发后，敌人自身进入短接触冷却，配合玩家 0.8 秒受伤无敌。</w:t>
      </w:r>
    </w:p>
    <w:p>
      <w:pPr>
        <w:pStyle w:val="ListBullet"/>
      </w:pPr>
      <w:r>
        <w:rPr>
          <w:rFonts w:ascii="Calibri" w:hAnsi="Calibri" w:eastAsia="Microsoft YaHei"/>
        </w:rPr>
        <w:t>敌人受击必须闪白、显示击退并短暂暂停动画；大型敌人降低击退位移但仍保留反馈。</w:t>
      </w:r>
    </w:p>
    <w:p>
      <w:pPr>
        <w:pStyle w:val="ListBullet"/>
      </w:pPr>
      <w:r>
        <w:rPr>
          <w:rFonts w:ascii="Calibri" w:hAnsi="Calibri" w:eastAsia="Microsoft YaHei"/>
        </w:rPr>
        <w:t>远程敌人不得在屏幕外无预警射击；若越界则优先回到可见战斗区。</w:t>
      </w:r>
    </w:p>
    <w:p>
      <w:pPr>
        <w:pStyle w:val="ListBullet"/>
      </w:pPr>
      <w:r>
        <w:rPr>
          <w:rFonts w:ascii="Calibri" w:hAnsi="Calibri" w:eastAsia="Microsoft YaHei"/>
        </w:rPr>
        <w:t>普通子弹速度先控制在 45–75 world px/s，弹幕密度优先于极高弹速。</w:t>
      </w:r>
    </w:p>
    <w:p>
      <w:pPr>
        <w:pStyle w:val="Heading1"/>
      </w:pPr>
      <w:r>
        <w:t>6. Boss 设计</w:t>
      </w:r>
    </w:p>
    <w:p>
      <w:pPr>
        <w:pStyle w:val="Heading2"/>
      </w:pPr>
      <w:r>
        <w:t>6.1 第 5 回合：虚空突击者</w:t>
      </w:r>
    </w:p>
    <w:p>
      <w:r>
        <w:rPr>
          <w:rFonts w:ascii="Calibri" w:hAnsi="Calibri" w:eastAsia="Microsoft YaHei"/>
        </w:rPr>
        <w:t>定位：检验玩家对完整路径预警、分段路径预警、瞬移落点和基础弹幕的理解。建议生命 450，分为 100%–50% 与 50%–0% 两个阶段。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技能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预警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执行与窗口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短距离冲刺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完整路径立刻出现，0.55 秒后释放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连续 1–2 次；结束后 0.55 秒硬直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长距离蓄力冲刺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路径每 0.12 秒延伸一段；本体增大到 1.35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路径完成后白闪并释放；结束后 0.8 秒硬直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瞬移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原地残影 + 目标落点圆环，至少 0.45 秒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落点后停顿，不允许无预警直接撞击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弹幕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身体中心高亮，外圈出现方向刻度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环形或扇形弹幕；保留至少一条明显安全通道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半血组合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沿用各自预警，不缩短到不可读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瞬移→弹幕→长冲刺；组合后进入较长空档</w:t>
            </w:r>
          </w:p>
        </w:tc>
      </w:tr>
    </w:tbl>
    <w:p>
      <w:pPr>
        <w:spacing w:after="20"/>
      </w:pPr>
    </w:p>
    <w:p>
      <w:pPr>
        <w:pStyle w:val="Heading2"/>
      </w:pPr>
      <w:r>
        <w:t>6.2 第 9 回合：增殖核心</w:t>
      </w:r>
    </w:p>
    <w:p>
      <w:r>
        <w:rPr>
          <w:rFonts w:ascii="Calibri" w:hAnsi="Calibri" w:eastAsia="Microsoft YaHei"/>
        </w:rPr>
        <w:t>定位：把“尺寸”从玩家系统扩展为 Boss 的阶段语言。建议生命 900；本体越大越慢、冲刺越宽，复制体越小越快。</w:t>
      </w:r>
    </w:p>
    <w:p>
      <w:pPr>
        <w:pStyle w:val="ListBullet"/>
      </w:pPr>
      <w:r>
        <w:rPr>
          <w:rFonts w:ascii="Calibri" w:hAnsi="Calibri" w:eastAsia="Microsoft YaHei"/>
        </w:rPr>
        <w:t>阶段一：本体重型冲刺与短距离范围震荡，建立大体型的压迫感。</w:t>
      </w:r>
    </w:p>
    <w:p>
      <w:pPr>
        <w:pStyle w:val="ListBullet"/>
      </w:pPr>
      <w:r>
        <w:rPr>
          <w:rFonts w:ascii="Calibri" w:hAnsi="Calibri" w:eastAsia="Microsoft YaHei"/>
        </w:rPr>
        <w:t>生命降至 70%：分裂 2 个复制体；复制体尺寸约 0.7，冲刺速度更高、伤害较低。</w:t>
      </w:r>
    </w:p>
    <w:p>
      <w:pPr>
        <w:pStyle w:val="ListBullet"/>
      </w:pPr>
      <w:r>
        <w:rPr>
          <w:rFonts w:ascii="Calibri" w:hAnsi="Calibri" w:eastAsia="Microsoft YaHei"/>
        </w:rPr>
        <w:t>生命降至 40%：再次分裂或强化尚存复制体；同屏复制体建议上限 4 个。</w:t>
      </w:r>
    </w:p>
    <w:p>
      <w:pPr>
        <w:pStyle w:val="ListBullet"/>
      </w:pPr>
      <w:r>
        <w:rPr>
          <w:rFonts w:ascii="Calibri" w:hAnsi="Calibri" w:eastAsia="Microsoft YaHei"/>
        </w:rPr>
        <w:t>本体可吸收存活复制体：吸收路径必须可见；吸收后本体增大并执行更宽的长距离冲刺。</w:t>
      </w:r>
    </w:p>
    <w:p>
      <w:pPr>
        <w:pStyle w:val="ListBullet"/>
      </w:pPr>
      <w:r>
        <w:rPr>
          <w:rFonts w:ascii="Calibri" w:hAnsi="Calibri" w:eastAsia="Microsoft YaHei"/>
        </w:rPr>
        <w:t>玩家可以用大范围攻击清除复制体，也可以压制本体阻止其进入吸收动作。</w:t>
      </w:r>
    </w:p>
    <w:p>
      <w:pPr>
        <w:pStyle w:val="ListBullet"/>
      </w:pPr>
      <w:r>
        <w:rPr>
          <w:rFonts w:ascii="Calibri" w:hAnsi="Calibri" w:eastAsia="Microsoft YaHei"/>
        </w:rPr>
        <w:t>最终阶段不再无限分裂，只提高现存单位的节奏，确保战斗能够收束。</w:t>
      </w:r>
    </w:p>
    <w:p>
      <w:pPr>
        <w:pStyle w:val="Heading1"/>
      </w:pPr>
      <w:r>
        <w:t>7. 冲刺与危险预警规范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150"/>
        <w:gridCol w:w="3650"/>
        <w:gridCol w:w="1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适用距离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显示方式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最低反应时间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短距离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约 24–64 world px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一次性显示整条半透明路径与终点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0.45 秒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长距离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64 world px 以上或穿越大半竞技场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从敌人脚下向前分段点亮；每段伴随体型增长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0.85 秒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瞬移落点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任意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起点残影 + 目标圆环/十字 + 倒计时收缩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0.45 秒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范围震荡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圆形/扇形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先显示安全边界，再填充危险区域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0.55 秒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alibri" w:hAnsi="Calibri" w:eastAsia="Microsoft YaHei"/>
        </w:rPr>
        <w:t>危险路径使用暖色半透明填充，边缘保持高对比；不可只依赖红/绿色差异。</w:t>
      </w:r>
    </w:p>
    <w:p>
      <w:pPr>
        <w:pStyle w:val="ListBullet"/>
      </w:pPr>
      <w:r>
        <w:rPr>
          <w:rFonts w:ascii="Calibri" w:hAnsi="Calibri" w:eastAsia="Microsoft YaHei"/>
        </w:rPr>
        <w:t>路径显示的是实际碰撞宽度，不是装饰线；Boss 变大时路径宽度同步增长。</w:t>
      </w:r>
    </w:p>
    <w:p>
      <w:pPr>
        <w:pStyle w:val="ListBullet"/>
      </w:pPr>
      <w:r>
        <w:rPr>
          <w:rFonts w:ascii="Calibri" w:hAnsi="Calibri" w:eastAsia="Microsoft YaHei"/>
        </w:rPr>
        <w:t>释放时路径快速高亮后消失，不能在攻击已经结束后继续误导玩家。</w:t>
      </w:r>
    </w:p>
    <w:p>
      <w:pPr>
        <w:pStyle w:val="ListBullet"/>
      </w:pPr>
      <w:r>
        <w:rPr>
          <w:rFonts w:ascii="Calibri" w:hAnsi="Calibri" w:eastAsia="Microsoft YaHei"/>
        </w:rPr>
        <w:t>同屏多个长预警需要错开时间，避免视觉信息完全重叠。</w:t>
      </w:r>
    </w:p>
    <w:p>
      <w:r>
        <w:br w:type="page"/>
      </w:r>
    </w:p>
    <w:p>
      <w:pPr>
        <w:pStyle w:val="Heading1"/>
      </w:pPr>
      <w:r>
        <w:t>8. 回合与节奏配置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860"/>
        <w:gridCol w:w="1700"/>
        <w:gridCol w:w="190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回合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目标时长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结束奖励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追猎者 5–7；教学移动与小剑挥砍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40–55 秒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三选一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追猎者 + 射手；教学躲弹与蓄力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50–65 秒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三选一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加入冲锋者；首次完整路径预警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55–70 秒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三选一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射手 + 冲锋者 + 少量分裂体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60–75 秒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三选一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Boss：虚空突击者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75–110 秒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三选一 + 较高恢复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重型冲锋者首次出现；分段路径教学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60–80 秒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三选一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游击射手 + 分裂体 + 追猎者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65–85 秒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三选一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高压精英混合回合；控制同屏总量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70–95 秒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三选一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Boss：增殖核心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110–160 秒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通关结算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每回合可使用“威胁预算”而非固定总数：追猎者 1、射手 2、冲锋者 3、分裂体 3、游击射手 4、重型冲锋者 5。通过预算逐步生成，避免低性能设备或窄场地瞬间堆满敌人。</w:t>
      </w:r>
    </w:p>
    <w:p>
      <w:pPr>
        <w:pStyle w:val="Heading2"/>
      </w:pPr>
      <w:r>
        <w:t>8.1 回合结束处理</w:t>
      </w:r>
    </w:p>
    <w:p>
      <w:pPr>
        <w:pStyle w:val="ListBullet"/>
      </w:pPr>
      <w:r>
        <w:rPr>
          <w:rFonts w:ascii="Calibri" w:hAnsi="Calibri" w:eastAsia="Microsoft YaHei"/>
        </w:rPr>
        <w:t>最后一个敌人死亡后立即停止刷怪，并在 0.25 秒内淡出或销毁残余敌方子弹。</w:t>
      </w:r>
    </w:p>
    <w:p>
      <w:pPr>
        <w:pStyle w:val="ListBullet"/>
      </w:pPr>
      <w:r>
        <w:rPr>
          <w:rFonts w:ascii="Calibri" w:hAnsi="Calibri" w:eastAsia="Microsoft YaHei"/>
        </w:rPr>
        <w:t>恢复 15% 最大生命；Boss 回合后可提高为 25%，但不超过最大生命。</w:t>
      </w:r>
    </w:p>
    <w:p>
      <w:pPr>
        <w:pStyle w:val="ListBullet"/>
      </w:pPr>
      <w:r>
        <w:rPr>
          <w:rFonts w:ascii="Calibri" w:hAnsi="Calibri" w:eastAsia="Microsoft YaHei"/>
        </w:rPr>
        <w:t>进入升级界面前冻结 SceneTree 或使用独立战斗暂停组；升级 UI 必须设置为暂停时仍处理输入。</w:t>
      </w:r>
    </w:p>
    <w:p>
      <w:pPr>
        <w:pStyle w:val="ListBullet"/>
      </w:pPr>
      <w:r>
        <w:rPr>
          <w:rFonts w:ascii="Calibri" w:hAnsi="Calibri" w:eastAsia="Microsoft YaHei"/>
        </w:rPr>
        <w:t>选择完成后显示 3 秒回合标题/敌人提示，其中前 1 秒不生成攻击。</w:t>
      </w:r>
    </w:p>
    <w:p>
      <w:pPr>
        <w:pStyle w:val="Heading1"/>
      </w:pPr>
      <w:r>
        <w:t>9. 三选一强化池</w:t>
      </w:r>
    </w:p>
    <w:p>
      <w:r>
        <w:rPr>
          <w:rFonts w:ascii="Calibri" w:hAnsi="Calibri" w:eastAsia="Microsoft YaHei"/>
        </w:rPr>
        <w:t>每局最多获得 8 次强化。选项分为轻剑、重剑、生存与通用四类；同一轮尽量不出现三个完全同类选项。不可叠加的机制不重复出现，可叠加数值升级设置 3–5 层上限。</w:t>
      </w:r>
    </w:p>
    <w:p>
      <w:pPr>
        <w:pStyle w:val="Heading2"/>
      </w:pPr>
      <w:r>
        <w:t>9.1 基础数值强化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760"/>
        <w:gridCol w:w="150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名称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效果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上限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轻快步伐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基础移动速度 +10%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4 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坚韧体魄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最大生命 +20，并立即恢复 20 HP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4 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快速膨胀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蓄满时间 −12%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4 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尺度突破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最大武器尺寸 +0.25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3 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锋刃强化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基础伤害 +15%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4 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灵活手腕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挥砍时长 −10%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4 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重量冲击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击退强度 +20%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3 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迅捷翻滚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闪避冷却 −12%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3 层</w:t>
            </w:r>
          </w:p>
        </w:tc>
      </w:tr>
    </w:tbl>
    <w:p>
      <w:pPr>
        <w:spacing w:after="20"/>
      </w:pPr>
    </w:p>
    <w:p>
      <w:pPr>
        <w:pStyle w:val="Heading2"/>
      </w:pPr>
      <w:r>
        <w:t>9.2 机制强化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5660"/>
        <w:gridCol w:w="185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名称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效果与触发条件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流派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完美尺寸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在 90%–100% 蓄力区间释放时，伤害 +25%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重剑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地面余震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S≥2.4 命中时产生一次较弱冲击波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重剑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二重挥砍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挥砍后自动进行一次 45% 伤害的反向回扫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通用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弹丸粉碎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S≥2.2 时剑可摧毁普通子弹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重剑/防御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重量转移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大剑击杀敌人后 1 秒内移速恢复至 100%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重剑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越战越大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一次挥砍每多命中一个敌人，后续命中伤害 +8%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重剑/清群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碎裂抑制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阻止分裂的尺寸阈值从 2.3 降至 1.8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重剑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轻装剑术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S≤1.4 的攻击获得 +35% 挥砍速度和 +10% 移速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轻剑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连击锋芒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连续小剑命中同一目标时叠加伤害，重击后清空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轻剑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蓄势护甲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蓄力超过 0.6 秒后获得一次 35% 减伤，4 秒冷却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生存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巨物崇拜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最大尺寸 +0.5，但满尺寸挥砍时长额外 +15%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极限重剑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回旋剑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挥砍角度从 140° 提高到 190°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通用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吸附冲击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S≥2.0 挥砍开始时轻微吸附附近敌人，然后正常击退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重剑/控制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险境蓄力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生命低于 35% 时蓄力速度 +30%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生存/重剑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UI、声音与表现需求</w:t>
      </w:r>
    </w:p>
    <w:p>
      <w:pPr>
        <w:pStyle w:val="Heading2"/>
      </w:pPr>
      <w:r>
        <w:t>10.1 HUD</w:t>
      </w:r>
    </w:p>
    <w:p>
      <w:pPr>
        <w:pStyle w:val="ListBullet"/>
      </w:pPr>
      <w:r>
        <w:rPr>
          <w:rFonts w:ascii="Calibri" w:hAnsi="Calibri" w:eastAsia="Microsoft YaHei"/>
        </w:rPr>
        <w:t>左上：玩家 HP 数字与生命条；受伤时显示损失段并闪烁。</w:t>
      </w:r>
    </w:p>
    <w:p>
      <w:pPr>
        <w:pStyle w:val="ListBullet"/>
      </w:pPr>
      <w:r>
        <w:rPr>
          <w:rFonts w:ascii="Calibri" w:hAnsi="Calibri" w:eastAsia="Microsoft YaHei"/>
        </w:rPr>
        <w:t>玩家附近或屏幕下方：蓄力条，分出 1.4、2.2、2.4 等关键尺寸阈值标记。</w:t>
      </w:r>
    </w:p>
    <w:p>
      <w:pPr>
        <w:pStyle w:val="ListBullet"/>
      </w:pPr>
      <w:r>
        <w:rPr>
          <w:rFonts w:ascii="Calibri" w:hAnsi="Calibri" w:eastAsia="Microsoft YaHei"/>
        </w:rPr>
        <w:t>右上：当前回合、剩余敌人数；Boss 回合显示 Boss 生命条。</w:t>
      </w:r>
    </w:p>
    <w:p>
      <w:pPr>
        <w:pStyle w:val="ListBullet"/>
      </w:pPr>
      <w:r>
        <w:rPr>
          <w:rFonts w:ascii="Calibri" w:hAnsi="Calibri" w:eastAsia="Microsoft YaHei"/>
        </w:rPr>
        <w:t>闪避冷却可用角色脚下小环或简洁图标表现，避免占据过多 HUD 空间。</w:t>
      </w:r>
    </w:p>
    <w:p>
      <w:pPr>
        <w:pStyle w:val="ListBullet"/>
      </w:pPr>
      <w:r>
        <w:rPr>
          <w:rFonts w:ascii="Calibri" w:hAnsi="Calibri" w:eastAsia="Microsoft YaHei"/>
        </w:rPr>
        <w:t>升级界面：三张卡片同时出现，必须显示名称、短说明、流派标签和当前/最大层数。</w:t>
      </w:r>
    </w:p>
    <w:p>
      <w:pPr>
        <w:pStyle w:val="Heading2"/>
      </w:pPr>
      <w:r>
        <w:t>10.2 音效清单与建议命名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2500"/>
        <w:gridCol w:w="3460"/>
      </w:tblGrid>
      <w:tr>
        <w:trPr>
          <w:tblHeader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建议文件名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实现备注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sfx_sword_charge_loop.ogg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持续蓄力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需要可循环；音高随 S 提升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sfx_sword_swing_light.wav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小尺寸挥砍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短、清脆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sfx_sword_swing_heavy.wav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大尺寸挥砍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低频更强；按 q 混合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sfx_hit_light.wav / sfx_hit_heavy.wav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命中反馈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根据尺寸与敌人体型切换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sfx_player_dodge.wav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闪避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与残影出现同步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sfx_player_hurt.wav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玩家受伤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不可被多次接触叠加轰炸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sfx_enemy_charge.wav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敌人蓄力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长冲刺可循环或分段升调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sfx_enemy_dash.wav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冲刺释放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与白闪帧同步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sfx_upgrade_select.wav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选择强化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暂停界面的确认反馈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sfx_boss_warning.wav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Boss 高危动作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只用于关键技能，避免滥用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所有外部音效需要保留来源与许可信息。资源进入工程后建议放在 assets/audio/sfx 与 assets/audio/music；若命名不同，可提供一份“文件名 → 用途”对照表。</w:t>
      </w:r>
    </w:p>
    <w:p>
      <w:pPr>
        <w:pStyle w:val="Heading2"/>
      </w:pPr>
      <w:r>
        <w:t>10.3 UI 资源交接</w:t>
      </w:r>
    </w:p>
    <w:p>
      <w:pPr>
        <w:pStyle w:val="ListBullet"/>
      </w:pPr>
      <w:r>
        <w:rPr>
          <w:rFonts w:ascii="Calibri" w:hAnsi="Calibri" w:eastAsia="Microsoft YaHei"/>
        </w:rPr>
        <w:t>推荐目录：assets/ui/panels、assets/ui/icons、assets/ui/fonts。</w:t>
      </w:r>
    </w:p>
    <w:p>
      <w:pPr>
        <w:pStyle w:val="ListBullet"/>
      </w:pPr>
      <w:r>
        <w:rPr>
          <w:rFonts w:ascii="Calibri" w:hAnsi="Calibri" w:eastAsia="Microsoft YaHei"/>
        </w:rPr>
        <w:t>升级卡、按钮或对话框若需要拉伸，请标注 NinePatch 边距；未标注时由开发阶段根据像素边框手动测试。</w:t>
      </w:r>
    </w:p>
    <w:p>
      <w:pPr>
        <w:pStyle w:val="ListBullet"/>
      </w:pPr>
      <w:r>
        <w:rPr>
          <w:rFonts w:ascii="Calibri" w:hAnsi="Calibri" w:eastAsia="Microsoft YaHei"/>
        </w:rPr>
        <w:t>升级图标命名建议 icon_upgrade_&lt;英文标识&gt;.png，并与升级数据 Resource 的 id 一致。</w:t>
      </w:r>
    </w:p>
    <w:p>
      <w:pPr>
        <w:pStyle w:val="ListBullet"/>
      </w:pPr>
      <w:r>
        <w:rPr>
          <w:rFonts w:ascii="Calibri" w:hAnsi="Calibri" w:eastAsia="Microsoft YaHei"/>
        </w:rPr>
        <w:t>如果固定资源包没有合适的特效贴图，首版使用 Line2D、Polygon2D、GPUParticles2D/CPUParticles2D 和 Modulate 完成。</w:t>
      </w:r>
    </w:p>
    <w:p>
      <w:pPr>
        <w:pStyle w:val="Heading1"/>
      </w:pPr>
      <w:r>
        <w:t>11. Godot 场景与代码结构</w:t>
      </w:r>
    </w:p>
    <w:p>
      <w:r>
        <w:rPr>
          <w:rFonts w:ascii="Calibri" w:hAnsi="Calibri" w:eastAsia="Microsoft YaHei"/>
        </w:rPr>
        <w:t>当前 game.tscn 中仅有 Game、Camera2D 与 5 个 Sprite2D。实现时需要把展示节点重构为可复用场景。原始图集与 region_rect 保留，不直接破坏用户资源。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建议路径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职责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levels/game.tscn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竞技场、Camera2D、GameManager、WaveManager、UI 层与出生点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actors/player/player.tscn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移动、状态机、受伤、闪避、VisualRoot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weapons/sword/sword.tscn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蓄力、瞄准、挥砍、尺寸与命中集合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actors/enemies/enemy_base.gd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生命、受击、击退、死亡与通用动画接口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actors/enemies/&lt;type&gt;.tscn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6 种普通敌人的独立行为与配置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actors/bosses/&lt;boss&gt;.tscn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Boss 阶段状态机与技能调度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combat/hitbox.gd / hurtbox.gd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统一伤害数据、阵营过滤与命中事件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systems/wave_manager.gd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回合、威胁预算、生成与清场判定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systems/upgrade_manager.gd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三选一、叠加上限、效果应用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data/*.tres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敌人、波次与升级数据资源，减少硬编码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ui/*.tscn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HUD、升级界面、暂停、失败和胜利结算</w:t>
            </w:r>
          </w:p>
        </w:tc>
      </w:tr>
    </w:tbl>
    <w:p>
      <w:pPr>
        <w:spacing w:after="20"/>
      </w:pPr>
    </w:p>
    <w:p>
      <w:pPr>
        <w:pStyle w:val="Heading2"/>
      </w:pPr>
      <w:r>
        <w:t>11.1 关键事件</w:t>
      </w:r>
    </w:p>
    <w:p>
      <w:pPr>
        <w:pStyle w:val="ListBullet"/>
      </w:pPr>
      <w:r>
        <w:rPr>
          <w:rFonts w:ascii="Calibri" w:hAnsi="Calibri" w:eastAsia="Microsoft YaHei"/>
        </w:rPr>
        <w:t>player_health_changed(current, maximum)、player_died()。</w:t>
      </w:r>
    </w:p>
    <w:p>
      <w:pPr>
        <w:pStyle w:val="ListBullet"/>
      </w:pPr>
      <w:r>
        <w:rPr>
          <w:rFonts w:ascii="Calibri" w:hAnsi="Calibri" w:eastAsia="Microsoft YaHei"/>
        </w:rPr>
        <w:t>charge_changed(progress, size_factor)、swing_started(size_factor)、attack_hit(target, damage, size_factor)。</w:t>
      </w:r>
    </w:p>
    <w:p>
      <w:pPr>
        <w:pStyle w:val="ListBullet"/>
      </w:pPr>
      <w:r>
        <w:rPr>
          <w:rFonts w:ascii="Calibri" w:hAnsi="Calibri" w:eastAsia="Microsoft YaHei"/>
        </w:rPr>
        <w:t>enemy_spawned(enemy)、enemy_died(enemy)、wave_cleared(round_index)。</w:t>
      </w:r>
    </w:p>
    <w:p>
      <w:pPr>
        <w:pStyle w:val="ListBullet"/>
      </w:pPr>
      <w:r>
        <w:rPr>
          <w:rFonts w:ascii="Calibri" w:hAnsi="Calibri" w:eastAsia="Microsoft YaHei"/>
        </w:rPr>
        <w:t>upgrade_choices_ready(choices)、upgrade_selected(id)、run_completed(stats)。</w:t>
      </w:r>
    </w:p>
    <w:p>
      <w:pPr>
        <w:pStyle w:val="ListBullet"/>
      </w:pPr>
      <w:r>
        <w:rPr>
          <w:rFonts w:ascii="Calibri" w:hAnsi="Calibri" w:eastAsia="Microsoft YaHei"/>
        </w:rPr>
        <w:t>camera_shake_requested(amplitude, duration) 与 hit_stop_requested(duration) 由统一反馈控制器处理。</w:t>
      </w:r>
    </w:p>
    <w:p>
      <w:pPr>
        <w:pStyle w:val="Heading1"/>
      </w:pPr>
      <w:r>
        <w:t>12. 分阶段开发计划与验收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pStyle w:val="Callout"/>
            </w:pPr>
            <w:r>
              <w:rPr>
                <w:rFonts w:ascii="Calibri" w:hAnsi="Calibri" w:eastAsia="Microsoft YaHei"/>
                <w:b/>
                <w:color w:val="1F4D78"/>
              </w:rPr>
              <w:t>推进方式｜</w:t>
            </w:r>
            <w:r>
              <w:rPr>
                <w:rFonts w:ascii="Calibri" w:hAnsi="Calibri" w:eastAsia="Microsoft YaHei"/>
                <w:color w:val="0B2545"/>
              </w:rPr>
              <w:t>每一阶段都以“可运行、可试玩、可回退”为验收标准。若 Jam 时间不足，完成阶段 4 即可得到完整 MVP；阶段 5–6 提升内容与完成度。</w:t>
            </w:r>
          </w:p>
        </w:tc>
      </w:tr>
    </w:tbl>
    <w:p>
      <w:pPr>
        <w:pStyle w:val="Heading2"/>
      </w:pPr>
      <w:r>
        <w:t>阶段 0｜工程地基与资源盘点</w:t>
      </w:r>
    </w:p>
    <w:p>
      <w:pPr>
        <w:pStyle w:val="ListBullet"/>
      </w:pPr>
      <w:r>
        <w:rPr>
          <w:rFonts w:ascii="Calibri" w:hAnsi="Calibri" w:eastAsia="Microsoft YaHei"/>
        </w:rPr>
        <w:t>备份并重构 game.tscn；建立目录、碰撞层、InputMap 与基础数据结构。</w:t>
      </w:r>
    </w:p>
    <w:p>
      <w:pPr>
        <w:pStyle w:val="ListBullet"/>
      </w:pPr>
      <w:r>
        <w:rPr>
          <w:rFonts w:ascii="Calibri" w:hAnsi="Calibri" w:eastAsia="Microsoft YaHei"/>
        </w:rPr>
        <w:t>确认当前图集的玩家、剑、两类敌人和子弹 region_rect；设置像素过滤与窗口拉伸。</w:t>
      </w:r>
    </w:p>
    <w:p>
      <w:pPr>
        <w:pStyle w:val="ListBullet"/>
      </w:pPr>
      <w:r>
        <w:rPr>
          <w:rFonts w:ascii="Calibri" w:hAnsi="Calibri" w:eastAsia="Microsoft YaHei"/>
        </w:rPr>
        <w:t>建立 Debug HUD：FPS、玩家状态、S 值、当前回合和敌人数。</w:t>
      </w:r>
    </w:p>
    <w:p>
      <w:pPr>
        <w:pStyle w:val="ListBullet"/>
      </w:pPr>
      <w:r>
        <w:rPr>
          <w:rFonts w:ascii="Calibri" w:hAnsi="Calibri" w:eastAsia="Microsoft YaHei"/>
        </w:rPr>
        <w:t>验收：工程无报错启动；所有占位图正确显示；基础分辨率和摄像机不抖动。</w:t>
      </w:r>
    </w:p>
    <w:p>
      <w:pPr>
        <w:pStyle w:val="ListBullet"/>
      </w:pPr>
      <w:r>
        <w:rPr>
          <w:rFonts w:ascii="Calibri" w:hAnsi="Calibri" w:eastAsia="Microsoft YaHei"/>
        </w:rPr>
        <w:t>你需要准备/确认：固定资源包许可、图集角色含义；若资源包有地面/墙体 TileSet，请标注对应区域。</w:t>
      </w:r>
    </w:p>
    <w:p>
      <w:pPr>
        <w:pStyle w:val="Heading2"/>
      </w:pPr>
      <w:r>
        <w:t>阶段 1｜玩家移动、瞄准与程序化动画</w:t>
      </w:r>
    </w:p>
    <w:p>
      <w:pPr>
        <w:pStyle w:val="ListBullet"/>
      </w:pPr>
      <w:r>
        <w:rPr>
          <w:rFonts w:ascii="Calibri" w:hAnsi="Calibri" w:eastAsia="Microsoft YaHei"/>
        </w:rPr>
        <w:t>实现 CharacterBody2D 移动、鼠标世界坐标瞄准、SwordPivot 与 −45° 贴图补偿。</w:t>
      </w:r>
    </w:p>
    <w:p>
      <w:pPr>
        <w:pStyle w:val="ListBullet"/>
      </w:pPr>
      <w:r>
        <w:rPr>
          <w:rFonts w:ascii="Calibri" w:hAnsi="Calibri" w:eastAsia="Microsoft YaHei"/>
        </w:rPr>
        <w:t>实现待机、移动、转向、受伤和闪避的 Rotation/Skew/Scale/Modulate 动画。</w:t>
      </w:r>
    </w:p>
    <w:p>
      <w:pPr>
        <w:pStyle w:val="ListBullet"/>
      </w:pPr>
      <w:r>
        <w:rPr>
          <w:rFonts w:ascii="Calibri" w:hAnsi="Calibri" w:eastAsia="Microsoft YaHei"/>
        </w:rPr>
        <w:t>实现 Space 闪避、冷却、短暂无敌、残影与边界限制。</w:t>
      </w:r>
    </w:p>
    <w:p>
      <w:pPr>
        <w:pStyle w:val="ListBullet"/>
      </w:pPr>
      <w:r>
        <w:rPr>
          <w:rFonts w:ascii="Calibri" w:hAnsi="Calibri" w:eastAsia="Microsoft YaHei"/>
        </w:rPr>
        <w:t>验收：八方向移动速度一致；连续转向不漂移；闪避不会穿墙；碰撞体不受视觉形变影响。</w:t>
      </w:r>
    </w:p>
    <w:p>
      <w:pPr>
        <w:pStyle w:val="ListBullet"/>
      </w:pPr>
      <w:r>
        <w:rPr>
          <w:rFonts w:ascii="Calibri" w:hAnsi="Calibri" w:eastAsia="Microsoft YaHei"/>
        </w:rPr>
        <w:t>你需要准备/确认：试玩后确认移动速度、闪避距离与形变幅度；本阶段不依赖新美术。</w:t>
      </w:r>
    </w:p>
    <w:p>
      <w:pPr>
        <w:pStyle w:val="Heading2"/>
      </w:pPr>
      <w:r>
        <w:t>阶段 2｜剑的蓄力、挥砍与核心战斗</w:t>
      </w:r>
    </w:p>
    <w:p>
      <w:pPr>
        <w:pStyle w:val="ListBullet"/>
      </w:pPr>
      <w:r>
        <w:rPr>
          <w:rFonts w:ascii="Calibri" w:hAnsi="Calibri" w:eastAsia="Microsoft YaHei"/>
        </w:rPr>
        <w:t>实现左键蓄力/释放、右键取消、无限持有、方向锁定、尺寸公式与移速惩罚。</w:t>
      </w:r>
    </w:p>
    <w:p>
      <w:pPr>
        <w:pStyle w:val="ListBullet"/>
      </w:pPr>
      <w:r>
        <w:rPr>
          <w:rFonts w:ascii="Calibri" w:hAnsi="Calibri" w:eastAsia="Microsoft YaHei"/>
        </w:rPr>
        <w:t>实现 SwordHitbox、单次命中去重、伤害/击退、受伤无敌、死亡和基础 Dummy。</w:t>
      </w:r>
    </w:p>
    <w:p>
      <w:pPr>
        <w:pStyle w:val="ListBullet"/>
      </w:pPr>
      <w:r>
        <w:rPr>
          <w:rFonts w:ascii="Calibri" w:hAnsi="Calibri" w:eastAsia="Microsoft YaHei"/>
        </w:rPr>
        <w:t>实现闪白、命中停顿、镜头抖动、粒子与轻/重攻击反馈分级。</w:t>
      </w:r>
    </w:p>
    <w:p>
      <w:pPr>
        <w:pStyle w:val="ListBullet"/>
      </w:pPr>
      <w:r>
        <w:rPr>
          <w:rFonts w:ascii="Calibri" w:hAnsi="Calibri" w:eastAsia="Microsoft YaHei"/>
        </w:rPr>
        <w:t>验收：S 同时影响范围、伤害、玩家移速和挥砍时间；剑贴图与碰撞方向一致；取消硬直准确。</w:t>
      </w:r>
    </w:p>
    <w:p>
      <w:pPr>
        <w:pStyle w:val="ListBullet"/>
      </w:pPr>
      <w:r>
        <w:rPr>
          <w:rFonts w:ascii="Calibri" w:hAnsi="Calibri" w:eastAsia="Microsoft YaHei"/>
        </w:rPr>
        <w:t>你需要准备/确认：试玩小剑与满蓄力手感；若已有挥砍、蓄力和命中音效，可在阶段末接入。</w:t>
      </w:r>
    </w:p>
    <w:p>
      <w:pPr>
        <w:pStyle w:val="Heading2"/>
      </w:pPr>
      <w:r>
        <w:t>阶段 3｜普通敌人、子弹与预警系统</w:t>
      </w:r>
    </w:p>
    <w:p>
      <w:pPr>
        <w:pStyle w:val="ListBullet"/>
      </w:pPr>
      <w:r>
        <w:rPr>
          <w:rFonts w:ascii="Calibri" w:hAnsi="Calibri" w:eastAsia="Microsoft YaHei"/>
        </w:rPr>
        <w:t>先完成追猎者、射手、冲锋者，再补重型冲锋者、游击射手与分裂体。</w:t>
      </w:r>
    </w:p>
    <w:p>
      <w:pPr>
        <w:pStyle w:val="ListBullet"/>
      </w:pPr>
      <w:r>
        <w:rPr>
          <w:rFonts w:ascii="Calibri" w:hAnsi="Calibri" w:eastAsia="Microsoft YaHei"/>
        </w:rPr>
        <w:t>实现短距离完整路径、长距离分段路径、怪物蓄力形变与颜色变化。</w:t>
      </w:r>
    </w:p>
    <w:p>
      <w:pPr>
        <w:pStyle w:val="ListBullet"/>
      </w:pPr>
      <w:r>
        <w:rPr>
          <w:rFonts w:ascii="Calibri" w:hAnsi="Calibri" w:eastAsia="Microsoft YaHei"/>
        </w:rPr>
        <w:t>实现对象池或受控生成，清理越界子弹，限制同屏危险数量。</w:t>
      </w:r>
    </w:p>
    <w:p>
      <w:pPr>
        <w:pStyle w:val="ListBullet"/>
      </w:pPr>
      <w:r>
        <w:rPr>
          <w:rFonts w:ascii="Calibri" w:hAnsi="Calibri" w:eastAsia="Microsoft YaHei"/>
        </w:rPr>
        <w:t>验收：所有高伤技能都能提前识别；分裂粉碎规则生效；敌人组合不会产生无解夹击。</w:t>
      </w:r>
    </w:p>
    <w:p>
      <w:pPr>
        <w:pStyle w:val="ListBullet"/>
      </w:pPr>
      <w:r>
        <w:rPr>
          <w:rFonts w:ascii="Calibri" w:hAnsi="Calibri" w:eastAsia="Microsoft YaHei"/>
        </w:rPr>
        <w:t>你需要准备/确认：若资源包内有更多怪物图块，标明对应类型；确认预警颜色与地图对比度。</w:t>
      </w:r>
    </w:p>
    <w:p>
      <w:pPr>
        <w:pStyle w:val="Heading2"/>
      </w:pPr>
      <w:r>
        <w:t>阶段 4｜完整 MVP：回合、升级、UI 与结算</w:t>
      </w:r>
    </w:p>
    <w:p>
      <w:pPr>
        <w:pStyle w:val="ListBullet"/>
      </w:pPr>
      <w:r>
        <w:rPr>
          <w:rFonts w:ascii="Calibri" w:hAnsi="Calibri" w:eastAsia="Microsoft YaHei"/>
        </w:rPr>
        <w:t>实现 1–9 回合框架、威胁预算、清场、回血、暂停三选一和局内升级。</w:t>
      </w:r>
    </w:p>
    <w:p>
      <w:pPr>
        <w:pStyle w:val="ListBullet"/>
      </w:pPr>
      <w:r>
        <w:rPr>
          <w:rFonts w:ascii="Calibri" w:hAnsi="Calibri" w:eastAsia="Microsoft YaHei"/>
        </w:rPr>
        <w:t>完成 HUD、回合提示、升级卡、失败/胜利结算与立即重开。</w:t>
      </w:r>
    </w:p>
    <w:p>
      <w:pPr>
        <w:pStyle w:val="ListBullet"/>
      </w:pPr>
      <w:r>
        <w:rPr>
          <w:rFonts w:ascii="Calibri" w:hAnsi="Calibri" w:eastAsia="Microsoft YaHei"/>
        </w:rPr>
        <w:t>先接入全部数值升级和最关键的 6–8 个机制升级。</w:t>
      </w:r>
    </w:p>
    <w:p>
      <w:pPr>
        <w:pStyle w:val="ListBullet"/>
      </w:pPr>
      <w:r>
        <w:rPr>
          <w:rFonts w:ascii="Calibri" w:hAnsi="Calibri" w:eastAsia="Microsoft YaHei"/>
        </w:rPr>
        <w:t>验收：从开始到结束可完整游玩；升级暂停可靠；死亡重开无残留节点或信号。</w:t>
      </w:r>
    </w:p>
    <w:p>
      <w:pPr>
        <w:pStyle w:val="ListBullet"/>
      </w:pPr>
      <w:r>
        <w:rPr>
          <w:rFonts w:ascii="Calibri" w:hAnsi="Calibri" w:eastAsia="Microsoft YaHei"/>
        </w:rPr>
        <w:t>你需要准备/确认：UI 面板、按钮、图标、字体及命名；NinePatch 边距；UI 音效。</w:t>
      </w:r>
    </w:p>
    <w:p>
      <w:pPr>
        <w:pStyle w:val="Heading2"/>
      </w:pPr>
      <w:r>
        <w:t>阶段 5｜双 Boss 与完整内容</w:t>
      </w:r>
    </w:p>
    <w:p>
      <w:pPr>
        <w:pStyle w:val="ListBullet"/>
      </w:pPr>
      <w:r>
        <w:rPr>
          <w:rFonts w:ascii="Calibri" w:hAnsi="Calibri" w:eastAsia="Microsoft YaHei"/>
        </w:rPr>
        <w:t>实现虚空突击者的冲刺、瞬移和弹幕组合；实现增殖核心的本体、复制体、吸收与阶段变化。</w:t>
      </w:r>
    </w:p>
    <w:p>
      <w:pPr>
        <w:pStyle w:val="ListBullet"/>
      </w:pPr>
      <w:r>
        <w:rPr>
          <w:rFonts w:ascii="Calibri" w:hAnsi="Calibri" w:eastAsia="Microsoft YaHei"/>
        </w:rPr>
        <w:t>补齐 20 个左右升级，调整回合配表和 Boss 后恢复。</w:t>
      </w:r>
    </w:p>
    <w:p>
      <w:pPr>
        <w:pStyle w:val="ListBullet"/>
      </w:pPr>
      <w:r>
        <w:rPr>
          <w:rFonts w:ascii="Calibri" w:hAnsi="Calibri" w:eastAsia="Microsoft YaHei"/>
        </w:rPr>
        <w:t>验收：两个 Boss 均有清晰预警与反击窗口；10–15 分钟内可完成一局；至少两种构筑可通关。</w:t>
      </w:r>
    </w:p>
    <w:p>
      <w:pPr>
        <w:pStyle w:val="ListBullet"/>
      </w:pPr>
      <w:r>
        <w:rPr>
          <w:rFonts w:ascii="Calibri" w:hAnsi="Calibri" w:eastAsia="Microsoft YaHei"/>
        </w:rPr>
        <w:t>你需要准备/确认：Boss 对应图块；如无专用贴图，确认允许对普通怪贴图进行放大、换色与 Skew 组合复用。</w:t>
      </w:r>
    </w:p>
    <w:p>
      <w:pPr>
        <w:pStyle w:val="Heading2"/>
      </w:pPr>
      <w:r>
        <w:t>阶段 6｜音频、性能、平衡与导出</w:t>
      </w:r>
    </w:p>
    <w:p>
      <w:pPr>
        <w:pStyle w:val="ListBullet"/>
      </w:pPr>
      <w:r>
        <w:rPr>
          <w:rFonts w:ascii="Calibri" w:hAnsi="Calibri" w:eastAsia="Microsoft YaHei"/>
        </w:rPr>
        <w:t>接入音效与音乐、混音和音量设置；完善粒子、残影、命中层级和屏幕反馈。</w:t>
      </w:r>
    </w:p>
    <w:p>
      <w:pPr>
        <w:pStyle w:val="ListBullet"/>
      </w:pPr>
      <w:r>
        <w:rPr>
          <w:rFonts w:ascii="Calibri" w:hAnsi="Calibri" w:eastAsia="Microsoft YaHei"/>
        </w:rPr>
        <w:t>进行三轮平衡：新手生存、轻剑构筑、重剑构筑；记录通关时间与死亡原因。</w:t>
      </w:r>
    </w:p>
    <w:p>
      <w:pPr>
        <w:pStyle w:val="ListBullet"/>
      </w:pPr>
      <w:r>
        <w:rPr>
          <w:rFonts w:ascii="Calibri" w:hAnsi="Calibri" w:eastAsia="Microsoft YaHei"/>
        </w:rPr>
        <w:t>检查对象泄漏、暂停状态、输入焦点、窗口缩放和 Web/Windows 导出。</w:t>
      </w:r>
    </w:p>
    <w:p>
      <w:pPr>
        <w:pStyle w:val="ListBullet"/>
      </w:pPr>
      <w:r>
        <w:rPr>
          <w:rFonts w:ascii="Calibri" w:hAnsi="Calibri" w:eastAsia="Microsoft YaHei"/>
        </w:rPr>
        <w:t>验收：连续完整游玩至少 3 局无错误；帧率稳定；所有外部资源许可可追溯。</w:t>
      </w:r>
    </w:p>
    <w:p>
      <w:pPr>
        <w:pStyle w:val="ListBullet"/>
      </w:pPr>
      <w:r>
        <w:rPr>
          <w:rFonts w:ascii="Calibri" w:hAnsi="Calibri" w:eastAsia="Microsoft YaHei"/>
        </w:rPr>
        <w:t>你需要准备/确认：最终音效/音乐文件、许可信息、导出平台与 Jam 提交页素材。</w:t>
      </w:r>
    </w:p>
    <w:p>
      <w:r>
        <w:br w:type="page"/>
      </w:r>
    </w:p>
    <w:p>
      <w:pPr>
        <w:pStyle w:val="Heading1"/>
      </w:pPr>
      <w:r>
        <w:t>13. 开发优先级与删减顺序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300"/>
        <w:gridCol w:w="37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级别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必须包含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时间不足时的处理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P0 核心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移动、瞄准、蓄力变大、挥砍、伤害、移速/攻速代价、1 近战怪、1 远程怪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绝不删除；这是主题成立的最低条件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P1 完整局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闪避、回合、三选一、HUD、失败/胜利、冲刺预警、至少 1 Boss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确保至少可完整通关一次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P2 内容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6 普通怪、2 Boss、20 升级、完整表现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可减少敌人和升级数量，但不牺牲规则清晰度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P3 润色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复杂粒子、更多弹幕变体、高级音频混合、统计页面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F1F1F"/>
                <w:sz w:val="18"/>
              </w:rPr>
              <w:t>最后添加；不得阻塞可玩版本</w:t>
            </w:r>
          </w:p>
        </w:tc>
      </w:tr>
    </w:tbl>
    <w:p>
      <w:pPr>
        <w:spacing w:after="20"/>
      </w:pPr>
    </w:p>
    <w:p>
      <w:pPr>
        <w:pStyle w:val="Heading2"/>
      </w:pPr>
      <w:r>
        <w:t>13.1 推荐最小可交付版本</w:t>
      </w:r>
    </w:p>
    <w:p>
      <w:pPr>
        <w:pStyle w:val="ListBullet"/>
      </w:pPr>
      <w:r>
        <w:rPr>
          <w:rFonts w:ascii="Calibri" w:hAnsi="Calibri" w:eastAsia="Microsoft YaHei"/>
        </w:rPr>
        <w:t>1 张开放式竞技场，边界清晰，可先不放复杂障碍。</w:t>
      </w:r>
    </w:p>
    <w:p>
      <w:pPr>
        <w:pStyle w:val="ListBullet"/>
      </w:pPr>
      <w:r>
        <w:rPr>
          <w:rFonts w:ascii="Calibri" w:hAnsi="Calibri" w:eastAsia="Microsoft YaHei"/>
        </w:rPr>
        <w:t>追猎者、射手、冲锋者、分裂体四种普通怪。</w:t>
      </w:r>
    </w:p>
    <w:p>
      <w:pPr>
        <w:pStyle w:val="ListBullet"/>
      </w:pPr>
      <w:r>
        <w:rPr>
          <w:rFonts w:ascii="Calibri" w:hAnsi="Calibri" w:eastAsia="Microsoft YaHei"/>
        </w:rPr>
        <w:t>虚空突击者作为唯一 Boss；增殖核心作为完成 MVP 后的首要追加内容。</w:t>
      </w:r>
    </w:p>
    <w:p>
      <w:pPr>
        <w:pStyle w:val="ListBullet"/>
      </w:pPr>
      <w:r>
        <w:rPr>
          <w:rFonts w:ascii="Calibri" w:hAnsi="Calibri" w:eastAsia="Microsoft YaHei"/>
        </w:rPr>
        <w:t>8 个数值升级 + 6 个机制升级。</w:t>
      </w:r>
    </w:p>
    <w:p>
      <w:pPr>
        <w:pStyle w:val="ListBullet"/>
      </w:pPr>
      <w:r>
        <w:rPr>
          <w:rFonts w:ascii="Calibri" w:hAnsi="Calibri" w:eastAsia="Microsoft YaHei"/>
        </w:rPr>
        <w:t>完整的尺寸反馈、短/长冲刺预警、失败重开和胜利结算。</w:t>
      </w:r>
    </w:p>
    <w:p>
      <w:pPr>
        <w:pStyle w:val="Heading1"/>
      </w:pPr>
      <w:r>
        <w:t>14. 验收清单</w:t>
      </w:r>
    </w:p>
    <w:p>
      <w:pPr>
        <w:pStyle w:val="ListBullet"/>
      </w:pPr>
      <w:r>
        <w:rPr>
          <w:rFonts w:ascii="Calibri" w:hAnsi="Calibri" w:eastAsia="Microsoft YaHei"/>
        </w:rPr>
        <w:t>玩家能明确感知 S 对攻击范围、伤害、移动速度和挥砍速度的同时影响。</w:t>
      </w:r>
    </w:p>
    <w:p>
      <w:pPr>
        <w:pStyle w:val="ListBullet"/>
      </w:pPr>
      <w:r>
        <w:rPr>
          <w:rFonts w:ascii="Calibri" w:hAnsi="Calibri" w:eastAsia="Microsoft YaHei"/>
        </w:rPr>
        <w:t>蓄满可无限持有；右键取消后 0.2 秒不能立刻重新蓄力；挥砍开始后方向锁定。</w:t>
      </w:r>
    </w:p>
    <w:p>
      <w:pPr>
        <w:pStyle w:val="ListBullet"/>
      </w:pPr>
      <w:r>
        <w:rPr>
          <w:rFonts w:ascii="Calibri" w:hAnsi="Calibri" w:eastAsia="Microsoft YaHei"/>
        </w:rPr>
        <w:t>Space 闪避具有稳定方向、冷却和短暂无敌，动画不改变碰撞体。</w:t>
      </w:r>
    </w:p>
    <w:p>
      <w:pPr>
        <w:pStyle w:val="ListBullet"/>
      </w:pPr>
      <w:r>
        <w:rPr>
          <w:rFonts w:ascii="Calibri" w:hAnsi="Calibri" w:eastAsia="Microsoft YaHei"/>
        </w:rPr>
        <w:t>每次挥砍对单一敌人只结算一次伤害；接触伤害不会在一帧内连续触发。</w:t>
      </w:r>
    </w:p>
    <w:p>
      <w:pPr>
        <w:pStyle w:val="ListBullet"/>
      </w:pPr>
      <w:r>
        <w:rPr>
          <w:rFonts w:ascii="Calibri" w:hAnsi="Calibri" w:eastAsia="Microsoft YaHei"/>
        </w:rPr>
        <w:t>短冲刺完整显示路径；长冲刺分段显示路径并伴随怪物变大；路径宽度匹配实际碰撞。</w:t>
      </w:r>
    </w:p>
    <w:p>
      <w:pPr>
        <w:pStyle w:val="ListBullet"/>
      </w:pPr>
      <w:r>
        <w:rPr>
          <w:rFonts w:ascii="Calibri" w:hAnsi="Calibri" w:eastAsia="Microsoft YaHei"/>
        </w:rPr>
        <w:t>S≥2.3 的致命攻击能阻止分裂怪分裂。</w:t>
      </w:r>
    </w:p>
    <w:p>
      <w:pPr>
        <w:pStyle w:val="ListBullet"/>
      </w:pPr>
      <w:r>
        <w:rPr>
          <w:rFonts w:ascii="Calibri" w:hAnsi="Calibri" w:eastAsia="Microsoft YaHei"/>
        </w:rPr>
        <w:t>清场后敌方子弹被清除，游戏完全暂停，三选一应用后才开始下一回合。</w:t>
      </w:r>
    </w:p>
    <w:p>
      <w:pPr>
        <w:pStyle w:val="ListBullet"/>
      </w:pPr>
      <w:r>
        <w:rPr>
          <w:rFonts w:ascii="Calibri" w:hAnsi="Calibri" w:eastAsia="Microsoft YaHei"/>
        </w:rPr>
        <w:t>第 5 回合与第 9 回合依次出现两个 Boss，死亡后无局外成长，能够立即重开。</w:t>
      </w:r>
    </w:p>
    <w:p>
      <w:pPr>
        <w:pStyle w:val="ListBullet"/>
      </w:pPr>
      <w:r>
        <w:rPr>
          <w:rFonts w:ascii="Calibri" w:hAnsi="Calibri" w:eastAsia="Microsoft YaHei"/>
        </w:rPr>
        <w:t>8×8 像素资源保持 nearest 过滤，不出现旋转中心错位或半像素导致的明显模糊。</w:t>
      </w:r>
    </w:p>
    <w:p>
      <w:pPr>
        <w:pStyle w:val="ListBullet"/>
      </w:pPr>
      <w:r>
        <w:rPr>
          <w:rFonts w:ascii="Calibri" w:hAnsi="Calibri" w:eastAsia="Microsoft YaHei"/>
        </w:rPr>
        <w:t>完整单局目标时长为 10–15 分钟，至少轻剑与重剑两类构筑具备通关可能。</w:t>
      </w:r>
    </w:p>
    <w:p>
      <w:pPr>
        <w:pStyle w:val="Heading1"/>
      </w:pPr>
      <w:r>
        <w:t>15. 当前不阻塞开发的调参项</w:t>
      </w:r>
    </w:p>
    <w:p>
      <w:r>
        <w:rPr>
          <w:rFonts w:ascii="Calibri" w:hAnsi="Calibri" w:eastAsia="Microsoft YaHei"/>
        </w:rPr>
        <w:t>以下内容无需现在拍板，将在阶段 1–3 的实机试玩中调整：基础移动速度、闪避距离、满尺寸上限、挥砍角度、怪物数量、竞技场障碍布局、镜头抖动幅度和 Boss 技能间隔。任何调整都不改变已确认的核心规则。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Callout"/>
            </w:pPr>
            <w:r>
              <w:rPr>
                <w:rFonts w:ascii="Calibri" w:hAnsi="Calibri" w:eastAsia="Microsoft YaHei"/>
                <w:b/>
                <w:color w:val="1F4D78"/>
              </w:rPr>
              <w:t>下一步｜</w:t>
            </w:r>
            <w:r>
              <w:rPr>
                <w:rFonts w:ascii="Calibri" w:hAnsi="Calibri" w:eastAsia="Microsoft YaHei"/>
                <w:color w:val="0B2545"/>
              </w:rPr>
              <w:t>先执行阶段 0 和阶段 1，尽快产出“能移动、瞄准、程序化摆动与闪避”的手感原型；音效和 UI 资源可并行收集，不会阻塞核心战斗开发。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6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5F6B76"/>
        <w:sz w:val="17"/>
      </w:rPr>
      <w:t>SCALESWORD  |  GAMEJAM 设计规格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 w:line="264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F6B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160" w:line="288" w:lineRule="auto"/>
      <w:ind w:left="216" w:right="216"/>
    </w:pPr>
    <w:rPr>
      <w:rFonts w:ascii="Calibri" w:hAnsi="Calibri" w:eastAsia="Microsoft YaHei"/>
      <w:b w:val="0"/>
      <w:color w:val="0B2545"/>
      <w:sz w:val="21"/>
    </w:rPr>
  </w:style>
  <w:style w:type="paragraph" w:customStyle="1" w:styleId="TableText">
    <w:name w:val="Table Text"/>
    <w:pPr>
      <w:spacing w:after="0" w:line="269" w:lineRule="auto"/>
    </w:pPr>
    <w:rPr>
      <w:rFonts w:ascii="Calibri" w:hAnsi="Calibri" w:eastAsia="Microsoft YaHei"/>
      <w:b w:val="0"/>
      <w:color w:val="1F1F1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ScaleSword GameJam 策划与开发规格</dc:title>
  <dc:subject>地下城俯视角肉鸽动作游戏设计与分阶段开发计划</dc:subject>
  <dc:creator>ScaleSword Team</dc:creator>
  <cp:keywords>GameJam, Godot, Scale, Roguelike, Game Design</cp:keywords>
  <dc:description>v0.1 - 核心规则确认版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