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AD237" w14:textId="048CF82A" w:rsidR="00861EE8" w:rsidRPr="00BA5F17" w:rsidRDefault="00BA5F17" w:rsidP="00BA5F17">
      <w:pPr>
        <w:pStyle w:val="NoSpacing"/>
        <w:jc w:val="center"/>
        <w:rPr>
          <w:b/>
          <w:bCs/>
          <w:sz w:val="24"/>
          <w:szCs w:val="24"/>
        </w:rPr>
      </w:pPr>
      <w:r w:rsidRPr="00BA5F17">
        <w:rPr>
          <w:b/>
          <w:bCs/>
          <w:sz w:val="24"/>
          <w:szCs w:val="24"/>
        </w:rPr>
        <w:t>Identifying outliers and errors</w:t>
      </w:r>
      <w:r w:rsidR="00B9719F">
        <w:rPr>
          <w:b/>
          <w:bCs/>
          <w:sz w:val="24"/>
          <w:szCs w:val="24"/>
        </w:rPr>
        <w:t>;</w:t>
      </w:r>
      <w:r w:rsidRPr="00BA5F17">
        <w:rPr>
          <w:b/>
          <w:bCs/>
          <w:sz w:val="24"/>
          <w:szCs w:val="24"/>
        </w:rPr>
        <w:t xml:space="preserve"> and analyzing outliers</w:t>
      </w:r>
      <w:r w:rsidR="00B9719F">
        <w:rPr>
          <w:b/>
          <w:bCs/>
          <w:sz w:val="24"/>
          <w:szCs w:val="24"/>
        </w:rPr>
        <w:t>, errors,</w:t>
      </w:r>
      <w:r w:rsidRPr="00BA5F17">
        <w:rPr>
          <w:b/>
          <w:bCs/>
          <w:sz w:val="24"/>
          <w:szCs w:val="24"/>
        </w:rPr>
        <w:t xml:space="preserve"> and missing values for the t-HFA</w:t>
      </w:r>
    </w:p>
    <w:p w14:paraId="29475427" w14:textId="77777777" w:rsidR="00BA5F17" w:rsidRDefault="00BA5F17" w:rsidP="00BA5F17">
      <w:pPr>
        <w:rPr>
          <w:rFonts w:asciiTheme="minorHAnsi" w:hAnsiTheme="minorHAnsi" w:cstheme="minorBidi"/>
        </w:rPr>
      </w:pPr>
    </w:p>
    <w:tbl>
      <w:tblPr>
        <w:tblStyle w:val="TableGrid"/>
        <w:tblW w:w="0" w:type="auto"/>
        <w:tblInd w:w="0" w:type="dxa"/>
        <w:tblLook w:val="04A0" w:firstRow="1" w:lastRow="0" w:firstColumn="1" w:lastColumn="0" w:noHBand="0" w:noVBand="1"/>
      </w:tblPr>
      <w:tblGrid>
        <w:gridCol w:w="1030"/>
        <w:gridCol w:w="1665"/>
        <w:gridCol w:w="6655"/>
      </w:tblGrid>
      <w:tr w:rsidR="00487187" w14:paraId="3CE6C301" w14:textId="77777777" w:rsidTr="00626484">
        <w:trPr>
          <w:tblHeader/>
        </w:trPr>
        <w:tc>
          <w:tcPr>
            <w:tcW w:w="103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0742D9E" w14:textId="77777777" w:rsidR="00BA5F17" w:rsidRPr="00BA5F17" w:rsidRDefault="00BA5F17">
            <w:pPr>
              <w:rPr>
                <w:rFonts w:asciiTheme="minorHAnsi" w:hAnsiTheme="minorHAnsi" w:cstheme="minorBidi"/>
                <w:b/>
                <w:bCs/>
              </w:rPr>
            </w:pPr>
            <w:r w:rsidRPr="00BA5F17">
              <w:rPr>
                <w:rFonts w:asciiTheme="minorHAnsi" w:hAnsiTheme="minorHAnsi" w:cstheme="minorBidi"/>
                <w:b/>
                <w:bCs/>
              </w:rPr>
              <w:t>Question no.</w:t>
            </w:r>
          </w:p>
        </w:tc>
        <w:tc>
          <w:tcPr>
            <w:tcW w:w="166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406CAE1" w14:textId="77777777" w:rsidR="00BA5F17" w:rsidRPr="00BA5F17" w:rsidRDefault="00BA5F17">
            <w:pPr>
              <w:rPr>
                <w:rFonts w:asciiTheme="minorHAnsi" w:hAnsiTheme="minorHAnsi" w:cstheme="minorBidi"/>
                <w:b/>
                <w:bCs/>
              </w:rPr>
            </w:pPr>
            <w:r w:rsidRPr="00BA5F17">
              <w:rPr>
                <w:rFonts w:asciiTheme="minorHAnsi" w:hAnsiTheme="minorHAnsi" w:cstheme="minorBidi"/>
                <w:b/>
                <w:bCs/>
              </w:rPr>
              <w:t>Brief description of question</w:t>
            </w:r>
          </w:p>
        </w:tc>
        <w:tc>
          <w:tcPr>
            <w:tcW w:w="665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3A21AB1" w14:textId="0C45C1D7" w:rsidR="00BA5F17" w:rsidRPr="00BA5F17" w:rsidRDefault="00BA5F17">
            <w:pPr>
              <w:rPr>
                <w:rFonts w:asciiTheme="minorHAnsi" w:hAnsiTheme="minorHAnsi" w:cstheme="minorBidi"/>
                <w:b/>
                <w:bCs/>
              </w:rPr>
            </w:pPr>
            <w:r w:rsidRPr="00BA5F17">
              <w:rPr>
                <w:rFonts w:asciiTheme="minorHAnsi" w:hAnsiTheme="minorHAnsi" w:cstheme="minorBidi"/>
                <w:b/>
                <w:bCs/>
              </w:rPr>
              <w:t>Comments on identifying outliers and errors</w:t>
            </w:r>
            <w:r w:rsidR="00B9719F">
              <w:rPr>
                <w:rFonts w:asciiTheme="minorHAnsi" w:hAnsiTheme="minorHAnsi" w:cstheme="minorBidi"/>
                <w:b/>
                <w:bCs/>
              </w:rPr>
              <w:t>;</w:t>
            </w:r>
            <w:r w:rsidRPr="00BA5F17">
              <w:rPr>
                <w:rFonts w:asciiTheme="minorHAnsi" w:hAnsiTheme="minorHAnsi" w:cstheme="minorBidi"/>
                <w:b/>
                <w:bCs/>
              </w:rPr>
              <w:t xml:space="preserve"> and analyzing outliers</w:t>
            </w:r>
            <w:r w:rsidR="00B9719F">
              <w:rPr>
                <w:rFonts w:asciiTheme="minorHAnsi" w:hAnsiTheme="minorHAnsi" w:cstheme="minorBidi"/>
                <w:b/>
                <w:bCs/>
              </w:rPr>
              <w:t>, errors,</w:t>
            </w:r>
            <w:r w:rsidRPr="00BA5F17">
              <w:rPr>
                <w:rFonts w:asciiTheme="minorHAnsi" w:hAnsiTheme="minorHAnsi" w:cstheme="minorBidi"/>
                <w:b/>
                <w:bCs/>
              </w:rPr>
              <w:t xml:space="preserve"> and missing values</w:t>
            </w:r>
          </w:p>
        </w:tc>
      </w:tr>
      <w:tr w:rsidR="00BA5F17" w14:paraId="4DC9B860" w14:textId="77777777" w:rsidTr="006C11B2">
        <w:tc>
          <w:tcPr>
            <w:tcW w:w="1030" w:type="dxa"/>
            <w:tcBorders>
              <w:top w:val="single" w:sz="4" w:space="0" w:color="auto"/>
              <w:left w:val="single" w:sz="4" w:space="0" w:color="auto"/>
              <w:bottom w:val="single" w:sz="4" w:space="0" w:color="auto"/>
              <w:right w:val="single" w:sz="4" w:space="0" w:color="auto"/>
            </w:tcBorders>
            <w:hideMark/>
          </w:tcPr>
          <w:p w14:paraId="7BD3DADF" w14:textId="77777777" w:rsidR="00BA5F17" w:rsidRPr="00BA5F17" w:rsidRDefault="00BA5F17">
            <w:pPr>
              <w:rPr>
                <w:rFonts w:asciiTheme="minorHAnsi" w:hAnsiTheme="minorHAnsi" w:cstheme="minorBidi"/>
              </w:rPr>
            </w:pPr>
            <w:r w:rsidRPr="00BA5F17">
              <w:rPr>
                <w:rFonts w:asciiTheme="minorHAnsi" w:hAnsiTheme="minorHAnsi" w:cstheme="minorBidi"/>
              </w:rPr>
              <w:t>A002</w:t>
            </w:r>
          </w:p>
        </w:tc>
        <w:tc>
          <w:tcPr>
            <w:tcW w:w="1665" w:type="dxa"/>
            <w:tcBorders>
              <w:top w:val="single" w:sz="4" w:space="0" w:color="auto"/>
              <w:left w:val="single" w:sz="4" w:space="0" w:color="auto"/>
              <w:bottom w:val="single" w:sz="4" w:space="0" w:color="auto"/>
              <w:right w:val="single" w:sz="4" w:space="0" w:color="auto"/>
            </w:tcBorders>
            <w:hideMark/>
          </w:tcPr>
          <w:p w14:paraId="0980913B" w14:textId="77777777" w:rsidR="00BA5F17" w:rsidRPr="00BA5F17" w:rsidRDefault="00BA5F17">
            <w:pPr>
              <w:rPr>
                <w:rFonts w:asciiTheme="minorHAnsi" w:hAnsiTheme="minorHAnsi" w:cstheme="minorBidi"/>
              </w:rPr>
            </w:pPr>
            <w:r w:rsidRPr="00BA5F17">
              <w:rPr>
                <w:rFonts w:asciiTheme="minorHAnsi" w:hAnsiTheme="minorHAnsi" w:cstheme="minorBidi"/>
              </w:rPr>
              <w:t>Facility’s catchment population</w:t>
            </w:r>
          </w:p>
        </w:tc>
        <w:tc>
          <w:tcPr>
            <w:tcW w:w="6655" w:type="dxa"/>
            <w:tcBorders>
              <w:top w:val="single" w:sz="4" w:space="0" w:color="auto"/>
              <w:left w:val="single" w:sz="4" w:space="0" w:color="auto"/>
              <w:bottom w:val="single" w:sz="4" w:space="0" w:color="auto"/>
              <w:right w:val="single" w:sz="4" w:space="0" w:color="auto"/>
            </w:tcBorders>
            <w:hideMark/>
          </w:tcPr>
          <w:p w14:paraId="24502D6C" w14:textId="77777777" w:rsidR="00BA5F17" w:rsidRPr="00BA5F17" w:rsidRDefault="00BA5F17" w:rsidP="00BA5F17">
            <w:pPr>
              <w:pStyle w:val="ListParagraph"/>
              <w:numPr>
                <w:ilvl w:val="0"/>
                <w:numId w:val="1"/>
              </w:numPr>
              <w:ind w:left="288" w:hanging="288"/>
              <w:rPr>
                <w:rFonts w:asciiTheme="minorHAnsi" w:hAnsiTheme="minorHAnsi" w:cstheme="minorBidi"/>
              </w:rPr>
            </w:pPr>
            <w:r w:rsidRPr="00BA5F17">
              <w:rPr>
                <w:rFonts w:asciiTheme="minorHAnsi" w:hAnsiTheme="minorHAnsi" w:cstheme="minorBidi"/>
                <w:u w:val="single"/>
              </w:rPr>
              <w:t>Identifying outliers and errors.</w:t>
            </w:r>
            <w:r w:rsidRPr="00BA5F17">
              <w:rPr>
                <w:rFonts w:asciiTheme="minorHAnsi" w:hAnsiTheme="minorHAnsi" w:cstheme="minorBidi"/>
              </w:rPr>
              <w:t xml:space="preserve"> Look for values that are either implausibly large or small. First consider the facility type (question A001: primary, secondary, or tertiary), as the order of magnitude of the catchment population will depend on facility type. </w:t>
            </w:r>
          </w:p>
          <w:p w14:paraId="32EB496C" w14:textId="77777777" w:rsidR="00BA5F17" w:rsidRPr="00BA5F17" w:rsidRDefault="00BA5F17" w:rsidP="00BA5F17">
            <w:pPr>
              <w:pStyle w:val="ListParagraph"/>
              <w:numPr>
                <w:ilvl w:val="1"/>
                <w:numId w:val="1"/>
              </w:numPr>
              <w:ind w:left="720" w:hanging="288"/>
              <w:rPr>
                <w:rFonts w:asciiTheme="minorHAnsi" w:hAnsiTheme="minorHAnsi" w:cstheme="minorBidi"/>
              </w:rPr>
            </w:pPr>
            <w:r w:rsidRPr="00BA5F17">
              <w:rPr>
                <w:rFonts w:asciiTheme="minorHAnsi" w:hAnsiTheme="minorHAnsi" w:cstheme="minorBidi"/>
              </w:rPr>
              <w:t xml:space="preserve">For primary and secondary facilities, outliers might be implausibly large values (e.g., populations that are larger than the district or province where the facility is located). </w:t>
            </w:r>
          </w:p>
          <w:p w14:paraId="076C8F20" w14:textId="6960A69C" w:rsidR="00BA5F17" w:rsidRPr="00BA5F17" w:rsidRDefault="00BA5F17" w:rsidP="00BA5F17">
            <w:pPr>
              <w:pStyle w:val="ListParagraph"/>
              <w:numPr>
                <w:ilvl w:val="1"/>
                <w:numId w:val="1"/>
              </w:numPr>
              <w:ind w:left="720" w:hanging="288"/>
              <w:rPr>
                <w:rFonts w:asciiTheme="minorHAnsi" w:hAnsiTheme="minorHAnsi" w:cstheme="minorBidi"/>
              </w:rPr>
            </w:pPr>
            <w:r w:rsidRPr="00BA5F17">
              <w:rPr>
                <w:rFonts w:asciiTheme="minorHAnsi" w:hAnsiTheme="minorHAnsi" w:cstheme="minorBidi"/>
              </w:rPr>
              <w:t>For tertiary facilities, outliers might be implausibly large values (e.g., populations that are larger than the country). Note that the concept of a catchment population for a tertiary facility might be ambiguous: a respondent might interpret catchment population to mean the nearby area (e.g., the city in which the hospital is located) where most clients/patients live, or catchment population might be interpreted as being very large (e.g., an entire state or country) because the hospital is a referral center for a very large area.</w:t>
            </w:r>
          </w:p>
          <w:p w14:paraId="6ABB7EC3" w14:textId="77777777" w:rsidR="00BA5F17" w:rsidRPr="00BA5F17" w:rsidRDefault="00BA5F17" w:rsidP="00BA5F17">
            <w:pPr>
              <w:pStyle w:val="ListParagraph"/>
              <w:numPr>
                <w:ilvl w:val="1"/>
                <w:numId w:val="1"/>
              </w:numPr>
              <w:ind w:left="720" w:hanging="288"/>
              <w:rPr>
                <w:rFonts w:asciiTheme="minorHAnsi" w:hAnsiTheme="minorHAnsi" w:cstheme="minorBidi"/>
              </w:rPr>
            </w:pPr>
            <w:r w:rsidRPr="00BA5F17">
              <w:rPr>
                <w:rFonts w:asciiTheme="minorHAnsi" w:hAnsiTheme="minorHAnsi" w:cstheme="minorBidi"/>
              </w:rPr>
              <w:t>For any facility type, look for implausibly small values with 1 or 2 digits (e.g., a surveyor who intended to enter a “don’t know” code of 9 incorrectly enters another single digit, such as 6 or 8, or a similarly small value, such as 99).</w:t>
            </w:r>
          </w:p>
          <w:p w14:paraId="35FAEB43" w14:textId="51B3EA32" w:rsidR="00BA5F17" w:rsidRPr="00BA5F17" w:rsidRDefault="00BA5F17" w:rsidP="00BA5F17">
            <w:pPr>
              <w:pStyle w:val="ListParagraph"/>
              <w:numPr>
                <w:ilvl w:val="1"/>
                <w:numId w:val="1"/>
              </w:numPr>
              <w:ind w:left="720" w:hanging="288"/>
              <w:rPr>
                <w:rFonts w:asciiTheme="minorHAnsi" w:hAnsiTheme="minorHAnsi" w:cstheme="minorBidi"/>
              </w:rPr>
            </w:pPr>
            <w:r w:rsidRPr="00BA5F17">
              <w:rPr>
                <w:rFonts w:asciiTheme="minorHAnsi" w:hAnsiTheme="minorHAnsi" w:cstheme="minorBidi"/>
              </w:rPr>
              <w:t xml:space="preserve">For any facility type, look for </w:t>
            </w:r>
            <w:r w:rsidR="00C80363">
              <w:rPr>
                <w:rFonts w:asciiTheme="minorHAnsi" w:hAnsiTheme="minorHAnsi" w:cstheme="minorBidi"/>
              </w:rPr>
              <w:t xml:space="preserve">large </w:t>
            </w:r>
            <w:r w:rsidRPr="00BA5F17">
              <w:rPr>
                <w:rFonts w:asciiTheme="minorHAnsi" w:hAnsiTheme="minorHAnsi" w:cstheme="minorBidi"/>
              </w:rPr>
              <w:t>values that are repeated digits (e.g., 111111 or 999999), which could be keypunching errors.</w:t>
            </w:r>
          </w:p>
          <w:p w14:paraId="76203CCF" w14:textId="77777777" w:rsidR="00BA5F17" w:rsidRPr="00BA5F17" w:rsidRDefault="00BA5F17" w:rsidP="00BA5F17">
            <w:pPr>
              <w:pStyle w:val="ListParagraph"/>
              <w:numPr>
                <w:ilvl w:val="0"/>
                <w:numId w:val="1"/>
              </w:numPr>
              <w:ind w:left="288" w:hanging="288"/>
              <w:rPr>
                <w:rFonts w:asciiTheme="minorHAnsi" w:hAnsiTheme="minorHAnsi" w:cstheme="minorBidi"/>
              </w:rPr>
            </w:pPr>
            <w:r w:rsidRPr="00BA5F17">
              <w:rPr>
                <w:rFonts w:asciiTheme="minorHAnsi" w:hAnsiTheme="minorHAnsi" w:cstheme="minorBidi"/>
                <w:u w:val="single"/>
              </w:rPr>
              <w:t>Analyzing missing values and outliers that must be removed.</w:t>
            </w:r>
            <w:r w:rsidRPr="00BA5F17">
              <w:rPr>
                <w:rFonts w:asciiTheme="minorHAnsi" w:hAnsiTheme="minorHAnsi" w:cstheme="minorBidi"/>
              </w:rPr>
              <w:t xml:space="preserve"> The best approach is to obtain this information from the country’s statistics/demographics bureau. An alternative approach is to use the mean value for the facility type (question A001: primary, secondary, or tertiary) that corresponds to the facility with the missing value. For example, if a primary care facility has a missing value (and you can’t find this value from the country’s statistics/demographics bureau), then let the missing value equal the mean value of catchment population for all primary care facilities in the country (with non-missing values).</w:t>
            </w:r>
          </w:p>
        </w:tc>
      </w:tr>
      <w:tr w:rsidR="00BA5F17" w14:paraId="5082BA9F" w14:textId="77777777" w:rsidTr="006C11B2">
        <w:tc>
          <w:tcPr>
            <w:tcW w:w="1030" w:type="dxa"/>
            <w:tcBorders>
              <w:top w:val="single" w:sz="4" w:space="0" w:color="auto"/>
              <w:left w:val="single" w:sz="4" w:space="0" w:color="auto"/>
              <w:bottom w:val="single" w:sz="4" w:space="0" w:color="auto"/>
              <w:right w:val="single" w:sz="4" w:space="0" w:color="auto"/>
            </w:tcBorders>
            <w:hideMark/>
          </w:tcPr>
          <w:p w14:paraId="4EB3195C" w14:textId="7639CEC6" w:rsidR="00BA5F17" w:rsidRPr="00BA5F17" w:rsidRDefault="00BA5F17">
            <w:pPr>
              <w:rPr>
                <w:rFonts w:asciiTheme="minorHAnsi" w:hAnsiTheme="minorHAnsi" w:cstheme="minorBidi"/>
              </w:rPr>
            </w:pPr>
            <w:r w:rsidRPr="00BA5F17">
              <w:rPr>
                <w:rFonts w:asciiTheme="minorHAnsi" w:hAnsiTheme="minorHAnsi" w:cstheme="minorBidi"/>
              </w:rPr>
              <w:t>B025, B026, B046</w:t>
            </w:r>
            <w:r w:rsidR="002F75DB">
              <w:rPr>
                <w:rFonts w:asciiTheme="minorHAnsi" w:hAnsiTheme="minorHAnsi" w:cstheme="minorBidi"/>
              </w:rPr>
              <w:t xml:space="preserve"> to </w:t>
            </w:r>
            <w:r w:rsidRPr="00BA5F17">
              <w:rPr>
                <w:rFonts w:asciiTheme="minorHAnsi" w:hAnsiTheme="minorHAnsi" w:cstheme="minorBidi"/>
              </w:rPr>
              <w:t>B057</w:t>
            </w:r>
          </w:p>
        </w:tc>
        <w:tc>
          <w:tcPr>
            <w:tcW w:w="1665" w:type="dxa"/>
            <w:tcBorders>
              <w:top w:val="single" w:sz="4" w:space="0" w:color="auto"/>
              <w:left w:val="single" w:sz="4" w:space="0" w:color="auto"/>
              <w:bottom w:val="single" w:sz="4" w:space="0" w:color="auto"/>
              <w:right w:val="single" w:sz="4" w:space="0" w:color="auto"/>
            </w:tcBorders>
            <w:hideMark/>
          </w:tcPr>
          <w:p w14:paraId="47E0BA22" w14:textId="77777777" w:rsidR="00BA5F17" w:rsidRPr="00BA5F17" w:rsidRDefault="00BA5F17">
            <w:pPr>
              <w:rPr>
                <w:rFonts w:asciiTheme="minorHAnsi" w:hAnsiTheme="minorHAnsi" w:cstheme="minorBidi"/>
              </w:rPr>
            </w:pPr>
            <w:r w:rsidRPr="00BA5F17">
              <w:rPr>
                <w:rFonts w:asciiTheme="minorHAnsi" w:hAnsiTheme="minorHAnsi" w:cstheme="minorBidi"/>
              </w:rPr>
              <w:t>No. of health worker posts, and posts not filled for at least 6 months.</w:t>
            </w:r>
          </w:p>
        </w:tc>
        <w:tc>
          <w:tcPr>
            <w:tcW w:w="6655" w:type="dxa"/>
            <w:tcBorders>
              <w:top w:val="single" w:sz="4" w:space="0" w:color="auto"/>
              <w:left w:val="single" w:sz="4" w:space="0" w:color="auto"/>
              <w:bottom w:val="single" w:sz="4" w:space="0" w:color="auto"/>
              <w:right w:val="single" w:sz="4" w:space="0" w:color="auto"/>
            </w:tcBorders>
            <w:hideMark/>
          </w:tcPr>
          <w:p w14:paraId="457A3342" w14:textId="2811FC1B" w:rsidR="002731C4" w:rsidRPr="002731C4" w:rsidRDefault="00771D91" w:rsidP="002731C4">
            <w:pPr>
              <w:pStyle w:val="ListParagraph"/>
              <w:numPr>
                <w:ilvl w:val="0"/>
                <w:numId w:val="2"/>
              </w:numPr>
              <w:ind w:left="288" w:hanging="288"/>
              <w:rPr>
                <w:rFonts w:asciiTheme="minorHAnsi" w:eastAsiaTheme="minorHAnsi" w:hAnsiTheme="minorHAnsi" w:cstheme="minorBidi"/>
              </w:rPr>
            </w:pPr>
            <w:r>
              <w:rPr>
                <w:rFonts w:asciiTheme="minorHAnsi" w:hAnsiTheme="minorHAnsi" w:cstheme="minorBidi"/>
                <w:u w:val="single"/>
              </w:rPr>
              <w:t xml:space="preserve">Identifying </w:t>
            </w:r>
            <w:r w:rsidR="00BA5F17" w:rsidRPr="00BA5F17">
              <w:rPr>
                <w:rFonts w:asciiTheme="minorHAnsi" w:hAnsiTheme="minorHAnsi" w:cstheme="minorBidi"/>
                <w:u w:val="single"/>
              </w:rPr>
              <w:t>outliers and errors</w:t>
            </w:r>
            <w:r>
              <w:rPr>
                <w:rFonts w:asciiTheme="minorHAnsi" w:hAnsiTheme="minorHAnsi" w:cstheme="minorBidi"/>
                <w:u w:val="single"/>
              </w:rPr>
              <w:t>.</w:t>
            </w:r>
            <w:r w:rsidR="00BA5F17" w:rsidRPr="00BA5F17">
              <w:rPr>
                <w:rFonts w:asciiTheme="minorHAnsi" w:hAnsiTheme="minorHAnsi" w:cstheme="minorBidi"/>
              </w:rPr>
              <w:t xml:space="preserve"> </w:t>
            </w:r>
            <w:r w:rsidR="002731C4" w:rsidRPr="002731C4">
              <w:rPr>
                <w:rFonts w:asciiTheme="minorHAnsi" w:hAnsiTheme="minorHAnsi" w:cstheme="minorBidi"/>
              </w:rPr>
              <w:t xml:space="preserve">Look for values that are either implausibly large or small. First consider the facility type (question A001: primary, secondary, or tertiary), as the order of magnitude of the </w:t>
            </w:r>
            <w:r w:rsidR="002731C4">
              <w:rPr>
                <w:rFonts w:asciiTheme="minorHAnsi" w:hAnsiTheme="minorHAnsi" w:cstheme="minorBidi"/>
              </w:rPr>
              <w:t>number of health worker posts</w:t>
            </w:r>
            <w:r w:rsidR="002731C4" w:rsidRPr="002731C4">
              <w:rPr>
                <w:rFonts w:asciiTheme="minorHAnsi" w:hAnsiTheme="minorHAnsi" w:cstheme="minorBidi"/>
              </w:rPr>
              <w:t xml:space="preserve"> will depend on facility type.</w:t>
            </w:r>
          </w:p>
          <w:p w14:paraId="22A0E9F4" w14:textId="172B0628" w:rsidR="001404E1" w:rsidRDefault="001404E1" w:rsidP="00771D91">
            <w:pPr>
              <w:pStyle w:val="ListParagraph"/>
              <w:numPr>
                <w:ilvl w:val="1"/>
                <w:numId w:val="2"/>
              </w:numPr>
              <w:ind w:left="720" w:hanging="288"/>
              <w:rPr>
                <w:rFonts w:asciiTheme="minorHAnsi" w:eastAsiaTheme="minorHAnsi" w:hAnsiTheme="minorHAnsi" w:cstheme="minorBidi"/>
              </w:rPr>
            </w:pPr>
            <w:r>
              <w:rPr>
                <w:rFonts w:asciiTheme="minorHAnsi" w:eastAsiaTheme="minorHAnsi" w:hAnsiTheme="minorHAnsi" w:cstheme="minorBidi"/>
              </w:rPr>
              <w:t xml:space="preserve">For primary facilities, </w:t>
            </w:r>
            <w:r w:rsidR="005658A1">
              <w:rPr>
                <w:rFonts w:asciiTheme="minorHAnsi" w:eastAsiaTheme="minorHAnsi" w:hAnsiTheme="minorHAnsi" w:cstheme="minorBidi"/>
              </w:rPr>
              <w:t>implausibly large numbers might be more than 50 health worker posts or more than 10 physicians. However, as some countries have unusually large staff numbers, any potential outlier should be checked against the overall distribution of staff numbers for the country.</w:t>
            </w:r>
          </w:p>
          <w:p w14:paraId="05695D98" w14:textId="7BE96402" w:rsidR="005658A1" w:rsidRPr="001404E1" w:rsidRDefault="005658A1" w:rsidP="00771D91">
            <w:pPr>
              <w:pStyle w:val="ListParagraph"/>
              <w:numPr>
                <w:ilvl w:val="1"/>
                <w:numId w:val="2"/>
              </w:numPr>
              <w:ind w:left="720" w:hanging="288"/>
              <w:rPr>
                <w:rFonts w:asciiTheme="minorHAnsi" w:eastAsiaTheme="minorHAnsi" w:hAnsiTheme="minorHAnsi" w:cstheme="minorBidi"/>
              </w:rPr>
            </w:pPr>
            <w:r>
              <w:rPr>
                <w:rFonts w:asciiTheme="minorHAnsi" w:eastAsiaTheme="minorHAnsi" w:hAnsiTheme="minorHAnsi" w:cstheme="minorBidi"/>
              </w:rPr>
              <w:t>For secondary and tertiary facilities, implausibly small numbers might be less than 10 health worker posts.</w:t>
            </w:r>
          </w:p>
          <w:p w14:paraId="135190C8" w14:textId="4A67BAEC" w:rsidR="00BA5F17" w:rsidRDefault="00771D91" w:rsidP="00771D91">
            <w:pPr>
              <w:pStyle w:val="ListParagraph"/>
              <w:numPr>
                <w:ilvl w:val="1"/>
                <w:numId w:val="2"/>
              </w:numPr>
              <w:ind w:left="720" w:hanging="288"/>
              <w:rPr>
                <w:rFonts w:asciiTheme="minorHAnsi" w:eastAsiaTheme="minorHAnsi" w:hAnsiTheme="minorHAnsi" w:cstheme="minorBidi"/>
              </w:rPr>
            </w:pPr>
            <w:r>
              <w:rPr>
                <w:rFonts w:asciiTheme="minorHAnsi" w:hAnsiTheme="minorHAnsi" w:cstheme="minorBidi"/>
              </w:rPr>
              <w:t>For any facility type, t</w:t>
            </w:r>
            <w:r w:rsidR="00BA5F17" w:rsidRPr="00BA5F17">
              <w:rPr>
                <w:rFonts w:asciiTheme="minorHAnsi" w:hAnsiTheme="minorHAnsi" w:cstheme="minorBidi"/>
              </w:rPr>
              <w:t>he value of B046 (total full-time posts) should be greater than or equal to the sum of B048 (physicians), B050 (nurses &amp; midwives), B052 (lab technicians), B054 (pharmacists), and B056 (community health workers</w:t>
            </w:r>
            <w:r w:rsidR="00B418E6">
              <w:rPr>
                <w:rFonts w:asciiTheme="minorHAnsi" w:hAnsiTheme="minorHAnsi" w:cstheme="minorBidi"/>
              </w:rPr>
              <w:t xml:space="preserve"> [CHWs]</w:t>
            </w:r>
            <w:r w:rsidR="00BA5F17" w:rsidRPr="00BA5F17">
              <w:rPr>
                <w:rFonts w:asciiTheme="minorHAnsi" w:hAnsiTheme="minorHAnsi" w:cstheme="minorBidi"/>
              </w:rPr>
              <w:t>). Similarly, the value of B047 (full-time posts not filled for 6+ months) should be greater than or equal to the sum of B049 (physicians), B051 (nurses &amp; midwives), B053 (lab technicians), B055 (pharmacists), and B057 (</w:t>
            </w:r>
            <w:r w:rsidR="00B418E6">
              <w:rPr>
                <w:rFonts w:asciiTheme="minorHAnsi" w:hAnsiTheme="minorHAnsi" w:cstheme="minorBidi"/>
              </w:rPr>
              <w:t>CHWs</w:t>
            </w:r>
            <w:r w:rsidR="00BA5F17" w:rsidRPr="00BA5F17">
              <w:rPr>
                <w:rFonts w:asciiTheme="minorHAnsi" w:hAnsiTheme="minorHAnsi" w:cstheme="minorBidi"/>
              </w:rPr>
              <w:t>).</w:t>
            </w:r>
            <w:r w:rsidR="005658A1">
              <w:rPr>
                <w:rFonts w:asciiTheme="minorHAnsi" w:hAnsiTheme="minorHAnsi" w:cstheme="minorBidi"/>
              </w:rPr>
              <w:t xml:space="preserve"> If either sum is </w:t>
            </w:r>
            <w:r w:rsidR="005658A1">
              <w:rPr>
                <w:rFonts w:asciiTheme="minorHAnsi" w:hAnsiTheme="minorHAnsi" w:cstheme="minorBidi"/>
              </w:rPr>
              <w:lastRenderedPageBreak/>
              <w:t xml:space="preserve">greater than B046 or B047, then try to validate all health worker post data with another data source (e.g., from a country’s human resources department). </w:t>
            </w:r>
            <w:r w:rsidR="0073052B">
              <w:rPr>
                <w:rFonts w:asciiTheme="minorHAnsi" w:hAnsiTheme="minorHAnsi" w:cstheme="minorBidi"/>
              </w:rPr>
              <w:t>If this validation is not possible, then the sums should be used in place of B046 or B047. Similarly, the value of B046 should be greater than B047.</w:t>
            </w:r>
          </w:p>
          <w:p w14:paraId="764B0FD3" w14:textId="41B8F10F" w:rsidR="002731C4" w:rsidRPr="002731C4" w:rsidRDefault="002731C4" w:rsidP="002731C4">
            <w:pPr>
              <w:pStyle w:val="ListParagraph"/>
              <w:numPr>
                <w:ilvl w:val="1"/>
                <w:numId w:val="2"/>
              </w:numPr>
              <w:ind w:left="720" w:hanging="288"/>
              <w:rPr>
                <w:rFonts w:asciiTheme="minorHAnsi" w:hAnsiTheme="minorHAnsi" w:cstheme="minorBidi"/>
              </w:rPr>
            </w:pPr>
            <w:r w:rsidRPr="002731C4">
              <w:rPr>
                <w:rFonts w:asciiTheme="minorHAnsi" w:hAnsiTheme="minorHAnsi" w:cstheme="minorBidi"/>
              </w:rPr>
              <w:t xml:space="preserve">For any facility type, look for </w:t>
            </w:r>
            <w:r w:rsidR="00347883">
              <w:rPr>
                <w:rFonts w:asciiTheme="minorHAnsi" w:hAnsiTheme="minorHAnsi" w:cstheme="minorBidi"/>
              </w:rPr>
              <w:t xml:space="preserve">large </w:t>
            </w:r>
            <w:r w:rsidRPr="002731C4">
              <w:rPr>
                <w:rFonts w:asciiTheme="minorHAnsi" w:hAnsiTheme="minorHAnsi" w:cstheme="minorBidi"/>
              </w:rPr>
              <w:t xml:space="preserve">values that are repeated digits (e.g., </w:t>
            </w:r>
            <w:r>
              <w:rPr>
                <w:rFonts w:asciiTheme="minorHAnsi" w:hAnsiTheme="minorHAnsi" w:cstheme="minorBidi"/>
              </w:rPr>
              <w:t>666</w:t>
            </w:r>
            <w:r w:rsidRPr="002731C4">
              <w:rPr>
                <w:rFonts w:asciiTheme="minorHAnsi" w:hAnsiTheme="minorHAnsi" w:cstheme="minorBidi"/>
              </w:rPr>
              <w:t xml:space="preserve"> or </w:t>
            </w:r>
            <w:r>
              <w:rPr>
                <w:rFonts w:asciiTheme="minorHAnsi" w:hAnsiTheme="minorHAnsi" w:cstheme="minorBidi"/>
              </w:rPr>
              <w:t>888</w:t>
            </w:r>
            <w:r w:rsidRPr="002731C4">
              <w:rPr>
                <w:rFonts w:asciiTheme="minorHAnsi" w:hAnsiTheme="minorHAnsi" w:cstheme="minorBidi"/>
              </w:rPr>
              <w:t>), which could be keypunching errors.</w:t>
            </w:r>
          </w:p>
          <w:p w14:paraId="3B2C07BF" w14:textId="77777777" w:rsidR="00BA5F17" w:rsidRPr="00BA5F17" w:rsidRDefault="00BA5F17" w:rsidP="00BA5F17">
            <w:pPr>
              <w:pStyle w:val="ListParagraph"/>
              <w:numPr>
                <w:ilvl w:val="0"/>
                <w:numId w:val="2"/>
              </w:numPr>
              <w:ind w:left="288" w:hanging="288"/>
              <w:rPr>
                <w:rFonts w:asciiTheme="minorHAnsi" w:hAnsiTheme="minorHAnsi" w:cstheme="minorBidi"/>
              </w:rPr>
            </w:pPr>
            <w:r w:rsidRPr="00BA5F17">
              <w:rPr>
                <w:rFonts w:asciiTheme="minorHAnsi" w:hAnsiTheme="minorHAnsi" w:cstheme="minorBidi"/>
                <w:u w:val="single"/>
              </w:rPr>
              <w:t>Analyzing missing values and outliers that must be removed</w:t>
            </w:r>
            <w:r w:rsidRPr="00BA5F17">
              <w:rPr>
                <w:rFonts w:asciiTheme="minorHAnsi" w:hAnsiTheme="minorHAnsi" w:cstheme="minorBidi"/>
              </w:rPr>
              <w:t xml:space="preserve">. </w:t>
            </w:r>
          </w:p>
          <w:p w14:paraId="28253D95" w14:textId="1FBA3C31" w:rsidR="0073052B" w:rsidRDefault="0073052B" w:rsidP="00BA5F17">
            <w:pPr>
              <w:pStyle w:val="ListParagraph"/>
              <w:numPr>
                <w:ilvl w:val="1"/>
                <w:numId w:val="2"/>
              </w:numPr>
              <w:ind w:left="720" w:hanging="288"/>
              <w:rPr>
                <w:rFonts w:asciiTheme="minorHAnsi" w:hAnsiTheme="minorHAnsi" w:cstheme="minorBidi"/>
              </w:rPr>
            </w:pPr>
            <w:r w:rsidRPr="00BA5F17">
              <w:rPr>
                <w:rFonts w:asciiTheme="minorHAnsi" w:hAnsiTheme="minorHAnsi" w:cstheme="minorBidi"/>
              </w:rPr>
              <w:t>The best approach is to obtain this information from the country’s</w:t>
            </w:r>
            <w:r>
              <w:rPr>
                <w:rFonts w:asciiTheme="minorHAnsi" w:hAnsiTheme="minorHAnsi" w:cstheme="minorBidi"/>
              </w:rPr>
              <w:t xml:space="preserve"> human resources department. </w:t>
            </w:r>
            <w:r w:rsidRPr="00BA5F17">
              <w:rPr>
                <w:rFonts w:asciiTheme="minorHAnsi" w:hAnsiTheme="minorHAnsi" w:cstheme="minorBidi"/>
              </w:rPr>
              <w:t>An alternative approach is to use the mean value for the facility type (question A001: primary, secondary, or tertiary) that corresponds to the facility with the missing value. For example, if a primary care facility has a missing value</w:t>
            </w:r>
            <w:r>
              <w:rPr>
                <w:rFonts w:asciiTheme="minorHAnsi" w:hAnsiTheme="minorHAnsi" w:cstheme="minorBidi"/>
              </w:rPr>
              <w:t xml:space="preserve"> of total full-time posts</w:t>
            </w:r>
            <w:r w:rsidRPr="00BA5F17">
              <w:rPr>
                <w:rFonts w:asciiTheme="minorHAnsi" w:hAnsiTheme="minorHAnsi" w:cstheme="minorBidi"/>
              </w:rPr>
              <w:t xml:space="preserve"> (and you can’t find this value from the country’s </w:t>
            </w:r>
            <w:r>
              <w:rPr>
                <w:rFonts w:asciiTheme="minorHAnsi" w:hAnsiTheme="minorHAnsi" w:cstheme="minorBidi"/>
              </w:rPr>
              <w:t>human resources department</w:t>
            </w:r>
            <w:r w:rsidRPr="00BA5F17">
              <w:rPr>
                <w:rFonts w:asciiTheme="minorHAnsi" w:hAnsiTheme="minorHAnsi" w:cstheme="minorBidi"/>
              </w:rPr>
              <w:t xml:space="preserve">), then let the missing value equal the mean value of </w:t>
            </w:r>
            <w:r>
              <w:rPr>
                <w:rFonts w:asciiTheme="minorHAnsi" w:hAnsiTheme="minorHAnsi" w:cstheme="minorBidi"/>
              </w:rPr>
              <w:t>total full-time posts</w:t>
            </w:r>
            <w:r w:rsidRPr="00BA5F17">
              <w:rPr>
                <w:rFonts w:asciiTheme="minorHAnsi" w:hAnsiTheme="minorHAnsi" w:cstheme="minorBidi"/>
              </w:rPr>
              <w:t xml:space="preserve"> for all primary care facilities in the country (with non-missing values).</w:t>
            </w:r>
          </w:p>
          <w:p w14:paraId="6EA22FAC" w14:textId="672F999E" w:rsidR="00BA5F17" w:rsidRDefault="00BA5F17" w:rsidP="00BA5F17">
            <w:pPr>
              <w:pStyle w:val="ListParagraph"/>
              <w:numPr>
                <w:ilvl w:val="1"/>
                <w:numId w:val="2"/>
              </w:numPr>
              <w:ind w:left="720" w:hanging="288"/>
              <w:rPr>
                <w:rFonts w:asciiTheme="minorHAnsi" w:hAnsiTheme="minorHAnsi" w:cstheme="minorBidi"/>
              </w:rPr>
            </w:pPr>
            <w:r w:rsidRPr="00BA5F17">
              <w:rPr>
                <w:rFonts w:asciiTheme="minorHAnsi" w:hAnsiTheme="minorHAnsi" w:cstheme="minorBidi"/>
              </w:rPr>
              <w:t>If B052 and B053</w:t>
            </w:r>
            <w:r w:rsidR="007864A5">
              <w:rPr>
                <w:rFonts w:asciiTheme="minorHAnsi" w:hAnsiTheme="minorHAnsi" w:cstheme="minorBidi"/>
              </w:rPr>
              <w:t xml:space="preserve"> (lab technicians)</w:t>
            </w:r>
            <w:r w:rsidRPr="00BA5F17">
              <w:rPr>
                <w:rFonts w:asciiTheme="minorHAnsi" w:hAnsiTheme="minorHAnsi" w:cstheme="minorBidi"/>
              </w:rPr>
              <w:t xml:space="preserve"> are missing</w:t>
            </w:r>
            <w:r w:rsidR="007864A5">
              <w:rPr>
                <w:rFonts w:asciiTheme="minorHAnsi" w:hAnsiTheme="minorHAnsi" w:cstheme="minorBidi"/>
              </w:rPr>
              <w:t xml:space="preserve"> or don’t know</w:t>
            </w:r>
            <w:r w:rsidRPr="00BA5F17">
              <w:rPr>
                <w:rFonts w:asciiTheme="minorHAnsi" w:hAnsiTheme="minorHAnsi" w:cstheme="minorBidi"/>
              </w:rPr>
              <w:t>: if the facility has no lab</w:t>
            </w:r>
            <w:r w:rsidR="007864A5">
              <w:rPr>
                <w:rFonts w:asciiTheme="minorHAnsi" w:hAnsiTheme="minorHAnsi" w:cstheme="minorBidi"/>
              </w:rPr>
              <w:t xml:space="preserve"> or performs no lab tests (i.e., question 2900 = 2 or 3)</w:t>
            </w:r>
            <w:r w:rsidRPr="00BA5F17">
              <w:rPr>
                <w:rFonts w:asciiTheme="minorHAnsi" w:hAnsiTheme="minorHAnsi" w:cstheme="minorBidi"/>
              </w:rPr>
              <w:t>, the value for B052 and B053 might be zero.</w:t>
            </w:r>
          </w:p>
          <w:p w14:paraId="233201FB" w14:textId="09C6D8E5" w:rsidR="00B418E6" w:rsidRPr="00BA5F17" w:rsidRDefault="007864A5" w:rsidP="00BA5F17">
            <w:pPr>
              <w:pStyle w:val="ListParagraph"/>
              <w:numPr>
                <w:ilvl w:val="1"/>
                <w:numId w:val="2"/>
              </w:numPr>
              <w:ind w:left="720" w:hanging="288"/>
              <w:rPr>
                <w:rFonts w:asciiTheme="minorHAnsi" w:hAnsiTheme="minorHAnsi" w:cstheme="minorBidi"/>
              </w:rPr>
            </w:pPr>
            <w:r>
              <w:rPr>
                <w:rFonts w:asciiTheme="minorHAnsi" w:hAnsiTheme="minorHAnsi" w:cstheme="minorBidi"/>
              </w:rPr>
              <w:t xml:space="preserve">If B056 and B057 (CHWs) are missing or don’t know: if the facility has no CHWs (i.e., question C010 = 2), then the value for B056 and B057 might be zero. </w:t>
            </w:r>
          </w:p>
        </w:tc>
      </w:tr>
      <w:tr w:rsidR="006C11B2" w14:paraId="13ECD1CE" w14:textId="77777777" w:rsidTr="006C11B2">
        <w:tc>
          <w:tcPr>
            <w:tcW w:w="1030" w:type="dxa"/>
            <w:tcBorders>
              <w:top w:val="single" w:sz="4" w:space="0" w:color="auto"/>
              <w:left w:val="single" w:sz="4" w:space="0" w:color="auto"/>
              <w:bottom w:val="single" w:sz="4" w:space="0" w:color="auto"/>
              <w:right w:val="single" w:sz="4" w:space="0" w:color="auto"/>
            </w:tcBorders>
          </w:tcPr>
          <w:p w14:paraId="6833DCF2" w14:textId="6D49C6BD" w:rsidR="006C11B2" w:rsidRPr="00BA5F17" w:rsidRDefault="002F75DB">
            <w:pPr>
              <w:rPr>
                <w:rFonts w:asciiTheme="minorHAnsi" w:hAnsiTheme="minorHAnsi" w:cstheme="minorBidi"/>
              </w:rPr>
            </w:pPr>
            <w:r w:rsidRPr="002F75DB">
              <w:rPr>
                <w:rFonts w:asciiTheme="minorHAnsi" w:hAnsiTheme="minorHAnsi" w:cstheme="minorBidi"/>
              </w:rPr>
              <w:lastRenderedPageBreak/>
              <w:t>B034 and B058A</w:t>
            </w:r>
            <w:r>
              <w:rPr>
                <w:rFonts w:asciiTheme="minorHAnsi" w:hAnsiTheme="minorHAnsi" w:cstheme="minorBidi"/>
              </w:rPr>
              <w:t xml:space="preserve"> to </w:t>
            </w:r>
            <w:r w:rsidRPr="002F75DB">
              <w:rPr>
                <w:rFonts w:asciiTheme="minorHAnsi" w:hAnsiTheme="minorHAnsi" w:cstheme="minorBidi"/>
              </w:rPr>
              <w:t>B058E</w:t>
            </w:r>
          </w:p>
        </w:tc>
        <w:tc>
          <w:tcPr>
            <w:tcW w:w="1665" w:type="dxa"/>
            <w:tcBorders>
              <w:top w:val="single" w:sz="4" w:space="0" w:color="auto"/>
              <w:left w:val="single" w:sz="4" w:space="0" w:color="auto"/>
              <w:bottom w:val="single" w:sz="4" w:space="0" w:color="auto"/>
              <w:right w:val="single" w:sz="4" w:space="0" w:color="auto"/>
            </w:tcBorders>
          </w:tcPr>
          <w:p w14:paraId="28B01106" w14:textId="1BA2194C" w:rsidR="006C11B2" w:rsidRPr="00BA5F17" w:rsidRDefault="00974FA3">
            <w:pPr>
              <w:rPr>
                <w:rFonts w:asciiTheme="minorHAnsi" w:hAnsiTheme="minorHAnsi" w:cstheme="minorBidi"/>
              </w:rPr>
            </w:pPr>
            <w:r>
              <w:rPr>
                <w:rFonts w:asciiTheme="minorHAnsi" w:hAnsiTheme="minorHAnsi" w:cstheme="minorBidi"/>
              </w:rPr>
              <w:t>Outpatient caseload</w:t>
            </w:r>
          </w:p>
        </w:tc>
        <w:tc>
          <w:tcPr>
            <w:tcW w:w="6655" w:type="dxa"/>
            <w:tcBorders>
              <w:top w:val="single" w:sz="4" w:space="0" w:color="auto"/>
              <w:left w:val="single" w:sz="4" w:space="0" w:color="auto"/>
              <w:bottom w:val="single" w:sz="4" w:space="0" w:color="auto"/>
              <w:right w:val="single" w:sz="4" w:space="0" w:color="auto"/>
            </w:tcBorders>
          </w:tcPr>
          <w:p w14:paraId="4330187B" w14:textId="37943F88" w:rsidR="00F43349" w:rsidRPr="00EA33EA" w:rsidRDefault="00F43349" w:rsidP="00EA33EA">
            <w:pPr>
              <w:pStyle w:val="ListParagraph"/>
              <w:numPr>
                <w:ilvl w:val="0"/>
                <w:numId w:val="2"/>
              </w:numPr>
              <w:ind w:left="288" w:hanging="288"/>
              <w:rPr>
                <w:rFonts w:asciiTheme="minorHAnsi" w:hAnsiTheme="minorHAnsi" w:cstheme="minorBidi"/>
                <w:u w:val="single"/>
              </w:rPr>
            </w:pPr>
            <w:r w:rsidRPr="00EA33EA">
              <w:rPr>
                <w:rFonts w:asciiTheme="minorHAnsi" w:hAnsiTheme="minorHAnsi" w:cstheme="minorBidi"/>
                <w:u w:val="single"/>
              </w:rPr>
              <w:t>Identifying outliers and errors.</w:t>
            </w:r>
            <w:r w:rsidRPr="00EA33EA">
              <w:rPr>
                <w:rFonts w:asciiTheme="minorHAnsi" w:hAnsiTheme="minorHAnsi" w:cstheme="minorBidi"/>
              </w:rPr>
              <w:t xml:space="preserve"> Look for values that are either implausibly large or small. First consider the facility type (question A001: primary, secondary, or tertiary), as the order of magnitude of </w:t>
            </w:r>
            <w:r w:rsidR="00EA33EA">
              <w:rPr>
                <w:rFonts w:asciiTheme="minorHAnsi" w:hAnsiTheme="minorHAnsi" w:cstheme="minorBidi"/>
              </w:rPr>
              <w:t>caseload</w:t>
            </w:r>
            <w:r w:rsidRPr="00EA33EA">
              <w:rPr>
                <w:rFonts w:asciiTheme="minorHAnsi" w:hAnsiTheme="minorHAnsi" w:cstheme="minorBidi"/>
              </w:rPr>
              <w:t xml:space="preserve"> will depend on facility type.</w:t>
            </w:r>
          </w:p>
          <w:p w14:paraId="27280DF0" w14:textId="10AAA8FD" w:rsidR="00F43349" w:rsidRDefault="00F43349" w:rsidP="00F43349">
            <w:pPr>
              <w:pStyle w:val="ListParagraph"/>
              <w:numPr>
                <w:ilvl w:val="1"/>
                <w:numId w:val="2"/>
              </w:numPr>
              <w:ind w:left="720" w:hanging="288"/>
              <w:rPr>
                <w:rFonts w:asciiTheme="minorHAnsi" w:eastAsiaTheme="minorHAnsi" w:hAnsiTheme="minorHAnsi" w:cstheme="minorBidi"/>
              </w:rPr>
            </w:pPr>
            <w:r>
              <w:rPr>
                <w:rFonts w:asciiTheme="minorHAnsi" w:eastAsiaTheme="minorHAnsi" w:hAnsiTheme="minorHAnsi" w:cstheme="minorBidi"/>
              </w:rPr>
              <w:t xml:space="preserve">For primary facilities, implausibly large numbers might be more than </w:t>
            </w:r>
            <w:r w:rsidR="00EA33EA">
              <w:rPr>
                <w:rFonts w:asciiTheme="minorHAnsi" w:eastAsiaTheme="minorHAnsi" w:hAnsiTheme="minorHAnsi" w:cstheme="minorBidi"/>
              </w:rPr>
              <w:t>200 outpatients</w:t>
            </w:r>
            <w:r>
              <w:rPr>
                <w:rFonts w:asciiTheme="minorHAnsi" w:eastAsiaTheme="minorHAnsi" w:hAnsiTheme="minorHAnsi" w:cstheme="minorBidi"/>
              </w:rPr>
              <w:t xml:space="preserve">. However, as some countries have unusually large </w:t>
            </w:r>
            <w:r w:rsidR="00EA33EA">
              <w:rPr>
                <w:rFonts w:asciiTheme="minorHAnsi" w:eastAsiaTheme="minorHAnsi" w:hAnsiTheme="minorHAnsi" w:cstheme="minorBidi"/>
              </w:rPr>
              <w:t>caseloads</w:t>
            </w:r>
            <w:r>
              <w:rPr>
                <w:rFonts w:asciiTheme="minorHAnsi" w:eastAsiaTheme="minorHAnsi" w:hAnsiTheme="minorHAnsi" w:cstheme="minorBidi"/>
              </w:rPr>
              <w:t xml:space="preserve">, any potential outlier should be checked against the overall distribution of </w:t>
            </w:r>
            <w:r w:rsidR="00EA33EA">
              <w:rPr>
                <w:rFonts w:asciiTheme="minorHAnsi" w:eastAsiaTheme="minorHAnsi" w:hAnsiTheme="minorHAnsi" w:cstheme="minorBidi"/>
              </w:rPr>
              <w:t>caseloads</w:t>
            </w:r>
            <w:r>
              <w:rPr>
                <w:rFonts w:asciiTheme="minorHAnsi" w:eastAsiaTheme="minorHAnsi" w:hAnsiTheme="minorHAnsi" w:cstheme="minorBidi"/>
              </w:rPr>
              <w:t xml:space="preserve"> for the country.</w:t>
            </w:r>
          </w:p>
          <w:p w14:paraId="16C8098D" w14:textId="77777777" w:rsidR="00EA33EA" w:rsidRDefault="00F43349" w:rsidP="00F43349">
            <w:pPr>
              <w:pStyle w:val="ListParagraph"/>
              <w:numPr>
                <w:ilvl w:val="1"/>
                <w:numId w:val="2"/>
              </w:numPr>
              <w:ind w:left="720" w:hanging="288"/>
              <w:rPr>
                <w:rFonts w:asciiTheme="minorHAnsi" w:eastAsiaTheme="minorHAnsi" w:hAnsiTheme="minorHAnsi" w:cstheme="minorBidi"/>
              </w:rPr>
            </w:pPr>
            <w:r>
              <w:rPr>
                <w:rFonts w:asciiTheme="minorHAnsi" w:eastAsiaTheme="minorHAnsi" w:hAnsiTheme="minorHAnsi" w:cstheme="minorBidi"/>
              </w:rPr>
              <w:t xml:space="preserve">For secondary and tertiary facilities, implausibly small numbers might be less than 10 </w:t>
            </w:r>
            <w:r w:rsidR="00EA33EA">
              <w:rPr>
                <w:rFonts w:asciiTheme="minorHAnsi" w:eastAsiaTheme="minorHAnsi" w:hAnsiTheme="minorHAnsi" w:cstheme="minorBidi"/>
              </w:rPr>
              <w:t>outpatients</w:t>
            </w:r>
            <w:r>
              <w:rPr>
                <w:rFonts w:asciiTheme="minorHAnsi" w:eastAsiaTheme="minorHAnsi" w:hAnsiTheme="minorHAnsi" w:cstheme="minorBidi"/>
              </w:rPr>
              <w:t>.</w:t>
            </w:r>
            <w:r w:rsidR="00EA33EA">
              <w:rPr>
                <w:rFonts w:asciiTheme="minorHAnsi" w:eastAsiaTheme="minorHAnsi" w:hAnsiTheme="minorHAnsi" w:cstheme="minorBidi"/>
              </w:rPr>
              <w:t xml:space="preserve"> </w:t>
            </w:r>
          </w:p>
          <w:p w14:paraId="46AB6F34" w14:textId="51E4F4E6" w:rsidR="00F43349" w:rsidRPr="001404E1" w:rsidRDefault="00EA33EA" w:rsidP="00F43349">
            <w:pPr>
              <w:pStyle w:val="ListParagraph"/>
              <w:numPr>
                <w:ilvl w:val="1"/>
                <w:numId w:val="2"/>
              </w:numPr>
              <w:ind w:left="720" w:hanging="288"/>
              <w:rPr>
                <w:rFonts w:asciiTheme="minorHAnsi" w:eastAsiaTheme="minorHAnsi" w:hAnsiTheme="minorHAnsi" w:cstheme="minorBidi"/>
              </w:rPr>
            </w:pPr>
            <w:r>
              <w:rPr>
                <w:rFonts w:asciiTheme="minorHAnsi" w:eastAsiaTheme="minorHAnsi" w:hAnsiTheme="minorHAnsi" w:cstheme="minorBidi"/>
              </w:rPr>
              <w:t>For any facility type, if a caseload is zero, check if the date corresponds to a day that the facility might</w:t>
            </w:r>
            <w:r w:rsidR="000E4725">
              <w:rPr>
                <w:rFonts w:asciiTheme="minorHAnsi" w:eastAsiaTheme="minorHAnsi" w:hAnsiTheme="minorHAnsi" w:cstheme="minorBidi"/>
              </w:rPr>
              <w:t xml:space="preserve"> normally</w:t>
            </w:r>
            <w:r>
              <w:rPr>
                <w:rFonts w:asciiTheme="minorHAnsi" w:eastAsiaTheme="minorHAnsi" w:hAnsiTheme="minorHAnsi" w:cstheme="minorBidi"/>
              </w:rPr>
              <w:t xml:space="preserve"> have been closed (e.g., a weekend or holiday). </w:t>
            </w:r>
            <w:r w:rsidR="00C80363">
              <w:rPr>
                <w:rFonts w:asciiTheme="minorHAnsi" w:eastAsiaTheme="minorHAnsi" w:hAnsiTheme="minorHAnsi" w:cstheme="minorBidi"/>
              </w:rPr>
              <w:t>In such cases, a zero value is plausible.</w:t>
            </w:r>
          </w:p>
          <w:p w14:paraId="5F2C0283" w14:textId="6CCD6F89" w:rsidR="00F43349" w:rsidRPr="002731C4" w:rsidRDefault="00F43349" w:rsidP="00F43349">
            <w:pPr>
              <w:pStyle w:val="ListParagraph"/>
              <w:numPr>
                <w:ilvl w:val="1"/>
                <w:numId w:val="2"/>
              </w:numPr>
              <w:ind w:left="720" w:hanging="288"/>
              <w:rPr>
                <w:rFonts w:asciiTheme="minorHAnsi" w:hAnsiTheme="minorHAnsi" w:cstheme="minorBidi"/>
              </w:rPr>
            </w:pPr>
            <w:r w:rsidRPr="002731C4">
              <w:rPr>
                <w:rFonts w:asciiTheme="minorHAnsi" w:hAnsiTheme="minorHAnsi" w:cstheme="minorBidi"/>
              </w:rPr>
              <w:t xml:space="preserve">For any facility type, look for </w:t>
            </w:r>
            <w:r w:rsidR="00C80363">
              <w:rPr>
                <w:rFonts w:asciiTheme="minorHAnsi" w:hAnsiTheme="minorHAnsi" w:cstheme="minorBidi"/>
              </w:rPr>
              <w:t xml:space="preserve">large </w:t>
            </w:r>
            <w:r w:rsidRPr="002731C4">
              <w:rPr>
                <w:rFonts w:asciiTheme="minorHAnsi" w:hAnsiTheme="minorHAnsi" w:cstheme="minorBidi"/>
              </w:rPr>
              <w:t xml:space="preserve">values that are repeated digits (e.g., </w:t>
            </w:r>
            <w:r>
              <w:rPr>
                <w:rFonts w:asciiTheme="minorHAnsi" w:hAnsiTheme="minorHAnsi" w:cstheme="minorBidi"/>
              </w:rPr>
              <w:t>666</w:t>
            </w:r>
            <w:r w:rsidRPr="002731C4">
              <w:rPr>
                <w:rFonts w:asciiTheme="minorHAnsi" w:hAnsiTheme="minorHAnsi" w:cstheme="minorBidi"/>
              </w:rPr>
              <w:t xml:space="preserve"> or </w:t>
            </w:r>
            <w:r>
              <w:rPr>
                <w:rFonts w:asciiTheme="minorHAnsi" w:hAnsiTheme="minorHAnsi" w:cstheme="minorBidi"/>
              </w:rPr>
              <w:t>888</w:t>
            </w:r>
            <w:r w:rsidRPr="002731C4">
              <w:rPr>
                <w:rFonts w:asciiTheme="minorHAnsi" w:hAnsiTheme="minorHAnsi" w:cstheme="minorBidi"/>
              </w:rPr>
              <w:t>), which could be keypunching errors.</w:t>
            </w:r>
          </w:p>
          <w:p w14:paraId="2E8CC295" w14:textId="77777777" w:rsidR="00EA33EA" w:rsidRDefault="00F43349" w:rsidP="00F43349">
            <w:pPr>
              <w:pStyle w:val="ListParagraph"/>
              <w:numPr>
                <w:ilvl w:val="0"/>
                <w:numId w:val="2"/>
              </w:numPr>
              <w:ind w:left="288" w:hanging="288"/>
              <w:rPr>
                <w:rFonts w:asciiTheme="minorHAnsi" w:hAnsiTheme="minorHAnsi" w:cstheme="minorBidi"/>
              </w:rPr>
            </w:pPr>
            <w:r w:rsidRPr="00BA5F17">
              <w:rPr>
                <w:rFonts w:asciiTheme="minorHAnsi" w:hAnsiTheme="minorHAnsi" w:cstheme="minorBidi"/>
                <w:u w:val="single"/>
              </w:rPr>
              <w:t>Analyzing missing values and outliers that must be removed</w:t>
            </w:r>
            <w:r w:rsidRPr="00BA5F17">
              <w:rPr>
                <w:rFonts w:asciiTheme="minorHAnsi" w:hAnsiTheme="minorHAnsi" w:cstheme="minorBidi"/>
              </w:rPr>
              <w:t xml:space="preserve">. </w:t>
            </w:r>
          </w:p>
          <w:p w14:paraId="2A8372A7" w14:textId="5960CFB5" w:rsidR="00F43349" w:rsidRDefault="00A63794" w:rsidP="00EA33EA">
            <w:pPr>
              <w:pStyle w:val="ListParagraph"/>
              <w:numPr>
                <w:ilvl w:val="1"/>
                <w:numId w:val="2"/>
              </w:numPr>
              <w:ind w:left="720" w:hanging="288"/>
              <w:rPr>
                <w:rFonts w:asciiTheme="minorHAnsi" w:hAnsiTheme="minorHAnsi" w:cstheme="minorBidi"/>
              </w:rPr>
            </w:pPr>
            <w:r>
              <w:rPr>
                <w:rFonts w:asciiTheme="minorHAnsi" w:hAnsiTheme="minorHAnsi" w:cstheme="minorBidi"/>
              </w:rPr>
              <w:t xml:space="preserve">If any of the </w:t>
            </w:r>
            <w:r w:rsidR="000E4725">
              <w:rPr>
                <w:rFonts w:asciiTheme="minorHAnsi" w:hAnsiTheme="minorHAnsi" w:cstheme="minorBidi"/>
              </w:rPr>
              <w:t>caseload variables have a missing value and the date corresponds to a day when the facility would normally be closed (e.g., weekend or holiday), then the value can be assumed to be zero.</w:t>
            </w:r>
          </w:p>
          <w:p w14:paraId="7414BBBD" w14:textId="26C61317" w:rsidR="00A87AA5" w:rsidRDefault="000E4725" w:rsidP="00EA33EA">
            <w:pPr>
              <w:pStyle w:val="ListParagraph"/>
              <w:numPr>
                <w:ilvl w:val="1"/>
                <w:numId w:val="2"/>
              </w:numPr>
              <w:ind w:left="720" w:hanging="288"/>
              <w:rPr>
                <w:rFonts w:asciiTheme="minorHAnsi" w:hAnsiTheme="minorHAnsi" w:cstheme="minorBidi"/>
              </w:rPr>
            </w:pPr>
            <w:r>
              <w:rPr>
                <w:rFonts w:asciiTheme="minorHAnsi" w:hAnsiTheme="minorHAnsi" w:cstheme="minorBidi"/>
              </w:rPr>
              <w:t xml:space="preserve">For days when the facility would normally be open and for facilities with at least one non-missing, non-outlier caseload value, any variables that are missing or that have an excluded outlier can be assigned a value equal to the mean of the </w:t>
            </w:r>
            <w:r w:rsidR="00205937">
              <w:rPr>
                <w:rFonts w:asciiTheme="minorHAnsi" w:hAnsiTheme="minorHAnsi" w:cstheme="minorBidi"/>
              </w:rPr>
              <w:t xml:space="preserve">remaining </w:t>
            </w:r>
            <w:r>
              <w:rPr>
                <w:rFonts w:asciiTheme="minorHAnsi" w:hAnsiTheme="minorHAnsi" w:cstheme="minorBidi"/>
              </w:rPr>
              <w:t>non-missing, non-outlier caseload values for that facility.</w:t>
            </w:r>
          </w:p>
          <w:p w14:paraId="0589D63F" w14:textId="1788CDA6" w:rsidR="000E4725" w:rsidRPr="00EA33EA" w:rsidRDefault="00A87AA5" w:rsidP="00EA33EA">
            <w:pPr>
              <w:pStyle w:val="ListParagraph"/>
              <w:numPr>
                <w:ilvl w:val="1"/>
                <w:numId w:val="2"/>
              </w:numPr>
              <w:ind w:left="720" w:hanging="288"/>
              <w:rPr>
                <w:rFonts w:asciiTheme="minorHAnsi" w:hAnsiTheme="minorHAnsi" w:cstheme="minorBidi"/>
              </w:rPr>
            </w:pPr>
            <w:r>
              <w:rPr>
                <w:rFonts w:asciiTheme="minorHAnsi" w:hAnsiTheme="minorHAnsi" w:cstheme="minorBidi"/>
              </w:rPr>
              <w:t xml:space="preserve">For days when the facility would normally be open and for facilities with all missing </w:t>
            </w:r>
            <w:r w:rsidR="00EA24FA">
              <w:rPr>
                <w:rFonts w:asciiTheme="minorHAnsi" w:hAnsiTheme="minorHAnsi" w:cstheme="minorBidi"/>
              </w:rPr>
              <w:t xml:space="preserve">caseload </w:t>
            </w:r>
            <w:r>
              <w:rPr>
                <w:rFonts w:asciiTheme="minorHAnsi" w:hAnsiTheme="minorHAnsi" w:cstheme="minorBidi"/>
              </w:rPr>
              <w:t xml:space="preserve">values, </w:t>
            </w:r>
            <w:r w:rsidR="00EA24FA">
              <w:rPr>
                <w:rFonts w:asciiTheme="minorHAnsi" w:hAnsiTheme="minorHAnsi" w:cstheme="minorBidi"/>
              </w:rPr>
              <w:t xml:space="preserve">then the missing values can be </w:t>
            </w:r>
            <w:r w:rsidR="00EA24FA">
              <w:rPr>
                <w:rFonts w:asciiTheme="minorHAnsi" w:hAnsiTheme="minorHAnsi" w:cstheme="minorBidi"/>
              </w:rPr>
              <w:lastRenderedPageBreak/>
              <w:t>imputed using the mean value for the same facility type in the country.</w:t>
            </w:r>
          </w:p>
        </w:tc>
      </w:tr>
    </w:tbl>
    <w:p w14:paraId="423E47B1" w14:textId="77777777" w:rsidR="00BA5F17" w:rsidRDefault="00BA5F17" w:rsidP="00BA5F17">
      <w:pPr>
        <w:rPr>
          <w:rFonts w:asciiTheme="minorHAnsi" w:hAnsiTheme="minorHAnsi" w:cstheme="minorBidi"/>
        </w:rPr>
      </w:pPr>
    </w:p>
    <w:p w14:paraId="5559FD2E" w14:textId="77777777" w:rsidR="00BA5F17" w:rsidRDefault="00BA5F17" w:rsidP="00BA5F17">
      <w:pPr>
        <w:pStyle w:val="NoSpacing"/>
      </w:pPr>
    </w:p>
    <w:sectPr w:rsidR="00BA5F1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D30E2" w14:textId="77777777" w:rsidR="00AC7184" w:rsidRDefault="00AC7184" w:rsidP="004716E1">
      <w:r>
        <w:separator/>
      </w:r>
    </w:p>
  </w:endnote>
  <w:endnote w:type="continuationSeparator" w:id="0">
    <w:p w14:paraId="58585A7B" w14:textId="77777777" w:rsidR="00AC7184" w:rsidRDefault="00AC7184" w:rsidP="00471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F06AC" w14:textId="00AA03A3" w:rsidR="004716E1" w:rsidRPr="00406C7B" w:rsidRDefault="00406C7B" w:rsidP="00406C7B">
    <w:pPr>
      <w:pStyle w:val="Footer"/>
    </w:pPr>
    <w:r w:rsidRPr="00406C7B">
      <w:rPr>
        <w:sz w:val="20"/>
        <w:szCs w:val="20"/>
      </w:rPr>
      <w:t>Identifying outliers and errors and analyzing outliers and missing values (2024 08 08)</w:t>
    </w:r>
    <w:r>
      <w:rPr>
        <w:sz w:val="20"/>
        <w:szCs w:val="20"/>
      </w:rPr>
      <w:t xml:space="preserve">                       </w:t>
    </w:r>
    <w:r w:rsidRPr="00406C7B">
      <w:rPr>
        <w:color w:val="7F7F7F" w:themeColor="background1" w:themeShade="7F"/>
        <w:spacing w:val="60"/>
        <w:sz w:val="20"/>
        <w:szCs w:val="20"/>
      </w:rPr>
      <w:t>Page</w:t>
    </w:r>
    <w:r w:rsidRPr="00406C7B">
      <w:rPr>
        <w:sz w:val="20"/>
        <w:szCs w:val="20"/>
      </w:rPr>
      <w:t xml:space="preserve"> | </w:t>
    </w:r>
    <w:r w:rsidRPr="00406C7B">
      <w:rPr>
        <w:sz w:val="20"/>
        <w:szCs w:val="20"/>
      </w:rPr>
      <w:fldChar w:fldCharType="begin"/>
    </w:r>
    <w:r w:rsidRPr="00406C7B">
      <w:rPr>
        <w:sz w:val="20"/>
        <w:szCs w:val="20"/>
      </w:rPr>
      <w:instrText xml:space="preserve"> PAGE   \* MERGEFORMAT </w:instrText>
    </w:r>
    <w:r w:rsidRPr="00406C7B">
      <w:rPr>
        <w:sz w:val="20"/>
        <w:szCs w:val="20"/>
      </w:rPr>
      <w:fldChar w:fldCharType="separate"/>
    </w:r>
    <w:r w:rsidRPr="00406C7B">
      <w:rPr>
        <w:b/>
        <w:bCs/>
        <w:noProof/>
        <w:sz w:val="20"/>
        <w:szCs w:val="20"/>
      </w:rPr>
      <w:t>1</w:t>
    </w:r>
    <w:r w:rsidRPr="00406C7B">
      <w:rPr>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DD984" w14:textId="77777777" w:rsidR="00AC7184" w:rsidRDefault="00AC7184" w:rsidP="004716E1">
      <w:r>
        <w:separator/>
      </w:r>
    </w:p>
  </w:footnote>
  <w:footnote w:type="continuationSeparator" w:id="0">
    <w:p w14:paraId="68EAE89B" w14:textId="77777777" w:rsidR="00AC7184" w:rsidRDefault="00AC7184" w:rsidP="00471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ABD"/>
    <w:multiLevelType w:val="hybridMultilevel"/>
    <w:tmpl w:val="85EAF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FB225E6"/>
    <w:multiLevelType w:val="hybridMultilevel"/>
    <w:tmpl w:val="2D047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49247717">
    <w:abstractNumId w:val="1"/>
  </w:num>
  <w:num w:numId="2" w16cid:durableId="947081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17"/>
    <w:rsid w:val="00021AD5"/>
    <w:rsid w:val="00073364"/>
    <w:rsid w:val="000E4725"/>
    <w:rsid w:val="001404E1"/>
    <w:rsid w:val="00205937"/>
    <w:rsid w:val="00210AB6"/>
    <w:rsid w:val="002731C4"/>
    <w:rsid w:val="002F75DB"/>
    <w:rsid w:val="00347883"/>
    <w:rsid w:val="00406C7B"/>
    <w:rsid w:val="004231AC"/>
    <w:rsid w:val="00445FD4"/>
    <w:rsid w:val="004716E1"/>
    <w:rsid w:val="00487187"/>
    <w:rsid w:val="004E178E"/>
    <w:rsid w:val="005658A1"/>
    <w:rsid w:val="00626484"/>
    <w:rsid w:val="006C11B2"/>
    <w:rsid w:val="0073052B"/>
    <w:rsid w:val="00771D91"/>
    <w:rsid w:val="007864A5"/>
    <w:rsid w:val="007B5FA9"/>
    <w:rsid w:val="007D3667"/>
    <w:rsid w:val="00861EE8"/>
    <w:rsid w:val="0092028C"/>
    <w:rsid w:val="00974FA3"/>
    <w:rsid w:val="00A63794"/>
    <w:rsid w:val="00A63B3F"/>
    <w:rsid w:val="00A87AA5"/>
    <w:rsid w:val="00AC7184"/>
    <w:rsid w:val="00B31BE7"/>
    <w:rsid w:val="00B418E6"/>
    <w:rsid w:val="00B9719F"/>
    <w:rsid w:val="00BA5F17"/>
    <w:rsid w:val="00C80363"/>
    <w:rsid w:val="00DF27B8"/>
    <w:rsid w:val="00E7606C"/>
    <w:rsid w:val="00EA24FA"/>
    <w:rsid w:val="00EA33EA"/>
    <w:rsid w:val="00F43349"/>
    <w:rsid w:val="00F65C86"/>
    <w:rsid w:val="00F81854"/>
    <w:rsid w:val="00FA0CB2"/>
    <w:rsid w:val="00FC3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67CE"/>
  <w15:chartTrackingRefBased/>
  <w15:docId w15:val="{979CA0E8-E78A-4B53-9841-A0395605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F17"/>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5F17"/>
    <w:pPr>
      <w:spacing w:after="0" w:line="240" w:lineRule="auto"/>
    </w:pPr>
  </w:style>
  <w:style w:type="paragraph" w:styleId="ListParagraph">
    <w:name w:val="List Paragraph"/>
    <w:basedOn w:val="Normal"/>
    <w:uiPriority w:val="34"/>
    <w:qFormat/>
    <w:rsid w:val="00BA5F17"/>
    <w:pPr>
      <w:ind w:left="720"/>
    </w:pPr>
  </w:style>
  <w:style w:type="table" w:styleId="TableGrid">
    <w:name w:val="Table Grid"/>
    <w:basedOn w:val="TableNormal"/>
    <w:uiPriority w:val="39"/>
    <w:rsid w:val="00BA5F17"/>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16E1"/>
    <w:pPr>
      <w:tabs>
        <w:tab w:val="center" w:pos="4680"/>
        <w:tab w:val="right" w:pos="9360"/>
      </w:tabs>
    </w:pPr>
  </w:style>
  <w:style w:type="character" w:customStyle="1" w:styleId="HeaderChar">
    <w:name w:val="Header Char"/>
    <w:basedOn w:val="DefaultParagraphFont"/>
    <w:link w:val="Header"/>
    <w:uiPriority w:val="99"/>
    <w:rsid w:val="004716E1"/>
    <w:rPr>
      <w:rFonts w:ascii="Calibri" w:hAnsi="Calibri" w:cs="Calibri"/>
      <w:kern w:val="0"/>
      <w14:ligatures w14:val="none"/>
    </w:rPr>
  </w:style>
  <w:style w:type="paragraph" w:styleId="Footer">
    <w:name w:val="footer"/>
    <w:basedOn w:val="Normal"/>
    <w:link w:val="FooterChar"/>
    <w:uiPriority w:val="99"/>
    <w:unhideWhenUsed/>
    <w:rsid w:val="004716E1"/>
    <w:pPr>
      <w:tabs>
        <w:tab w:val="center" w:pos="4680"/>
        <w:tab w:val="right" w:pos="9360"/>
      </w:tabs>
    </w:pPr>
  </w:style>
  <w:style w:type="character" w:customStyle="1" w:styleId="FooterChar">
    <w:name w:val="Footer Char"/>
    <w:basedOn w:val="DefaultParagraphFont"/>
    <w:link w:val="Footer"/>
    <w:uiPriority w:val="99"/>
    <w:rsid w:val="004716E1"/>
    <w:rPr>
      <w:rFonts w:ascii="Calibri" w:hAnsi="Calibri" w:cs="Calibri"/>
      <w:kern w:val="0"/>
      <w14:ligatures w14:val="none"/>
    </w:rPr>
  </w:style>
  <w:style w:type="character" w:styleId="CommentReference">
    <w:name w:val="annotation reference"/>
    <w:basedOn w:val="DefaultParagraphFont"/>
    <w:uiPriority w:val="99"/>
    <w:semiHidden/>
    <w:unhideWhenUsed/>
    <w:rsid w:val="00487187"/>
    <w:rPr>
      <w:sz w:val="16"/>
      <w:szCs w:val="16"/>
    </w:rPr>
  </w:style>
  <w:style w:type="paragraph" w:styleId="CommentText">
    <w:name w:val="annotation text"/>
    <w:basedOn w:val="Normal"/>
    <w:link w:val="CommentTextChar"/>
    <w:uiPriority w:val="99"/>
    <w:unhideWhenUsed/>
    <w:rsid w:val="00487187"/>
    <w:rPr>
      <w:sz w:val="20"/>
      <w:szCs w:val="20"/>
    </w:rPr>
  </w:style>
  <w:style w:type="character" w:customStyle="1" w:styleId="CommentTextChar">
    <w:name w:val="Comment Text Char"/>
    <w:basedOn w:val="DefaultParagraphFont"/>
    <w:link w:val="CommentText"/>
    <w:uiPriority w:val="99"/>
    <w:rsid w:val="00487187"/>
    <w:rPr>
      <w:rFonts w:ascii="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87187"/>
    <w:rPr>
      <w:b/>
      <w:bCs/>
    </w:rPr>
  </w:style>
  <w:style w:type="character" w:customStyle="1" w:styleId="CommentSubjectChar">
    <w:name w:val="Comment Subject Char"/>
    <w:basedOn w:val="CommentTextChar"/>
    <w:link w:val="CommentSubject"/>
    <w:uiPriority w:val="99"/>
    <w:semiHidden/>
    <w:rsid w:val="00487187"/>
    <w:rPr>
      <w:rFonts w:ascii="Calibri" w:hAnsi="Calibri" w:cs="Calibri"/>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 Alexander (Alex) (CDC/NCEZID/DPDM/MB)</dc:creator>
  <cp:keywords/>
  <dc:description/>
  <cp:lastModifiedBy>Rowe, Alexander (Alex) (CDC/NCEZID/DPDM/MB)</cp:lastModifiedBy>
  <cp:revision>3</cp:revision>
  <dcterms:created xsi:type="dcterms:W3CDTF">2024-08-08T12:38:00Z</dcterms:created>
  <dcterms:modified xsi:type="dcterms:W3CDTF">2024-08-08T13:33:00Z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2024-08-01T13:19:26Z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a3aa5c59-3d1f-4892-989a-287112ef9b72</vt:lpwstr>
  </property>
  <property fmtid="{D5CDD505-2E9C-101B-9397-08002B2CF9AE}" pid="8" name="MSIP_Label_8af03ff0-41c5-4c41-b55e-fabb8fae94be_ContentBits">
    <vt:lpwstr>0</vt:lpwstr>
  </property>
</Properties>
</file>