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Ticket Triage Agent Works</w:t>
      </w:r>
    </w:p>
    <w:p>
      <w:r>
        <w:t>This guide explains the ticket helper in everyday language. You do not need to know how the code is built to follow it.</w:t>
      </w:r>
    </w:p>
    <w:p>
      <w:pPr>
        <w:pStyle w:val="Heading1"/>
      </w:pPr>
      <w:r>
        <w:t>What this agent is</w:t>
      </w:r>
    </w:p>
    <w:p>
      <w:r>
        <w:t>The ticket triage agent reads a customer support ticket, looks up the facts, and writes a draft reply. A person still decides whether that reply is ready.</w:t>
      </w:r>
    </w:p>
    <w:p>
      <w:r>
        <w:t>It does not email the customer. It cannot refund a card, cancel a charge, or take money. When a reply is accepted, the agent saves the text in a file. A person or another system can send it later.</w:t>
      </w:r>
    </w:p>
    <w:p>
      <w:pPr>
        <w:pStyle w:val="Heading1"/>
      </w:pPr>
      <w:r>
        <w:t>One ticket, from start to finish</w:t>
      </w:r>
    </w:p>
    <w:p>
      <w:r>
        <w:t>Sample ticket T-001 is a customer who was charged twice for one order. The charge is 49 dollars, and it appears two times.</w:t>
      </w:r>
    </w:p>
    <w:p>
      <w:r>
        <w:t>The agent reads the ticket and calls it a billing problem. It looks up the customer, the order, both charges, and any refunds. It finds two captured charges and no refund. It then writes a draft that says a specialist will follow up.</w:t>
      </w:r>
    </w:p>
    <w:p>
      <w:r>
        <w:t>That draft stops and waits. Promising a specialist is one reason a person must read the reply before it is saved. Other reasons are a top priority, a worried customer, a refund, a security or legal topic, a missing customer or order, or a draft the agent is not sure about.</w:t>
      </w:r>
    </w:p>
    <w:p>
      <w:r>
        <w:t>You open the review page, read the ticket, the facts, and the draft, and choose one of the three buttons. After you approve a reply that promises a specialist, two things are saved: the reply, and a follow-up note so a specialist can take the case.</w:t>
      </w:r>
    </w:p>
    <w:p>
      <w:pPr>
        <w:pStyle w:val="Heading1"/>
      </w:pPr>
      <w:r>
        <w:t>Who does each step</w:t>
      </w:r>
    </w:p>
    <w:p>
      <w:r>
        <w:t>The work passes through a few roles. Each one does one job, then hands the ticket back to the supervisor.</w:t>
      </w:r>
    </w:p>
    <w:p>
      <w:pPr>
        <w:pStyle w:val="ListBullet"/>
      </w:pPr>
      <w:r>
        <w:t>Supervisor. Decides the next step. It does not write the reply.</w:t>
      </w:r>
    </w:p>
    <w:p>
      <w:pPr>
        <w:pStyle w:val="ListBullet"/>
      </w:pPr>
      <w:r>
        <w:t>Triage. Reads the ticket and names the topic, such as billing, and how urgent it is.</w:t>
      </w:r>
    </w:p>
    <w:p>
      <w:pPr>
        <w:pStyle w:val="ListBullet"/>
      </w:pPr>
      <w:r>
        <w:t>Investigator. Looks up the customer, the order, the charges, refunds, older tickets, and the written guidance. It cannot move money.</w:t>
      </w:r>
    </w:p>
    <w:p>
      <w:pPr>
        <w:pStyle w:val="ListBullet"/>
      </w:pPr>
      <w:r>
        <w:t>Responder. Writes the draft. It can use saved articles, earlier approved replies, and the current writing rules.</w:t>
      </w:r>
    </w:p>
    <w:p>
      <w:pPr>
        <w:pStyle w:val="ListBullet"/>
      </w:pPr>
      <w:r>
        <w:t>Reviewer. That is you. You read the draft and approve it, change it, or send it back.</w:t>
      </w:r>
    </w:p>
    <w:p>
      <w:pPr>
        <w:pStyle w:val="ListBullet"/>
      </w:pPr>
      <w:r>
        <w:t>Send. Saves the accepted reply. If the reply promises a specialist, it also opens a follow-up note.</w:t>
      </w:r>
    </w:p>
    <w:p>
      <w:pPr>
        <w:pStyle w:val="Heading1"/>
      </w:pPr>
      <w:r>
        <w:t>The three buttons</w:t>
      </w:r>
    </w:p>
    <w:p>
      <w:r>
        <w:t>On the review page, pick the paused ticket from the list. You will see the original message, the facts the agent found, and the draft.</w:t>
      </w:r>
    </w:p>
    <w:p>
      <w:pPr>
        <w:pStyle w:val="ListBullet"/>
      </w:pPr>
      <w:r>
        <w:t>Approve. Saves the draft as written.</w:t>
      </w:r>
    </w:p>
    <w:p>
      <w:pPr>
        <w:pStyle w:val="ListBullet"/>
      </w:pPr>
      <w:r>
        <w:t>Edit. Saves the reply you typed in the reply box.</w:t>
      </w:r>
    </w:p>
    <w:p>
      <w:pPr>
        <w:pStyle w:val="ListBullet"/>
      </w:pPr>
      <w:r>
        <w:t>Reject. Sends the draft back to be written again. You must say what should change. If it is sent back too many times, it stops for you again.</w:t>
      </w:r>
    </w:p>
    <w:p>
      <w:r>
        <w:t>Approve and Edit also keep a cleaned-up copy of the reply for later tickets. Names, email addresses, phone numbers, order numbers, and amounts are removed from that copy, so it can be used as a style example.</w:t>
      </w:r>
    </w:p>
    <w:p>
      <w:r>
        <w:t>If you leave feedback and choose to save it as a rule, the next draft follows that rule. Older rules stay on file. You can point the current rule back at an older one.</w:t>
      </w:r>
    </w:p>
    <w:p>
      <w:pPr>
        <w:pStyle w:val="Heading1"/>
      </w:pPr>
      <w:r>
        <w:t>Where the pause is kept</w:t>
      </w:r>
    </w:p>
    <w:p>
      <w:r>
        <w:t>The review page is https://ti-afae6cdc673c4b7d9528d45e6076b191.ecs.us-east-1.on.aws/. Enter the review token and press Enter. The person who runs the system gives you that token. The page does not start a new ticket by itself.</w:t>
      </w:r>
    </w:p>
    <w:p>
      <w:r>
        <w:t>A paused ticket is remembered in a private copy on Amazon S3. If the agent restarts, the same paused ticket is still there. The website list can be empty right now because sample run T-001-3b7038d4 was already approved. The next time someone runs T-001, a new pause appears.</w:t>
      </w:r>
    </w:p>
    <w:p>
      <w:r>
        <w:t>Two people should not approve the same ticket at the same moment. Both would be writing into one file.</w:t>
      </w:r>
    </w:p>
    <w:p>
      <w:pPr>
        <w:pStyle w:val="Heading1"/>
      </w:pPr>
      <w:r>
        <w:t>Words used in this guide</w:t>
      </w:r>
    </w:p>
    <w:p>
      <w:pPr>
        <w:pStyle w:val="ListBullet"/>
      </w:pPr>
      <w:r>
        <w:t>Ticket. The customer message, such as T-001.</w:t>
      </w:r>
    </w:p>
    <w:p>
      <w:pPr>
        <w:pStyle w:val="ListBullet"/>
      </w:pPr>
      <w:r>
        <w:t>Pause. The draft is waiting for you. The agent has not failed.</w:t>
      </w:r>
    </w:p>
    <w:p>
      <w:pPr>
        <w:pStyle w:val="ListBullet"/>
      </w:pPr>
      <w:r>
        <w:t>Outbox. The saved reply file. It is not an email that has already gone to the customer.</w:t>
      </w:r>
    </w:p>
    <w:p>
      <w:pPr>
        <w:pStyle w:val="ListBullet"/>
      </w:pPr>
      <w:r>
        <w:t>Escalation. A follow-up note. It is opened when a reply promises a specialist, and also when a case was marked for a person and no reply was saved.</w:t>
      </w:r>
    </w:p>
    <w:p>
      <w:pPr>
        <w:pStyle w:val="ListBullet"/>
      </w:pPr>
      <w:r>
        <w:t>Review token. The password for the review page. Ask the person who runs the system for it. It is not written in this guide.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