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pStyle w:val="HTML"/>
        <w:spacing w:line="540" w:lineRule="atLeast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2E5AE5">
        <w:rPr>
          <w:rFonts w:ascii="Times New Roman" w:hAnsi="Times New Roman" w:cs="Times New Roman"/>
          <w:sz w:val="36"/>
          <w:szCs w:val="36"/>
        </w:rPr>
        <w:t>Техническое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E5AE5">
        <w:rPr>
          <w:rFonts w:ascii="Times New Roman" w:hAnsi="Times New Roman" w:cs="Times New Roman"/>
          <w:sz w:val="36"/>
          <w:szCs w:val="36"/>
        </w:rPr>
        <w:t>задание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2E5AE5">
        <w:rPr>
          <w:rFonts w:ascii="Times New Roman" w:hAnsi="Times New Roman" w:cs="Times New Roman"/>
          <w:color w:val="222222"/>
          <w:sz w:val="36"/>
          <w:szCs w:val="36"/>
        </w:rPr>
        <w:t>Калькулятор ЖКХ</w:t>
      </w:r>
    </w:p>
    <w:p w:rsidR="00150F71" w:rsidRPr="002E5AE5" w:rsidRDefault="00150F71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0036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BD9" w:rsidRPr="002E5AE5" w:rsidRDefault="00C52BD9">
          <w:pPr>
            <w:pStyle w:val="a9"/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</w:rPr>
            <w:t>Оглавление</w:t>
          </w:r>
        </w:p>
        <w:p w:rsidR="002E5AE5" w:rsidRDefault="00C52B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AE5">
            <w:rPr>
              <w:rFonts w:ascii="Times New Roman" w:hAnsi="Times New Roman" w:cs="Times New Roman"/>
            </w:rPr>
            <w:fldChar w:fldCharType="begin"/>
          </w:r>
          <w:r w:rsidRPr="002E5AE5">
            <w:rPr>
              <w:rFonts w:ascii="Times New Roman" w:hAnsi="Times New Roman" w:cs="Times New Roman"/>
            </w:rPr>
            <w:instrText xml:space="preserve"> TOC \o "1-3" \h \z \u </w:instrText>
          </w:r>
          <w:r w:rsidRPr="002E5AE5">
            <w:rPr>
              <w:rFonts w:ascii="Times New Roman" w:hAnsi="Times New Roman" w:cs="Times New Roman"/>
            </w:rPr>
            <w:fldChar w:fldCharType="separate"/>
          </w:r>
          <w:hyperlink w:anchor="_Toc3905364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Общая информация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3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4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UC 1 Сохранение и расчет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5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UC 2 Получение более ранних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6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UC 3 Установка стоимости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7" w:history="1"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сохранения показаний </w:t>
            </w:r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saveTestimony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8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сохранения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9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0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сохранения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1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получения показаний по дате </w:t>
            </w:r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getTestimony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2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получения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3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4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получения показаний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5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установки стоимости услуг </w:t>
            </w:r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</w:t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utPrice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6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установки 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7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8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Описание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9" w:history="1"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Примеры </w:t>
            </w:r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0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 xml:space="preserve"> 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1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Описание структуры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AE5" w:rsidRDefault="002E5AE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2" w:history="1">
            <w:r w:rsidRPr="00D03BDC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03BDC">
              <w:rPr>
                <w:rStyle w:val="aa"/>
                <w:rFonts w:ascii="Times New Roman" w:hAnsi="Times New Roman" w:cs="Times New Roman"/>
                <w:noProof/>
              </w:rPr>
              <w:t>Справочник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_Toc39053662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BD9" w:rsidRPr="002E5AE5" w:rsidRDefault="00C52BD9">
          <w:pPr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" w:name="_Toc39053642"/>
      <w:r w:rsidRPr="002E5AE5">
        <w:rPr>
          <w:rFonts w:ascii="Times New Roman" w:hAnsi="Times New Roman" w:cs="Times New Roman"/>
        </w:rPr>
        <w:lastRenderedPageBreak/>
        <w:t>Общая информация</w:t>
      </w:r>
      <w:bookmarkEnd w:id="1"/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Данный документ описывает работу приложения для сохранения новых показаний счетчиков учета, получения более ранних показаний, расчет потребления за предыдущий период, расчет стоимости, которую необходимо будет оплатить.</w:t>
      </w:r>
    </w:p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" w:name="_Toc39053643"/>
      <w:r w:rsidRPr="002E5AE5">
        <w:rPr>
          <w:rFonts w:ascii="Times New Roman" w:hAnsi="Times New Roman" w:cs="Times New Roman"/>
        </w:rPr>
        <w:lastRenderedPageBreak/>
        <w:t>Варианты использования решения</w:t>
      </w:r>
      <w:bookmarkEnd w:id="2"/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3" w:name="_Toc39053644"/>
      <w:r w:rsidRPr="002E5AE5">
        <w:rPr>
          <w:rFonts w:ascii="Times New Roman" w:hAnsi="Times New Roman" w:cs="Times New Roman"/>
        </w:rPr>
        <w:t>UC 1 Сохранение и расчет показаний</w:t>
      </w:r>
      <w:bookmarkEnd w:id="3"/>
    </w:p>
    <w:p w:rsidR="00E025CB" w:rsidRPr="002E5AE5" w:rsidRDefault="00E025CB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47A0D4" wp14:editId="7D531357">
            <wp:extent cx="5506701" cy="5991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924" cy="60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54" w:rsidRPr="002E5AE5" w:rsidRDefault="00B87754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4" w:name="_Toc39053645"/>
      <w:r w:rsidRPr="002E5AE5">
        <w:rPr>
          <w:rFonts w:ascii="Times New Roman" w:hAnsi="Times New Roman" w:cs="Times New Roman"/>
        </w:rPr>
        <w:lastRenderedPageBreak/>
        <w:t>UC 2 Получение более ранних показаний</w:t>
      </w:r>
      <w:bookmarkEnd w:id="4"/>
      <w:r w:rsidRPr="002E5AE5">
        <w:rPr>
          <w:rFonts w:ascii="Times New Roman" w:hAnsi="Times New Roman" w:cs="Times New Roman"/>
        </w:rPr>
        <w:t xml:space="preserve"> </w:t>
      </w: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F182C7" wp14:editId="564176E9">
            <wp:extent cx="486795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5" w:name="_Toc39053646"/>
      <w:r w:rsidRPr="002E5AE5">
        <w:rPr>
          <w:rFonts w:ascii="Times New Roman" w:hAnsi="Times New Roman" w:cs="Times New Roman"/>
        </w:rPr>
        <w:lastRenderedPageBreak/>
        <w:t>UC 3 Установка стоимости услуг</w:t>
      </w:r>
      <w:bookmarkEnd w:id="5"/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31288" wp14:editId="1514BDB9">
            <wp:extent cx="5544324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6" w:name="_Toc39053647"/>
      <w:r w:rsidRPr="002E5AE5">
        <w:rPr>
          <w:rFonts w:ascii="Times New Roman" w:hAnsi="Times New Roman" w:cs="Times New Roman"/>
        </w:rPr>
        <w:lastRenderedPageBreak/>
        <w:t xml:space="preserve">Метод сохранения показаний </w:t>
      </w:r>
      <w:r w:rsidRPr="002E5AE5">
        <w:rPr>
          <w:rFonts w:ascii="Times New Roman" w:hAnsi="Times New Roman" w:cs="Times New Roman"/>
          <w:lang w:val="en-US"/>
        </w:rPr>
        <w:t>saveTestimony</w:t>
      </w:r>
      <w:bookmarkEnd w:id="6"/>
    </w:p>
    <w:p w:rsidR="00660C16" w:rsidRPr="002E5AE5" w:rsidRDefault="00660C16" w:rsidP="00EC0BFA">
      <w:pPr>
        <w:jc w:val="both"/>
        <w:rPr>
          <w:rFonts w:ascii="Times New Roman" w:hAnsi="Times New Roman" w:cs="Times New Roman"/>
          <w:lang w:val="en-US"/>
        </w:rPr>
      </w:pPr>
    </w:p>
    <w:p w:rsidR="00660C16" w:rsidRPr="002E5AE5" w:rsidRDefault="00C4750F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Метод позволяет сохранить текущие показания счетчиков и получить результат расхода </w:t>
      </w:r>
      <w:r w:rsidRPr="002E5AE5">
        <w:rPr>
          <w:rFonts w:ascii="Times New Roman" w:hAnsi="Times New Roman" w:cs="Times New Roman"/>
          <w:sz w:val="28"/>
          <w:szCs w:val="28"/>
        </w:rPr>
        <w:t>за предыдущий период, а также стоимость, необходимую оплатить, за расчетный период.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7" w:name="_Toc39053648"/>
      <w:r w:rsidRPr="002E5AE5">
        <w:rPr>
          <w:rFonts w:ascii="Times New Roman" w:hAnsi="Times New Roman" w:cs="Times New Roman"/>
        </w:rPr>
        <w:t>Макет экранной формы сохранения показаний</w:t>
      </w:r>
      <w:bookmarkEnd w:id="7"/>
    </w:p>
    <w:p w:rsidR="00A866DD" w:rsidRPr="002E5AE5" w:rsidRDefault="00A866DD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6D37A8" wp14:editId="2F6A0320">
            <wp:extent cx="5784566" cy="63754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062" cy="64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8" w:name="_Toc39053649"/>
      <w:r w:rsidRPr="002E5AE5">
        <w:rPr>
          <w:rFonts w:ascii="Times New Roman" w:hAnsi="Times New Roman" w:cs="Times New Roman"/>
        </w:rPr>
        <w:lastRenderedPageBreak/>
        <w:t>Функциональные требования</w:t>
      </w:r>
      <w:bookmarkEnd w:id="8"/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1.1. Микросервис принимает</w:t>
      </w:r>
      <w:r w:rsidR="00EC0BFA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="00EC0BFA"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от экранной формы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</w:t>
      </w:r>
      <w:r w:rsidR="00A9576E" w:rsidRPr="002E5AE5">
        <w:rPr>
          <w:rFonts w:ascii="Times New Roman" w:hAnsi="Times New Roman" w:cs="Times New Roman"/>
          <w:sz w:val="28"/>
          <w:szCs w:val="28"/>
        </w:rPr>
        <w:t>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1.3 Мик</w:t>
      </w:r>
      <w:r w:rsidR="00B02E74" w:rsidRPr="002E5AE5">
        <w:rPr>
          <w:rFonts w:ascii="Times New Roman" w:hAnsi="Times New Roman" w:cs="Times New Roman"/>
          <w:sz w:val="28"/>
          <w:szCs w:val="28"/>
        </w:rPr>
        <w:t>р</w:t>
      </w:r>
      <w:r w:rsidRPr="002E5AE5">
        <w:rPr>
          <w:rFonts w:ascii="Times New Roman" w:hAnsi="Times New Roman" w:cs="Times New Roman"/>
          <w:sz w:val="28"/>
          <w:szCs w:val="28"/>
        </w:rPr>
        <w:t>осервис сохраняет текущие показания в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производит расчет показаний по следующему алгоритму: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соответствие текущей даты по месяцу и соотноисится с </w:t>
      </w:r>
      <w:r w:rsidR="006F2AFA" w:rsidRPr="002E5AE5">
        <w:rPr>
          <w:rFonts w:ascii="Times New Roman" w:hAnsi="Times New Roman" w:cs="Times New Roman"/>
          <w:sz w:val="28"/>
          <w:szCs w:val="28"/>
        </w:rPr>
        <w:t>предыдущим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месяцем.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 бер</w:t>
      </w:r>
      <w:r w:rsidR="00B02E74" w:rsidRPr="002E5AE5">
        <w:rPr>
          <w:rFonts w:ascii="Times New Roman" w:hAnsi="Times New Roman" w:cs="Times New Roman"/>
          <w:sz w:val="28"/>
          <w:szCs w:val="28"/>
        </w:rPr>
        <w:t>у</w:t>
      </w:r>
      <w:r w:rsidRPr="002E5AE5">
        <w:rPr>
          <w:rFonts w:ascii="Times New Roman" w:hAnsi="Times New Roman" w:cs="Times New Roman"/>
          <w:sz w:val="28"/>
          <w:szCs w:val="28"/>
        </w:rPr>
        <w:t>тся значения предшествующего текущему месяцу показания.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Производится расчет потребления(Математическая операция: отнимаем попарно значений предшествующих показаний от текущих)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расчет стоимости </w:t>
      </w:r>
      <w:r w:rsidR="00342D27" w:rsidRPr="002E5AE5">
        <w:rPr>
          <w:rFonts w:ascii="Times New Roman" w:hAnsi="Times New Roman" w:cs="Times New Roman"/>
          <w:sz w:val="28"/>
          <w:szCs w:val="28"/>
        </w:rPr>
        <w:t>за расчетный период, попарно перемножаются полученные в предыдущем шаге значения и соответствующая цена каждой услуги в соответствием с ценой услуги из справочника цены услуг.</w:t>
      </w:r>
    </w:p>
    <w:p w:rsidR="00B02E74" w:rsidRPr="002E5AE5" w:rsidRDefault="00B02E74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 расчетов сохраняется в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E5AE5">
        <w:rPr>
          <w:rFonts w:ascii="Times New Roman" w:hAnsi="Times New Roman" w:cs="Times New Roman"/>
          <w:sz w:val="28"/>
          <w:szCs w:val="28"/>
        </w:rPr>
        <w:t>».</w:t>
      </w:r>
    </w:p>
    <w:p w:rsidR="006F2AFA" w:rsidRPr="002E5AE5" w:rsidRDefault="006F2AFA" w:rsidP="00EC0BFA">
      <w:pPr>
        <w:ind w:left="7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Если при выполнении расчета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6F2A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1.5 Микросервис передает потребителю результат расчета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C4750F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9" w:name="_Toc39053650"/>
      <w:r w:rsidRPr="002E5AE5">
        <w:rPr>
          <w:rFonts w:ascii="Times New Roman" w:hAnsi="Times New Roman" w:cs="Times New Roman"/>
        </w:rPr>
        <w:lastRenderedPageBreak/>
        <w:t>Макет экранной формы результат сохранения показаний</w:t>
      </w:r>
      <w:bookmarkEnd w:id="9"/>
    </w:p>
    <w:p w:rsidR="00D72246" w:rsidRPr="002E5AE5" w:rsidRDefault="00B21B7E" w:rsidP="00EC0BFA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Результатом работы микросервиса должна стать таблица следующего вида: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D72246" w:rsidRPr="002E5AE5" w:rsidTr="00D72246">
        <w:tc>
          <w:tcPr>
            <w:tcW w:w="3016" w:type="dxa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D72246" w:rsidRPr="002E5AE5" w:rsidTr="00D72246">
        <w:tc>
          <w:tcPr>
            <w:tcW w:w="3016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D72246" w:rsidRPr="002E5AE5" w:rsidTr="00D72246">
        <w:tc>
          <w:tcPr>
            <w:tcW w:w="5900" w:type="dxa"/>
            <w:gridSpan w:val="2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0" w:name="_Toc39053651"/>
      <w:r w:rsidRPr="002E5AE5">
        <w:rPr>
          <w:rFonts w:ascii="Times New Roman" w:hAnsi="Times New Roman" w:cs="Times New Roman"/>
        </w:rPr>
        <w:t xml:space="preserve">Метод получения показаний по дате </w:t>
      </w:r>
      <w:r w:rsidRPr="002E5AE5">
        <w:rPr>
          <w:rFonts w:ascii="Times New Roman" w:hAnsi="Times New Roman" w:cs="Times New Roman"/>
          <w:lang w:val="en-US"/>
        </w:rPr>
        <w:t>getTestimony</w:t>
      </w:r>
      <w:bookmarkEnd w:id="10"/>
    </w:p>
    <w:p w:rsidR="00C52BD9" w:rsidRPr="002E5AE5" w:rsidRDefault="00C52BD9" w:rsidP="00C52BD9">
      <w:pPr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t>Метод позволяет получить исторические данные о расходе и стоимости услуг за расчетный период.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1" w:name="_Toc39053652"/>
      <w:r w:rsidRPr="002E5AE5">
        <w:rPr>
          <w:rFonts w:ascii="Times New Roman" w:hAnsi="Times New Roman" w:cs="Times New Roman"/>
        </w:rPr>
        <w:t>Макет экранной формы получения показаний</w:t>
      </w:r>
      <w:bookmarkEnd w:id="11"/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FB128C" w:rsidRPr="002E5AE5" w:rsidRDefault="00D72246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EF9E1" wp14:editId="74D52153">
            <wp:extent cx="4435523" cy="274041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287" cy="27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2" w:name="_Toc39053653"/>
      <w:r w:rsidRPr="002E5AE5">
        <w:rPr>
          <w:rFonts w:ascii="Times New Roman" w:hAnsi="Times New Roman" w:cs="Times New Roman"/>
        </w:rPr>
        <w:t>Функциональные требования</w:t>
      </w:r>
      <w:bookmarkEnd w:id="12"/>
    </w:p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D72246" w:rsidRPr="002E5AE5" w:rsidRDefault="00D72246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1.1 Микросервис </w:t>
      </w:r>
      <w:r w:rsidR="00EC0BFA" w:rsidRPr="002E5AE5">
        <w:rPr>
          <w:rFonts w:ascii="Times New Roman" w:hAnsi="Times New Roman" w:cs="Times New Roman"/>
          <w:sz w:val="28"/>
          <w:szCs w:val="28"/>
        </w:rPr>
        <w:t>принимает</w:t>
      </w:r>
      <w:r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1.2 Микросервис ожидает что в адресной строке будет указана дата, информацию по расчетному периоду которой потребитель хочет получить. Пример: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/{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}. Где 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}искомая дата.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1.3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EC0BFA" w:rsidRPr="002E5AE5" w:rsidRDefault="00C52BD9" w:rsidP="00C52BD9">
      <w:pPr>
        <w:ind w:left="360" w:firstLine="708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lastRenderedPageBreak/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получает информацию о расчетном периоде 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. И передает ответ потребителю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C52BD9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3" w:name="_Toc39053654"/>
      <w:r w:rsidRPr="002E5AE5">
        <w:rPr>
          <w:rFonts w:ascii="Times New Roman" w:hAnsi="Times New Roman" w:cs="Times New Roman"/>
        </w:rPr>
        <w:t>Макет экранной формы результат получения показаний</w:t>
      </w:r>
      <w:bookmarkEnd w:id="13"/>
    </w:p>
    <w:p w:rsidR="00C52BD9" w:rsidRPr="002E5AE5" w:rsidRDefault="00C52BD9" w:rsidP="00C52BD9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Результатом работы микросервиса должна стать таблица следующего вида: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C52BD9" w:rsidRPr="002E5AE5" w:rsidTr="00150F71">
        <w:tc>
          <w:tcPr>
            <w:tcW w:w="3016" w:type="dxa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C52BD9" w:rsidRPr="002E5AE5" w:rsidTr="00150F71">
        <w:tc>
          <w:tcPr>
            <w:tcW w:w="3016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C52BD9" w:rsidRPr="002E5AE5" w:rsidTr="00150F71">
        <w:tc>
          <w:tcPr>
            <w:tcW w:w="5900" w:type="dxa"/>
            <w:gridSpan w:val="2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4" w:name="_Toc39053655"/>
      <w:r w:rsidRPr="002E5AE5">
        <w:rPr>
          <w:rFonts w:ascii="Times New Roman" w:hAnsi="Times New Roman" w:cs="Times New Roman"/>
        </w:rPr>
        <w:lastRenderedPageBreak/>
        <w:t xml:space="preserve">Метод установки стоимости услуг </w:t>
      </w:r>
      <w:r w:rsidRPr="002E5AE5">
        <w:rPr>
          <w:rFonts w:ascii="Times New Roman" w:hAnsi="Times New Roman" w:cs="Times New Roman"/>
          <w:lang w:val="en-US"/>
        </w:rPr>
        <w:t>p</w:t>
      </w:r>
      <w:r w:rsidRPr="002E5AE5">
        <w:rPr>
          <w:rFonts w:ascii="Times New Roman" w:hAnsi="Times New Roman" w:cs="Times New Roman"/>
        </w:rPr>
        <w:t>utPrice</w:t>
      </w:r>
      <w:bookmarkEnd w:id="14"/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5" w:name="_Toc39053656"/>
      <w:r w:rsidRPr="002E5AE5">
        <w:rPr>
          <w:rFonts w:ascii="Times New Roman" w:hAnsi="Times New Roman" w:cs="Times New Roman"/>
        </w:rPr>
        <w:t>Макет экранной формы установки стоимости</w:t>
      </w:r>
      <w:bookmarkEnd w:id="15"/>
    </w:p>
    <w:p w:rsidR="00FB128C" w:rsidRPr="002E5AE5" w:rsidRDefault="00FB128C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FFC386" wp14:editId="47287C70">
            <wp:extent cx="5940425" cy="5960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D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6" w:name="_Toc39053657"/>
      <w:r w:rsidRPr="002E5AE5">
        <w:rPr>
          <w:rFonts w:ascii="Times New Roman" w:hAnsi="Times New Roman" w:cs="Times New Roman"/>
        </w:rPr>
        <w:t>Функциональные требования</w:t>
      </w:r>
      <w:bookmarkEnd w:id="16"/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1.1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</w:rPr>
        <w:t xml:space="preserve">Микросерис получает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1.3 Микросервис сохраняет актуальные значения в справочную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lastRenderedPageBreak/>
        <w:t>putPrice</w:t>
      </w:r>
      <w:r w:rsidRPr="002E5AE5">
        <w:rPr>
          <w:rFonts w:ascii="Times New Roman" w:hAnsi="Times New Roman" w:cs="Times New Roman"/>
          <w:sz w:val="28"/>
          <w:szCs w:val="28"/>
        </w:rPr>
        <w:t xml:space="preserve">1.4 Микросервис передает потребителю ответ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 с указанием успешного года и текста ошибки.</w:t>
      </w:r>
    </w:p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C52BD9">
      <w:pPr>
        <w:pStyle w:val="2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bookmarkStart w:id="17" w:name="_Toc39053658"/>
      <w:r w:rsidRPr="002E5AE5">
        <w:rPr>
          <w:rFonts w:ascii="Times New Roman" w:hAnsi="Times New Roman" w:cs="Times New Roman"/>
          <w:sz w:val="32"/>
        </w:rPr>
        <w:t>Описание полей</w:t>
      </w:r>
      <w:bookmarkEnd w:id="17"/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  Запрос на сохранение и расчет показаний</w:t>
      </w:r>
    </w:p>
    <w:p w:rsidR="00D9371D" w:rsidRPr="002E5AE5" w:rsidRDefault="00D9371D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tbl>
      <w:tblPr>
        <w:tblStyle w:val="a8"/>
        <w:tblW w:w="9740" w:type="dxa"/>
        <w:tblLook w:val="04A0" w:firstRow="1" w:lastRow="0" w:firstColumn="1" w:lastColumn="0" w:noHBand="0" w:noVBand="1"/>
      </w:tblPr>
      <w:tblGrid>
        <w:gridCol w:w="3369"/>
        <w:gridCol w:w="2976"/>
        <w:gridCol w:w="1561"/>
        <w:gridCol w:w="1834"/>
      </w:tblGrid>
      <w:tr w:rsidR="00E56041" w:rsidRPr="002E5AE5" w:rsidTr="00E56041">
        <w:trPr>
          <w:trHeight w:val="286"/>
        </w:trPr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 xml:space="preserve">Название поля 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Тип данных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Обязательность</w:t>
            </w:r>
          </w:p>
        </w:tc>
      </w:tr>
      <w:tr w:rsidR="00D9371D" w:rsidRPr="002E5AE5" w:rsidTr="00E56041">
        <w:trPr>
          <w:trHeight w:val="404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Текущий месяц и год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1561" w:type="dxa"/>
          </w:tcPr>
          <w:p w:rsidR="00D9371D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633"/>
        </w:trPr>
        <w:tc>
          <w:tcPr>
            <w:tcW w:w="3369" w:type="dxa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холодной воды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/coldWater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горячей воды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/hotWater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газового счетчика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/gas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E56041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Нет</w:t>
            </w:r>
            <w:r w:rsidR="00D9371D" w:rsidRPr="002E5AE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электрического счетчика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/electricity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0839" w:rsidRPr="002E5AE5" w:rsidRDefault="0094083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</w:t>
      </w:r>
      <w:r w:rsidR="00C52BD9" w:rsidRPr="002E5AE5">
        <w:rPr>
          <w:rFonts w:ascii="Times New Roman" w:hAnsi="Times New Roman" w:cs="Times New Roman"/>
        </w:rPr>
        <w:t>\</w:t>
      </w:r>
      <w:r w:rsidR="00C52BD9" w:rsidRPr="002E5AE5">
        <w:rPr>
          <w:rFonts w:ascii="Times New Roman" w:hAnsi="Times New Roman" w:cs="Times New Roman"/>
          <w:lang w:val="en-US"/>
        </w:rPr>
        <w:t>UC</w:t>
      </w:r>
      <w:r w:rsidR="00C52BD9" w:rsidRPr="002E5AE5">
        <w:rPr>
          <w:rFonts w:ascii="Times New Roman" w:hAnsi="Times New Roman" w:cs="Times New Roman"/>
        </w:rPr>
        <w:t>2</w:t>
      </w:r>
      <w:r w:rsidRPr="002E5AE5">
        <w:rPr>
          <w:rFonts w:ascii="Times New Roman" w:hAnsi="Times New Roman" w:cs="Times New Roman"/>
        </w:rPr>
        <w:t xml:space="preserve">  Ответ на запрос сохранение и расчет показаний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1418"/>
        <w:gridCol w:w="1808"/>
      </w:tblGrid>
      <w:tr w:rsidR="00D9371D" w:rsidRPr="002E5AE5" w:rsidTr="00E56041"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7632BC">
        <w:tc>
          <w:tcPr>
            <w:tcW w:w="3369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97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940839">
        <w:tc>
          <w:tcPr>
            <w:tcW w:w="3369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38C6" w:rsidRPr="002E5AE5" w:rsidTr="00B438C6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B438C6" w:rsidRPr="002E5AE5" w:rsidTr="00150F71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D9371D" w:rsidRPr="002E5AE5" w:rsidRDefault="00C52BD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</w:rPr>
        <w:lastRenderedPageBreak/>
        <w:t>6</w:t>
      </w:r>
      <w:r w:rsidR="00E56041" w:rsidRPr="002E5AE5">
        <w:rPr>
          <w:rFonts w:ascii="Times New Roman" w:hAnsi="Times New Roman" w:cs="Times New Roman"/>
        </w:rPr>
        <w:t>.</w:t>
      </w:r>
      <w:r w:rsidRPr="002E5AE5">
        <w:rPr>
          <w:rFonts w:ascii="Times New Roman" w:hAnsi="Times New Roman" w:cs="Times New Roman"/>
        </w:rPr>
        <w:t>3</w:t>
      </w:r>
      <w:r w:rsidR="00E56041" w:rsidRPr="002E5AE5">
        <w:rPr>
          <w:rFonts w:ascii="Times New Roman" w:hAnsi="Times New Roman" w:cs="Times New Roman"/>
        </w:rPr>
        <w:t xml:space="preserve"> </w:t>
      </w:r>
      <w:r w:rsidR="00E56041" w:rsidRPr="002E5AE5">
        <w:rPr>
          <w:rFonts w:ascii="Times New Roman" w:hAnsi="Times New Roman" w:cs="Times New Roman"/>
          <w:lang w:val="en-US"/>
        </w:rPr>
        <w:t>UC</w:t>
      </w:r>
      <w:r w:rsidR="00E56041" w:rsidRPr="002E5AE5">
        <w:rPr>
          <w:rFonts w:ascii="Times New Roman" w:hAnsi="Times New Roman" w:cs="Times New Roman"/>
        </w:rPr>
        <w:t xml:space="preserve"> 3  Запрос на установку стоимости услуг</w: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2693"/>
        <w:gridCol w:w="1374"/>
        <w:gridCol w:w="1710"/>
      </w:tblGrid>
      <w:tr w:rsidR="00E56041" w:rsidRPr="002E5AE5" w:rsidTr="00E56041">
        <w:tc>
          <w:tcPr>
            <w:tcW w:w="379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37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/priceColdWater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/priceHotWater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/priceGas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/priceElectricity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18" w:name="_Toc39053659"/>
      <w:r w:rsidRPr="002E5AE5">
        <w:rPr>
          <w:rFonts w:ascii="Times New Roman" w:hAnsi="Times New Roman" w:cs="Times New Roman"/>
        </w:rPr>
        <w:t xml:space="preserve">Примеры </w:t>
      </w:r>
      <w:r w:rsidRPr="002E5AE5">
        <w:rPr>
          <w:rFonts w:ascii="Times New Roman" w:hAnsi="Times New Roman" w:cs="Times New Roman"/>
          <w:lang w:val="en-US"/>
        </w:rPr>
        <w:t>JSON</w:t>
      </w:r>
      <w:bookmarkEnd w:id="18"/>
    </w:p>
    <w:p w:rsidR="00621460" w:rsidRPr="002E5AE5" w:rsidRDefault="00621460" w:rsidP="00EC0BFA">
      <w:pPr>
        <w:jc w:val="both"/>
        <w:rPr>
          <w:rFonts w:ascii="Times New Roman" w:hAnsi="Times New Roman" w:cs="Times New Roman"/>
          <w:lang w:val="en-US"/>
        </w:rPr>
      </w:pPr>
      <w:r w:rsidRPr="002E5AE5">
        <w:rPr>
          <w:rFonts w:ascii="Times New Roman" w:hAnsi="Times New Roman" w:cs="Times New Roman"/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649666447" r:id="rId15"/>
        </w:object>
      </w:r>
      <w:r w:rsidR="002E5AE5" w:rsidRPr="002E5AE5">
        <w:rPr>
          <w:rFonts w:ascii="Times New Roman" w:hAnsi="Times New Roman" w:cs="Times New Roman"/>
          <w:lang w:val="en-US"/>
        </w:rPr>
        <w:object w:dxaOrig="1469" w:dyaOrig="950">
          <v:shape id="_x0000_i1040" type="#_x0000_t75" style="width:73.5pt;height:47.25pt" o:ole="">
            <v:imagedata r:id="rId16" o:title=""/>
          </v:shape>
          <o:OLEObject Type="Embed" ProgID="Package" ShapeID="_x0000_i1040" DrawAspect="Icon" ObjectID="_1649666448" r:id="rId17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7" type="#_x0000_t75" style="width:77.25pt;height:49.5pt" o:ole="">
            <v:imagedata r:id="rId18" o:title=""/>
          </v:shape>
          <o:OLEObject Type="Embed" ProgID="Package" ShapeID="_x0000_i1027" DrawAspect="Icon" ObjectID="_1649666449" r:id="rId19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8" type="#_x0000_t75" style="width:77.25pt;height:49.5pt" o:ole="">
            <v:imagedata r:id="rId20" o:title=""/>
          </v:shape>
          <o:OLEObject Type="Embed" ProgID="Package" ShapeID="_x0000_i1028" DrawAspect="Icon" ObjectID="_1649666450" r:id="rId21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9" type="#_x0000_t75" style="width:77.25pt;height:49.5pt" o:ole="">
            <v:imagedata r:id="rId22" o:title=""/>
          </v:shape>
          <o:OLEObject Type="Embed" ProgID="Package" ShapeID="_x0000_i1029" DrawAspect="Icon" ObjectID="_1649666451" r:id="rId23"/>
        </w:objec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9" w:name="_Toc39053660"/>
      <w:r w:rsidRPr="002E5AE5">
        <w:rPr>
          <w:rFonts w:ascii="Times New Roman" w:hAnsi="Times New Roman" w:cs="Times New Roman"/>
          <w:lang w:val="en-US"/>
        </w:rPr>
        <w:t>JSON</w:t>
      </w:r>
      <w:r w:rsidRPr="002E5AE5">
        <w:rPr>
          <w:rFonts w:ascii="Times New Roman" w:hAnsi="Times New Roman" w:cs="Times New Roman"/>
        </w:rPr>
        <w:t xml:space="preserve"> -схемы</w:t>
      </w:r>
      <w:bookmarkEnd w:id="19"/>
    </w:p>
    <w:p w:rsidR="00621460" w:rsidRPr="002E5AE5" w:rsidRDefault="00621460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object w:dxaOrig="1543" w:dyaOrig="995">
          <v:shape id="_x0000_i1030" type="#_x0000_t75" style="width:77.25pt;height:49.5pt" o:ole="">
            <v:imagedata r:id="rId24" o:title=""/>
          </v:shape>
          <o:OLEObject Type="Embed" ProgID="Package" ShapeID="_x0000_i1030" DrawAspect="Icon" ObjectID="_1649666452" r:id="rId25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1" type="#_x0000_t75" style="width:77.25pt;height:49.5pt" o:ole="">
            <v:imagedata r:id="rId26" o:title=""/>
          </v:shape>
          <o:OLEObject Type="Embed" ProgID="Package" ShapeID="_x0000_i1031" DrawAspect="Icon" ObjectID="_1649666453" r:id="rId27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2" type="#_x0000_t75" style="width:77.25pt;height:49.5pt" o:ole="">
            <v:imagedata r:id="rId28" o:title=""/>
          </v:shape>
          <o:OLEObject Type="Embed" ProgID="Package" ShapeID="_x0000_i1032" DrawAspect="Icon" ObjectID="_1649666454" r:id="rId29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3" type="#_x0000_t75" style="width:77.25pt;height:49.5pt" o:ole="">
            <v:imagedata r:id="rId30" o:title=""/>
          </v:shape>
          <o:OLEObject Type="Embed" ProgID="Package" ShapeID="_x0000_i1033" DrawAspect="Icon" ObjectID="_1649666455" r:id="rId31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4" type="#_x0000_t75" style="width:77.25pt;height:49.5pt" o:ole="">
            <v:imagedata r:id="rId32" o:title=""/>
          </v:shape>
          <o:OLEObject Type="Embed" ProgID="Package" ShapeID="_x0000_i1034" DrawAspect="Icon" ObjectID="_1649666456" r:id="rId33"/>
        </w:object>
      </w: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0" w:name="_Toc39053661"/>
      <w:r w:rsidRPr="002E5AE5">
        <w:rPr>
          <w:rFonts w:ascii="Times New Roman" w:hAnsi="Times New Roman" w:cs="Times New Roman"/>
        </w:rPr>
        <w:t>Описание структуры БД</w:t>
      </w:r>
      <w:bookmarkEnd w:id="20"/>
    </w:p>
    <w:p w:rsidR="00B02E74" w:rsidRPr="002E5AE5" w:rsidRDefault="00B02E74" w:rsidP="00B02E74">
      <w:pPr>
        <w:rPr>
          <w:rFonts w:ascii="Times New Roman" w:hAnsi="Times New Roman" w:cs="Times New Roman"/>
        </w:rPr>
      </w:pPr>
    </w:p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47"/>
        <w:gridCol w:w="1487"/>
      </w:tblGrid>
      <w:tr w:rsidR="00B02E74" w:rsidRPr="002E5AE5" w:rsidTr="00150F71">
        <w:tc>
          <w:tcPr>
            <w:tcW w:w="5637" w:type="dxa"/>
            <w:shd w:val="clear" w:color="auto" w:fill="DBE5F1" w:themeFill="accent1" w:themeFillTint="33"/>
          </w:tcPr>
          <w:p w:rsidR="00B02E74" w:rsidRPr="002E5AE5" w:rsidRDefault="00B02E74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8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  <w:t>Тип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current_month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холодной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горячей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газового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электрического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testimony_history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09"/>
        <w:gridCol w:w="1525"/>
      </w:tblGrid>
      <w:tr w:rsidR="00150F71" w:rsidRPr="002E5AE5" w:rsidTr="002E5AE5">
        <w:tc>
          <w:tcPr>
            <w:tcW w:w="5637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previous_month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lastRenderedPageBreak/>
              <w:t>Сумма за газ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total_cost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price_guide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1666"/>
      </w:tblGrid>
      <w:tr w:rsidR="002E5AE5" w:rsidRPr="002E5AE5" w:rsidTr="002E5AE5">
        <w:tc>
          <w:tcPr>
            <w:tcW w:w="5495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priceHotWater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priceGas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priceElectricity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B02E74">
      <w:pPr>
        <w:rPr>
          <w:rFonts w:ascii="Times New Roman" w:hAnsi="Times New Roman" w:cs="Times New Roman"/>
          <w:sz w:val="28"/>
          <w:szCs w:val="28"/>
        </w:rPr>
      </w:pPr>
    </w:p>
    <w:p w:rsidR="00707BF9" w:rsidRPr="002E5AE5" w:rsidRDefault="00707BF9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1" w:name="_Toc39053662"/>
      <w:r w:rsidRPr="002E5AE5">
        <w:rPr>
          <w:rFonts w:ascii="Times New Roman" w:hAnsi="Times New Roman" w:cs="Times New Roman"/>
        </w:rPr>
        <w:t>Справочник ошибок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07BF9" w:rsidRPr="002E5AE5" w:rsidTr="00A9576E"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Код ошибки 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C52BD9" w:rsidRPr="002E5AE5" w:rsidTr="00707BF9"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Успешное выполнение </w:t>
            </w:r>
          </w:p>
        </w:tc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1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191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</w:tr>
    </w:tbl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D9371D" w:rsidRPr="002E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CB8" w:rsidRDefault="00EB2CB8" w:rsidP="00F72032">
      <w:pPr>
        <w:spacing w:after="0" w:line="240" w:lineRule="auto"/>
      </w:pPr>
      <w:r>
        <w:separator/>
      </w:r>
    </w:p>
  </w:endnote>
  <w:endnote w:type="continuationSeparator" w:id="0">
    <w:p w:rsidR="00EB2CB8" w:rsidRDefault="00EB2CB8" w:rsidP="00F7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CB8" w:rsidRDefault="00EB2CB8" w:rsidP="00F72032">
      <w:pPr>
        <w:spacing w:after="0" w:line="240" w:lineRule="auto"/>
      </w:pPr>
      <w:r>
        <w:separator/>
      </w:r>
    </w:p>
  </w:footnote>
  <w:footnote w:type="continuationSeparator" w:id="0">
    <w:p w:rsidR="00EB2CB8" w:rsidRDefault="00EB2CB8" w:rsidP="00F7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7A6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835A0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75679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13B"/>
    <w:multiLevelType w:val="hybridMultilevel"/>
    <w:tmpl w:val="4D30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68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3E7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63EBF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CF05A6"/>
    <w:multiLevelType w:val="multilevel"/>
    <w:tmpl w:val="480A3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646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977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5D5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A6EB4"/>
    <w:multiLevelType w:val="multilevel"/>
    <w:tmpl w:val="252A2F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746436"/>
    <w:multiLevelType w:val="hybridMultilevel"/>
    <w:tmpl w:val="936C22D8"/>
    <w:lvl w:ilvl="0" w:tplc="3AC03D8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7D30790D"/>
    <w:multiLevelType w:val="hybridMultilevel"/>
    <w:tmpl w:val="98EC3D9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FEB41C4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"/>
  </w:num>
  <w:num w:numId="14">
    <w:abstractNumId w:val="8"/>
  </w:num>
  <w:num w:numId="15">
    <w:abstractNumId w:val="0"/>
  </w:num>
  <w:num w:numId="16">
    <w:abstractNumId w:val="13"/>
  </w:num>
  <w:num w:numId="17">
    <w:abstractNumId w:val="4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E"/>
    <w:rsid w:val="00012182"/>
    <w:rsid w:val="00062CDF"/>
    <w:rsid w:val="00150F71"/>
    <w:rsid w:val="00275E4A"/>
    <w:rsid w:val="002E5AE5"/>
    <w:rsid w:val="002F2BC4"/>
    <w:rsid w:val="002F602E"/>
    <w:rsid w:val="00326C66"/>
    <w:rsid w:val="00342D27"/>
    <w:rsid w:val="004B488F"/>
    <w:rsid w:val="00530612"/>
    <w:rsid w:val="005C3631"/>
    <w:rsid w:val="00621460"/>
    <w:rsid w:val="00660C16"/>
    <w:rsid w:val="006F01A0"/>
    <w:rsid w:val="006F2AFA"/>
    <w:rsid w:val="00707BF9"/>
    <w:rsid w:val="00870CD1"/>
    <w:rsid w:val="008F3B02"/>
    <w:rsid w:val="00940839"/>
    <w:rsid w:val="00942652"/>
    <w:rsid w:val="00945DC0"/>
    <w:rsid w:val="009A1A48"/>
    <w:rsid w:val="009E65C5"/>
    <w:rsid w:val="00A866DD"/>
    <w:rsid w:val="00A87D10"/>
    <w:rsid w:val="00A9576E"/>
    <w:rsid w:val="00B02E74"/>
    <w:rsid w:val="00B21B7E"/>
    <w:rsid w:val="00B32795"/>
    <w:rsid w:val="00B438C6"/>
    <w:rsid w:val="00B87754"/>
    <w:rsid w:val="00B91635"/>
    <w:rsid w:val="00C4750F"/>
    <w:rsid w:val="00C52BD9"/>
    <w:rsid w:val="00CA6A17"/>
    <w:rsid w:val="00D72246"/>
    <w:rsid w:val="00D9371D"/>
    <w:rsid w:val="00E025CB"/>
    <w:rsid w:val="00E56041"/>
    <w:rsid w:val="00EB2CB8"/>
    <w:rsid w:val="00EC0BFA"/>
    <w:rsid w:val="00F71ABB"/>
    <w:rsid w:val="00F72032"/>
    <w:rsid w:val="00FB128C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9E19"/>
  <w15:chartTrackingRefBased/>
  <w15:docId w15:val="{CE6FCA19-9CB0-4955-816E-A45C129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</w:style>
  <w:style w:type="paragraph" w:styleId="1">
    <w:name w:val="heading 1"/>
    <w:basedOn w:val="a"/>
    <w:next w:val="a"/>
    <w:link w:val="10"/>
    <w:uiPriority w:val="9"/>
    <w:qFormat/>
    <w:rsid w:val="00F71AB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AB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AB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AB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AB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AB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AB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AB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AB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A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A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1A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A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1A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71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1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032"/>
  </w:style>
  <w:style w:type="paragraph" w:styleId="a6">
    <w:name w:val="footer"/>
    <w:basedOn w:val="a"/>
    <w:link w:val="a7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032"/>
  </w:style>
  <w:style w:type="table" w:styleId="a8">
    <w:name w:val="Table Grid"/>
    <w:basedOn w:val="a1"/>
    <w:uiPriority w:val="59"/>
    <w:rsid w:val="00D9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C52BD9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2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2B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5BE6-3D40-4EE5-B649-35611104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2020-04-20T10:13:00Z</dcterms:created>
  <dcterms:modified xsi:type="dcterms:W3CDTF">2020-04-29T07:54:00Z</dcterms:modified>
</cp:coreProperties>
</file>