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bmoltf5b40i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 applied K-means clustering to identify patterns in customer behavior, ultimately aiding in targeted marketing strategies and business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fe6o1aot8rm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Preprocessing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Before clustering, I took the following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Concatenate Both Datasets</w:t>
      </w:r>
      <w:r w:rsidDel="00000000" w:rsidR="00000000" w:rsidRPr="00000000">
        <w:rPr>
          <w:rtl w:val="0"/>
        </w:rPr>
        <w:t xml:space="preserve">: The excel file had datasets for both 2009-1020 and 2010-2011. So, I used `pd.concat` to join both into one dataframe.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Approximately 107,927 Customer ID values were missing, and these rows were removed.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data1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"2009_2010_retail.csv"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data1 = data1.dropna()</w:t>
              <w:br w:type="textWrapping"/>
              <w:t xml:space="preserve">data2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"2010_2011_retail.csv"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dataframes = [data1, data2]</w:t>
              <w:br w:type="textWrapping"/>
              <w:t xml:space="preserve">data3 = pd.concat(dataframes)</w:t>
              <w:br w:type="textWrapping"/>
              <w:t xml:space="preserve">print(data3.shape)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I derived key features such 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Spending</w:t>
      </w:r>
      <w:r w:rsidDel="00000000" w:rsidR="00000000" w:rsidRPr="00000000">
        <w:rPr>
          <w:rtl w:val="0"/>
        </w:rPr>
        <w:t xml:space="preserve"> = Sum of all purchases per customer.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Orders</w:t>
      </w:r>
      <w:r w:rsidDel="00000000" w:rsidR="00000000" w:rsidRPr="00000000">
        <w:rPr>
          <w:rtl w:val="0"/>
        </w:rPr>
        <w:t xml:space="preserve"> = Count of unique invoices per customer.(number of orders they’ve made)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Quantity</w:t>
      </w:r>
      <w:r w:rsidDel="00000000" w:rsidR="00000000" w:rsidRPr="00000000">
        <w:rPr>
          <w:rtl w:val="0"/>
        </w:rPr>
        <w:t xml:space="preserve"> = Sum of all items purchased per customer.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Order Value</w:t>
      </w:r>
      <w:r w:rsidDel="00000000" w:rsidR="00000000" w:rsidRPr="00000000">
        <w:rPr>
          <w:rtl w:val="0"/>
        </w:rPr>
        <w:t xml:space="preserve"> = Total Spending / Total Orders.(Amount spent per order made)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Items Per Order</w:t>
      </w:r>
      <w:r w:rsidDel="00000000" w:rsidR="00000000" w:rsidRPr="00000000">
        <w:rPr>
          <w:rtl w:val="0"/>
        </w:rPr>
        <w:t xml:space="preserve"> = Total Quantity / Total Orders. (Average items per order)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Distinct Items Purchased</w:t>
      </w:r>
      <w:r w:rsidDel="00000000" w:rsidR="00000000" w:rsidRPr="00000000">
        <w:rPr>
          <w:rtl w:val="0"/>
        </w:rPr>
        <w:t xml:space="preserve"> = Number of unique products bought by a customer.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Recency</w:t>
      </w:r>
      <w:r w:rsidDel="00000000" w:rsidR="00000000" w:rsidRPr="00000000">
        <w:rPr>
          <w:rtl w:val="0"/>
        </w:rPr>
        <w:t xml:space="preserve"> = Days since the last purchase.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].astype(str)</w:t>
              <w:br w:type="textWrapping"/>
              <w:t xml:space="preserve">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data3 = data3[data3[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  <w:br w:type="textWrapping"/>
              <w:t xml:space="preserve">data = data3.groupby(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).agg(</w:t>
              <w:br w:type="textWrapping"/>
              <w:t xml:space="preserve">    Total_Spending=(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x: (x * data3.loc[x.index,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]).sum()),</w:t>
              <w:br w:type="textWrapping"/>
              <w:t xml:space="preserve">    Total_Orders=(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'nunique'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Total_Quantity=(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Distinct_Items=(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'StockCode'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'nunique'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First_Purchase=(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Last_Purchase=(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).reset_index()</w:t>
              <w:br w:type="textWrapping"/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).cat.codes</w:t>
              <w:br w:type="textWrapping"/>
              <w:br w:type="textWrapping"/>
              <w:t xml:space="preserve">country_mapping = dict(enumerate(data3[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).cat.categories))</w:t>
              <w:br w:type="textWrapping"/>
              <w:t xml:space="preserve">print(country_mapping)</w:t>
              <w:br w:type="textWrapping"/>
              <w:br w:type="textWrapping"/>
              <w:br w:type="textWrapping"/>
              <w:t xml:space="preserve">latest_purchase = 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].max()</w:t>
              <w:br w:type="textWrapping"/>
              <w:br w:type="textWrapping"/>
              <w:br w:type="textWrapping"/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latest_purchase = pd.to_datetime(latest_purchase,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(latest_purchase -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]).dt.days</w:t>
              <w:br w:type="textWrapping"/>
              <w:t xml:space="preserve">data.drop(columns=[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inplace=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/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/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Since the dataset contained numerical variables on different scales, I applied </w:t>
      </w:r>
      <w:r w:rsidDel="00000000" w:rsidR="00000000" w:rsidRPr="00000000">
        <w:rPr>
          <w:b w:val="1"/>
          <w:rtl w:val="0"/>
        </w:rPr>
        <w:t xml:space="preserve">StandardScaler, Log Values and  Winsorization </w:t>
      </w:r>
      <w:r w:rsidDel="00000000" w:rsidR="00000000" w:rsidRPr="00000000">
        <w:rPr>
          <w:rtl w:val="0"/>
        </w:rPr>
        <w:t xml:space="preserve"> to normalize the data. Winsorization was used to remove outliers in the 80th percentile.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cols_to_winsorize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].replace(-np.inf, np.nan)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Ensure all columns are numeric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cols_to_winsorize:</w:t>
              <w:br w:type="textWrapping"/>
              <w:t xml:space="preserve">    data_log[col] = pd.to_numeric(data_log[col],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Winsorize: Cap values at the 80th percentile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cols_to_winsorize:  </w:t>
              <w:br w:type="textWrapping"/>
              <w:t xml:space="preserve">    q8 = data_log[col].quantile(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data_log[col] = np.where(data_log[col] &gt; q8, q8, data_log[col])</w:t>
              <w:br w:type="textWrapping"/>
              <w:br w:type="textWrapping"/>
              <w:t xml:space="preserve">x = data_log[[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MinMaxScaler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sklearn.decomposition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PCA</w:t>
              <w:br w:type="textWrapping"/>
              <w:br w:type="textWrapping"/>
              <w:t xml:space="preserve">    </w:t>
              <w:br w:type="textWrapping"/>
              <w:t xml:space="preserve">scaler = MinMaxScaler()</w:t>
              <w:br w:type="textWrapping"/>
              <w:t xml:space="preserve">X_scaled = scaler.fit_transform(x[features])</w:t>
              <w:br w:type="textWrapping"/>
              <w:br w:type="textWrapping"/>
              <w:t xml:space="preserve">pca = PCA(n_components=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x_pca = pca.fit_transform(X_scaled)</w:t>
              <w:br w:type="textWrapping"/>
              <w:br w:type="textWrapping"/>
              <w:t xml:space="preserve">X_scaled_ = pd.DataFrame(x_pca, columns=[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muaa5jacw7s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Clustering Methodology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used </w:t>
      </w: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 to segment the customers. The process included: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Choosing the Optimal 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Elbow Method</w:t>
      </w:r>
      <w:r w:rsidDel="00000000" w:rsidR="00000000" w:rsidRPr="00000000">
        <w:rPr>
          <w:rtl w:val="0"/>
        </w:rPr>
        <w:t xml:space="preserve"> was used to determine the best number of clusters.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Based on the analysis, I selected </w:t>
      </w:r>
      <w:r w:rsidDel="00000000" w:rsidR="00000000" w:rsidRPr="00000000">
        <w:rPr>
          <w:b w:val="1"/>
          <w:rtl w:val="0"/>
        </w:rPr>
        <w:t xml:space="preserve">K = 6</w:t>
      </w:r>
      <w:r w:rsidDel="00000000" w:rsidR="00000000" w:rsidRPr="00000000">
        <w:rPr>
          <w:rtl w:val="0"/>
        </w:rPr>
        <w:t xml:space="preserve"> as the optimal number of clusters.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Applying K-Means</w:t>
      </w:r>
      <w:r w:rsidDel="00000000" w:rsidR="00000000" w:rsidRPr="00000000">
        <w:rPr>
          <w:rtl w:val="0"/>
        </w:rPr>
        <w:t xml:space="preserve">: The algorithm was implemented on the PCA-transformed data, ensuring efficiency and interpretability.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wcss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kmeans = KMeans(n_clusters=i, random_state=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n_init=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kmeans.fit(X_scaled_)</w:t>
              <w:br w:type="textWrapping"/>
              <w:t xml:space="preserve">    wcss.append(kmeans.inertia_)</w:t>
              <w:br w:type="textWrapping"/>
              <w:t xml:space="preserve">    </w:t>
              <w:br w:type="textWrapping"/>
              <w:t xml:space="preserve">wcss</w:t>
              <w:br w:type="textWrapping"/>
              <w:br w:type="textWrapping"/>
              <w:t xml:space="preserve">plt.plot(range(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wcss)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 of clusters"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'wcss'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kmeans = KMeans(n_clusters=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n_init=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identified_clusters = kmeans.fit_predict(X_scaled_)</w:t>
              <w:br w:type="textWrapping"/>
              <w:t xml:space="preserve">x[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identified_clusters</w:t>
              <w:br w:type="textWrapping"/>
              <w:t xml:space="preserve">X_scaled_[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identified_clusters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vlcmy02lyro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Results &amp; Analysis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sns</w:t>
              <w:br w:type="textWrapping"/>
              <w:br w:type="textWrapping"/>
              <w:t xml:space="preserve">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sns.scatterplot(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palette=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'viridis'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data=X_scaled_, alpha=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Segments (K-Means Clustering)'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'Principal Component 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'Principal Component 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plt.legend(title=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"Cluster"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7583277" cy="33432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3277" cy="334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pca_components = pd.DataFrame(pca.components_, columns=features, index=[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print(pca_components)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cluster_summary = x.groupby(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"Cluster"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)[features].mean()</w:t>
              <w:br w:type="textWrapping"/>
              <w:t xml:space="preserve">print(cluster_summary)</w:t>
              <w:br w:type="textWrapping"/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gz8vguoobn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exg0e2fwso5" w:id="5"/>
      <w:bookmarkEnd w:id="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605588" cy="2359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235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/>
      </w:pPr>
      <w:bookmarkStart w:colFirst="0" w:colLast="0" w:name="_o0gln5i39gv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hd w:fill="ffffff" w:val="clear"/>
        <w:spacing w:after="40" w:before="22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97000w8zmnyr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0: "Frequent Big Spenders"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hd w:fill="ffffff" w:val="clear"/>
        <w:spacing w:after="40" w:before="220" w:lineRule="auto"/>
        <w:ind w:left="120" w:firstLine="0"/>
        <w:rPr>
          <w:color w:val="000000"/>
          <w:sz w:val="20"/>
          <w:szCs w:val="20"/>
        </w:rPr>
      </w:pPr>
      <w:bookmarkStart w:colFirst="0" w:colLast="0" w:name="_5mlo2glz6nb9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High Spending, High Orders, High Variety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hd w:fill="ffffff" w:val="clear"/>
        <w:spacing w:after="40" w:before="220" w:lineRule="auto"/>
        <w:ind w:left="120" w:firstLine="0"/>
        <w:rPr/>
      </w:pPr>
      <w:bookmarkStart w:colFirst="0" w:colLast="0" w:name="_dsxp7rzhabn8" w:id="9"/>
      <w:bookmarkEnd w:id="9"/>
      <w:r w:rsidDel="00000000" w:rsidR="00000000" w:rsidRPr="00000000">
        <w:rPr>
          <w:color w:val="000000"/>
          <w:sz w:val="20"/>
          <w:szCs w:val="20"/>
          <w:rtl w:val="0"/>
        </w:rPr>
        <w:t xml:space="preserve">Low Recency (very recent customers)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0" w:before="0" w:line="36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1z853zd1bm4e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1: "Occasional Buyers"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petyae755mfo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Average Spendings, Low Orders, Low Variety(Low Distinct Items)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1xbrgbyqa28e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High Recency (older customers)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0" w:before="0" w:line="36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r8z00ai4c0lp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2: "Balanced or Regular Buyers"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7gjvpdq70q31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Average Spendings, Average Orders, Average Variety(Average Distinct Items)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wmc1n4nr10cc" w:id="15"/>
      <w:bookmarkEnd w:id="15"/>
      <w:r w:rsidDel="00000000" w:rsidR="00000000" w:rsidRPr="00000000">
        <w:rPr>
          <w:color w:val="000000"/>
          <w:sz w:val="20"/>
          <w:szCs w:val="20"/>
          <w:rtl w:val="0"/>
        </w:rPr>
        <w:t xml:space="preserve">Low Recency (Recentcustomers)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0" w:before="0" w:line="36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yiyvtqy46kjt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3: "Loyal but Rare Buyers"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y7eg21upfhsr" w:id="17"/>
      <w:bookmarkEnd w:id="17"/>
      <w:r w:rsidDel="00000000" w:rsidR="00000000" w:rsidRPr="00000000">
        <w:rPr>
          <w:color w:val="000000"/>
          <w:sz w:val="20"/>
          <w:szCs w:val="20"/>
          <w:rtl w:val="0"/>
        </w:rPr>
        <w:t xml:space="preserve">Average Spendings, Low Orders, Average Variety(Average Distinct Items)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1a2wb49498cy" w:id="18"/>
      <w:bookmarkEnd w:id="18"/>
      <w:r w:rsidDel="00000000" w:rsidR="00000000" w:rsidRPr="00000000">
        <w:rPr>
          <w:color w:val="000000"/>
          <w:sz w:val="20"/>
          <w:szCs w:val="20"/>
          <w:rtl w:val="0"/>
        </w:rPr>
        <w:t xml:space="preserve">High Recency (Old customers)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y356drb0mtx5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spend well when they buy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0" w:before="0" w:line="36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kvlv434n6eo5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4: "Inactive Customers"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99yv2fmyz5c5" w:id="21"/>
      <w:bookmarkEnd w:id="21"/>
      <w:r w:rsidDel="00000000" w:rsidR="00000000" w:rsidRPr="00000000">
        <w:rPr>
          <w:color w:val="000000"/>
          <w:sz w:val="20"/>
          <w:szCs w:val="20"/>
          <w:rtl w:val="0"/>
        </w:rPr>
        <w:t xml:space="preserve">Low Spending, Low Orders, Very Low Variety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obuauyseo7go" w:id="22"/>
      <w:bookmarkEnd w:id="22"/>
      <w:r w:rsidDel="00000000" w:rsidR="00000000" w:rsidRPr="00000000">
        <w:rPr>
          <w:color w:val="000000"/>
          <w:sz w:val="20"/>
          <w:szCs w:val="20"/>
          <w:rtl w:val="0"/>
        </w:rPr>
        <w:t xml:space="preserve">Highest Recency (Oldest customers)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pacing w:after="0" w:before="0" w:line="360" w:lineRule="auto"/>
        <w:ind w:left="120" w:firstLine="0"/>
        <w:rPr>
          <w:b w:val="1"/>
          <w:color w:val="000000"/>
          <w:sz w:val="20"/>
          <w:szCs w:val="20"/>
        </w:rPr>
      </w:pPr>
      <w:bookmarkStart w:colFirst="0" w:colLast="0" w:name="_2p0lwgamhhi4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Cluster 5: "High-Value Customers"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ye30d6o6urqj" w:id="24"/>
      <w:bookmarkEnd w:id="24"/>
      <w:r w:rsidDel="00000000" w:rsidR="00000000" w:rsidRPr="00000000">
        <w:rPr>
          <w:color w:val="000000"/>
          <w:sz w:val="20"/>
          <w:szCs w:val="20"/>
          <w:rtl w:val="0"/>
        </w:rPr>
        <w:t xml:space="preserve">High Spending, Average Orders, High Variety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jb9eqomj0eih" w:id="25"/>
      <w:bookmarkEnd w:id="25"/>
      <w:r w:rsidDel="00000000" w:rsidR="00000000" w:rsidRPr="00000000">
        <w:rPr>
          <w:color w:val="000000"/>
          <w:sz w:val="20"/>
          <w:szCs w:val="20"/>
          <w:rtl w:val="0"/>
        </w:rPr>
        <w:t xml:space="preserve">High Recency (not very recent customers)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0" w:before="0" w:line="360" w:lineRule="auto"/>
        <w:ind w:left="120" w:firstLine="0"/>
        <w:rPr>
          <w:color w:val="000000"/>
          <w:sz w:val="20"/>
          <w:szCs w:val="20"/>
        </w:rPr>
      </w:pPr>
      <w:bookmarkStart w:colFirst="0" w:colLast="0" w:name="_hapftzn0dn5x" w:id="26"/>
      <w:bookmarkEnd w:id="26"/>
      <w:r w:rsidDel="00000000" w:rsidR="00000000" w:rsidRPr="00000000">
        <w:rPr>
          <w:color w:val="000000"/>
          <w:sz w:val="20"/>
          <w:szCs w:val="20"/>
          <w:rtl w:val="0"/>
        </w:rPr>
        <w:t xml:space="preserve">Spend a lot, buy different items, but not as often as Cluster 0.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giq8y79005i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 Conclusion &amp; Business Recommendations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High-Value Customers (Cluster 0 and 5)</w:t>
      </w:r>
      <w:r w:rsidDel="00000000" w:rsidR="00000000" w:rsidRPr="00000000">
        <w:rPr>
          <w:rtl w:val="0"/>
        </w:rPr>
        <w:t xml:space="preserve">: Implement exclusive promotions and personalized discounts.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Re-engage Low-Activity Customers (Cluster 1 &amp; 3)</w:t>
      </w:r>
      <w:r w:rsidDel="00000000" w:rsidR="00000000" w:rsidRPr="00000000">
        <w:rPr>
          <w:rtl w:val="0"/>
        </w:rPr>
        <w:t xml:space="preserve">: Utilize email marketing, limited-time offers, and reminders to encourage purchases.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Reactivate Inactive Customers(Cluster 4)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free shipping offers, or surveys to understand why they left.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Nurture Average  Customers (Cluster 2)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Offer a subscription model or loyalty rewards to increase their frequency.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