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5B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IKT panaudojimo švietime evoliucija.</w:t>
      </w:r>
    </w:p>
    <w:p w:rsidR="001B7D09" w:rsidRPr="001B7D09" w:rsidRDefault="001B7D09" w:rsidP="001A5552">
      <w:pPr>
        <w:jc w:val="both"/>
        <w:rPr>
          <w:lang w:val="lt-LT"/>
        </w:rPr>
      </w:pPr>
      <w:r>
        <w:rPr>
          <w:noProof/>
        </w:rPr>
        <w:drawing>
          <wp:inline distT="0" distB="0" distL="0" distR="0">
            <wp:extent cx="5324475" cy="2962275"/>
            <wp:effectExtent l="19050" t="0" r="9525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6721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IKT privalumai mokiniams.</w:t>
      </w:r>
    </w:p>
    <w:p w:rsidR="001B7D09" w:rsidRPr="001B7D09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B7D09">
        <w:rPr>
          <w:szCs w:val="24"/>
          <w:lang w:val="lt-LT"/>
        </w:rPr>
        <w:t xml:space="preserve">Sumažėja mechaninio pobūdžio praktinis darbas;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Pristatymo vizualiniai modeliai padeda suprasti sąvokas;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Greitas grįžtamasis ryšys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Didesnės galimybės projekto pagrindu grįstam mokymuisi, nagrinėjančiam dalykus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Daugiau galimybių nepriklausomam, savarankiškam mokymuisi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Mokyklinis tinklas ir internetas suteikia priėjimą prie mokymosi šaltinių po pamokų </w:t>
      </w:r>
    </w:p>
    <w:p w:rsidR="001B7D09" w:rsidRPr="001A5552" w:rsidRDefault="001B7D09" w:rsidP="004B0206">
      <w:pPr>
        <w:pStyle w:val="ListParagraph"/>
        <w:numPr>
          <w:ilvl w:val="0"/>
          <w:numId w:val="5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Elektroninis bendravimas </w:t>
      </w:r>
    </w:p>
    <w:p w:rsidR="001B7D09" w:rsidRPr="001A5552" w:rsidRDefault="001B7D09" w:rsidP="004B0206">
      <w:pPr>
        <w:pStyle w:val="ListParagraph"/>
        <w:numPr>
          <w:ilvl w:val="0"/>
          <w:numId w:val="6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Sudaro galimybes bendradarbiauti su mokslininkais </w:t>
      </w:r>
    </w:p>
    <w:p w:rsidR="00BA6721" w:rsidRPr="006C2035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28"/>
          <w:szCs w:val="28"/>
          <w:lang w:val="lt-LT"/>
        </w:rPr>
      </w:pPr>
      <w:r w:rsidRPr="006C2035">
        <w:rPr>
          <w:rFonts w:cs="Times New Roman"/>
          <w:b/>
          <w:sz w:val="28"/>
          <w:szCs w:val="28"/>
          <w:lang w:val="lt-LT"/>
        </w:rPr>
        <w:t>Mokomųjų programų klasifikavimas pagal turinį ir paskirtį.</w:t>
      </w:r>
    </w:p>
    <w:p w:rsidR="00E47523" w:rsidRPr="00E47523" w:rsidRDefault="00E47523" w:rsidP="001A5552">
      <w:pPr>
        <w:jc w:val="both"/>
        <w:rPr>
          <w:rFonts w:cs="Times New Roman"/>
          <w:szCs w:val="24"/>
          <w:lang w:val="lt-LT"/>
        </w:rPr>
      </w:pPr>
      <w:r>
        <w:rPr>
          <w:rFonts w:cs="Times New Roman"/>
          <w:szCs w:val="24"/>
          <w:lang w:val="lt-LT"/>
        </w:rPr>
        <w:t xml:space="preserve">Pagal </w:t>
      </w:r>
      <w:r w:rsidRPr="00E47523">
        <w:rPr>
          <w:rFonts w:cs="Times New Roman"/>
          <w:szCs w:val="24"/>
          <w:lang w:val="lt-LT"/>
        </w:rPr>
        <w:t xml:space="preserve"> turinį: </w:t>
      </w:r>
    </w:p>
    <w:p w:rsidR="00E47523" w:rsidRPr="00E47523" w:rsidRDefault="00E47523" w:rsidP="004B020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lt-LT"/>
        </w:rPr>
      </w:pPr>
      <w:r w:rsidRPr="00E47523">
        <w:rPr>
          <w:rFonts w:cs="Times New Roman"/>
          <w:b/>
          <w:szCs w:val="24"/>
          <w:lang w:val="lt-LT"/>
        </w:rPr>
        <w:t>Bendrosios</w:t>
      </w:r>
      <w:r w:rsidRPr="00E47523">
        <w:t xml:space="preserve"> </w:t>
      </w:r>
      <w:r w:rsidRPr="00E47523">
        <w:rPr>
          <w:rFonts w:cs="Times New Roman"/>
          <w:szCs w:val="24"/>
          <w:lang w:val="lt-LT"/>
        </w:rPr>
        <w:t>mokomos programos, jomis galima pasinaudoti per  įvairių dalykų pamokas. Jos skirtos tam tikriems veiksmams atlikti, pvz. skaičiuoklių programa.</w:t>
      </w:r>
    </w:p>
    <w:p w:rsidR="00E47523" w:rsidRDefault="00E47523" w:rsidP="004B0206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  <w:lang w:val="lt-LT"/>
        </w:rPr>
      </w:pPr>
      <w:r w:rsidRPr="00E47523">
        <w:rPr>
          <w:rFonts w:cs="Times New Roman"/>
          <w:b/>
          <w:szCs w:val="24"/>
          <w:lang w:val="lt-LT"/>
        </w:rPr>
        <w:t>Dalykinės</w:t>
      </w:r>
      <w:r w:rsidRPr="00E47523">
        <w:rPr>
          <w:rFonts w:cs="Times New Roman"/>
          <w:szCs w:val="24"/>
          <w:lang w:val="lt-LT"/>
        </w:rPr>
        <w:t xml:space="preserve"> mokymo programos skirtos mokyti konkrečių dalykų ar temų, pvz., mokomoji programa „Kirčiavimas“ moko taisyklingai kirčiuoti lietuvių kalbos žodžius</w:t>
      </w:r>
      <w:r>
        <w:rPr>
          <w:rFonts w:cs="Times New Roman"/>
          <w:szCs w:val="24"/>
          <w:lang w:val="lt-LT"/>
        </w:rPr>
        <w:t>.</w:t>
      </w:r>
    </w:p>
    <w:p w:rsidR="00E47523" w:rsidRDefault="00E47523" w:rsidP="001A5552">
      <w:pPr>
        <w:jc w:val="both"/>
        <w:rPr>
          <w:rFonts w:cs="Times New Roman"/>
          <w:szCs w:val="24"/>
          <w:lang w:val="lt-LT"/>
        </w:rPr>
      </w:pPr>
      <w:r>
        <w:rPr>
          <w:rFonts w:cs="Times New Roman"/>
          <w:szCs w:val="24"/>
          <w:lang w:val="lt-LT"/>
        </w:rPr>
        <w:t>Pagal paskirtį:</w:t>
      </w:r>
    </w:p>
    <w:p w:rsidR="00E47523" w:rsidRDefault="00E47523" w:rsidP="004B0206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lt-LT"/>
        </w:rPr>
      </w:pPr>
      <w:r w:rsidRPr="00E47523">
        <w:rPr>
          <w:rFonts w:cs="Times New Roman"/>
          <w:b/>
          <w:szCs w:val="24"/>
          <w:lang w:val="lt-LT"/>
        </w:rPr>
        <w:t>Mokymo ir mokymosi</w:t>
      </w:r>
      <w:r w:rsidRPr="00E47523">
        <w:rPr>
          <w:rFonts w:cs="Times New Roman"/>
          <w:szCs w:val="24"/>
          <w:lang w:val="lt-LT"/>
        </w:rPr>
        <w:t xml:space="preserve"> programos palengvina mokytojo darbą, automatizuoja mokymą, modernizuoja įprastas mokymo priemones.</w:t>
      </w:r>
    </w:p>
    <w:p w:rsidR="00E47523" w:rsidRPr="003034D9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8D2352">
        <w:rPr>
          <w:rFonts w:cs="Times New Roman"/>
          <w:b/>
          <w:szCs w:val="24"/>
          <w:lang w:val="lt-LT"/>
        </w:rPr>
        <w:t>Demonstravimo programos</w:t>
      </w:r>
      <w:r w:rsidRPr="00E47523">
        <w:rPr>
          <w:rFonts w:cs="Times New Roman"/>
          <w:szCs w:val="24"/>
          <w:lang w:val="lt-LT"/>
        </w:rPr>
        <w:t xml:space="preserve"> dažnai atlieka  įprastų demonstravimo priemonių</w:t>
      </w:r>
      <w:r>
        <w:rPr>
          <w:rFonts w:cs="Times New Roman"/>
          <w:szCs w:val="24"/>
          <w:lang w:val="lt-LT"/>
        </w:rPr>
        <w:t xml:space="preserve"> </w:t>
      </w:r>
      <w:r w:rsidRPr="00E47523">
        <w:rPr>
          <w:rFonts w:cs="Times New Roman"/>
          <w:szCs w:val="24"/>
          <w:lang w:val="lt-LT"/>
        </w:rPr>
        <w:t xml:space="preserve">funkciją, jos pranašesnės už įprastines, nes: </w:t>
      </w:r>
      <w:r w:rsidRPr="003034D9">
        <w:rPr>
          <w:rFonts w:cs="Times New Roman"/>
          <w:szCs w:val="24"/>
          <w:lang w:val="lt-LT"/>
        </w:rPr>
        <w:t xml:space="preserve">kompiuterio ekrane gali  būti pademonstruoti  įvairūs eksperimentai, kurie mokyklos laboratorijose negali būti atlikti; ekrane stebimą vaizdą galima valdyti. </w:t>
      </w:r>
    </w:p>
    <w:p w:rsidR="003034D9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3034D9">
        <w:rPr>
          <w:rFonts w:cs="Times New Roman"/>
          <w:b/>
          <w:szCs w:val="24"/>
          <w:lang w:val="lt-LT"/>
        </w:rPr>
        <w:t>Eksperimentavimo ir modeliavimo</w:t>
      </w:r>
      <w:r w:rsidRPr="003034D9">
        <w:rPr>
          <w:rFonts w:cs="Times New Roman"/>
          <w:szCs w:val="24"/>
          <w:lang w:val="lt-LT"/>
        </w:rPr>
        <w:t xml:space="preserve"> programos imituoja įvairių reiškinių vyksmą,</w:t>
      </w:r>
      <w:r w:rsidR="008D2352" w:rsidRPr="003034D9">
        <w:rPr>
          <w:rFonts w:cs="Times New Roman"/>
          <w:szCs w:val="24"/>
          <w:lang w:val="lt-LT"/>
        </w:rPr>
        <w:t xml:space="preserve"> </w:t>
      </w:r>
      <w:r w:rsidRPr="003034D9">
        <w:rPr>
          <w:rFonts w:cs="Times New Roman"/>
          <w:szCs w:val="24"/>
          <w:lang w:val="lt-LT"/>
        </w:rPr>
        <w:t xml:space="preserve">savybes, mechanizmų veikimą. </w:t>
      </w:r>
    </w:p>
    <w:p w:rsidR="003034D9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3034D9">
        <w:rPr>
          <w:rFonts w:cs="Times New Roman"/>
          <w:b/>
          <w:szCs w:val="24"/>
          <w:lang w:val="lt-LT"/>
        </w:rPr>
        <w:t>Konstravimo ir modeliavimo</w:t>
      </w:r>
      <w:r w:rsidRPr="003034D9">
        <w:rPr>
          <w:rFonts w:cs="Times New Roman"/>
          <w:szCs w:val="24"/>
          <w:lang w:val="lt-LT"/>
        </w:rPr>
        <w:t xml:space="preserve"> programose ne tik galima keisti modeliuojamo reiškinio parametrus,</w:t>
      </w:r>
      <w:r w:rsidR="003034D9" w:rsidRPr="003034D9">
        <w:rPr>
          <w:rFonts w:cs="Times New Roman"/>
          <w:szCs w:val="24"/>
          <w:lang w:val="lt-LT"/>
        </w:rPr>
        <w:t xml:space="preserve"> galima</w:t>
      </w:r>
      <w:r w:rsidRPr="003034D9">
        <w:rPr>
          <w:rFonts w:cs="Times New Roman"/>
          <w:szCs w:val="24"/>
          <w:lang w:val="lt-LT"/>
        </w:rPr>
        <w:t xml:space="preserve"> stebėti  jų veikią,</w:t>
      </w:r>
      <w:r w:rsidR="008D2352" w:rsidRPr="003034D9">
        <w:rPr>
          <w:rFonts w:cs="Times New Roman"/>
          <w:szCs w:val="24"/>
          <w:lang w:val="lt-LT"/>
        </w:rPr>
        <w:t xml:space="preserve"> </w:t>
      </w:r>
      <w:r w:rsidRPr="003034D9">
        <w:rPr>
          <w:rFonts w:cs="Times New Roman"/>
          <w:szCs w:val="24"/>
          <w:lang w:val="lt-LT"/>
        </w:rPr>
        <w:t>modeliuoti reiškinius</w:t>
      </w:r>
    </w:p>
    <w:p w:rsidR="00E47523" w:rsidRPr="006C2035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b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t>Pratybų programos</w:t>
      </w:r>
      <w:r w:rsidRPr="006C2035">
        <w:rPr>
          <w:rFonts w:cs="Times New Roman"/>
          <w:szCs w:val="24"/>
          <w:lang w:val="lt-LT"/>
        </w:rPr>
        <w:t xml:space="preserve"> skiriamos įvairioms teorinėms žinioms įtvirtinti ir praktiniams įgūdžiams ugdyti</w:t>
      </w:r>
      <w:r w:rsidR="006C2035">
        <w:rPr>
          <w:rFonts w:cs="Times New Roman"/>
          <w:szCs w:val="24"/>
          <w:lang w:val="lt-LT"/>
        </w:rPr>
        <w:t>.</w:t>
      </w:r>
      <w:r w:rsidRPr="006C2035">
        <w:rPr>
          <w:rFonts w:cs="Times New Roman"/>
          <w:b/>
          <w:szCs w:val="24"/>
          <w:lang w:val="lt-LT"/>
        </w:rPr>
        <w:t xml:space="preserve"> </w:t>
      </w:r>
    </w:p>
    <w:p w:rsidR="00E47523" w:rsidRPr="006C2035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lastRenderedPageBreak/>
        <w:t>Kontroliuojančios programos</w:t>
      </w:r>
      <w:r w:rsidRPr="006C2035">
        <w:rPr>
          <w:rFonts w:cs="Times New Roman"/>
          <w:szCs w:val="24"/>
          <w:lang w:val="lt-LT"/>
        </w:rPr>
        <w:t xml:space="preserve"> tikrina mokinių žinias.  Šios programos dažnai pateikia tam tikros struktūros užduotis. Mokomosiose pr</w:t>
      </w:r>
      <w:r w:rsidR="006C2035">
        <w:rPr>
          <w:rFonts w:cs="Times New Roman"/>
          <w:szCs w:val="24"/>
          <w:lang w:val="lt-LT"/>
        </w:rPr>
        <w:t>ogramose :</w:t>
      </w:r>
      <w:r w:rsidRPr="006C2035">
        <w:rPr>
          <w:rFonts w:cs="Times New Roman"/>
          <w:szCs w:val="24"/>
          <w:lang w:val="lt-LT"/>
        </w:rPr>
        <w:t xml:space="preserve">pateikiamas klausimas ir keletas galimų atsakymų,  iš kurių teisingas tik </w:t>
      </w:r>
      <w:r w:rsidR="003034D9" w:rsidRPr="006C2035">
        <w:rPr>
          <w:rFonts w:cs="Times New Roman"/>
          <w:szCs w:val="24"/>
          <w:lang w:val="lt-LT"/>
        </w:rPr>
        <w:t>vienas;</w:t>
      </w:r>
      <w:r w:rsidR="006C2035" w:rsidRPr="006C2035">
        <w:rPr>
          <w:rFonts w:cs="Times New Roman"/>
          <w:szCs w:val="24"/>
          <w:lang w:val="lt-LT"/>
        </w:rPr>
        <w:t xml:space="preserve"> </w:t>
      </w:r>
      <w:r w:rsidRPr="006C2035">
        <w:rPr>
          <w:rFonts w:cs="Times New Roman"/>
          <w:szCs w:val="24"/>
          <w:lang w:val="lt-LT"/>
        </w:rPr>
        <w:t xml:space="preserve"> teisingas gali </w:t>
      </w:r>
      <w:r w:rsidR="003034D9" w:rsidRPr="006C2035">
        <w:rPr>
          <w:rFonts w:cs="Times New Roman"/>
          <w:szCs w:val="24"/>
          <w:lang w:val="lt-LT"/>
        </w:rPr>
        <w:t>būti vienas arba keli;</w:t>
      </w:r>
      <w:r w:rsidRPr="006C2035">
        <w:rPr>
          <w:rFonts w:cs="Times New Roman"/>
          <w:szCs w:val="24"/>
          <w:lang w:val="lt-LT"/>
        </w:rPr>
        <w:t xml:space="preserve"> </w:t>
      </w:r>
    </w:p>
    <w:p w:rsidR="006C2035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t>Savarankiškam mokymuisi</w:t>
      </w:r>
      <w:r w:rsidR="006C2035" w:rsidRPr="006C2035">
        <w:rPr>
          <w:rFonts w:cs="Times New Roman"/>
          <w:b/>
          <w:szCs w:val="24"/>
          <w:lang w:val="lt-LT"/>
        </w:rPr>
        <w:t xml:space="preserve"> </w:t>
      </w:r>
      <w:r w:rsidRPr="006C2035">
        <w:rPr>
          <w:rFonts w:cs="Times New Roman"/>
          <w:szCs w:val="24"/>
          <w:lang w:val="lt-LT"/>
        </w:rPr>
        <w:t>pasižymi visų anksčiau minėtų</w:t>
      </w:r>
      <w:r w:rsidR="003034D9" w:rsidRPr="006C2035">
        <w:rPr>
          <w:rFonts w:cs="Times New Roman"/>
          <w:szCs w:val="24"/>
          <w:lang w:val="lt-LT"/>
        </w:rPr>
        <w:t xml:space="preserve"> </w:t>
      </w:r>
      <w:r w:rsidRPr="006C2035">
        <w:rPr>
          <w:rFonts w:cs="Times New Roman"/>
          <w:szCs w:val="24"/>
          <w:lang w:val="lt-LT"/>
        </w:rPr>
        <w:t>programų tipų</w:t>
      </w:r>
      <w:r w:rsidR="006C2035" w:rsidRPr="006C2035">
        <w:rPr>
          <w:rFonts w:cs="Times New Roman"/>
          <w:szCs w:val="24"/>
          <w:lang w:val="lt-LT"/>
        </w:rPr>
        <w:t xml:space="preserve"> savybė</w:t>
      </w:r>
      <w:r w:rsidRPr="006C2035">
        <w:rPr>
          <w:rFonts w:cs="Times New Roman"/>
          <w:szCs w:val="24"/>
          <w:lang w:val="lt-LT"/>
        </w:rPr>
        <w:t xml:space="preserve">mis. Jos </w:t>
      </w:r>
      <w:r w:rsidR="003034D9" w:rsidRPr="006C2035">
        <w:rPr>
          <w:rFonts w:cs="Times New Roman"/>
          <w:szCs w:val="24"/>
          <w:lang w:val="lt-LT"/>
        </w:rPr>
        <w:t xml:space="preserve">turi pagelbėti pačiam  išmokti </w:t>
      </w:r>
      <w:r w:rsidRPr="006C2035">
        <w:rPr>
          <w:rFonts w:cs="Times New Roman"/>
          <w:szCs w:val="24"/>
          <w:lang w:val="lt-LT"/>
        </w:rPr>
        <w:t>vieną ar kitą temą, pakeisti įprastas mokymo priemones: paaiškinti teoriją, ją</w:t>
      </w:r>
      <w:r w:rsidR="003034D9" w:rsidRPr="006C2035">
        <w:rPr>
          <w:rFonts w:cs="Times New Roman"/>
          <w:szCs w:val="24"/>
          <w:lang w:val="lt-LT"/>
        </w:rPr>
        <w:t xml:space="preserve"> </w:t>
      </w:r>
      <w:r w:rsidRPr="006C2035">
        <w:rPr>
          <w:rFonts w:cs="Times New Roman"/>
          <w:szCs w:val="24"/>
          <w:lang w:val="lt-LT"/>
        </w:rPr>
        <w:t>suvokti bei išmokti taikyti praktikoje</w:t>
      </w:r>
      <w:r w:rsidR="006C2035">
        <w:rPr>
          <w:rFonts w:cs="Times New Roman"/>
          <w:szCs w:val="24"/>
          <w:lang w:val="lt-LT"/>
        </w:rPr>
        <w:t>.</w:t>
      </w:r>
    </w:p>
    <w:p w:rsidR="00E47523" w:rsidRPr="006C2035" w:rsidRDefault="00E47523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t>Žaidimai</w:t>
      </w:r>
      <w:r w:rsidRPr="006C2035">
        <w:rPr>
          <w:rFonts w:cs="Times New Roman"/>
          <w:szCs w:val="24"/>
          <w:lang w:val="lt-LT"/>
        </w:rPr>
        <w:t>, kuriose vyrauja mokomieji elementai, vadinami mokomaisiais. Dauguma jų skirta ikimokyklinio amžiaus ir jaunesniųjų klasių moksleiviams.</w:t>
      </w:r>
    </w:p>
    <w:p w:rsidR="006C2035" w:rsidRDefault="003034D9" w:rsidP="004B0206">
      <w:pPr>
        <w:pStyle w:val="ListParagraph"/>
        <w:numPr>
          <w:ilvl w:val="0"/>
          <w:numId w:val="3"/>
        </w:numPr>
        <w:jc w:val="both"/>
        <w:rPr>
          <w:rFonts w:cs="Times New Roman"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t>Pagalbinės mokymo programos</w:t>
      </w:r>
      <w:r w:rsidRPr="006C2035">
        <w:rPr>
          <w:rFonts w:cs="Times New Roman"/>
          <w:szCs w:val="24"/>
          <w:lang w:val="lt-LT"/>
        </w:rPr>
        <w:t xml:space="preserve"> padeda atlikti įvairius nuobodžius veiksmus. Tai tekstų rengimo sistemos, skaičiuoklės, </w:t>
      </w:r>
      <w:r w:rsidR="006C2035">
        <w:rPr>
          <w:rFonts w:cs="Times New Roman"/>
          <w:szCs w:val="24"/>
          <w:lang w:val="lt-LT"/>
        </w:rPr>
        <w:t>duomenų bazių valdymo sistemos ir t.t.</w:t>
      </w:r>
    </w:p>
    <w:p w:rsidR="006C2035" w:rsidRPr="006C2035" w:rsidRDefault="003034D9" w:rsidP="004B0206">
      <w:pPr>
        <w:pStyle w:val="ListParagraph"/>
        <w:numPr>
          <w:ilvl w:val="1"/>
          <w:numId w:val="3"/>
        </w:numPr>
        <w:jc w:val="both"/>
        <w:rPr>
          <w:rFonts w:cs="Times New Roman"/>
          <w:szCs w:val="24"/>
          <w:lang w:val="lt-LT"/>
        </w:rPr>
      </w:pPr>
      <w:r w:rsidRPr="006C2035">
        <w:rPr>
          <w:rFonts w:cs="Times New Roman"/>
          <w:b/>
          <w:szCs w:val="24"/>
          <w:lang w:val="lt-LT"/>
        </w:rPr>
        <w:t>Kompiuterinės enciklopedijos</w:t>
      </w:r>
      <w:r w:rsidRPr="006C2035">
        <w:rPr>
          <w:rFonts w:cs="Times New Roman"/>
          <w:szCs w:val="24"/>
          <w:lang w:val="lt-LT"/>
        </w:rPr>
        <w:t xml:space="preserve">  būna universalios enciklopedijos, apimančios įvairias mokslo ir kultūros sritis bei specializuotos enciklopedijos bei  žinynai</w:t>
      </w:r>
    </w:p>
    <w:p w:rsidR="003034D9" w:rsidRPr="003034D9" w:rsidRDefault="003034D9" w:rsidP="004B0206">
      <w:pPr>
        <w:pStyle w:val="ListParagraph"/>
        <w:numPr>
          <w:ilvl w:val="0"/>
          <w:numId w:val="4"/>
        </w:numPr>
        <w:ind w:left="709"/>
        <w:jc w:val="both"/>
        <w:rPr>
          <w:rFonts w:cs="Times New Roman"/>
          <w:szCs w:val="24"/>
          <w:lang w:val="lt-LT"/>
        </w:rPr>
      </w:pPr>
      <w:r w:rsidRPr="003034D9">
        <w:rPr>
          <w:rFonts w:cs="Times New Roman"/>
          <w:szCs w:val="24"/>
          <w:lang w:val="lt-LT"/>
        </w:rPr>
        <w:t xml:space="preserve">Labai svarbu per įvairių dalykų pamokas vaikams suteikti ne tik dalykinių žinių, bet </w:t>
      </w:r>
    </w:p>
    <w:p w:rsidR="003034D9" w:rsidRPr="003034D9" w:rsidRDefault="003034D9" w:rsidP="001A5552">
      <w:pPr>
        <w:pStyle w:val="ListParagraph"/>
        <w:jc w:val="both"/>
        <w:rPr>
          <w:rFonts w:cs="Times New Roman"/>
          <w:szCs w:val="24"/>
          <w:lang w:val="lt-LT"/>
        </w:rPr>
      </w:pPr>
      <w:r w:rsidRPr="003034D9">
        <w:rPr>
          <w:rFonts w:cs="Times New Roman"/>
          <w:szCs w:val="24"/>
          <w:lang w:val="lt-LT"/>
        </w:rPr>
        <w:t xml:space="preserve">skatinti  jų  kūrybiškumą,  išradingumą.  Šiam tikslui  įgyvendinti galima pasitelkti </w:t>
      </w:r>
    </w:p>
    <w:p w:rsidR="003034D9" w:rsidRPr="003034D9" w:rsidRDefault="003034D9" w:rsidP="001A5552">
      <w:pPr>
        <w:pStyle w:val="ListParagraph"/>
        <w:jc w:val="both"/>
        <w:rPr>
          <w:rFonts w:cs="Times New Roman"/>
          <w:szCs w:val="24"/>
          <w:lang w:val="lt-LT"/>
        </w:rPr>
      </w:pPr>
      <w:r w:rsidRPr="003034D9">
        <w:rPr>
          <w:rFonts w:cs="Times New Roman"/>
          <w:szCs w:val="24"/>
          <w:lang w:val="lt-LT"/>
        </w:rPr>
        <w:t xml:space="preserve">kompiuterines mokymo terpes. </w:t>
      </w:r>
      <w:proofErr w:type="spellStart"/>
      <w:r w:rsidRPr="003034D9">
        <w:rPr>
          <w:rFonts w:cs="Times New Roman"/>
          <w:szCs w:val="24"/>
          <w:lang w:val="lt-LT"/>
        </w:rPr>
        <w:t>Logo</w:t>
      </w:r>
      <w:proofErr w:type="spellEnd"/>
      <w:r w:rsidRPr="003034D9">
        <w:rPr>
          <w:rFonts w:cs="Times New Roman"/>
          <w:szCs w:val="24"/>
          <w:lang w:val="lt-LT"/>
        </w:rPr>
        <w:t xml:space="preserve"> pedagoginės filosofijos idėjos.</w:t>
      </w:r>
    </w:p>
    <w:p w:rsidR="00BA6721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Klasifikacija pagal tai, kas kontroliuoja mokymosi eigą</w:t>
      </w:r>
    </w:p>
    <w:p w:rsidR="001A5552" w:rsidRPr="001A5552" w:rsidRDefault="001A5552" w:rsidP="004B0206">
      <w:pPr>
        <w:pStyle w:val="ListParagraph"/>
        <w:numPr>
          <w:ilvl w:val="0"/>
          <w:numId w:val="7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Vadovaujančiosios programos (demonstravimo, pratybų, žinių kontrolės, </w:t>
      </w:r>
      <w:r>
        <w:rPr>
          <w:szCs w:val="24"/>
          <w:lang w:val="lt-LT"/>
        </w:rPr>
        <w:t>m</w:t>
      </w:r>
      <w:r w:rsidRPr="001A5552">
        <w:rPr>
          <w:szCs w:val="24"/>
          <w:lang w:val="lt-LT"/>
        </w:rPr>
        <w:t xml:space="preserve">okymo. </w:t>
      </w:r>
      <w:r>
        <w:rPr>
          <w:szCs w:val="24"/>
          <w:lang w:val="lt-LT"/>
        </w:rPr>
        <w:t>)</w:t>
      </w:r>
    </w:p>
    <w:p w:rsidR="001A5552" w:rsidRPr="001A5552" w:rsidRDefault="001A5552" w:rsidP="004B0206">
      <w:pPr>
        <w:pStyle w:val="ListParagraph"/>
        <w:numPr>
          <w:ilvl w:val="0"/>
          <w:numId w:val="8"/>
        </w:numPr>
        <w:jc w:val="both"/>
        <w:rPr>
          <w:szCs w:val="24"/>
          <w:lang w:val="lt-LT"/>
        </w:rPr>
      </w:pPr>
      <w:r w:rsidRPr="001A5552">
        <w:rPr>
          <w:szCs w:val="24"/>
          <w:lang w:val="lt-LT"/>
        </w:rPr>
        <w:t xml:space="preserve">Tyrinėjimo programos (eksperimentavimo programos, modeliavimo programos, informacijos šaltiniai </w:t>
      </w:r>
      <w:r>
        <w:rPr>
          <w:szCs w:val="24"/>
          <w:lang w:val="lt-LT"/>
        </w:rPr>
        <w:t>)</w:t>
      </w:r>
    </w:p>
    <w:p w:rsidR="00BA6721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kūrimo eiga.</w:t>
      </w:r>
    </w:p>
    <w:p w:rsidR="001A5552" w:rsidRPr="00381CA6" w:rsidRDefault="00381CA6" w:rsidP="004B0206">
      <w:pPr>
        <w:pStyle w:val="ListParagraph"/>
        <w:numPr>
          <w:ilvl w:val="0"/>
          <w:numId w:val="9"/>
        </w:numPr>
        <w:rPr>
          <w:lang w:val="lt-LT"/>
        </w:rPr>
      </w:pPr>
      <w:r w:rsidRPr="00381CA6">
        <w:rPr>
          <w:b/>
          <w:lang w:val="lt-LT"/>
        </w:rPr>
        <w:t>Nuoseklus kūrimas</w:t>
      </w:r>
      <w:r w:rsidRPr="00381CA6">
        <w:rPr>
          <w:lang w:val="lt-LT"/>
        </w:rPr>
        <w:t>:</w:t>
      </w:r>
    </w:p>
    <w:p w:rsidR="00381CA6" w:rsidRPr="00381CA6" w:rsidRDefault="00381CA6" w:rsidP="004B0206">
      <w:pPr>
        <w:pStyle w:val="ListParagraph"/>
        <w:numPr>
          <w:ilvl w:val="0"/>
          <w:numId w:val="10"/>
        </w:numPr>
        <w:rPr>
          <w:lang w:val="lt-LT"/>
        </w:rPr>
      </w:pPr>
      <w:r w:rsidRPr="00381CA6">
        <w:rPr>
          <w:lang w:val="lt-LT"/>
        </w:rPr>
        <w:t>Analizė</w:t>
      </w:r>
    </w:p>
    <w:p w:rsidR="00381CA6" w:rsidRPr="00381CA6" w:rsidRDefault="00381CA6" w:rsidP="004B0206">
      <w:pPr>
        <w:pStyle w:val="ListParagraph"/>
        <w:numPr>
          <w:ilvl w:val="0"/>
          <w:numId w:val="8"/>
        </w:numPr>
        <w:rPr>
          <w:lang w:val="lt-LT"/>
        </w:rPr>
      </w:pPr>
      <w:r w:rsidRPr="00381CA6">
        <w:rPr>
          <w:lang w:val="lt-LT"/>
        </w:rPr>
        <w:t>pagrindžiamas informacijos pateikimas kompiuteriniu būdu</w:t>
      </w:r>
    </w:p>
    <w:p w:rsidR="00381CA6" w:rsidRPr="00381CA6" w:rsidRDefault="00381CA6" w:rsidP="004B0206">
      <w:pPr>
        <w:pStyle w:val="ListParagraph"/>
        <w:numPr>
          <w:ilvl w:val="0"/>
          <w:numId w:val="8"/>
        </w:numPr>
        <w:rPr>
          <w:lang w:val="lt-LT"/>
        </w:rPr>
      </w:pPr>
      <w:r w:rsidRPr="00381CA6">
        <w:rPr>
          <w:lang w:val="lt-LT"/>
        </w:rPr>
        <w:t>parenkamas kompiuterinio mokymosi tikslas</w:t>
      </w:r>
    </w:p>
    <w:p w:rsidR="00381CA6" w:rsidRPr="00381CA6" w:rsidRDefault="00381CA6" w:rsidP="004B0206">
      <w:pPr>
        <w:pStyle w:val="ListParagraph"/>
        <w:numPr>
          <w:ilvl w:val="0"/>
          <w:numId w:val="8"/>
        </w:numPr>
        <w:rPr>
          <w:lang w:val="lt-LT"/>
        </w:rPr>
      </w:pPr>
      <w:r w:rsidRPr="00381CA6">
        <w:rPr>
          <w:lang w:val="lt-LT"/>
        </w:rPr>
        <w:t>parenkama auditorija</w:t>
      </w:r>
    </w:p>
    <w:p w:rsidR="00381CA6" w:rsidRPr="00381CA6" w:rsidRDefault="00381CA6" w:rsidP="004B0206">
      <w:pPr>
        <w:pStyle w:val="ListParagraph"/>
        <w:numPr>
          <w:ilvl w:val="0"/>
          <w:numId w:val="8"/>
        </w:numPr>
        <w:rPr>
          <w:lang w:val="lt-LT"/>
        </w:rPr>
      </w:pPr>
      <w:r w:rsidRPr="00381CA6">
        <w:rPr>
          <w:lang w:val="lt-LT"/>
        </w:rPr>
        <w:t>apytiksliai parenkama mokomosios programos struktūra</w:t>
      </w:r>
    </w:p>
    <w:p w:rsidR="00381CA6" w:rsidRPr="00381CA6" w:rsidRDefault="00381CA6" w:rsidP="004B0206">
      <w:pPr>
        <w:pStyle w:val="ListParagraph"/>
        <w:numPr>
          <w:ilvl w:val="0"/>
          <w:numId w:val="10"/>
        </w:numPr>
        <w:rPr>
          <w:lang w:val="lt-LT"/>
        </w:rPr>
      </w:pPr>
      <w:r w:rsidRPr="00381CA6">
        <w:rPr>
          <w:lang w:val="lt-LT"/>
        </w:rPr>
        <w:t>Sintezė</w:t>
      </w:r>
    </w:p>
    <w:p w:rsidR="00381CA6" w:rsidRPr="00381CA6" w:rsidRDefault="00381CA6" w:rsidP="004B0206">
      <w:pPr>
        <w:pStyle w:val="ListParagraph"/>
        <w:numPr>
          <w:ilvl w:val="0"/>
          <w:numId w:val="11"/>
        </w:numPr>
        <w:rPr>
          <w:lang w:val="lt-LT"/>
        </w:rPr>
      </w:pPr>
      <w:r w:rsidRPr="00381CA6">
        <w:rPr>
          <w:lang w:val="lt-LT"/>
        </w:rPr>
        <w:t>kuriami atskiri struktūrą sudarantys moduliai</w:t>
      </w:r>
    </w:p>
    <w:p w:rsidR="00381CA6" w:rsidRPr="00381CA6" w:rsidRDefault="00381CA6" w:rsidP="004B0206">
      <w:pPr>
        <w:pStyle w:val="ListParagraph"/>
        <w:numPr>
          <w:ilvl w:val="0"/>
          <w:numId w:val="11"/>
        </w:numPr>
        <w:jc w:val="both"/>
        <w:rPr>
          <w:lang w:val="lt-LT"/>
        </w:rPr>
      </w:pPr>
      <w:r w:rsidRPr="00381CA6">
        <w:rPr>
          <w:lang w:val="lt-LT"/>
        </w:rPr>
        <w:t>kuriami atskiri modulį sudarantys informacijos vienetai</w:t>
      </w:r>
    </w:p>
    <w:p w:rsidR="00381CA6" w:rsidRPr="00381CA6" w:rsidRDefault="00381CA6" w:rsidP="004B0206">
      <w:pPr>
        <w:pStyle w:val="ListParagraph"/>
        <w:numPr>
          <w:ilvl w:val="0"/>
          <w:numId w:val="11"/>
        </w:numPr>
        <w:rPr>
          <w:lang w:val="lt-LT"/>
        </w:rPr>
      </w:pPr>
      <w:r w:rsidRPr="00381CA6">
        <w:rPr>
          <w:lang w:val="lt-LT"/>
        </w:rPr>
        <w:t>detalizuojama papildoma informacija</w:t>
      </w:r>
    </w:p>
    <w:p w:rsidR="00381CA6" w:rsidRPr="00381CA6" w:rsidRDefault="00381CA6" w:rsidP="004B0206">
      <w:pPr>
        <w:pStyle w:val="ListParagraph"/>
        <w:numPr>
          <w:ilvl w:val="0"/>
          <w:numId w:val="11"/>
        </w:numPr>
        <w:rPr>
          <w:lang w:val="lt-LT"/>
        </w:rPr>
      </w:pPr>
      <w:r w:rsidRPr="00381CA6">
        <w:rPr>
          <w:lang w:val="lt-LT"/>
        </w:rPr>
        <w:t>visi moduliai sujungiami į visumą</w:t>
      </w:r>
    </w:p>
    <w:p w:rsidR="00381CA6" w:rsidRPr="00381CA6" w:rsidRDefault="00381CA6" w:rsidP="004B0206">
      <w:pPr>
        <w:pStyle w:val="ListParagraph"/>
        <w:numPr>
          <w:ilvl w:val="0"/>
          <w:numId w:val="10"/>
        </w:numPr>
        <w:rPr>
          <w:lang w:val="lt-LT"/>
        </w:rPr>
      </w:pPr>
      <w:r w:rsidRPr="00381CA6">
        <w:rPr>
          <w:lang w:val="lt-LT"/>
        </w:rPr>
        <w:t>Testavimas</w:t>
      </w:r>
    </w:p>
    <w:p w:rsidR="00381CA6" w:rsidRDefault="00381CA6" w:rsidP="004B0206">
      <w:pPr>
        <w:pStyle w:val="ListParagraph"/>
        <w:numPr>
          <w:ilvl w:val="0"/>
          <w:numId w:val="9"/>
        </w:numPr>
        <w:rPr>
          <w:b/>
          <w:lang w:val="lt-LT"/>
        </w:rPr>
      </w:pPr>
      <w:r w:rsidRPr="00381CA6">
        <w:rPr>
          <w:b/>
          <w:lang w:val="lt-LT"/>
        </w:rPr>
        <w:t>Kognityvinis kūrimas</w:t>
      </w:r>
    </w:p>
    <w:p w:rsidR="007C54FD" w:rsidRPr="007C54FD" w:rsidRDefault="007C54FD" w:rsidP="004B0206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 w:rsidRPr="007C54FD">
        <w:rPr>
          <w:lang w:val="lt-LT"/>
        </w:rPr>
        <w:t>Kognytivioji</w:t>
      </w:r>
      <w:proofErr w:type="spellEnd"/>
      <w:r w:rsidRPr="007C54FD">
        <w:rPr>
          <w:lang w:val="lt-LT"/>
        </w:rPr>
        <w:t xml:space="preserve"> teorija produkto kūrimą aiškina kaip daugybės sudėtingų uždavinių sprendimą. </w:t>
      </w:r>
    </w:p>
    <w:p w:rsidR="007C54FD" w:rsidRPr="007C54FD" w:rsidRDefault="007C54FD" w:rsidP="004B0206">
      <w:pPr>
        <w:pStyle w:val="ListParagraph"/>
        <w:numPr>
          <w:ilvl w:val="0"/>
          <w:numId w:val="12"/>
        </w:numPr>
        <w:rPr>
          <w:lang w:val="lt-LT"/>
        </w:rPr>
      </w:pPr>
      <w:r w:rsidRPr="007C54FD">
        <w:rPr>
          <w:lang w:val="lt-LT"/>
        </w:rPr>
        <w:t xml:space="preserve">Tradiciniame mokyme akcentuojami mokymo etapai, </w:t>
      </w:r>
      <w:proofErr w:type="spellStart"/>
      <w:r w:rsidRPr="007C54FD">
        <w:rPr>
          <w:lang w:val="lt-LT"/>
        </w:rPr>
        <w:t>kognityviajame</w:t>
      </w:r>
      <w:proofErr w:type="spellEnd"/>
      <w:r w:rsidRPr="007C54FD">
        <w:rPr>
          <w:lang w:val="lt-LT"/>
        </w:rPr>
        <w:t xml:space="preserve"> – mokymosi tikslai. </w:t>
      </w:r>
    </w:p>
    <w:p w:rsidR="007C54FD" w:rsidRPr="007C54FD" w:rsidRDefault="007C54FD" w:rsidP="004B0206">
      <w:pPr>
        <w:pStyle w:val="ListParagraph"/>
        <w:numPr>
          <w:ilvl w:val="0"/>
          <w:numId w:val="12"/>
        </w:numPr>
        <w:rPr>
          <w:lang w:val="lt-LT"/>
        </w:rPr>
      </w:pPr>
      <w:proofErr w:type="spellStart"/>
      <w:r w:rsidRPr="007C54FD">
        <w:rPr>
          <w:lang w:val="lt-LT"/>
        </w:rPr>
        <w:t>Kognityviojo</w:t>
      </w:r>
      <w:proofErr w:type="spellEnd"/>
      <w:r w:rsidRPr="007C54FD">
        <w:rPr>
          <w:lang w:val="lt-LT"/>
        </w:rPr>
        <w:t xml:space="preserve"> požiūrio į kompiuterinį mokymą tikslas – sukurti kompiuterizuotą aplinką, kurioje būtų skatinamas mokymasis – individualaus supratimo ugdymas. </w:t>
      </w:r>
    </w:p>
    <w:p w:rsidR="007C54FD" w:rsidRDefault="007C54FD" w:rsidP="004B0206">
      <w:pPr>
        <w:pStyle w:val="ListParagraph"/>
        <w:numPr>
          <w:ilvl w:val="0"/>
          <w:numId w:val="12"/>
        </w:numPr>
        <w:rPr>
          <w:lang w:val="lt-LT"/>
        </w:rPr>
      </w:pPr>
      <w:r w:rsidRPr="007C54FD">
        <w:rPr>
          <w:lang w:val="lt-LT"/>
        </w:rPr>
        <w:t xml:space="preserve">Mokomoji programa turi padėti išmokti. </w:t>
      </w:r>
    </w:p>
    <w:p w:rsidR="007C54FD" w:rsidRDefault="007C54FD" w:rsidP="007C54FD">
      <w:pPr>
        <w:rPr>
          <w:lang w:val="lt-LT"/>
        </w:rPr>
      </w:pPr>
      <w:r>
        <w:rPr>
          <w:noProof/>
        </w:rPr>
        <w:drawing>
          <wp:inline distT="0" distB="0" distL="0" distR="0">
            <wp:extent cx="5943600" cy="1743075"/>
            <wp:effectExtent l="1905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9A" w:rsidRDefault="00717C9A" w:rsidP="007C54FD">
      <w:pPr>
        <w:rPr>
          <w:lang w:val="lt-LT"/>
        </w:rPr>
      </w:pPr>
    </w:p>
    <w:p w:rsidR="00BA6721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lastRenderedPageBreak/>
        <w:t>Mokomųjų programų privalumai ir trūkumai</w:t>
      </w:r>
    </w:p>
    <w:p w:rsidR="007C54FD" w:rsidRDefault="007F4F45" w:rsidP="007C54FD">
      <w:pPr>
        <w:rPr>
          <w:lang w:val="lt-LT"/>
        </w:rPr>
      </w:pPr>
      <w:r>
        <w:rPr>
          <w:lang w:val="lt-LT"/>
        </w:rPr>
        <w:t>Privalumai:</w:t>
      </w:r>
    </w:p>
    <w:p w:rsidR="007F4F45" w:rsidRP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teorinę medžiagą galima padaryti interaktyvią, pateikti įvairiais pavidalais;</w:t>
      </w:r>
    </w:p>
    <w:p w:rsidR="007F4F45" w:rsidRP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mokinys gali rinktis įvairias atšakas savarankiškam darbui;</w:t>
      </w:r>
    </w:p>
    <w:p w:rsidR="007F4F45" w:rsidRP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mokymosi eigą ir tempą galima rinktis pagal mokinio gebėjimus;</w:t>
      </w:r>
    </w:p>
    <w:p w:rsidR="007F4F45" w:rsidRP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nėra mokinių konkurencijos;</w:t>
      </w:r>
    </w:p>
    <w:p w:rsidR="007F4F45" w:rsidRP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galima mokytis ir namuose;</w:t>
      </w:r>
    </w:p>
    <w:p w:rsidR="007F4F45" w:rsidRDefault="007F4F45" w:rsidP="004B0206">
      <w:pPr>
        <w:pStyle w:val="ListParagraph"/>
        <w:numPr>
          <w:ilvl w:val="0"/>
          <w:numId w:val="13"/>
        </w:numPr>
        <w:rPr>
          <w:lang w:val="lt-LT"/>
        </w:rPr>
      </w:pPr>
      <w:r w:rsidRPr="007F4F45">
        <w:rPr>
          <w:lang w:val="lt-LT"/>
        </w:rPr>
        <w:t>gali būti labai efektyvios mokantis kai kurių įgūdžių, teikiant mokiniui pagalbą, papildomai mokantis.</w:t>
      </w:r>
    </w:p>
    <w:p w:rsidR="007F4F45" w:rsidRDefault="007F4F45" w:rsidP="007F4F45">
      <w:pPr>
        <w:rPr>
          <w:lang w:val="lt-LT"/>
        </w:rPr>
      </w:pPr>
      <w:r>
        <w:rPr>
          <w:lang w:val="lt-LT"/>
        </w:rPr>
        <w:t>Trūkumai: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neturi galimybių tinkamai reaguoti į ilgesnius mokinio sakytinės kalbos elementus;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dažnai neatitinka šiuolaikinio požiūrio į švietimą;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pernelyg pabrėžia rezultatą, o ne mokymosi procesą;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moko tik fragmentiškų žinių ir dažniausiai netinka nuostatoms ir vertybėms perteikti;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neskatina kūrybingumo nuosekliu mokomosios medžiagos dėstymu,</w:t>
      </w:r>
    </w:p>
    <w:p w:rsidR="007F4F45" w:rsidRPr="00570460" w:rsidRDefault="007F4F45" w:rsidP="004B0206">
      <w:pPr>
        <w:pStyle w:val="ListParagraph"/>
        <w:numPr>
          <w:ilvl w:val="0"/>
          <w:numId w:val="14"/>
        </w:numPr>
        <w:rPr>
          <w:lang w:val="lt-LT"/>
        </w:rPr>
      </w:pPr>
      <w:r w:rsidRPr="00570460">
        <w:rPr>
          <w:lang w:val="lt-LT"/>
        </w:rPr>
        <w:t>mokinys yra pasyvus, jis tik priima žinias</w:t>
      </w:r>
    </w:p>
    <w:p w:rsidR="00BA6721" w:rsidRDefault="00BA6721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</w:t>
      </w:r>
      <w:r w:rsidR="005C6BC6" w:rsidRPr="006C2035">
        <w:rPr>
          <w:rFonts w:cs="Times New Roman"/>
          <w:b/>
          <w:sz w:val="32"/>
          <w:szCs w:val="32"/>
          <w:lang w:val="lt-LT"/>
        </w:rPr>
        <w:t xml:space="preserve"> </w:t>
      </w:r>
      <w:r w:rsidRPr="006C2035">
        <w:rPr>
          <w:rFonts w:cs="Times New Roman"/>
          <w:b/>
          <w:sz w:val="32"/>
          <w:szCs w:val="32"/>
          <w:lang w:val="lt-LT"/>
        </w:rPr>
        <w:t>programos struktūra</w:t>
      </w:r>
    </w:p>
    <w:p w:rsidR="00D40BDF" w:rsidRPr="00D40BDF" w:rsidRDefault="00D40BDF" w:rsidP="004B0206">
      <w:pPr>
        <w:pStyle w:val="ListParagraph"/>
        <w:numPr>
          <w:ilvl w:val="0"/>
          <w:numId w:val="15"/>
        </w:numPr>
        <w:rPr>
          <w:lang w:val="lt-LT"/>
        </w:rPr>
      </w:pPr>
      <w:r w:rsidRPr="00D40BDF">
        <w:rPr>
          <w:lang w:val="lt-LT"/>
        </w:rPr>
        <w:t xml:space="preserve">Aiškus navigacijos joje būdas ir paieškos mechanizmas. </w:t>
      </w:r>
    </w:p>
    <w:p w:rsidR="00D40BDF" w:rsidRPr="00D40BDF" w:rsidRDefault="00D40BDF" w:rsidP="004B0206">
      <w:pPr>
        <w:pStyle w:val="ListParagraph"/>
        <w:numPr>
          <w:ilvl w:val="0"/>
          <w:numId w:val="15"/>
        </w:numPr>
        <w:rPr>
          <w:lang w:val="lt-LT"/>
        </w:rPr>
      </w:pPr>
      <w:r w:rsidRPr="00D40BDF">
        <w:rPr>
          <w:lang w:val="lt-LT"/>
        </w:rPr>
        <w:t xml:space="preserve">Leidimas ir draudimas pasirinkti meniu punktus ir valdymo elementus turi būti logiškas. </w:t>
      </w:r>
    </w:p>
    <w:p w:rsidR="00D40BDF" w:rsidRPr="00D40BDF" w:rsidRDefault="00D40BDF" w:rsidP="004B0206">
      <w:pPr>
        <w:pStyle w:val="ListParagraph"/>
        <w:numPr>
          <w:ilvl w:val="0"/>
          <w:numId w:val="15"/>
        </w:numPr>
        <w:rPr>
          <w:lang w:val="lt-LT"/>
        </w:rPr>
      </w:pPr>
      <w:r w:rsidRPr="00D40BDF">
        <w:rPr>
          <w:lang w:val="lt-LT"/>
        </w:rPr>
        <w:t xml:space="preserve">Gerai, kai vartotojas kiekvienu momentu gali nutraukti darbą ir žino, kaip tai padaryti. </w:t>
      </w:r>
    </w:p>
    <w:p w:rsidR="00D40BDF" w:rsidRPr="00D40BDF" w:rsidRDefault="00D40BDF" w:rsidP="004B0206">
      <w:pPr>
        <w:pStyle w:val="ListParagraph"/>
        <w:numPr>
          <w:ilvl w:val="0"/>
          <w:numId w:val="15"/>
        </w:numPr>
        <w:rPr>
          <w:lang w:val="lt-LT"/>
        </w:rPr>
      </w:pPr>
      <w:r w:rsidRPr="00D40BDF">
        <w:rPr>
          <w:lang w:val="lt-LT"/>
        </w:rPr>
        <w:t xml:space="preserve">Gerai, kai ekrane būna informacijos apie darbo eigą ir būseną: kuris skyrius ir kuri tema nagrinėjama, kelintas puslapis rodomas ekrane, kiek iš viso puslapių, kiek pratime yra užduočių ir pan. Ypač svarbu šią informaciją pateikti didelėse programose.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 programos pritaikomumas darbui pamokoje</w:t>
      </w:r>
    </w:p>
    <w:p w:rsidR="002A42B9" w:rsidRPr="002A42B9" w:rsidRDefault="002A42B9" w:rsidP="004B0206">
      <w:pPr>
        <w:pStyle w:val="ListParagraph"/>
        <w:numPr>
          <w:ilvl w:val="0"/>
          <w:numId w:val="17"/>
        </w:numPr>
        <w:rPr>
          <w:lang w:val="lt-LT"/>
        </w:rPr>
      </w:pPr>
      <w:r w:rsidRPr="002A42B9">
        <w:rPr>
          <w:lang w:val="lt-LT"/>
        </w:rPr>
        <w:t xml:space="preserve">pasirinkti sudėtingumo lygį (geriausiai, kai jį nustato ir parenka pati programa); </w:t>
      </w:r>
    </w:p>
    <w:p w:rsidR="002A42B9" w:rsidRPr="002A42B9" w:rsidRDefault="002A42B9" w:rsidP="004B0206">
      <w:pPr>
        <w:pStyle w:val="ListParagraph"/>
        <w:numPr>
          <w:ilvl w:val="0"/>
          <w:numId w:val="17"/>
        </w:numPr>
        <w:rPr>
          <w:lang w:val="lt-LT"/>
        </w:rPr>
      </w:pPr>
      <w:r w:rsidRPr="002A42B9">
        <w:rPr>
          <w:lang w:val="lt-LT"/>
        </w:rPr>
        <w:t xml:space="preserve">keisti mokomosios medžiagos pateikimą ekrane; </w:t>
      </w:r>
    </w:p>
    <w:p w:rsidR="002A42B9" w:rsidRPr="002A42B9" w:rsidRDefault="002A42B9" w:rsidP="004B0206">
      <w:pPr>
        <w:pStyle w:val="ListParagraph"/>
        <w:numPr>
          <w:ilvl w:val="0"/>
          <w:numId w:val="17"/>
        </w:numPr>
        <w:rPr>
          <w:lang w:val="lt-LT"/>
        </w:rPr>
      </w:pPr>
      <w:r w:rsidRPr="002A42B9">
        <w:rPr>
          <w:lang w:val="lt-LT"/>
        </w:rPr>
        <w:t xml:space="preserve">keisti mokomosios medžiagos turinį; </w:t>
      </w:r>
    </w:p>
    <w:p w:rsidR="002A42B9" w:rsidRPr="002A42B9" w:rsidRDefault="002A42B9" w:rsidP="004B0206">
      <w:pPr>
        <w:pStyle w:val="ListParagraph"/>
        <w:numPr>
          <w:ilvl w:val="0"/>
          <w:numId w:val="17"/>
        </w:numPr>
        <w:rPr>
          <w:lang w:val="lt-LT"/>
        </w:rPr>
      </w:pPr>
      <w:r w:rsidRPr="002A42B9">
        <w:rPr>
          <w:lang w:val="lt-LT"/>
        </w:rPr>
        <w:t xml:space="preserve">keisti programos terpę, pasirinkti valdymo būdą (klaviatūra, pelė);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 programos pritaikomumas savarankiškam darbui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turi patraukti moksleivį savo </w:t>
      </w:r>
      <w:proofErr w:type="spellStart"/>
      <w:r w:rsidRPr="002A42B9">
        <w:rPr>
          <w:szCs w:val="24"/>
          <w:lang w:val="lt-LT"/>
        </w:rPr>
        <w:t>netradiciškumu</w:t>
      </w:r>
      <w:proofErr w:type="spellEnd"/>
      <w:r w:rsidRPr="002A42B9">
        <w:rPr>
          <w:szCs w:val="24"/>
          <w:lang w:val="lt-LT"/>
        </w:rPr>
        <w:t xml:space="preserve">, pranašumu prieš vadovėlius ir uždavinynus;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mokinys neturi būti pasyvus vartotojas, jis turi matyti kompiuterio reakciją į savo veiksmus;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kompiuteris, neturėtų būti pasyvus informacijos šaltinis, jis mokymosi eigą turėtų kreipti tinkama linkme;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labai šaunu, jei programa </w:t>
      </w:r>
      <w:proofErr w:type="spellStart"/>
      <w:r w:rsidRPr="002A42B9">
        <w:rPr>
          <w:szCs w:val="24"/>
          <w:lang w:val="lt-LT"/>
        </w:rPr>
        <w:t>a</w:t>
      </w:r>
      <w:r w:rsidR="000A2A58">
        <w:rPr>
          <w:szCs w:val="24"/>
          <w:lang w:val="lt-LT"/>
        </w:rPr>
        <w:t>v</w:t>
      </w:r>
      <w:r w:rsidRPr="002A42B9">
        <w:rPr>
          <w:szCs w:val="24"/>
          <w:lang w:val="lt-LT"/>
        </w:rPr>
        <w:t>tlieka</w:t>
      </w:r>
      <w:proofErr w:type="spellEnd"/>
      <w:r w:rsidRPr="002A42B9">
        <w:rPr>
          <w:szCs w:val="24"/>
          <w:lang w:val="lt-LT"/>
        </w:rPr>
        <w:t xml:space="preserve"> neteisingo atsakymo analizę, paaiškina daromos klaidos esmę;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ekrane nuolat turi būti užrašas, ką reikia paspausti, norint programos paprašyti pagalbos;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bendravimas su programa turėtų būti patrauklus ir patogus; </w:t>
      </w:r>
    </w:p>
    <w:p w:rsidR="002A42B9" w:rsidRPr="002A42B9" w:rsidRDefault="002A42B9" w:rsidP="004B0206">
      <w:pPr>
        <w:pStyle w:val="ListParagraph"/>
        <w:numPr>
          <w:ilvl w:val="0"/>
          <w:numId w:val="18"/>
        </w:numPr>
        <w:rPr>
          <w:szCs w:val="24"/>
          <w:lang w:val="lt-LT"/>
        </w:rPr>
      </w:pPr>
      <w:r w:rsidRPr="002A42B9">
        <w:rPr>
          <w:szCs w:val="24"/>
          <w:lang w:val="lt-LT"/>
        </w:rPr>
        <w:t xml:space="preserve">programa turi leisti šiek tiek pačiam kontroliuoti mokymosi eigą: grįžti prie anksčiau išmoktų dalykų, pasirinkti temą, praleisti jam neaktualius dalykus. Jokiu būdu ji neturėtų versti moksleivio mokytis ilgai be pertraukos.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 dėstomoji medžiaga</w:t>
      </w:r>
    </w:p>
    <w:p w:rsidR="00D40BDF" w:rsidRPr="00D40BDF" w:rsidRDefault="00D40BDF" w:rsidP="004B0206">
      <w:pPr>
        <w:pStyle w:val="ListParagraph"/>
        <w:numPr>
          <w:ilvl w:val="0"/>
          <w:numId w:val="16"/>
        </w:numPr>
        <w:rPr>
          <w:lang w:val="lt-LT"/>
        </w:rPr>
      </w:pPr>
      <w:r w:rsidRPr="00D40BDF">
        <w:rPr>
          <w:lang w:val="lt-LT"/>
        </w:rPr>
        <w:t xml:space="preserve">atitikti mokomosios priemonės paskirtį, </w:t>
      </w:r>
    </w:p>
    <w:p w:rsidR="00D40BDF" w:rsidRPr="00D40BDF" w:rsidRDefault="00D40BDF" w:rsidP="004B0206">
      <w:pPr>
        <w:pStyle w:val="ListParagraph"/>
        <w:numPr>
          <w:ilvl w:val="0"/>
          <w:numId w:val="16"/>
        </w:numPr>
        <w:rPr>
          <w:lang w:val="lt-LT"/>
        </w:rPr>
      </w:pPr>
      <w:r w:rsidRPr="00D40BDF">
        <w:rPr>
          <w:lang w:val="lt-LT"/>
        </w:rPr>
        <w:t xml:space="preserve">turi būti parinkta ir parengta profesionaliai, atsižvelgiant į metodinius ir didaktinius aspektus, programos taikymo sritį, būsimųjų vartotojų amžių ir pan. </w:t>
      </w:r>
    </w:p>
    <w:p w:rsidR="00D40BDF" w:rsidRPr="00D40BDF" w:rsidRDefault="00D40BDF" w:rsidP="004B0206">
      <w:pPr>
        <w:pStyle w:val="ListParagraph"/>
        <w:numPr>
          <w:ilvl w:val="0"/>
          <w:numId w:val="16"/>
        </w:numPr>
        <w:rPr>
          <w:lang w:val="lt-LT"/>
        </w:rPr>
      </w:pPr>
      <w:r w:rsidRPr="00D40BDF">
        <w:rPr>
          <w:lang w:val="lt-LT"/>
        </w:rPr>
        <w:t xml:space="preserve">Autoriai turi pasinaudoti kompiuterinės technikos ypatumas bei galimybėmis – spalvomis, šriftais, garsu, multiplikacija. </w:t>
      </w:r>
    </w:p>
    <w:p w:rsidR="00D40BDF" w:rsidRPr="00D40BDF" w:rsidRDefault="00D40BDF" w:rsidP="004B0206">
      <w:pPr>
        <w:pStyle w:val="ListParagraph"/>
        <w:numPr>
          <w:ilvl w:val="0"/>
          <w:numId w:val="16"/>
        </w:numPr>
        <w:rPr>
          <w:lang w:val="lt-LT"/>
        </w:rPr>
      </w:pPr>
      <w:r w:rsidRPr="00D40BDF">
        <w:rPr>
          <w:lang w:val="lt-LT"/>
        </w:rPr>
        <w:lastRenderedPageBreak/>
        <w:t xml:space="preserve">nereikia pamiršti, kad kompiuteris – interaktyvi mokomoji priemonė: tad yra galimybė sekti mokymosi eigą, mokiniui nuolat bendrauti su programa. </w:t>
      </w:r>
    </w:p>
    <w:p w:rsidR="00D40BDF" w:rsidRDefault="00D40BDF" w:rsidP="004B0206">
      <w:pPr>
        <w:pStyle w:val="ListParagraph"/>
        <w:numPr>
          <w:ilvl w:val="0"/>
          <w:numId w:val="16"/>
        </w:numPr>
        <w:rPr>
          <w:lang w:val="lt-LT"/>
        </w:rPr>
      </w:pPr>
      <w:r w:rsidRPr="00D40BDF">
        <w:rPr>
          <w:lang w:val="lt-LT"/>
        </w:rPr>
        <w:t xml:space="preserve">neturėtų būti įprastinių vadovėlių kompiuterinis atitikmuo. Tik tuomet yra prasmė kurti programą, kai, pasinaudojus kompiuterio galimybėmis, sukuriama kokybiškai nauja mokomoji priemonė.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 informacijos pateikimas</w:t>
      </w:r>
    </w:p>
    <w:p w:rsidR="00A92539" w:rsidRPr="00A92539" w:rsidRDefault="00A92539" w:rsidP="004B0206">
      <w:pPr>
        <w:pStyle w:val="ListParagraph"/>
        <w:numPr>
          <w:ilvl w:val="0"/>
          <w:numId w:val="19"/>
        </w:numPr>
        <w:rPr>
          <w:szCs w:val="24"/>
          <w:lang w:val="lt-LT"/>
        </w:rPr>
      </w:pPr>
      <w:r w:rsidRPr="00A92539">
        <w:rPr>
          <w:szCs w:val="24"/>
          <w:lang w:val="lt-LT"/>
        </w:rPr>
        <w:t xml:space="preserve">Svarbu sugalvoti, kaip mokomąją medžiagą išdėstyti ekrane; </w:t>
      </w:r>
    </w:p>
    <w:p w:rsidR="00A92539" w:rsidRPr="00A92539" w:rsidRDefault="00A92539" w:rsidP="004B0206">
      <w:pPr>
        <w:pStyle w:val="ListParagraph"/>
        <w:numPr>
          <w:ilvl w:val="0"/>
          <w:numId w:val="19"/>
        </w:numPr>
        <w:rPr>
          <w:szCs w:val="24"/>
          <w:lang w:val="lt-LT"/>
        </w:rPr>
      </w:pPr>
      <w:r w:rsidRPr="00A92539">
        <w:rPr>
          <w:szCs w:val="24"/>
          <w:lang w:val="lt-LT"/>
        </w:rPr>
        <w:t xml:space="preserve">Visus grafinius objektus reikėtų naudoti prasmingai, ne dizainui paįvairinti. </w:t>
      </w:r>
    </w:p>
    <w:p w:rsidR="00A92539" w:rsidRPr="00A92539" w:rsidRDefault="00A92539" w:rsidP="004B0206">
      <w:pPr>
        <w:pStyle w:val="ListParagraph"/>
        <w:numPr>
          <w:ilvl w:val="0"/>
          <w:numId w:val="19"/>
        </w:numPr>
        <w:rPr>
          <w:szCs w:val="24"/>
          <w:lang w:val="lt-LT"/>
        </w:rPr>
      </w:pPr>
      <w:r w:rsidRPr="00A92539">
        <w:rPr>
          <w:szCs w:val="24"/>
          <w:lang w:val="lt-LT"/>
        </w:rPr>
        <w:t xml:space="preserve">Programoje patartina naudoti tik keletą spalvų ir šriftų; fonas ir tekstas kontrastingi; šriftas aiškus. </w:t>
      </w:r>
    </w:p>
    <w:p w:rsidR="00A92539" w:rsidRPr="00A92539" w:rsidRDefault="00A92539" w:rsidP="004B0206">
      <w:pPr>
        <w:pStyle w:val="ListParagraph"/>
        <w:numPr>
          <w:ilvl w:val="0"/>
          <w:numId w:val="19"/>
        </w:numPr>
        <w:rPr>
          <w:szCs w:val="24"/>
          <w:lang w:val="lt-LT"/>
        </w:rPr>
      </w:pPr>
      <w:r w:rsidRPr="00A92539">
        <w:rPr>
          <w:szCs w:val="24"/>
          <w:lang w:val="lt-LT"/>
        </w:rPr>
        <w:t xml:space="preserve">Nepatartina mokomoje priemonėje piktnaudžiauti garsais.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Mokomųjų programų vertinimo kriterijai: techniniai aspektai ir dokumentacija.</w:t>
      </w:r>
    </w:p>
    <w:p w:rsidR="00A92539" w:rsidRDefault="00A92539" w:rsidP="00A92539">
      <w:pPr>
        <w:rPr>
          <w:lang w:val="lt-LT"/>
        </w:rPr>
      </w:pPr>
      <w:r>
        <w:rPr>
          <w:lang w:val="lt-LT"/>
        </w:rPr>
        <w:t>Techniniai aspektai:</w:t>
      </w:r>
    </w:p>
    <w:p w:rsidR="00A92539" w:rsidRPr="00A92539" w:rsidRDefault="00A92539" w:rsidP="004B0206">
      <w:pPr>
        <w:pStyle w:val="ListParagraph"/>
        <w:numPr>
          <w:ilvl w:val="0"/>
          <w:numId w:val="20"/>
        </w:numPr>
        <w:rPr>
          <w:lang w:val="lt-LT"/>
        </w:rPr>
      </w:pPr>
      <w:r w:rsidRPr="00A92539">
        <w:rPr>
          <w:lang w:val="lt-LT"/>
        </w:rPr>
        <w:t>Programos įdiegimas turi būti kuo paprastesnis;</w:t>
      </w:r>
    </w:p>
    <w:p w:rsidR="00A92539" w:rsidRPr="00A92539" w:rsidRDefault="00A92539" w:rsidP="004B0206">
      <w:pPr>
        <w:pStyle w:val="ListParagraph"/>
        <w:numPr>
          <w:ilvl w:val="0"/>
          <w:numId w:val="20"/>
        </w:numPr>
        <w:rPr>
          <w:lang w:val="lt-LT"/>
        </w:rPr>
      </w:pPr>
      <w:r w:rsidRPr="00A92539">
        <w:rPr>
          <w:lang w:val="lt-LT"/>
        </w:rPr>
        <w:t>Programą paleisti turi sugebėti kiekvienas mokytojas ir mokinys;</w:t>
      </w:r>
    </w:p>
    <w:p w:rsidR="00A92539" w:rsidRPr="00A92539" w:rsidRDefault="00A92539" w:rsidP="004B0206">
      <w:pPr>
        <w:pStyle w:val="ListParagraph"/>
        <w:numPr>
          <w:ilvl w:val="0"/>
          <w:numId w:val="20"/>
        </w:numPr>
        <w:rPr>
          <w:lang w:val="lt-LT"/>
        </w:rPr>
      </w:pPr>
      <w:r w:rsidRPr="00A92539">
        <w:rPr>
          <w:lang w:val="lt-LT"/>
        </w:rPr>
        <w:t>Programa turėtų tikti kuo įvairesnių tipų kompiuteriams, monitoriams ir kitai įrangai.</w:t>
      </w:r>
    </w:p>
    <w:p w:rsidR="00A92539" w:rsidRPr="00A92539" w:rsidRDefault="00A92539" w:rsidP="004B0206">
      <w:pPr>
        <w:pStyle w:val="ListParagraph"/>
        <w:numPr>
          <w:ilvl w:val="0"/>
          <w:numId w:val="20"/>
        </w:numPr>
        <w:rPr>
          <w:lang w:val="lt-LT"/>
        </w:rPr>
      </w:pPr>
      <w:r w:rsidRPr="00A92539">
        <w:rPr>
          <w:lang w:val="lt-LT"/>
        </w:rPr>
        <w:t>Svarbu programos darbo greitis;</w:t>
      </w:r>
    </w:p>
    <w:p w:rsidR="00A92539" w:rsidRDefault="00A92539" w:rsidP="004B0206">
      <w:pPr>
        <w:pStyle w:val="ListParagraph"/>
        <w:numPr>
          <w:ilvl w:val="0"/>
          <w:numId w:val="20"/>
        </w:numPr>
        <w:rPr>
          <w:lang w:val="lt-LT"/>
        </w:rPr>
      </w:pPr>
      <w:r w:rsidRPr="00A92539">
        <w:rPr>
          <w:lang w:val="lt-LT"/>
        </w:rPr>
        <w:t xml:space="preserve">Jei programa dirba grafinėje terpėje, reikia </w:t>
      </w:r>
      <w:proofErr w:type="spellStart"/>
      <w:r w:rsidRPr="00A92539">
        <w:rPr>
          <w:lang w:val="lt-LT"/>
        </w:rPr>
        <w:t>atkreiti</w:t>
      </w:r>
      <w:proofErr w:type="spellEnd"/>
      <w:r w:rsidRPr="00A92539">
        <w:rPr>
          <w:lang w:val="lt-LT"/>
        </w:rPr>
        <w:t xml:space="preserve"> dėmesį į jos naudojamą grafinį režimą ir šriftus.</w:t>
      </w:r>
    </w:p>
    <w:p w:rsidR="00A92539" w:rsidRDefault="00A92539" w:rsidP="00A92539">
      <w:pPr>
        <w:rPr>
          <w:lang w:val="lt-LT"/>
        </w:rPr>
      </w:pPr>
      <w:r>
        <w:rPr>
          <w:lang w:val="lt-LT"/>
        </w:rPr>
        <w:t>Dokumentacija:</w:t>
      </w:r>
    </w:p>
    <w:p w:rsidR="00A92539" w:rsidRPr="00B85291" w:rsidRDefault="00A92539" w:rsidP="004B0206">
      <w:pPr>
        <w:pStyle w:val="ListParagraph"/>
        <w:numPr>
          <w:ilvl w:val="0"/>
          <w:numId w:val="21"/>
        </w:numPr>
        <w:rPr>
          <w:lang w:val="lt-LT"/>
        </w:rPr>
      </w:pPr>
      <w:r w:rsidRPr="00B85291">
        <w:rPr>
          <w:lang w:val="lt-LT"/>
        </w:rPr>
        <w:t>Vertėtų paruošti skirtingus aprašus mokytojui ir mokiniui, atskirai trumpą ir išsamų žinyną, dalomosios medžiagos pavyzdžius;</w:t>
      </w:r>
    </w:p>
    <w:p w:rsidR="00A92539" w:rsidRPr="00B85291" w:rsidRDefault="00A92539" w:rsidP="004B0206">
      <w:pPr>
        <w:pStyle w:val="ListParagraph"/>
        <w:numPr>
          <w:ilvl w:val="0"/>
          <w:numId w:val="21"/>
        </w:numPr>
        <w:rPr>
          <w:lang w:val="lt-LT"/>
        </w:rPr>
      </w:pPr>
      <w:r w:rsidRPr="00B85291">
        <w:rPr>
          <w:lang w:val="lt-LT"/>
        </w:rPr>
        <w:t>Būtina pateikti bendrąją informaciją apie kompiuterinę programą;</w:t>
      </w:r>
    </w:p>
    <w:p w:rsidR="00A92539" w:rsidRPr="00B85291" w:rsidRDefault="00A92539" w:rsidP="004B0206">
      <w:pPr>
        <w:pStyle w:val="ListParagraph"/>
        <w:numPr>
          <w:ilvl w:val="0"/>
          <w:numId w:val="21"/>
        </w:numPr>
        <w:rPr>
          <w:lang w:val="lt-LT"/>
        </w:rPr>
      </w:pPr>
      <w:r w:rsidRPr="00B85291">
        <w:rPr>
          <w:lang w:val="lt-LT"/>
        </w:rPr>
        <w:t>Turi būti aprašyti reikalavimai techninei ir programinei įrangai, programos diegimas;</w:t>
      </w:r>
    </w:p>
    <w:p w:rsidR="00A92539" w:rsidRPr="00B85291" w:rsidRDefault="00A92539" w:rsidP="004B0206">
      <w:pPr>
        <w:pStyle w:val="ListParagraph"/>
        <w:numPr>
          <w:ilvl w:val="0"/>
          <w:numId w:val="21"/>
        </w:numPr>
        <w:rPr>
          <w:lang w:val="lt-LT"/>
        </w:rPr>
      </w:pPr>
      <w:r w:rsidRPr="00B85291">
        <w:rPr>
          <w:lang w:val="lt-LT"/>
        </w:rPr>
        <w:t>Turi būti aprašyti visi programos valdymo elementai</w:t>
      </w:r>
    </w:p>
    <w:p w:rsidR="00A92539" w:rsidRPr="00B85291" w:rsidRDefault="00A92539" w:rsidP="004B0206">
      <w:pPr>
        <w:pStyle w:val="ListParagraph"/>
        <w:numPr>
          <w:ilvl w:val="0"/>
          <w:numId w:val="21"/>
        </w:numPr>
        <w:rPr>
          <w:lang w:val="lt-LT"/>
        </w:rPr>
      </w:pPr>
      <w:r w:rsidRPr="00B85291">
        <w:rPr>
          <w:lang w:val="lt-LT"/>
        </w:rPr>
        <w:t>Tinkama dokumentacijos apimtis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5 pateikčių daromos klaidos</w:t>
      </w:r>
    </w:p>
    <w:p w:rsidR="00B85291" w:rsidRDefault="0027129F" w:rsidP="004B0206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Neaiški mintis</w:t>
      </w:r>
    </w:p>
    <w:p w:rsidR="0027129F" w:rsidRDefault="0027129F" w:rsidP="004B0206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Neaiški nauda klausytojui</w:t>
      </w:r>
    </w:p>
    <w:p w:rsidR="0027129F" w:rsidRDefault="0027129F" w:rsidP="004B0206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Per daug smulkmenų</w:t>
      </w:r>
    </w:p>
    <w:p w:rsidR="0027129F" w:rsidRDefault="0027129F" w:rsidP="004B0206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Neaiški minčių seka</w:t>
      </w:r>
    </w:p>
    <w:p w:rsidR="0027129F" w:rsidRPr="0027129F" w:rsidRDefault="0027129F" w:rsidP="004B0206">
      <w:pPr>
        <w:pStyle w:val="ListParagraph"/>
        <w:numPr>
          <w:ilvl w:val="0"/>
          <w:numId w:val="22"/>
        </w:numPr>
        <w:rPr>
          <w:lang w:val="lt-LT"/>
        </w:rPr>
      </w:pPr>
      <w:r>
        <w:rPr>
          <w:lang w:val="lt-LT"/>
        </w:rPr>
        <w:t>Per ilga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Kokybiškos vizualizacijos kriterijai</w:t>
      </w:r>
    </w:p>
    <w:p w:rsidR="0027129F" w:rsidRDefault="0027129F" w:rsidP="004B0206">
      <w:pPr>
        <w:pStyle w:val="ListParagraph"/>
        <w:numPr>
          <w:ilvl w:val="0"/>
          <w:numId w:val="24"/>
        </w:numPr>
        <w:jc w:val="both"/>
        <w:rPr>
          <w:rFonts w:cs="Times New Roman"/>
          <w:szCs w:val="24"/>
          <w:lang w:val="lt-LT"/>
        </w:rPr>
      </w:pPr>
      <w:r w:rsidRPr="0027129F">
        <w:rPr>
          <w:rFonts w:cs="Times New Roman"/>
          <w:szCs w:val="24"/>
          <w:lang w:val="lt-LT"/>
        </w:rPr>
        <w:t>Pedagoginiai reikalavimai</w:t>
      </w:r>
    </w:p>
    <w:p w:rsidR="0027129F" w:rsidRDefault="0027129F" w:rsidP="004B0206">
      <w:pPr>
        <w:pStyle w:val="ListParagraph"/>
        <w:numPr>
          <w:ilvl w:val="0"/>
          <w:numId w:val="24"/>
        </w:numPr>
        <w:jc w:val="both"/>
        <w:rPr>
          <w:rFonts w:cs="Times New Roman"/>
          <w:szCs w:val="24"/>
          <w:lang w:val="lt-LT"/>
        </w:rPr>
      </w:pPr>
      <w:r>
        <w:rPr>
          <w:rFonts w:cs="Times New Roman"/>
          <w:szCs w:val="24"/>
          <w:lang w:val="lt-LT"/>
        </w:rPr>
        <w:t>Fiziologinės regos ypatybės</w:t>
      </w:r>
    </w:p>
    <w:p w:rsidR="0027129F" w:rsidRPr="001E6EBB" w:rsidRDefault="0027129F" w:rsidP="004B0206">
      <w:pPr>
        <w:pStyle w:val="ListParagraph"/>
        <w:numPr>
          <w:ilvl w:val="0"/>
          <w:numId w:val="23"/>
        </w:numPr>
        <w:spacing w:after="1212"/>
        <w:jc w:val="both"/>
        <w:rPr>
          <w:lang w:val="lt-LT"/>
        </w:rPr>
      </w:pPr>
      <w:r w:rsidRPr="0027129F">
        <w:rPr>
          <w:rFonts w:cs="Times New Roman"/>
          <w:szCs w:val="24"/>
          <w:lang w:val="lt-LT"/>
        </w:rPr>
        <w:t>Technologinės galimyb</w:t>
      </w:r>
      <w:r>
        <w:rPr>
          <w:rFonts w:cs="Times New Roman"/>
          <w:szCs w:val="24"/>
          <w:lang w:val="lt-LT"/>
        </w:rPr>
        <w:t>ė</w:t>
      </w:r>
      <w:r w:rsidRPr="0027129F">
        <w:rPr>
          <w:rFonts w:cs="Times New Roman"/>
          <w:szCs w:val="24"/>
          <w:lang w:val="lt-LT"/>
        </w:rPr>
        <w:t>s</w:t>
      </w:r>
    </w:p>
    <w:p w:rsidR="001E6EBB" w:rsidRPr="001E6EBB" w:rsidRDefault="001E6EBB" w:rsidP="001E6EBB">
      <w:pPr>
        <w:pStyle w:val="ListParagraph"/>
        <w:spacing w:after="1212"/>
        <w:jc w:val="both"/>
        <w:rPr>
          <w:lang w:val="lt-LT"/>
        </w:rPr>
      </w:pPr>
      <w:r w:rsidRPr="001E6EBB">
        <w:rPr>
          <w:lang w:val="lt-LT"/>
        </w:rPr>
        <w:t xml:space="preserve"> Pedagoginiai reikalavimai, kaip parengti informaciją vizualizacijai. Tik gerai pedagogiškai parengta pateiktis gali pakeisti ar papildyti tradicinius dėstymo būdus.</w:t>
      </w:r>
    </w:p>
    <w:p w:rsidR="001E6EBB" w:rsidRPr="001E6EBB" w:rsidRDefault="001E6EBB" w:rsidP="001E6EBB">
      <w:pPr>
        <w:pStyle w:val="ListParagraph"/>
        <w:numPr>
          <w:ilvl w:val="0"/>
          <w:numId w:val="23"/>
        </w:numPr>
        <w:spacing w:after="1212"/>
        <w:jc w:val="both"/>
        <w:rPr>
          <w:lang w:val="lt-LT"/>
        </w:rPr>
      </w:pPr>
      <w:r w:rsidRPr="001E6EBB">
        <w:rPr>
          <w:lang w:val="lt-LT"/>
        </w:rPr>
        <w:t>• Fiziologinės regos ypatybės, kaip padaryti informaciją matomą! Viskas, kas rodoma, turi būti gerai matoma.</w:t>
      </w:r>
    </w:p>
    <w:p w:rsidR="001E6EBB" w:rsidRPr="0027129F" w:rsidRDefault="001E6EBB" w:rsidP="001E6EBB">
      <w:pPr>
        <w:pStyle w:val="ListParagraph"/>
        <w:numPr>
          <w:ilvl w:val="0"/>
          <w:numId w:val="23"/>
        </w:numPr>
        <w:spacing w:after="1212"/>
        <w:jc w:val="both"/>
        <w:rPr>
          <w:lang w:val="lt-LT"/>
        </w:rPr>
      </w:pPr>
      <w:r w:rsidRPr="001E6EBB">
        <w:rPr>
          <w:lang w:val="lt-LT"/>
        </w:rPr>
        <w:t>• Technologinės galimybės, kaip pateikti vizualizuotą informaciją. Šiuolaikinė technika jau gali tenkinti minimalius informacijos vizualizacijos poreikius.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 xml:space="preserve">Reikalavimai teksto pateikimui </w:t>
      </w:r>
      <w:proofErr w:type="spellStart"/>
      <w:r w:rsidRPr="006C2035">
        <w:rPr>
          <w:rFonts w:cs="Times New Roman"/>
          <w:b/>
          <w:sz w:val="32"/>
          <w:szCs w:val="32"/>
          <w:lang w:val="lt-LT"/>
        </w:rPr>
        <w:t>pateiktyse</w:t>
      </w:r>
      <w:proofErr w:type="spellEnd"/>
    </w:p>
    <w:p w:rsidR="00761370" w:rsidRP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 w:rsidRPr="00761370">
        <w:rPr>
          <w:lang w:val="lt-LT"/>
        </w:rPr>
        <w:t xml:space="preserve">išsaugo išreikštą mintį; </w:t>
      </w:r>
    </w:p>
    <w:p w:rsidR="00761370" w:rsidRP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 w:rsidRPr="00761370">
        <w:rPr>
          <w:lang w:val="lt-LT"/>
        </w:rPr>
        <w:t xml:space="preserve">išgrynina mintį; </w:t>
      </w:r>
    </w:p>
    <w:p w:rsidR="00761370" w:rsidRP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 w:rsidRPr="00761370">
        <w:rPr>
          <w:lang w:val="lt-LT"/>
        </w:rPr>
        <w:t xml:space="preserve">susistemina dėstomą medžiagą. </w:t>
      </w:r>
    </w:p>
    <w:p w:rsidR="0027129F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 w:rsidRPr="00761370">
        <w:rPr>
          <w:lang w:val="lt-LT"/>
        </w:rPr>
        <w:t xml:space="preserve">Tekstas nevaizdingas, bet neišvengiamas. Pagal panaudojimo dažnį </w:t>
      </w:r>
      <w:proofErr w:type="spellStart"/>
      <w:r w:rsidRPr="00761370">
        <w:rPr>
          <w:lang w:val="lt-LT"/>
        </w:rPr>
        <w:t>pateiktyse</w:t>
      </w:r>
      <w:proofErr w:type="spellEnd"/>
      <w:r w:rsidRPr="00761370">
        <w:rPr>
          <w:lang w:val="lt-LT"/>
        </w:rPr>
        <w:t xml:space="preserve"> užima </w:t>
      </w:r>
      <w:r w:rsidRPr="00761370">
        <w:rPr>
          <w:b/>
          <w:bCs/>
          <w:lang w:val="lt-LT"/>
        </w:rPr>
        <w:t>pirmąją vietą</w:t>
      </w:r>
      <w:r w:rsidRPr="00761370">
        <w:rPr>
          <w:lang w:val="lt-LT"/>
        </w:rPr>
        <w:t xml:space="preserve">. Pagal vaizdingumą – </w:t>
      </w:r>
      <w:r w:rsidRPr="00761370">
        <w:rPr>
          <w:b/>
          <w:bCs/>
          <w:lang w:val="lt-LT"/>
        </w:rPr>
        <w:t>paskutinę vietą</w:t>
      </w:r>
      <w:r w:rsidRPr="00761370">
        <w:rPr>
          <w:lang w:val="lt-LT"/>
        </w:rPr>
        <w:t>.</w:t>
      </w:r>
    </w:p>
    <w:p w:rsid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lastRenderedPageBreak/>
        <w:t>Tinkamas teksto dydis nuo 24 iki 44, 12 ir 18 per mažas</w:t>
      </w:r>
    </w:p>
    <w:p w:rsid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Teksto dydžio įvertinimas: 2m atsitrauki nuo kompiuterio</w:t>
      </w:r>
    </w:p>
    <w:p w:rsid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Negerai per daug spalvų ir šriftų</w:t>
      </w:r>
    </w:p>
    <w:p w:rsidR="00761370" w:rsidRDefault="00761370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Skaidrėje ne daugiau 6 eilučių </w:t>
      </w:r>
      <w:r w:rsidR="00F45C1D">
        <w:rPr>
          <w:lang w:val="lt-LT"/>
        </w:rPr>
        <w:t>skaidrėje ir 7 žodžiai eilutėje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r w:rsidRPr="00F45C1D">
        <w:rPr>
          <w:lang w:val="lt-LT"/>
        </w:rPr>
        <w:t>Per ilg</w:t>
      </w:r>
      <w:r>
        <w:rPr>
          <w:lang w:val="lt-LT"/>
        </w:rPr>
        <w:t>a pavadinimo antraštė, reikalauj</w:t>
      </w:r>
      <w:r w:rsidRPr="00F45C1D">
        <w:rPr>
          <w:lang w:val="lt-LT"/>
        </w:rPr>
        <w:t>a papildomų akies judesių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Principas kuo mažiau, tuo geriau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Per daug ištisinio teksto negerai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proofErr w:type="spellStart"/>
      <w:r>
        <w:rPr>
          <w:lang w:val="lt-LT"/>
        </w:rPr>
        <w:t>Sanserift</w:t>
      </w:r>
      <w:proofErr w:type="spellEnd"/>
      <w:r>
        <w:rPr>
          <w:lang w:val="lt-LT"/>
        </w:rPr>
        <w:t xml:space="preserve"> šrifto tipas skaitomas lengviau, </w:t>
      </w:r>
      <w:proofErr w:type="spellStart"/>
      <w:r>
        <w:rPr>
          <w:lang w:val="lt-LT"/>
        </w:rPr>
        <w:t>serift</w:t>
      </w:r>
      <w:proofErr w:type="spellEnd"/>
      <w:r>
        <w:rPr>
          <w:lang w:val="lt-LT"/>
        </w:rPr>
        <w:t>/pasviręs –  sunkiau skaitomas.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Pabrauktas tekstas asocijuojasi su nuorodomis/ </w:t>
      </w:r>
      <w:proofErr w:type="spellStart"/>
      <w:r>
        <w:rPr>
          <w:lang w:val="lt-LT"/>
        </w:rPr>
        <w:t>paprežti</w:t>
      </w:r>
      <w:proofErr w:type="spellEnd"/>
      <w:r>
        <w:rPr>
          <w:lang w:val="lt-LT"/>
        </w:rPr>
        <w:t xml:space="preserve"> kažką naudojame spalvą.</w:t>
      </w:r>
    </w:p>
    <w:p w:rsidR="00F45C1D" w:rsidRDefault="00F45C1D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Jei svarbus nuoseklumas naudojame numeravimą, jei ne kitus skirtukus(nenaudoti brūkšnio kaip skirtuko). </w:t>
      </w:r>
    </w:p>
    <w:p w:rsidR="00F45C1D" w:rsidRDefault="00037ABF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>Palikti erdvės skaidrių kraštuose</w:t>
      </w:r>
    </w:p>
    <w:p w:rsidR="00037ABF" w:rsidRPr="00037ABF" w:rsidRDefault="00037ABF" w:rsidP="004B0206">
      <w:pPr>
        <w:pStyle w:val="ListParagraph"/>
        <w:numPr>
          <w:ilvl w:val="0"/>
          <w:numId w:val="23"/>
        </w:numPr>
        <w:rPr>
          <w:lang w:val="lt-LT"/>
        </w:rPr>
      </w:pPr>
      <w:r>
        <w:rPr>
          <w:lang w:val="lt-LT"/>
        </w:rPr>
        <w:t xml:space="preserve">Fonas – šviesus tekstas tamsiame fone ir atvirkščiai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 xml:space="preserve">Diagramos ir grafikai </w:t>
      </w:r>
      <w:proofErr w:type="spellStart"/>
      <w:r w:rsidRPr="006C2035">
        <w:rPr>
          <w:rFonts w:cs="Times New Roman"/>
          <w:b/>
          <w:sz w:val="32"/>
          <w:szCs w:val="32"/>
          <w:lang w:val="lt-LT"/>
        </w:rPr>
        <w:t>pateiktyse</w:t>
      </w:r>
      <w:proofErr w:type="spellEnd"/>
    </w:p>
    <w:p w:rsidR="001A2A28" w:rsidRPr="001A2A28" w:rsidRDefault="001A2A28" w:rsidP="004B0206">
      <w:pPr>
        <w:pStyle w:val="ListParagraph"/>
        <w:numPr>
          <w:ilvl w:val="0"/>
          <w:numId w:val="25"/>
        </w:numPr>
        <w:rPr>
          <w:lang w:val="lt-LT"/>
        </w:rPr>
      </w:pPr>
      <w:r w:rsidRPr="001A2A28">
        <w:rPr>
          <w:lang w:val="lt-LT"/>
        </w:rPr>
        <w:t xml:space="preserve">Kreivių diagramoje ne daugiau 5 kreivių </w:t>
      </w:r>
    </w:p>
    <w:p w:rsidR="001A2A28" w:rsidRPr="001A2A28" w:rsidRDefault="001A2A28" w:rsidP="004B0206">
      <w:pPr>
        <w:pStyle w:val="ListParagraph"/>
        <w:numPr>
          <w:ilvl w:val="0"/>
          <w:numId w:val="25"/>
        </w:numPr>
        <w:rPr>
          <w:lang w:val="lt-LT"/>
        </w:rPr>
      </w:pPr>
      <w:r w:rsidRPr="001A2A28">
        <w:rPr>
          <w:lang w:val="lt-LT"/>
        </w:rPr>
        <w:t xml:space="preserve">Kreivių šeimos diagramoje kreivių gali būti ir daugiau </w:t>
      </w:r>
    </w:p>
    <w:p w:rsidR="001A2A28" w:rsidRDefault="001A2A28" w:rsidP="004B0206">
      <w:pPr>
        <w:pStyle w:val="ListParagraph"/>
        <w:numPr>
          <w:ilvl w:val="0"/>
          <w:numId w:val="25"/>
        </w:numPr>
        <w:rPr>
          <w:lang w:val="lt-LT"/>
        </w:rPr>
      </w:pPr>
      <w:r w:rsidRPr="001A2A28">
        <w:rPr>
          <w:lang w:val="lt-LT"/>
        </w:rPr>
        <w:t xml:space="preserve">Diagramos, grafikai, kiti grafiniai objektai turi papildyti tekstą </w:t>
      </w:r>
    </w:p>
    <w:p w:rsidR="00E46BB9" w:rsidRDefault="00E46BB9" w:rsidP="004B0206">
      <w:pPr>
        <w:pStyle w:val="ListParagraph"/>
        <w:numPr>
          <w:ilvl w:val="0"/>
          <w:numId w:val="25"/>
        </w:numPr>
        <w:rPr>
          <w:lang w:val="lt-LT"/>
        </w:rPr>
      </w:pPr>
      <w:r>
        <w:rPr>
          <w:lang w:val="lt-LT"/>
        </w:rPr>
        <w:t>Ant diagramų turi būti skaičiai, jei daug smulkių detalių geriau išskaidyti</w:t>
      </w:r>
    </w:p>
    <w:p w:rsidR="005C186B" w:rsidRP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Naikinkite visą nereikalingą tekstą grafike.</w:t>
      </w:r>
    </w:p>
    <w:p w:rsidR="005C186B" w:rsidRP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Venkite vertikalių ir ant šono užrašų.</w:t>
      </w:r>
    </w:p>
    <w:p w:rsid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Siekite kuo mažiau akių judesių.</w:t>
      </w:r>
    </w:p>
    <w:p w:rsidR="005C186B" w:rsidRP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Dideli skaičiai psichologiškai sumažėja atsirasdami šalia didesnių arba padidėja šalia mažesnių.</w:t>
      </w:r>
    </w:p>
    <w:p w:rsidR="005C186B" w:rsidRP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Norint akcentuoti skaičius, naudokite sugretinimą. Pinigai, o ne nuolaida (%).</w:t>
      </w:r>
    </w:p>
    <w:p w:rsidR="005C186B" w:rsidRDefault="005C186B" w:rsidP="005C186B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>Siekiant sumažinti skaičių naudojama multiplikacija. Ir vienas procentas gali kandžiotis.</w:t>
      </w:r>
    </w:p>
    <w:p w:rsidR="005C186B" w:rsidRPr="003811C9" w:rsidRDefault="005C186B" w:rsidP="003811C9">
      <w:pPr>
        <w:pStyle w:val="ListParagraph"/>
        <w:numPr>
          <w:ilvl w:val="0"/>
          <w:numId w:val="25"/>
        </w:numPr>
        <w:rPr>
          <w:lang w:val="lt-LT"/>
        </w:rPr>
      </w:pPr>
      <w:r w:rsidRPr="005C186B">
        <w:rPr>
          <w:lang w:val="lt-LT"/>
        </w:rPr>
        <w:t xml:space="preserve">Kuo mažiau dirgiklių skaidrėse, tuo geriau įsisavinama esminė informacija. </w:t>
      </w:r>
    </w:p>
    <w:p w:rsidR="005C6BC6" w:rsidRDefault="005C6BC6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 xml:space="preserve">Grafinis tęstinumas </w:t>
      </w:r>
      <w:proofErr w:type="spellStart"/>
      <w:r w:rsidRPr="006C2035">
        <w:rPr>
          <w:rFonts w:cs="Times New Roman"/>
          <w:b/>
          <w:sz w:val="32"/>
          <w:szCs w:val="32"/>
          <w:lang w:val="lt-LT"/>
        </w:rPr>
        <w:t>pateiktyse</w:t>
      </w:r>
      <w:proofErr w:type="spellEnd"/>
    </w:p>
    <w:p w:rsidR="003811C9" w:rsidRDefault="003811C9" w:rsidP="003811C9">
      <w:pPr>
        <w:pStyle w:val="ListParagraph"/>
        <w:rPr>
          <w:lang w:val="lt-LT"/>
        </w:rPr>
      </w:pPr>
      <w:r w:rsidRPr="007D2240">
        <w:rPr>
          <w:b/>
          <w:lang w:val="lt-LT"/>
        </w:rPr>
        <w:t>1. Įžanginės skaidrės</w:t>
      </w:r>
      <w:r w:rsidRPr="003811C9">
        <w:rPr>
          <w:lang w:val="lt-LT"/>
        </w:rPr>
        <w:t xml:space="preserve"> - Metodas paimtas iš leidybos, </w:t>
      </w:r>
      <w:r>
        <w:rPr>
          <w:lang w:val="lt-LT"/>
        </w:rPr>
        <w:t>t</w:t>
      </w:r>
      <w:r w:rsidRPr="003811C9">
        <w:rPr>
          <w:lang w:val="lt-LT"/>
        </w:rPr>
        <w:t>ikslas – užbaigti vieną skyrių ir pereiti prie kito.</w:t>
      </w:r>
    </w:p>
    <w:p w:rsidR="003811C9" w:rsidRDefault="003811C9" w:rsidP="00717C9A">
      <w:pPr>
        <w:pStyle w:val="ListParagraph"/>
        <w:numPr>
          <w:ilvl w:val="0"/>
          <w:numId w:val="68"/>
        </w:numPr>
        <w:rPr>
          <w:lang w:val="lt-LT"/>
        </w:rPr>
      </w:pPr>
      <w:r w:rsidRPr="003811C9">
        <w:rPr>
          <w:lang w:val="lt-LT"/>
        </w:rPr>
        <w:t>Pranešimo turinys</w:t>
      </w:r>
      <w:r>
        <w:rPr>
          <w:lang w:val="lt-LT"/>
        </w:rPr>
        <w:t xml:space="preserve"> (punktais, animacija)</w:t>
      </w:r>
    </w:p>
    <w:p w:rsidR="003811C9" w:rsidRPr="007D2240" w:rsidRDefault="003811C9" w:rsidP="003811C9">
      <w:pPr>
        <w:pStyle w:val="ListParagraph"/>
        <w:ind w:left="1080" w:hanging="371"/>
        <w:rPr>
          <w:b/>
          <w:lang w:val="lt-LT"/>
        </w:rPr>
      </w:pPr>
      <w:r w:rsidRPr="007D2240">
        <w:rPr>
          <w:b/>
          <w:lang w:val="lt-LT"/>
        </w:rPr>
        <w:t xml:space="preserve">2. Rodyklė ir sutartinės spalvos </w:t>
      </w:r>
    </w:p>
    <w:p w:rsidR="00F247C5" w:rsidRDefault="003811C9" w:rsidP="00717C9A">
      <w:pPr>
        <w:pStyle w:val="ListParagraph"/>
        <w:numPr>
          <w:ilvl w:val="0"/>
          <w:numId w:val="68"/>
        </w:numPr>
        <w:rPr>
          <w:lang w:val="lt-LT"/>
        </w:rPr>
      </w:pPr>
      <w:r w:rsidRPr="003811C9">
        <w:rPr>
          <w:lang w:val="lt-LT"/>
        </w:rPr>
        <w:t>Rodyklė – pasikartojantis objektas, nuspalvintas vis kitokia spalva, susijusi su konkrečia tema.</w:t>
      </w:r>
      <w:r>
        <w:rPr>
          <w:lang w:val="lt-LT"/>
        </w:rPr>
        <w:t xml:space="preserve"> 1 tema </w:t>
      </w:r>
      <w:r w:rsidR="00F247C5">
        <w:rPr>
          <w:lang w:val="lt-LT"/>
        </w:rPr>
        <w:t xml:space="preserve">1ketvirtis raudona, spalva 2 tema 2 ketvirtis </w:t>
      </w:r>
      <w:proofErr w:type="spellStart"/>
      <w:r w:rsidR="00F247C5">
        <w:rPr>
          <w:lang w:val="lt-LT"/>
        </w:rPr>
        <w:t>zalia</w:t>
      </w:r>
      <w:proofErr w:type="spellEnd"/>
      <w:r w:rsidR="00F247C5">
        <w:rPr>
          <w:lang w:val="lt-LT"/>
        </w:rPr>
        <w:t xml:space="preserve"> </w:t>
      </w:r>
      <w:proofErr w:type="spellStart"/>
      <w:r w:rsidR="00F247C5">
        <w:rPr>
          <w:lang w:val="lt-LT"/>
        </w:rPr>
        <w:t>spala</w:t>
      </w:r>
      <w:proofErr w:type="spellEnd"/>
      <w:r w:rsidR="00F247C5">
        <w:rPr>
          <w:lang w:val="lt-LT"/>
        </w:rPr>
        <w:t xml:space="preserve"> ir t.t. apibendrinimui visi ketvirčiai.</w:t>
      </w:r>
    </w:p>
    <w:p w:rsidR="00154D93" w:rsidRPr="00154D93" w:rsidRDefault="00063A10" w:rsidP="00154D93">
      <w:pPr>
        <w:pStyle w:val="ListParagraph"/>
        <w:ind w:left="1080" w:hanging="371"/>
        <w:rPr>
          <w:lang w:val="lt-LT"/>
        </w:rPr>
      </w:pPr>
      <w:r>
        <w:rPr>
          <w:b/>
          <w:noProof/>
        </w:rPr>
        <w:pict>
          <v:group id="_x0000_s1033" style="position:absolute;left:0;text-align:left;margin-left:32.9pt;margin-top:13.9pt;width:24pt;height:13.65pt;z-index:251665408" coordorigin="4905,13258" coordsize="720,692"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30" type="#_x0000_t5" style="position:absolute;left:4905;top:13258;width:720;height:692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5010;top:13770;width:540;height:0" o:connectortype="straight"/>
            <v:shape id="_x0000_s1032" type="#_x0000_t32" style="position:absolute;left:5145;top:13500;width:315;height:15" o:connectortype="straight"/>
          </v:group>
        </w:pict>
      </w:r>
      <w:r w:rsidR="003811C9" w:rsidRPr="007D2240">
        <w:rPr>
          <w:b/>
          <w:lang w:val="lt-LT"/>
        </w:rPr>
        <w:t>3. Piktogramos</w:t>
      </w:r>
      <w:r w:rsidR="003811C9" w:rsidRPr="00F247C5">
        <w:rPr>
          <w:lang w:val="lt-LT"/>
        </w:rPr>
        <w:t xml:space="preserve"> </w:t>
      </w:r>
      <w:r w:rsidR="00154D93">
        <w:rPr>
          <w:lang w:val="lt-LT"/>
        </w:rPr>
        <w:t>- t</w:t>
      </w:r>
      <w:r w:rsidR="00154D93" w:rsidRPr="00154D93">
        <w:rPr>
          <w:lang w:val="lt-LT"/>
        </w:rPr>
        <w:t>ai simboliai, išreiškiantys prezentacijos minčių sąryšį.</w:t>
      </w:r>
    </w:p>
    <w:p w:rsidR="00154D93" w:rsidRPr="00154D93" w:rsidRDefault="00063A10" w:rsidP="00154D93">
      <w:pPr>
        <w:pStyle w:val="ListParagraph"/>
        <w:ind w:left="1080" w:hanging="371"/>
        <w:rPr>
          <w:lang w:val="lt-LT"/>
        </w:rPr>
      </w:pPr>
      <w:r>
        <w:rPr>
          <w:noProof/>
        </w:rPr>
        <w:pict>
          <v:group id="_x0000_s1029" style="position:absolute;left:0;text-align:left;margin-left:37.15pt;margin-top:15.25pt;width:22.25pt;height:16.3pt;z-index:251661312" coordorigin="4365,13695" coordsize="870,660">
            <v:oval id="_x0000_s1026" style="position:absolute;left:4620;top:13695;width:375;height:495"/>
            <v:oval id="_x0000_s1027" style="position:absolute;left:4365;top:13920;width:480;height:435"/>
            <v:oval id="_x0000_s1028" style="position:absolute;left:4695;top:13920;width:540;height:435"/>
          </v:group>
        </w:pict>
      </w:r>
      <w:r w:rsidR="007D2240">
        <w:rPr>
          <w:lang w:val="lt-LT"/>
        </w:rPr>
        <w:t xml:space="preserve">         </w:t>
      </w:r>
      <w:r w:rsidR="00154D93" w:rsidRPr="00154D93">
        <w:rPr>
          <w:lang w:val="lt-LT"/>
        </w:rPr>
        <w:t>Hierarchinius santykius simbolizuojanti piktograma</w:t>
      </w:r>
    </w:p>
    <w:p w:rsidR="00154D93" w:rsidRPr="00154D93" w:rsidRDefault="007D2240" w:rsidP="00154D93">
      <w:pPr>
        <w:pStyle w:val="ListParagraph"/>
        <w:ind w:left="1080" w:hanging="371"/>
        <w:rPr>
          <w:lang w:val="lt-LT"/>
        </w:rPr>
      </w:pPr>
      <w:r>
        <w:rPr>
          <w:lang w:val="lt-LT"/>
        </w:rPr>
        <w:t xml:space="preserve">         </w:t>
      </w:r>
      <w:r w:rsidR="00154D93" w:rsidRPr="00154D93">
        <w:rPr>
          <w:lang w:val="lt-LT"/>
        </w:rPr>
        <w:t>Trijų apskritimų piktograma</w:t>
      </w:r>
    </w:p>
    <w:p w:rsidR="007D2240" w:rsidRDefault="00154D93" w:rsidP="007D2240">
      <w:pPr>
        <w:pStyle w:val="ListParagraph"/>
        <w:ind w:left="1080" w:hanging="371"/>
        <w:rPr>
          <w:lang w:val="lt-LT"/>
        </w:rPr>
      </w:pPr>
      <w:r>
        <w:rPr>
          <w:noProof/>
        </w:rPr>
        <w:drawing>
          <wp:inline distT="0" distB="0" distL="0" distR="0">
            <wp:extent cx="295275" cy="287846"/>
            <wp:effectExtent l="19050" t="0" r="9525" b="0"/>
            <wp:docPr id="3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87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54D93">
        <w:rPr>
          <w:lang w:val="lt-LT"/>
        </w:rPr>
        <w:t>In</w:t>
      </w:r>
      <w:proofErr w:type="spellEnd"/>
      <w:r w:rsidRPr="00154D93">
        <w:rPr>
          <w:lang w:val="lt-LT"/>
        </w:rPr>
        <w:t xml:space="preserve"> ir </w:t>
      </w:r>
      <w:proofErr w:type="spellStart"/>
      <w:r w:rsidRPr="00154D93">
        <w:rPr>
          <w:lang w:val="lt-LT"/>
        </w:rPr>
        <w:t>Jang</w:t>
      </w:r>
      <w:proofErr w:type="spellEnd"/>
      <w:r w:rsidRPr="00154D93">
        <w:rPr>
          <w:lang w:val="lt-LT"/>
        </w:rPr>
        <w:t xml:space="preserve"> piktogram</w:t>
      </w:r>
      <w:r w:rsidR="007D2240">
        <w:rPr>
          <w:lang w:val="lt-LT"/>
        </w:rPr>
        <w:t>a</w:t>
      </w:r>
    </w:p>
    <w:p w:rsidR="003811C9" w:rsidRPr="007D2240" w:rsidRDefault="003811C9" w:rsidP="007D2240">
      <w:pPr>
        <w:pStyle w:val="ListParagraph"/>
        <w:ind w:left="1080" w:hanging="371"/>
        <w:rPr>
          <w:b/>
          <w:lang w:val="lt-LT"/>
        </w:rPr>
      </w:pPr>
      <w:r w:rsidRPr="007D2240">
        <w:rPr>
          <w:b/>
          <w:lang w:val="lt-LT"/>
        </w:rPr>
        <w:t xml:space="preserve">4. Atraminiai objektai </w:t>
      </w:r>
    </w:p>
    <w:p w:rsidR="007D2240" w:rsidRDefault="007D2240" w:rsidP="00717C9A">
      <w:pPr>
        <w:pStyle w:val="ListParagraph"/>
        <w:numPr>
          <w:ilvl w:val="0"/>
          <w:numId w:val="68"/>
        </w:numPr>
        <w:rPr>
          <w:lang w:val="lt-LT"/>
        </w:rPr>
      </w:pPr>
      <w:r w:rsidRPr="007D2240">
        <w:rPr>
          <w:lang w:val="lt-LT"/>
        </w:rPr>
        <w:t>Tai metodas, kai skaidrėje naudojamas pasikartojantis paveikslėlis, išreiškiantis sąryšio tęstinumą.</w:t>
      </w:r>
    </w:p>
    <w:p w:rsidR="003811C9" w:rsidRPr="007D2240" w:rsidRDefault="003811C9" w:rsidP="007D2240">
      <w:pPr>
        <w:pStyle w:val="ListParagraph"/>
        <w:ind w:left="1080" w:hanging="371"/>
        <w:rPr>
          <w:b/>
          <w:lang w:val="lt-LT"/>
        </w:rPr>
      </w:pPr>
      <w:r w:rsidRPr="007D2240">
        <w:rPr>
          <w:b/>
          <w:lang w:val="lt-LT"/>
        </w:rPr>
        <w:t xml:space="preserve">5. Erdvė lūkesčiui </w:t>
      </w:r>
    </w:p>
    <w:p w:rsidR="00E46BB9" w:rsidRPr="007D2240" w:rsidRDefault="007D2240" w:rsidP="00717C9A">
      <w:pPr>
        <w:pStyle w:val="ListParagraph"/>
        <w:numPr>
          <w:ilvl w:val="0"/>
          <w:numId w:val="68"/>
        </w:numPr>
        <w:rPr>
          <w:lang w:val="lt-LT"/>
        </w:rPr>
      </w:pPr>
      <w:r>
        <w:rPr>
          <w:lang w:val="lt-LT"/>
        </w:rPr>
        <w:t>Metodas paimtas iš kinematografijos</w:t>
      </w:r>
    </w:p>
    <w:p w:rsidR="00093144" w:rsidRDefault="00093144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Medžiagos išdėstymo būdai</w:t>
      </w:r>
    </w:p>
    <w:p w:rsidR="005A4665" w:rsidRPr="001E7028" w:rsidRDefault="005A4665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1E7028">
        <w:rPr>
          <w:b/>
          <w:szCs w:val="24"/>
          <w:u w:val="single"/>
          <w:lang w:val="lt-LT"/>
        </w:rPr>
        <w:t xml:space="preserve">Modulinis išdėstymas </w:t>
      </w:r>
    </w:p>
    <w:p w:rsidR="005A4665" w:rsidRPr="005A4665" w:rsidRDefault="005A4665" w:rsidP="000F0B36">
      <w:pPr>
        <w:pStyle w:val="ListParagraph"/>
        <w:numPr>
          <w:ilvl w:val="0"/>
          <w:numId w:val="27"/>
        </w:numPr>
        <w:jc w:val="both"/>
        <w:rPr>
          <w:szCs w:val="24"/>
          <w:lang w:val="lt-LT"/>
        </w:rPr>
      </w:pPr>
      <w:r w:rsidRPr="005A4665">
        <w:rPr>
          <w:szCs w:val="24"/>
          <w:lang w:val="lt-LT"/>
        </w:rPr>
        <w:t xml:space="preserve">Lygiaverčių dalių, vienetų, komponentų seka, kurioje sudėtinės dalys gali keistis vietomis. </w:t>
      </w:r>
    </w:p>
    <w:p w:rsidR="005A4665" w:rsidRDefault="005A4665" w:rsidP="000F0B36">
      <w:pPr>
        <w:pStyle w:val="ListParagraph"/>
        <w:numPr>
          <w:ilvl w:val="0"/>
          <w:numId w:val="27"/>
        </w:numPr>
        <w:jc w:val="both"/>
        <w:rPr>
          <w:szCs w:val="24"/>
          <w:lang w:val="lt-LT"/>
        </w:rPr>
      </w:pPr>
      <w:r w:rsidRPr="005A4665">
        <w:rPr>
          <w:szCs w:val="24"/>
          <w:lang w:val="lt-LT"/>
        </w:rPr>
        <w:t xml:space="preserve">Tinka įvairių ataskaitų, tarpusavyje nesusijusios medžiagos pateikimui. </w:t>
      </w:r>
    </w:p>
    <w:p w:rsidR="005A4665" w:rsidRDefault="005A4665" w:rsidP="000F0B36">
      <w:pPr>
        <w:pStyle w:val="ListParagraph"/>
        <w:numPr>
          <w:ilvl w:val="0"/>
          <w:numId w:val="27"/>
        </w:numPr>
        <w:jc w:val="both"/>
        <w:rPr>
          <w:szCs w:val="24"/>
          <w:lang w:val="lt-LT"/>
        </w:rPr>
      </w:pPr>
      <w:r w:rsidRPr="005A4665">
        <w:rPr>
          <w:b/>
          <w:bCs/>
          <w:szCs w:val="24"/>
          <w:lang w:val="lt-LT"/>
        </w:rPr>
        <w:t xml:space="preserve">Privalumas: </w:t>
      </w:r>
      <w:r w:rsidRPr="005A4665">
        <w:rPr>
          <w:szCs w:val="24"/>
          <w:lang w:val="lt-LT"/>
        </w:rPr>
        <w:t xml:space="preserve">Lengvai keičiama išdėstymo tvarka, kai kuriuos dalykus galima visai praleisti. </w:t>
      </w:r>
    </w:p>
    <w:p w:rsidR="005A4665" w:rsidRDefault="005A4665" w:rsidP="000F0B36">
      <w:pPr>
        <w:pStyle w:val="ListParagraph"/>
        <w:numPr>
          <w:ilvl w:val="0"/>
          <w:numId w:val="27"/>
        </w:numPr>
        <w:jc w:val="both"/>
        <w:rPr>
          <w:szCs w:val="24"/>
          <w:lang w:val="lt-LT"/>
        </w:rPr>
      </w:pPr>
      <w:r w:rsidRPr="005A4665">
        <w:rPr>
          <w:b/>
          <w:bCs/>
          <w:szCs w:val="24"/>
          <w:lang w:val="lt-LT"/>
        </w:rPr>
        <w:t xml:space="preserve">Trūkumas: </w:t>
      </w:r>
      <w:r w:rsidRPr="005A4665">
        <w:rPr>
          <w:szCs w:val="24"/>
          <w:lang w:val="lt-LT"/>
        </w:rPr>
        <w:t>Sunku atsekti loginį ryšį, klausytojui sunku sekti mintį</w:t>
      </w:r>
      <w:r>
        <w:rPr>
          <w:szCs w:val="24"/>
          <w:lang w:val="lt-LT"/>
        </w:rPr>
        <w:t>.</w:t>
      </w:r>
    </w:p>
    <w:p w:rsidR="001E7028" w:rsidRPr="001E7028" w:rsidRDefault="001E7028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1E7028">
        <w:rPr>
          <w:b/>
          <w:szCs w:val="24"/>
          <w:u w:val="single"/>
          <w:lang w:val="lt-LT"/>
        </w:rPr>
        <w:t xml:space="preserve">Chronologinis išdėstymas </w:t>
      </w:r>
    </w:p>
    <w:p w:rsidR="001E7028" w:rsidRPr="001E7028" w:rsidRDefault="001E7028" w:rsidP="000F0B36">
      <w:pPr>
        <w:pStyle w:val="ListParagraph"/>
        <w:numPr>
          <w:ilvl w:val="0"/>
          <w:numId w:val="28"/>
        </w:numPr>
        <w:jc w:val="both"/>
        <w:rPr>
          <w:szCs w:val="24"/>
          <w:lang w:val="lt-LT"/>
        </w:rPr>
      </w:pPr>
      <w:r w:rsidRPr="001E7028">
        <w:rPr>
          <w:szCs w:val="24"/>
          <w:lang w:val="lt-LT"/>
        </w:rPr>
        <w:t xml:space="preserve">Giminingų sąvokų grupės išdėstomos pagal tam tikrą laiko ašį. </w:t>
      </w:r>
    </w:p>
    <w:p w:rsidR="001E7028" w:rsidRPr="001E7028" w:rsidRDefault="001E7028" w:rsidP="000F0B36">
      <w:pPr>
        <w:pStyle w:val="ListParagraph"/>
        <w:numPr>
          <w:ilvl w:val="0"/>
          <w:numId w:val="28"/>
        </w:numPr>
        <w:jc w:val="both"/>
        <w:rPr>
          <w:szCs w:val="24"/>
          <w:lang w:val="lt-LT"/>
        </w:rPr>
      </w:pPr>
      <w:r w:rsidRPr="001E7028">
        <w:rPr>
          <w:szCs w:val="24"/>
          <w:lang w:val="lt-LT"/>
        </w:rPr>
        <w:t xml:space="preserve">Įvykiai atspindimi tokia tvarka, kokia vyko ar galėtų vykti. </w:t>
      </w:r>
    </w:p>
    <w:p w:rsidR="005A4665" w:rsidRDefault="001E7028" w:rsidP="000F0B36">
      <w:pPr>
        <w:pStyle w:val="ListParagraph"/>
        <w:numPr>
          <w:ilvl w:val="0"/>
          <w:numId w:val="28"/>
        </w:numPr>
        <w:jc w:val="both"/>
        <w:rPr>
          <w:szCs w:val="24"/>
          <w:lang w:val="lt-LT"/>
        </w:rPr>
      </w:pPr>
      <w:r w:rsidRPr="001E7028">
        <w:rPr>
          <w:b/>
          <w:bCs/>
          <w:szCs w:val="24"/>
          <w:lang w:val="lt-LT"/>
        </w:rPr>
        <w:t xml:space="preserve">Privalumas: </w:t>
      </w:r>
      <w:r w:rsidRPr="001E7028">
        <w:rPr>
          <w:szCs w:val="24"/>
          <w:lang w:val="lt-LT"/>
        </w:rPr>
        <w:t>Tinka pasakoti apie tam tikrus pokyčius, eksperimentų eigą ir pan.</w:t>
      </w:r>
    </w:p>
    <w:p w:rsidR="001E7028" w:rsidRPr="001E7028" w:rsidRDefault="001E7028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1E7028">
        <w:rPr>
          <w:b/>
          <w:szCs w:val="24"/>
          <w:u w:val="single"/>
          <w:lang w:val="lt-LT"/>
        </w:rPr>
        <w:lastRenderedPageBreak/>
        <w:t xml:space="preserve">Fizinis išdėstymas </w:t>
      </w:r>
    </w:p>
    <w:p w:rsidR="001E7028" w:rsidRPr="001E7028" w:rsidRDefault="001E7028" w:rsidP="000F0B36">
      <w:pPr>
        <w:pStyle w:val="ListParagraph"/>
        <w:numPr>
          <w:ilvl w:val="0"/>
          <w:numId w:val="31"/>
        </w:numPr>
        <w:jc w:val="both"/>
        <w:rPr>
          <w:szCs w:val="24"/>
          <w:lang w:val="lt-LT"/>
        </w:rPr>
      </w:pPr>
      <w:r w:rsidRPr="001E7028">
        <w:rPr>
          <w:szCs w:val="24"/>
          <w:lang w:val="lt-LT"/>
        </w:rPr>
        <w:t xml:space="preserve">Sąvokų grupės sisteminamos pagal fizinę buvimo vietą. </w:t>
      </w:r>
    </w:p>
    <w:p w:rsidR="001E7028" w:rsidRPr="001E7028" w:rsidRDefault="001E7028" w:rsidP="000F0B36">
      <w:pPr>
        <w:pStyle w:val="ListParagraph"/>
        <w:numPr>
          <w:ilvl w:val="0"/>
          <w:numId w:val="30"/>
        </w:numPr>
        <w:jc w:val="both"/>
        <w:rPr>
          <w:szCs w:val="24"/>
          <w:lang w:val="lt-LT"/>
        </w:rPr>
      </w:pPr>
      <w:r w:rsidRPr="001E7028">
        <w:rPr>
          <w:szCs w:val="24"/>
          <w:lang w:val="lt-LT"/>
        </w:rPr>
        <w:t xml:space="preserve">Logika pagrįsta geografija. </w:t>
      </w:r>
    </w:p>
    <w:p w:rsidR="001E7028" w:rsidRDefault="001E7028" w:rsidP="000F0B36">
      <w:pPr>
        <w:pStyle w:val="ListParagraph"/>
        <w:numPr>
          <w:ilvl w:val="0"/>
          <w:numId w:val="29"/>
        </w:numPr>
        <w:jc w:val="both"/>
        <w:rPr>
          <w:szCs w:val="24"/>
          <w:lang w:val="lt-LT"/>
        </w:rPr>
      </w:pPr>
      <w:r w:rsidRPr="001E7028">
        <w:rPr>
          <w:b/>
          <w:bCs/>
          <w:szCs w:val="24"/>
          <w:lang w:val="lt-LT"/>
        </w:rPr>
        <w:t xml:space="preserve">Privalumas: </w:t>
      </w:r>
      <w:r w:rsidRPr="001E7028">
        <w:rPr>
          <w:szCs w:val="24"/>
          <w:lang w:val="lt-LT"/>
        </w:rPr>
        <w:t>Naudojamas pristatant produktų platinimo galimybes ir pan..</w:t>
      </w:r>
    </w:p>
    <w:p w:rsidR="008B2715" w:rsidRPr="008B2715" w:rsidRDefault="008B2715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8B2715">
        <w:rPr>
          <w:b/>
          <w:szCs w:val="24"/>
          <w:u w:val="single"/>
          <w:lang w:val="lt-LT"/>
        </w:rPr>
        <w:t xml:space="preserve">Erdvinis išdėstymas </w:t>
      </w:r>
    </w:p>
    <w:p w:rsidR="008B2715" w:rsidRPr="008B2715" w:rsidRDefault="008B2715" w:rsidP="000F0B36">
      <w:pPr>
        <w:pStyle w:val="ListParagraph"/>
        <w:numPr>
          <w:ilvl w:val="0"/>
          <w:numId w:val="29"/>
        </w:numPr>
        <w:jc w:val="both"/>
        <w:rPr>
          <w:szCs w:val="24"/>
          <w:lang w:val="lt-LT"/>
        </w:rPr>
      </w:pPr>
      <w:r w:rsidRPr="008B2715">
        <w:rPr>
          <w:szCs w:val="24"/>
          <w:lang w:val="lt-LT"/>
        </w:rPr>
        <w:t xml:space="preserve">Idėjos susisteminamos pagal fizinę metaforą ar analogiją, suteikiant temoms erdvinę architektūrą. </w:t>
      </w:r>
    </w:p>
    <w:p w:rsidR="004B7A47" w:rsidRDefault="008B2715" w:rsidP="000F0B36">
      <w:pPr>
        <w:pStyle w:val="ListParagraph"/>
        <w:numPr>
          <w:ilvl w:val="0"/>
          <w:numId w:val="29"/>
        </w:numPr>
        <w:jc w:val="both"/>
        <w:rPr>
          <w:szCs w:val="24"/>
          <w:lang w:val="lt-LT"/>
        </w:rPr>
      </w:pPr>
      <w:r w:rsidRPr="008B2715">
        <w:rPr>
          <w:szCs w:val="24"/>
          <w:lang w:val="lt-LT"/>
        </w:rPr>
        <w:t xml:space="preserve">Dažniausiai naudojami iš viršaus į apačią, iš apačios į viršų, iš centro į kraštus ir pan. </w:t>
      </w:r>
    </w:p>
    <w:p w:rsidR="008B2715" w:rsidRPr="004B7A47" w:rsidRDefault="008B2715" w:rsidP="000F0B36">
      <w:pPr>
        <w:pStyle w:val="ListParagraph"/>
        <w:jc w:val="both"/>
        <w:rPr>
          <w:i/>
          <w:szCs w:val="24"/>
          <w:lang w:val="lt-LT"/>
        </w:rPr>
      </w:pPr>
      <w:r w:rsidRPr="004B7A47">
        <w:rPr>
          <w:i/>
          <w:szCs w:val="24"/>
          <w:lang w:val="lt-LT"/>
        </w:rPr>
        <w:t>Erdvinis išdėstymas, iš apačios į viršų.</w:t>
      </w:r>
    </w:p>
    <w:p w:rsidR="008B2715" w:rsidRDefault="008B2715" w:rsidP="000F0B36">
      <w:pPr>
        <w:pStyle w:val="ListParagraph"/>
        <w:numPr>
          <w:ilvl w:val="0"/>
          <w:numId w:val="32"/>
        </w:numPr>
        <w:jc w:val="both"/>
        <w:rPr>
          <w:szCs w:val="24"/>
          <w:lang w:val="lt-LT"/>
        </w:rPr>
      </w:pPr>
      <w:r>
        <w:rPr>
          <w:szCs w:val="24"/>
          <w:lang w:val="lt-LT"/>
        </w:rPr>
        <w:t>Klausimai ir atsakymai</w:t>
      </w:r>
    </w:p>
    <w:p w:rsidR="008B2715" w:rsidRDefault="008B2715" w:rsidP="000F0B36">
      <w:pPr>
        <w:pStyle w:val="ListParagraph"/>
        <w:numPr>
          <w:ilvl w:val="0"/>
          <w:numId w:val="32"/>
        </w:numPr>
        <w:jc w:val="both"/>
        <w:rPr>
          <w:szCs w:val="24"/>
          <w:lang w:val="lt-LT"/>
        </w:rPr>
      </w:pPr>
      <w:r>
        <w:rPr>
          <w:szCs w:val="24"/>
          <w:lang w:val="lt-LT"/>
        </w:rPr>
        <w:t>Įrankiai</w:t>
      </w:r>
    </w:p>
    <w:p w:rsidR="008B2715" w:rsidRDefault="008B2715" w:rsidP="000F0B36">
      <w:pPr>
        <w:pStyle w:val="ListParagraph"/>
        <w:numPr>
          <w:ilvl w:val="0"/>
          <w:numId w:val="32"/>
        </w:numPr>
        <w:jc w:val="both"/>
        <w:rPr>
          <w:szCs w:val="24"/>
          <w:lang w:val="lt-LT"/>
        </w:rPr>
      </w:pPr>
      <w:r>
        <w:rPr>
          <w:szCs w:val="24"/>
          <w:lang w:val="lt-LT"/>
        </w:rPr>
        <w:t>Pateikimas</w:t>
      </w:r>
    </w:p>
    <w:p w:rsidR="008B2715" w:rsidRDefault="008B2715" w:rsidP="000F0B36">
      <w:pPr>
        <w:pStyle w:val="ListParagraph"/>
        <w:numPr>
          <w:ilvl w:val="0"/>
          <w:numId w:val="32"/>
        </w:numPr>
        <w:jc w:val="both"/>
        <w:rPr>
          <w:szCs w:val="24"/>
          <w:lang w:val="lt-LT"/>
        </w:rPr>
      </w:pPr>
      <w:r>
        <w:rPr>
          <w:szCs w:val="24"/>
          <w:lang w:val="lt-LT"/>
        </w:rPr>
        <w:t>Grafinis dizainas</w:t>
      </w:r>
    </w:p>
    <w:p w:rsidR="008B2715" w:rsidRDefault="008B2715" w:rsidP="000F0B36">
      <w:pPr>
        <w:pStyle w:val="ListParagraph"/>
        <w:numPr>
          <w:ilvl w:val="0"/>
          <w:numId w:val="32"/>
        </w:numPr>
        <w:jc w:val="both"/>
        <w:rPr>
          <w:szCs w:val="24"/>
          <w:lang w:val="lt-LT"/>
        </w:rPr>
      </w:pPr>
      <w:r>
        <w:rPr>
          <w:szCs w:val="24"/>
          <w:lang w:val="lt-LT"/>
        </w:rPr>
        <w:t>Pamokos, paskaitos turinys</w:t>
      </w:r>
    </w:p>
    <w:p w:rsidR="004B7A47" w:rsidRPr="004B7A47" w:rsidRDefault="004B7A47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4B7A47">
        <w:rPr>
          <w:b/>
          <w:szCs w:val="24"/>
          <w:u w:val="single"/>
          <w:lang w:val="lt-LT"/>
        </w:rPr>
        <w:t xml:space="preserve">Problema / Sprendimas </w:t>
      </w:r>
    </w:p>
    <w:p w:rsidR="004B7A47" w:rsidRPr="004B7A47" w:rsidRDefault="004B7A47" w:rsidP="000F0B36">
      <w:pPr>
        <w:pStyle w:val="ListParagraph"/>
        <w:numPr>
          <w:ilvl w:val="0"/>
          <w:numId w:val="33"/>
        </w:numPr>
        <w:jc w:val="both"/>
        <w:rPr>
          <w:szCs w:val="24"/>
          <w:lang w:val="lt-LT"/>
        </w:rPr>
      </w:pPr>
      <w:r w:rsidRPr="004B7A47">
        <w:rPr>
          <w:szCs w:val="24"/>
          <w:lang w:val="lt-LT"/>
        </w:rPr>
        <w:t xml:space="preserve">Minčių sekos išdėstymas pateikiant problemą ir siūlomą sprendimą, savaime išplaukia nauda klausytojui. </w:t>
      </w:r>
    </w:p>
    <w:p w:rsidR="004B7A47" w:rsidRPr="004B7A47" w:rsidRDefault="004B7A47" w:rsidP="000F0B36">
      <w:pPr>
        <w:pStyle w:val="ListParagraph"/>
        <w:numPr>
          <w:ilvl w:val="0"/>
          <w:numId w:val="33"/>
        </w:numPr>
        <w:jc w:val="both"/>
        <w:rPr>
          <w:szCs w:val="24"/>
          <w:lang w:val="lt-LT"/>
        </w:rPr>
      </w:pPr>
      <w:r w:rsidRPr="004B7A47">
        <w:rPr>
          <w:szCs w:val="24"/>
          <w:lang w:val="lt-LT"/>
        </w:rPr>
        <w:t xml:space="preserve">Švietimo srityje šis metodas tolygus mokymuisi. Mokymosi prasmė – pakeisti žinių trūkumą tam tikrais įgūdžiais </w:t>
      </w:r>
    </w:p>
    <w:p w:rsidR="008B2715" w:rsidRDefault="004B7A47" w:rsidP="000F0B36">
      <w:pPr>
        <w:pStyle w:val="ListParagraph"/>
        <w:numPr>
          <w:ilvl w:val="0"/>
          <w:numId w:val="33"/>
        </w:numPr>
        <w:jc w:val="both"/>
        <w:rPr>
          <w:szCs w:val="24"/>
          <w:lang w:val="lt-LT"/>
        </w:rPr>
      </w:pPr>
      <w:r w:rsidRPr="004B7A47">
        <w:rPr>
          <w:b/>
          <w:bCs/>
          <w:szCs w:val="24"/>
          <w:lang w:val="lt-LT"/>
        </w:rPr>
        <w:t xml:space="preserve">Pastaba: </w:t>
      </w:r>
      <w:r w:rsidRPr="004B7A47">
        <w:rPr>
          <w:szCs w:val="24"/>
          <w:lang w:val="lt-LT"/>
        </w:rPr>
        <w:t>Būkite atidūs sudėliodami akcentus: trumpai suformuluokite problemą ir detalizuokite sprendimą</w:t>
      </w:r>
    </w:p>
    <w:p w:rsidR="00685A39" w:rsidRPr="00685A39" w:rsidRDefault="00685A39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685A39">
        <w:rPr>
          <w:b/>
          <w:szCs w:val="24"/>
          <w:u w:val="single"/>
          <w:lang w:val="lt-LT"/>
        </w:rPr>
        <w:t xml:space="preserve">Svarstomi klausimai/ Siūlomi veiksmai </w:t>
      </w:r>
    </w:p>
    <w:p w:rsidR="00685A39" w:rsidRPr="00685A39" w:rsidRDefault="00685A39" w:rsidP="000F0B36">
      <w:pPr>
        <w:pStyle w:val="ListParagraph"/>
        <w:numPr>
          <w:ilvl w:val="0"/>
          <w:numId w:val="36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Žmonėms nepatinka, kai primenamos jų problemos. </w:t>
      </w:r>
    </w:p>
    <w:p w:rsidR="00685A39" w:rsidRPr="00685A39" w:rsidRDefault="00685A39" w:rsidP="000F0B36">
      <w:pPr>
        <w:pStyle w:val="ListParagraph"/>
        <w:numPr>
          <w:ilvl w:val="0"/>
          <w:numId w:val="35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Iškelkite kokius klausimus ir pasiūlykite veiksmus, tiems klausimams spręsti. </w:t>
      </w:r>
    </w:p>
    <w:p w:rsidR="00685A39" w:rsidRPr="00685A39" w:rsidRDefault="00685A39" w:rsidP="000F0B36">
      <w:pPr>
        <w:pStyle w:val="ListParagraph"/>
        <w:numPr>
          <w:ilvl w:val="0"/>
          <w:numId w:val="35"/>
        </w:numPr>
        <w:jc w:val="both"/>
        <w:rPr>
          <w:szCs w:val="24"/>
          <w:lang w:val="lt-LT"/>
        </w:rPr>
      </w:pPr>
      <w:r w:rsidRPr="00685A39">
        <w:rPr>
          <w:b/>
          <w:bCs/>
          <w:szCs w:val="24"/>
          <w:lang w:val="lt-LT"/>
        </w:rPr>
        <w:t xml:space="preserve">Privalumas: </w:t>
      </w:r>
      <w:r w:rsidRPr="00685A39">
        <w:rPr>
          <w:szCs w:val="24"/>
          <w:lang w:val="lt-LT"/>
        </w:rPr>
        <w:t xml:space="preserve">Perkelia dėmesį nuo neigiamų dalykų prie susirūpinimo ir pasiryžimo veikti. </w:t>
      </w:r>
    </w:p>
    <w:p w:rsidR="004B7A47" w:rsidRDefault="00685A39" w:rsidP="000F0B36">
      <w:pPr>
        <w:pStyle w:val="ListParagraph"/>
        <w:numPr>
          <w:ilvl w:val="0"/>
          <w:numId w:val="34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>Naudoja bendrovės, išgyvenančios dideles permainas.</w:t>
      </w:r>
    </w:p>
    <w:p w:rsidR="00685A39" w:rsidRPr="00685A39" w:rsidRDefault="00685A39" w:rsidP="000F0B36">
      <w:pPr>
        <w:pStyle w:val="ListParagraph"/>
        <w:numPr>
          <w:ilvl w:val="0"/>
          <w:numId w:val="26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Galimybė / siūlomos priemonės, kaip ja pasinaudoti </w:t>
      </w:r>
    </w:p>
    <w:p w:rsidR="00685A39" w:rsidRPr="00685A39" w:rsidRDefault="00685A39" w:rsidP="000F0B36">
      <w:pPr>
        <w:pStyle w:val="ListParagraph"/>
        <w:numPr>
          <w:ilvl w:val="0"/>
          <w:numId w:val="34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Pradedate apibūdindami patrauklią galimybę (pvz. technologijos perversmą, naują mokymosi būdą) ir pristatote strategiją, leidžiančią ta galimybe pasinaudoti. </w:t>
      </w:r>
    </w:p>
    <w:p w:rsidR="00685A39" w:rsidRPr="00685A39" w:rsidRDefault="00685A39" w:rsidP="000F0B36">
      <w:pPr>
        <w:pStyle w:val="ListParagraph"/>
        <w:numPr>
          <w:ilvl w:val="0"/>
          <w:numId w:val="34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Požiūris – į miško visumą, o ne į pavienius medžius. </w:t>
      </w:r>
    </w:p>
    <w:p w:rsidR="00685A39" w:rsidRDefault="00685A39" w:rsidP="000F0B36">
      <w:pPr>
        <w:pStyle w:val="ListParagraph"/>
        <w:numPr>
          <w:ilvl w:val="0"/>
          <w:numId w:val="34"/>
        </w:numPr>
        <w:jc w:val="both"/>
        <w:rPr>
          <w:szCs w:val="24"/>
          <w:lang w:val="lt-LT"/>
        </w:rPr>
      </w:pPr>
      <w:r w:rsidRPr="00685A39">
        <w:rPr>
          <w:b/>
          <w:bCs/>
          <w:szCs w:val="24"/>
          <w:lang w:val="lt-LT"/>
        </w:rPr>
        <w:t xml:space="preserve">Privalumas: </w:t>
      </w:r>
      <w:r w:rsidRPr="00685A39">
        <w:rPr>
          <w:szCs w:val="24"/>
          <w:lang w:val="lt-LT"/>
        </w:rPr>
        <w:t>Sutelkia dėmesį į klausytojų interesus ir būdus jiems patenkinti.</w:t>
      </w:r>
    </w:p>
    <w:p w:rsidR="00685A39" w:rsidRPr="00685A39" w:rsidRDefault="00685A39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685A39">
        <w:rPr>
          <w:b/>
          <w:szCs w:val="24"/>
          <w:u w:val="single"/>
          <w:lang w:val="lt-LT"/>
        </w:rPr>
        <w:t xml:space="preserve">Forma / Funkcija </w:t>
      </w:r>
    </w:p>
    <w:p w:rsidR="00685A39" w:rsidRPr="00685A39" w:rsidRDefault="00685A39" w:rsidP="000F0B36">
      <w:pPr>
        <w:pStyle w:val="ListParagraph"/>
        <w:numPr>
          <w:ilvl w:val="0"/>
          <w:numId w:val="38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Naudokite pristatydami koncepciją, metodą ar technologiją, iš kurios kyla daug pritaikymo galimybių ar funkcijų. </w:t>
      </w:r>
    </w:p>
    <w:p w:rsidR="00685A39" w:rsidRPr="00685A39" w:rsidRDefault="00685A39" w:rsidP="000F0B36">
      <w:pPr>
        <w:pStyle w:val="ListParagraph"/>
        <w:numPr>
          <w:ilvl w:val="0"/>
          <w:numId w:val="37"/>
        </w:numPr>
        <w:jc w:val="both"/>
        <w:rPr>
          <w:szCs w:val="24"/>
          <w:lang w:val="lt-LT"/>
        </w:rPr>
      </w:pPr>
      <w:r w:rsidRPr="00685A39">
        <w:rPr>
          <w:szCs w:val="24"/>
          <w:lang w:val="lt-LT"/>
        </w:rPr>
        <w:t xml:space="preserve">Padeda išaukštinti kokį nors mokslinį pasiekimą, susistemina sudėtingą informaciją. </w:t>
      </w:r>
    </w:p>
    <w:p w:rsidR="005F6369" w:rsidRPr="005F6369" w:rsidRDefault="005F6369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5F6369">
        <w:rPr>
          <w:b/>
          <w:szCs w:val="24"/>
          <w:u w:val="single"/>
          <w:lang w:val="lt-LT"/>
        </w:rPr>
        <w:t xml:space="preserve">Savybės / Privalumai </w:t>
      </w:r>
    </w:p>
    <w:p w:rsidR="005F6369" w:rsidRPr="005F6369" w:rsidRDefault="005F6369" w:rsidP="000F0B36">
      <w:pPr>
        <w:pStyle w:val="ListParagraph"/>
        <w:numPr>
          <w:ilvl w:val="0"/>
          <w:numId w:val="37"/>
        </w:numPr>
        <w:jc w:val="both"/>
        <w:rPr>
          <w:szCs w:val="24"/>
          <w:lang w:val="lt-LT"/>
        </w:rPr>
      </w:pPr>
      <w:r w:rsidRPr="005F6369">
        <w:rPr>
          <w:szCs w:val="24"/>
          <w:lang w:val="lt-LT"/>
        </w:rPr>
        <w:t xml:space="preserve">Tradicinis pateikimo metodas pristatant rinkoje naują produktą. </w:t>
      </w:r>
    </w:p>
    <w:p w:rsidR="005F6369" w:rsidRPr="005F6369" w:rsidRDefault="005F6369" w:rsidP="000F0B36">
      <w:pPr>
        <w:pStyle w:val="ListParagraph"/>
        <w:numPr>
          <w:ilvl w:val="0"/>
          <w:numId w:val="37"/>
        </w:numPr>
        <w:jc w:val="both"/>
        <w:rPr>
          <w:szCs w:val="24"/>
          <w:lang w:val="lt-LT"/>
        </w:rPr>
      </w:pPr>
      <w:r w:rsidRPr="005F6369">
        <w:rPr>
          <w:szCs w:val="24"/>
          <w:lang w:val="lt-LT"/>
        </w:rPr>
        <w:t xml:space="preserve">Aptariamos produkto savybės ir nurodomi vartotojui teikiami privalumai. </w:t>
      </w:r>
    </w:p>
    <w:p w:rsidR="005F6369" w:rsidRPr="005F6369" w:rsidRDefault="005F6369" w:rsidP="000F0B36">
      <w:pPr>
        <w:pStyle w:val="ListParagraph"/>
        <w:numPr>
          <w:ilvl w:val="0"/>
          <w:numId w:val="26"/>
        </w:numPr>
        <w:jc w:val="both"/>
        <w:rPr>
          <w:b/>
          <w:u w:val="single"/>
          <w:lang w:val="lt-LT"/>
        </w:rPr>
      </w:pPr>
      <w:r w:rsidRPr="005F6369">
        <w:rPr>
          <w:b/>
          <w:u w:val="single"/>
          <w:lang w:val="lt-LT"/>
        </w:rPr>
        <w:t xml:space="preserve">Atvejo analizė </w:t>
      </w:r>
    </w:p>
    <w:p w:rsidR="005F6369" w:rsidRPr="005F6369" w:rsidRDefault="005F6369" w:rsidP="000F0B36">
      <w:pPr>
        <w:pStyle w:val="ListParagraph"/>
        <w:numPr>
          <w:ilvl w:val="0"/>
          <w:numId w:val="40"/>
        </w:numPr>
        <w:jc w:val="both"/>
        <w:rPr>
          <w:lang w:val="lt-LT"/>
        </w:rPr>
      </w:pPr>
      <w:r w:rsidRPr="005F6369">
        <w:rPr>
          <w:lang w:val="lt-LT"/>
        </w:rPr>
        <w:t xml:space="preserve">Tai istorija, pasakojimas, kaip jūsų bendrovė išsprendė tam tikrą problemą. </w:t>
      </w:r>
    </w:p>
    <w:p w:rsidR="005F6369" w:rsidRPr="005F6369" w:rsidRDefault="005F6369" w:rsidP="000F0B36">
      <w:pPr>
        <w:pStyle w:val="ListParagraph"/>
        <w:numPr>
          <w:ilvl w:val="0"/>
          <w:numId w:val="40"/>
        </w:numPr>
        <w:jc w:val="both"/>
        <w:rPr>
          <w:lang w:val="lt-LT"/>
        </w:rPr>
      </w:pPr>
      <w:r w:rsidRPr="005F6369">
        <w:rPr>
          <w:lang w:val="lt-LT"/>
        </w:rPr>
        <w:t xml:space="preserve">Nesudėtingas būdas įdomiai ir personalizuotai pristatyti techniškai sudėtingą ir iš esmės nelabai įdomų produktą ar paslaugą. </w:t>
      </w:r>
    </w:p>
    <w:p w:rsidR="005F6369" w:rsidRPr="005F6369" w:rsidRDefault="005F6369" w:rsidP="000F0B36">
      <w:pPr>
        <w:pStyle w:val="ListParagraph"/>
        <w:numPr>
          <w:ilvl w:val="0"/>
          <w:numId w:val="39"/>
        </w:numPr>
        <w:jc w:val="both"/>
        <w:rPr>
          <w:lang w:val="lt-LT"/>
        </w:rPr>
      </w:pPr>
      <w:r w:rsidRPr="005F6369">
        <w:rPr>
          <w:lang w:val="lt-LT"/>
        </w:rPr>
        <w:t xml:space="preserve">Žmogiškąjį susidomėjimą lengva išnaudoti medicininėse prezentacijose. </w:t>
      </w:r>
    </w:p>
    <w:p w:rsidR="008F0703" w:rsidRPr="008F0703" w:rsidRDefault="008F0703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8F0703">
        <w:rPr>
          <w:b/>
          <w:szCs w:val="24"/>
          <w:u w:val="single"/>
          <w:lang w:val="lt-LT"/>
        </w:rPr>
        <w:t xml:space="preserve">Argumentas / klaidingas argumentas </w:t>
      </w:r>
    </w:p>
    <w:p w:rsidR="008F0703" w:rsidRPr="008F0703" w:rsidRDefault="008F0703" w:rsidP="000F0B36">
      <w:pPr>
        <w:pStyle w:val="ListParagraph"/>
        <w:numPr>
          <w:ilvl w:val="0"/>
          <w:numId w:val="39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t xml:space="preserve">Tinka darant prezentaciją skeptiškai arba net priešiškai nusiteikusiam klausytojui. </w:t>
      </w:r>
    </w:p>
    <w:p w:rsidR="008F0703" w:rsidRPr="008F0703" w:rsidRDefault="008F0703" w:rsidP="000F0B36">
      <w:pPr>
        <w:pStyle w:val="ListParagraph"/>
        <w:numPr>
          <w:ilvl w:val="0"/>
          <w:numId w:val="39"/>
        </w:numPr>
        <w:jc w:val="both"/>
        <w:rPr>
          <w:szCs w:val="24"/>
          <w:lang w:val="lt-LT"/>
        </w:rPr>
      </w:pPr>
      <w:r w:rsidRPr="008F0703">
        <w:rPr>
          <w:b/>
          <w:bCs/>
          <w:szCs w:val="24"/>
          <w:lang w:val="lt-LT"/>
        </w:rPr>
        <w:t xml:space="preserve">Pastaba: </w:t>
      </w:r>
      <w:r w:rsidRPr="008F0703">
        <w:rPr>
          <w:szCs w:val="24"/>
          <w:lang w:val="lt-LT"/>
        </w:rPr>
        <w:t xml:space="preserve">Tai rizikingas informacijos pateikimo būdas, gali skambėti teisinimosi ir ginčijimosi gaidelėmis </w:t>
      </w:r>
    </w:p>
    <w:p w:rsidR="00685A39" w:rsidRDefault="008F0703" w:rsidP="000F0B36">
      <w:pPr>
        <w:pStyle w:val="ListParagraph"/>
        <w:numPr>
          <w:ilvl w:val="0"/>
          <w:numId w:val="39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t>Naudokitės juo tik tuomet, kai neigiama nuomonė apie jus labai paplitusi ir šis metodas – neišvengiamas.</w:t>
      </w:r>
    </w:p>
    <w:p w:rsidR="008F0703" w:rsidRPr="008F0703" w:rsidRDefault="008F0703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8F0703">
        <w:rPr>
          <w:b/>
          <w:szCs w:val="24"/>
          <w:u w:val="single"/>
          <w:lang w:val="lt-LT"/>
        </w:rPr>
        <w:t xml:space="preserve"> Palyginimas / Priešpastatymas </w:t>
      </w:r>
    </w:p>
    <w:p w:rsidR="008F0703" w:rsidRPr="008F0703" w:rsidRDefault="008F0703" w:rsidP="000F0B36">
      <w:pPr>
        <w:pStyle w:val="ListParagraph"/>
        <w:numPr>
          <w:ilvl w:val="0"/>
          <w:numId w:val="41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t xml:space="preserve">Tinka palyginti arba priešpastatyti jūsų pristatomą objektą prieš kitus, nurodyti konkurencinį pranašumą. </w:t>
      </w:r>
    </w:p>
    <w:p w:rsidR="008F0703" w:rsidRPr="008F0703" w:rsidRDefault="008F0703" w:rsidP="000F0B36">
      <w:pPr>
        <w:pStyle w:val="ListParagraph"/>
        <w:numPr>
          <w:ilvl w:val="0"/>
          <w:numId w:val="41"/>
        </w:numPr>
        <w:jc w:val="both"/>
        <w:rPr>
          <w:szCs w:val="24"/>
          <w:lang w:val="lt-LT"/>
        </w:rPr>
      </w:pPr>
      <w:r w:rsidRPr="008F0703">
        <w:rPr>
          <w:b/>
          <w:bCs/>
          <w:szCs w:val="24"/>
          <w:lang w:val="lt-LT"/>
        </w:rPr>
        <w:t xml:space="preserve">Pastaba: </w:t>
      </w:r>
      <w:r w:rsidRPr="008F0703">
        <w:rPr>
          <w:szCs w:val="24"/>
          <w:lang w:val="lt-LT"/>
        </w:rPr>
        <w:t xml:space="preserve">Tai taip pat rizikingas informacijos pateikimo būdas, nes yra galimybė, kad klausytojai labiau įsimins konkurentus nei jus. </w:t>
      </w:r>
    </w:p>
    <w:p w:rsidR="008F0703" w:rsidRDefault="008F0703" w:rsidP="000F0B36">
      <w:pPr>
        <w:pStyle w:val="ListParagraph"/>
        <w:numPr>
          <w:ilvl w:val="0"/>
          <w:numId w:val="41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t>Pristatydami savo objektą teigiamai, o kitus neigiamai, galite įžeisti klausytoją.</w:t>
      </w:r>
    </w:p>
    <w:p w:rsidR="008F0703" w:rsidRPr="008F0703" w:rsidRDefault="008F0703" w:rsidP="000F0B36">
      <w:pPr>
        <w:pStyle w:val="ListParagraph"/>
        <w:numPr>
          <w:ilvl w:val="0"/>
          <w:numId w:val="26"/>
        </w:numPr>
        <w:jc w:val="both"/>
        <w:rPr>
          <w:b/>
          <w:u w:val="single"/>
          <w:lang w:val="lt-LT"/>
        </w:rPr>
      </w:pPr>
      <w:r w:rsidRPr="008F0703">
        <w:rPr>
          <w:b/>
          <w:u w:val="single"/>
          <w:lang w:val="lt-LT"/>
        </w:rPr>
        <w:t xml:space="preserve">Matrica </w:t>
      </w:r>
    </w:p>
    <w:p w:rsidR="008F0703" w:rsidRDefault="008F0703" w:rsidP="000F0B36">
      <w:pPr>
        <w:pStyle w:val="ListParagraph"/>
        <w:numPr>
          <w:ilvl w:val="0"/>
          <w:numId w:val="42"/>
        </w:numPr>
        <w:jc w:val="both"/>
        <w:rPr>
          <w:lang w:val="lt-LT"/>
        </w:rPr>
      </w:pPr>
      <w:r w:rsidRPr="008F0703">
        <w:rPr>
          <w:lang w:val="lt-LT"/>
        </w:rPr>
        <w:t xml:space="preserve">Jei erdvinis išdėstymas numano dinamišką ryšį ar judėjimą, tai matricoje atspindimas nesikeičiantis, pastovus ryšys. </w:t>
      </w:r>
    </w:p>
    <w:p w:rsidR="008F0703" w:rsidRPr="008F0703" w:rsidRDefault="008F0703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8F0703">
        <w:rPr>
          <w:b/>
          <w:szCs w:val="24"/>
          <w:u w:val="single"/>
          <w:lang w:val="lt-LT"/>
        </w:rPr>
        <w:t xml:space="preserve">Lygiagretus vystymas </w:t>
      </w:r>
    </w:p>
    <w:p w:rsidR="008F0703" w:rsidRPr="008F0703" w:rsidRDefault="008F0703" w:rsidP="000F0B36">
      <w:pPr>
        <w:pStyle w:val="ListParagraph"/>
        <w:numPr>
          <w:ilvl w:val="0"/>
          <w:numId w:val="42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lastRenderedPageBreak/>
        <w:t xml:space="preserve">Tai sudėtinės matricos forma, kiekvienos matricos sektorius išnagrinėjamas pagal tuos pačius parametrus. </w:t>
      </w:r>
    </w:p>
    <w:p w:rsidR="008F0703" w:rsidRPr="008F0703" w:rsidRDefault="008F0703" w:rsidP="000F0B36">
      <w:pPr>
        <w:pStyle w:val="ListParagraph"/>
        <w:numPr>
          <w:ilvl w:val="0"/>
          <w:numId w:val="42"/>
        </w:numPr>
        <w:jc w:val="both"/>
        <w:rPr>
          <w:szCs w:val="24"/>
          <w:lang w:val="lt-LT"/>
        </w:rPr>
      </w:pPr>
      <w:r w:rsidRPr="008F0703">
        <w:rPr>
          <w:szCs w:val="24"/>
          <w:lang w:val="lt-LT"/>
        </w:rPr>
        <w:t xml:space="preserve">Susijusių sąvokų grupė išskaidoma į atskiras, pagal tuos pačius parametrus. </w:t>
      </w:r>
    </w:p>
    <w:p w:rsidR="008F0703" w:rsidRDefault="008F0703" w:rsidP="000F0B36">
      <w:pPr>
        <w:pStyle w:val="ListParagraph"/>
        <w:numPr>
          <w:ilvl w:val="0"/>
          <w:numId w:val="42"/>
        </w:numPr>
        <w:jc w:val="both"/>
        <w:rPr>
          <w:szCs w:val="24"/>
          <w:lang w:val="lt-LT"/>
        </w:rPr>
      </w:pPr>
      <w:r w:rsidRPr="008F0703">
        <w:rPr>
          <w:b/>
          <w:bCs/>
          <w:szCs w:val="24"/>
          <w:lang w:val="lt-LT"/>
        </w:rPr>
        <w:t xml:space="preserve">Pastaba: </w:t>
      </w:r>
      <w:r w:rsidRPr="008F0703">
        <w:rPr>
          <w:szCs w:val="24"/>
          <w:lang w:val="lt-LT"/>
        </w:rPr>
        <w:t>Naudojamas sudėtingos informacijos supaprastinimui, susisteminimui.</w:t>
      </w:r>
    </w:p>
    <w:p w:rsidR="00A8066E" w:rsidRPr="00A8066E" w:rsidRDefault="00A8066E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A8066E">
        <w:rPr>
          <w:b/>
          <w:szCs w:val="24"/>
          <w:u w:val="single"/>
          <w:lang w:val="lt-LT"/>
        </w:rPr>
        <w:t xml:space="preserve">Retoriniai klausimai </w:t>
      </w:r>
    </w:p>
    <w:p w:rsidR="00A8066E" w:rsidRPr="00A8066E" w:rsidRDefault="00A8066E" w:rsidP="000F0B36">
      <w:pPr>
        <w:pStyle w:val="ListParagraph"/>
        <w:numPr>
          <w:ilvl w:val="0"/>
          <w:numId w:val="43"/>
        </w:numPr>
        <w:spacing w:after="0"/>
        <w:ind w:left="714" w:hanging="357"/>
        <w:jc w:val="both"/>
        <w:rPr>
          <w:szCs w:val="24"/>
          <w:lang w:val="lt-LT"/>
        </w:rPr>
      </w:pPr>
      <w:r w:rsidRPr="00A8066E">
        <w:rPr>
          <w:szCs w:val="24"/>
          <w:lang w:val="lt-LT"/>
        </w:rPr>
        <w:t xml:space="preserve">Iškelti klausimai iš tikrųjų turi rūpėti klausytojui. </w:t>
      </w:r>
    </w:p>
    <w:p w:rsidR="00A8066E" w:rsidRDefault="00A8066E" w:rsidP="000F0B36">
      <w:pPr>
        <w:pStyle w:val="ListParagraph"/>
        <w:numPr>
          <w:ilvl w:val="0"/>
          <w:numId w:val="43"/>
        </w:numPr>
        <w:spacing w:after="0"/>
        <w:ind w:left="714" w:hanging="357"/>
        <w:jc w:val="both"/>
        <w:rPr>
          <w:szCs w:val="24"/>
          <w:lang w:val="lt-LT"/>
        </w:rPr>
      </w:pPr>
      <w:r w:rsidRPr="00A8066E">
        <w:rPr>
          <w:szCs w:val="24"/>
          <w:lang w:val="lt-LT"/>
        </w:rPr>
        <w:t xml:space="preserve">Kiekviena minčių grupė gali būti susieta su retoriniu klausimu, į kurį pateiksite atsakymą. </w:t>
      </w:r>
    </w:p>
    <w:p w:rsidR="008F0703" w:rsidRDefault="00A8066E" w:rsidP="000F0B36">
      <w:pPr>
        <w:pStyle w:val="ListParagraph"/>
        <w:numPr>
          <w:ilvl w:val="0"/>
          <w:numId w:val="43"/>
        </w:numPr>
        <w:spacing w:after="0"/>
        <w:ind w:left="714" w:hanging="357"/>
        <w:jc w:val="both"/>
        <w:rPr>
          <w:szCs w:val="24"/>
          <w:lang w:val="lt-LT"/>
        </w:rPr>
      </w:pPr>
      <w:r w:rsidRPr="00A8066E">
        <w:rPr>
          <w:b/>
          <w:bCs/>
          <w:lang w:val="lt-LT"/>
        </w:rPr>
        <w:t xml:space="preserve">Pastaba: </w:t>
      </w:r>
      <w:r w:rsidRPr="00A8066E">
        <w:rPr>
          <w:lang w:val="lt-LT"/>
        </w:rPr>
        <w:t>Retorinių klausimų metodas nėra veiksmingas, jei klausimai yra dirbtiniai</w:t>
      </w:r>
      <w:r w:rsidR="00A543FD">
        <w:rPr>
          <w:szCs w:val="24"/>
          <w:lang w:val="lt-LT"/>
        </w:rPr>
        <w:t>.</w:t>
      </w:r>
    </w:p>
    <w:p w:rsidR="00A543FD" w:rsidRPr="00A543FD" w:rsidRDefault="00A543FD" w:rsidP="000F0B36">
      <w:pPr>
        <w:pStyle w:val="ListParagraph"/>
        <w:numPr>
          <w:ilvl w:val="0"/>
          <w:numId w:val="26"/>
        </w:numPr>
        <w:jc w:val="both"/>
        <w:rPr>
          <w:b/>
          <w:szCs w:val="24"/>
          <w:u w:val="single"/>
          <w:lang w:val="lt-LT"/>
        </w:rPr>
      </w:pPr>
      <w:r w:rsidRPr="00A543FD">
        <w:rPr>
          <w:b/>
          <w:szCs w:val="24"/>
          <w:u w:val="single"/>
          <w:lang w:val="lt-LT"/>
        </w:rPr>
        <w:t xml:space="preserve">Išdėstymas numerių tvarka </w:t>
      </w:r>
    </w:p>
    <w:p w:rsidR="00A543FD" w:rsidRPr="00A543FD" w:rsidRDefault="00A543FD" w:rsidP="000F0B36">
      <w:pPr>
        <w:pStyle w:val="ListParagraph"/>
        <w:numPr>
          <w:ilvl w:val="0"/>
          <w:numId w:val="45"/>
        </w:numPr>
        <w:jc w:val="both"/>
        <w:rPr>
          <w:szCs w:val="24"/>
          <w:lang w:val="lt-LT"/>
        </w:rPr>
      </w:pPr>
      <w:r w:rsidRPr="00A543FD">
        <w:rPr>
          <w:szCs w:val="24"/>
          <w:lang w:val="lt-LT"/>
        </w:rPr>
        <w:t xml:space="preserve">Šį metodą rekomenduoja, kai netinka jokia kita medžiagos išdėstymo forma. </w:t>
      </w:r>
    </w:p>
    <w:p w:rsidR="00A543FD" w:rsidRPr="00A543FD" w:rsidRDefault="00A543FD" w:rsidP="000F0B36">
      <w:pPr>
        <w:pStyle w:val="ListParagraph"/>
        <w:numPr>
          <w:ilvl w:val="0"/>
          <w:numId w:val="44"/>
        </w:numPr>
        <w:jc w:val="both"/>
        <w:rPr>
          <w:szCs w:val="24"/>
          <w:lang w:val="lt-LT"/>
        </w:rPr>
      </w:pPr>
      <w:r w:rsidRPr="00A543FD">
        <w:rPr>
          <w:szCs w:val="24"/>
          <w:lang w:val="lt-LT"/>
        </w:rPr>
        <w:t xml:space="preserve">Populiariausių klausimų dešimtukas </w:t>
      </w:r>
    </w:p>
    <w:p w:rsidR="00093144" w:rsidRDefault="00093144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 xml:space="preserve">Vidinės sąsajos </w:t>
      </w:r>
      <w:proofErr w:type="spellStart"/>
      <w:r w:rsidRPr="006C2035">
        <w:rPr>
          <w:rFonts w:cs="Times New Roman"/>
          <w:b/>
          <w:sz w:val="32"/>
          <w:szCs w:val="32"/>
          <w:lang w:val="lt-LT"/>
        </w:rPr>
        <w:t>pateiktyse</w:t>
      </w:r>
      <w:proofErr w:type="spellEnd"/>
    </w:p>
    <w:p w:rsidR="007A4332" w:rsidRPr="007A4332" w:rsidRDefault="007A4332" w:rsidP="000F0B36">
      <w:pPr>
        <w:pStyle w:val="ListParagraph"/>
        <w:numPr>
          <w:ilvl w:val="0"/>
          <w:numId w:val="44"/>
        </w:numPr>
        <w:jc w:val="both"/>
        <w:rPr>
          <w:lang w:val="lt-LT"/>
        </w:rPr>
      </w:pPr>
      <w:r w:rsidRPr="007A4332">
        <w:rPr>
          <w:lang w:val="lt-LT"/>
        </w:rPr>
        <w:t>Pagrindiniai pranešimo elementai – jūsų pasakojimo plytos. Tai vidinės pasakojimo sąsajos.</w:t>
      </w:r>
    </w:p>
    <w:p w:rsidR="00A543FD" w:rsidRDefault="007A4332" w:rsidP="000F0B36">
      <w:pPr>
        <w:pStyle w:val="ListParagraph"/>
        <w:numPr>
          <w:ilvl w:val="0"/>
          <w:numId w:val="44"/>
        </w:numPr>
        <w:jc w:val="both"/>
        <w:rPr>
          <w:lang w:val="lt-LT"/>
        </w:rPr>
      </w:pPr>
      <w:r w:rsidRPr="007A4332">
        <w:rPr>
          <w:lang w:val="lt-LT"/>
        </w:rPr>
        <w:t xml:space="preserve">Pasakojimo klijai – prasminiai žodiniai perėjimai nuo vienos pasakojimo prie kitos. </w:t>
      </w:r>
    </w:p>
    <w:p w:rsidR="007A4332" w:rsidRDefault="007A4332" w:rsidP="000F0B36">
      <w:pPr>
        <w:pStyle w:val="ListParagraph"/>
        <w:numPr>
          <w:ilvl w:val="0"/>
          <w:numId w:val="44"/>
        </w:numPr>
        <w:jc w:val="both"/>
        <w:rPr>
          <w:lang w:val="lt-LT"/>
        </w:rPr>
      </w:pPr>
      <w:r w:rsidRPr="007A4332">
        <w:rPr>
          <w:lang w:val="lt-LT"/>
        </w:rPr>
        <w:t>“ Dabar norėčiau pakalbėti apie...” /“ o dabar norėčiau pakalbėti apie</w:t>
      </w:r>
      <w:r>
        <w:rPr>
          <w:lang w:val="lt-LT"/>
        </w:rPr>
        <w:t xml:space="preserve">. – </w:t>
      </w:r>
      <w:r w:rsidRPr="007A4332">
        <w:rPr>
          <w:lang w:val="lt-LT"/>
        </w:rPr>
        <w:t xml:space="preserve">Tai paleidimas iš naujo. </w:t>
      </w:r>
      <w:proofErr w:type="spellStart"/>
      <w:r w:rsidRPr="007A4332">
        <w:rPr>
          <w:lang w:val="lt-LT"/>
        </w:rPr>
        <w:t>Kausytojas</w:t>
      </w:r>
      <w:proofErr w:type="spellEnd"/>
      <w:r w:rsidRPr="007A4332">
        <w:rPr>
          <w:lang w:val="lt-LT"/>
        </w:rPr>
        <w:t xml:space="preserve"> neranda ryšio tarp prezentacijos dalių.</w:t>
      </w:r>
    </w:p>
    <w:p w:rsidR="004B0206" w:rsidRPr="004B0206" w:rsidRDefault="004B0206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4B0206">
        <w:rPr>
          <w:b/>
          <w:szCs w:val="24"/>
          <w:u w:val="single"/>
          <w:lang w:val="lt-LT"/>
        </w:rPr>
        <w:t xml:space="preserve">Užuominos į išdėstymo metodą </w:t>
      </w:r>
    </w:p>
    <w:p w:rsidR="007A4332" w:rsidRDefault="004B0206" w:rsidP="000F0B36">
      <w:pPr>
        <w:pStyle w:val="ListParagraph"/>
        <w:numPr>
          <w:ilvl w:val="0"/>
          <w:numId w:val="47"/>
        </w:numPr>
        <w:jc w:val="both"/>
        <w:rPr>
          <w:szCs w:val="24"/>
          <w:lang w:val="lt-LT"/>
        </w:rPr>
      </w:pPr>
      <w:r w:rsidRPr="004B0206">
        <w:rPr>
          <w:szCs w:val="24"/>
          <w:lang w:val="lt-LT"/>
        </w:rPr>
        <w:t>Pakylėja auditoriją virš medžių ir parodo visą miško vaizdą.</w:t>
      </w:r>
    </w:p>
    <w:p w:rsidR="000314B3" w:rsidRPr="000314B3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0314B3">
        <w:rPr>
          <w:b/>
          <w:szCs w:val="24"/>
          <w:u w:val="single"/>
          <w:lang w:val="lt-LT"/>
        </w:rPr>
        <w:t xml:space="preserve">Loginis perėjimas </w:t>
      </w:r>
    </w:p>
    <w:p w:rsidR="000314B3" w:rsidRPr="000314B3" w:rsidRDefault="000314B3" w:rsidP="000F0B36">
      <w:pPr>
        <w:pStyle w:val="ListParagraph"/>
        <w:numPr>
          <w:ilvl w:val="0"/>
          <w:numId w:val="47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Loginio ryšio nurodymas tarp dviejų idėjų </w:t>
      </w:r>
    </w:p>
    <w:p w:rsidR="004B0206" w:rsidRDefault="000314B3" w:rsidP="000F0B36">
      <w:pPr>
        <w:pStyle w:val="ListParagraph"/>
        <w:numPr>
          <w:ilvl w:val="0"/>
          <w:numId w:val="47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Loginis perėjimas – žodinis įžanginės skaidrės giminaitis. (uždaro vieną temą ir pradeda naują)</w:t>
      </w:r>
    </w:p>
    <w:p w:rsidR="000314B3" w:rsidRPr="000314B3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0314B3">
        <w:rPr>
          <w:b/>
          <w:szCs w:val="24"/>
          <w:u w:val="single"/>
          <w:lang w:val="lt-LT"/>
        </w:rPr>
        <w:t xml:space="preserve">Kryžminės užuominos </w:t>
      </w:r>
    </w:p>
    <w:p w:rsidR="000314B3" w:rsidRPr="000314B3" w:rsidRDefault="000314B3" w:rsidP="000F0B36">
      <w:pPr>
        <w:pStyle w:val="ListParagraph"/>
        <w:numPr>
          <w:ilvl w:val="0"/>
          <w:numId w:val="49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Užuomina į ateitį </w:t>
      </w:r>
    </w:p>
    <w:p w:rsidR="000314B3" w:rsidRPr="000314B3" w:rsidRDefault="000314B3" w:rsidP="000F0B36">
      <w:pPr>
        <w:pStyle w:val="ListParagraph"/>
        <w:numPr>
          <w:ilvl w:val="0"/>
          <w:numId w:val="48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Užuomina į praeitį </w:t>
      </w:r>
    </w:p>
    <w:p w:rsidR="000314B3" w:rsidRDefault="000314B3" w:rsidP="000F0B36">
      <w:pPr>
        <w:pStyle w:val="ListParagraph"/>
        <w:numPr>
          <w:ilvl w:val="0"/>
          <w:numId w:val="48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Tai ženklas, kad jūsų medžiaga sisteminga ir rišli. Pasąmonės signalas – efektyvus valdymas.</w:t>
      </w:r>
    </w:p>
    <w:p w:rsidR="000314B3" w:rsidRPr="000314B3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proofErr w:type="spellStart"/>
      <w:r w:rsidRPr="000314B3">
        <w:rPr>
          <w:b/>
          <w:szCs w:val="24"/>
          <w:u w:val="single"/>
          <w:lang w:val="lt-LT"/>
        </w:rPr>
        <w:t>Retorininis</w:t>
      </w:r>
      <w:proofErr w:type="spellEnd"/>
      <w:r w:rsidRPr="000314B3">
        <w:rPr>
          <w:b/>
          <w:szCs w:val="24"/>
          <w:u w:val="single"/>
          <w:lang w:val="lt-LT"/>
        </w:rPr>
        <w:t xml:space="preserve"> klausimas </w:t>
      </w:r>
    </w:p>
    <w:p w:rsidR="000314B3" w:rsidRPr="000314B3" w:rsidRDefault="000314B3" w:rsidP="000F0B36">
      <w:pPr>
        <w:pStyle w:val="ListParagraph"/>
        <w:numPr>
          <w:ilvl w:val="0"/>
          <w:numId w:val="50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Užduokite klausimą, kylantį iš aptartos temos, arba vedantį naujos temos link, ir pateikite atsakymą. </w:t>
      </w:r>
    </w:p>
    <w:p w:rsidR="000314B3" w:rsidRDefault="000314B3" w:rsidP="000F0B36">
      <w:pPr>
        <w:pStyle w:val="ListParagraph"/>
        <w:numPr>
          <w:ilvl w:val="0"/>
          <w:numId w:val="50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Per daug retorinių klausimų skamba dirbtinai.</w:t>
      </w:r>
    </w:p>
    <w:p w:rsidR="000314B3" w:rsidRPr="000314B3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0314B3">
        <w:rPr>
          <w:b/>
          <w:szCs w:val="24"/>
          <w:u w:val="single"/>
          <w:lang w:val="lt-LT"/>
        </w:rPr>
        <w:t xml:space="preserve">Pasikartojanti tema </w:t>
      </w:r>
    </w:p>
    <w:p w:rsidR="000314B3" w:rsidRDefault="000314B3" w:rsidP="000F0B36">
      <w:pPr>
        <w:pStyle w:val="ListParagraph"/>
        <w:numPr>
          <w:ilvl w:val="0"/>
          <w:numId w:val="51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Tai visoje prezentacijoje pasikartojantis koks nors dalykas.</w:t>
      </w:r>
    </w:p>
    <w:p w:rsidR="000314B3" w:rsidRPr="000314B3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0314B3">
        <w:rPr>
          <w:b/>
          <w:szCs w:val="24"/>
          <w:u w:val="single"/>
          <w:lang w:val="lt-LT"/>
        </w:rPr>
        <w:t xml:space="preserve">Simetrija </w:t>
      </w:r>
    </w:p>
    <w:p w:rsidR="000314B3" w:rsidRPr="000314B3" w:rsidRDefault="000314B3" w:rsidP="000F0B36">
      <w:pPr>
        <w:pStyle w:val="ListParagraph"/>
        <w:numPr>
          <w:ilvl w:val="0"/>
          <w:numId w:val="51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Užsiminti apie kokį dalyką pradžioje, ir grįžti prie jo tik pabaigoje. </w:t>
      </w:r>
    </w:p>
    <w:p w:rsidR="000314B3" w:rsidRDefault="000314B3" w:rsidP="000F0B36">
      <w:pPr>
        <w:pStyle w:val="ListParagraph"/>
        <w:numPr>
          <w:ilvl w:val="0"/>
          <w:numId w:val="51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Natūrali atomazga auditorijos pasąmonėje sukuria pasitenkinimo jausmą.</w:t>
      </w:r>
    </w:p>
    <w:p w:rsidR="000314B3" w:rsidRPr="00367388" w:rsidRDefault="000314B3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proofErr w:type="spellStart"/>
      <w:r w:rsidRPr="00367388">
        <w:rPr>
          <w:b/>
          <w:szCs w:val="24"/>
          <w:u w:val="single"/>
          <w:lang w:val="lt-LT"/>
        </w:rPr>
        <w:t>Mantra</w:t>
      </w:r>
      <w:proofErr w:type="spellEnd"/>
    </w:p>
    <w:p w:rsidR="000314B3" w:rsidRPr="000314B3" w:rsidRDefault="000314B3" w:rsidP="00717C9A">
      <w:pPr>
        <w:pStyle w:val="ListParagraph"/>
        <w:numPr>
          <w:ilvl w:val="0"/>
          <w:numId w:val="52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Kelis kart prezentacijoje pakartojama taikli frazė arba šūkis. </w:t>
      </w:r>
    </w:p>
    <w:p w:rsidR="000314B3" w:rsidRPr="000314B3" w:rsidRDefault="000314B3" w:rsidP="00717C9A">
      <w:pPr>
        <w:pStyle w:val="ListParagraph"/>
        <w:numPr>
          <w:ilvl w:val="0"/>
          <w:numId w:val="52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 xml:space="preserve">Svarbiausia frazė turi sustiprinti jūsų pagrindinį tikslą. </w:t>
      </w:r>
    </w:p>
    <w:p w:rsidR="000314B3" w:rsidRDefault="000314B3" w:rsidP="00717C9A">
      <w:pPr>
        <w:pStyle w:val="ListParagraph"/>
        <w:numPr>
          <w:ilvl w:val="0"/>
          <w:numId w:val="52"/>
        </w:numPr>
        <w:jc w:val="both"/>
        <w:rPr>
          <w:szCs w:val="24"/>
          <w:lang w:val="lt-LT"/>
        </w:rPr>
      </w:pPr>
      <w:r w:rsidRPr="000314B3">
        <w:rPr>
          <w:szCs w:val="24"/>
          <w:lang w:val="lt-LT"/>
        </w:rPr>
        <w:t>“Intel “ frazė Viduje – Intel</w:t>
      </w:r>
    </w:p>
    <w:p w:rsidR="00367388" w:rsidRPr="00367388" w:rsidRDefault="00367388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367388">
        <w:rPr>
          <w:b/>
          <w:szCs w:val="24"/>
          <w:u w:val="single"/>
          <w:lang w:val="lt-LT"/>
        </w:rPr>
        <w:t xml:space="preserve">Tarpinė santrauka </w:t>
      </w:r>
    </w:p>
    <w:p w:rsidR="00367388" w:rsidRPr="00367388" w:rsidRDefault="00367388" w:rsidP="00717C9A">
      <w:pPr>
        <w:pStyle w:val="ListParagraph"/>
        <w:numPr>
          <w:ilvl w:val="0"/>
          <w:numId w:val="53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 xml:space="preserve">“Peržvelkime, ką iki šiol aptarėme...” </w:t>
      </w:r>
    </w:p>
    <w:p w:rsidR="000314B3" w:rsidRDefault="00367388" w:rsidP="00717C9A">
      <w:pPr>
        <w:pStyle w:val="ListParagraph"/>
        <w:numPr>
          <w:ilvl w:val="0"/>
          <w:numId w:val="53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>Papasakokite jiems tai, ką ketinate papasakoti.</w:t>
      </w:r>
    </w:p>
    <w:p w:rsidR="00367388" w:rsidRPr="00367388" w:rsidRDefault="00367388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367388">
        <w:rPr>
          <w:b/>
          <w:szCs w:val="24"/>
          <w:u w:val="single"/>
          <w:lang w:val="lt-LT"/>
        </w:rPr>
        <w:t xml:space="preserve">Išvardijimas </w:t>
      </w:r>
    </w:p>
    <w:p w:rsidR="00367388" w:rsidRPr="00367388" w:rsidRDefault="00367388" w:rsidP="00717C9A">
      <w:pPr>
        <w:pStyle w:val="ListParagraph"/>
        <w:numPr>
          <w:ilvl w:val="0"/>
          <w:numId w:val="54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 xml:space="preserve">Jei pristatinėsite naujus kelis produktus, pradžioje juos išvardinkite, pristatydami apie ką šnekėsite. </w:t>
      </w:r>
    </w:p>
    <w:p w:rsidR="00367388" w:rsidRPr="00367388" w:rsidRDefault="00367388" w:rsidP="00717C9A">
      <w:pPr>
        <w:pStyle w:val="ListParagraph"/>
        <w:numPr>
          <w:ilvl w:val="0"/>
          <w:numId w:val="54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 xml:space="preserve">Parodykite pirmiausia viso miško vaizdą, po to aptarkite kiekvieną medį jame. </w:t>
      </w:r>
    </w:p>
    <w:p w:rsidR="00367388" w:rsidRDefault="00367388" w:rsidP="00717C9A">
      <w:pPr>
        <w:pStyle w:val="ListParagraph"/>
        <w:numPr>
          <w:ilvl w:val="0"/>
          <w:numId w:val="54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>Sąrašas turi būti neilgas ir nesudėtingas.</w:t>
      </w:r>
    </w:p>
    <w:p w:rsidR="00367388" w:rsidRPr="00367388" w:rsidRDefault="00367388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367388">
        <w:rPr>
          <w:b/>
          <w:szCs w:val="24"/>
          <w:u w:val="single"/>
          <w:lang w:val="lt-LT"/>
        </w:rPr>
        <w:t xml:space="preserve">Matematika </w:t>
      </w:r>
    </w:p>
    <w:p w:rsidR="00367388" w:rsidRPr="00367388" w:rsidRDefault="00367388" w:rsidP="00717C9A">
      <w:pPr>
        <w:pStyle w:val="ListParagraph"/>
        <w:numPr>
          <w:ilvl w:val="0"/>
          <w:numId w:val="55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 xml:space="preserve">Kai prezentacijoje pateikiate skaitinę informaciją, </w:t>
      </w:r>
    </w:p>
    <w:p w:rsidR="00367388" w:rsidRDefault="00367388" w:rsidP="00717C9A">
      <w:pPr>
        <w:pStyle w:val="ListParagraph"/>
        <w:numPr>
          <w:ilvl w:val="0"/>
          <w:numId w:val="55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>pateikite palyginimų, kontrastų arba skaičių paaiškinimų.</w:t>
      </w:r>
    </w:p>
    <w:p w:rsidR="00367388" w:rsidRPr="00367388" w:rsidRDefault="00367388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367388">
        <w:rPr>
          <w:b/>
          <w:szCs w:val="24"/>
          <w:u w:val="single"/>
          <w:lang w:val="lt-LT"/>
        </w:rPr>
        <w:t xml:space="preserve">Pagrindinio tikslo įtvirtinimas </w:t>
      </w:r>
    </w:p>
    <w:p w:rsidR="00367388" w:rsidRPr="00367388" w:rsidRDefault="00367388" w:rsidP="00717C9A">
      <w:pPr>
        <w:pStyle w:val="ListParagraph"/>
        <w:numPr>
          <w:ilvl w:val="0"/>
          <w:numId w:val="56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 xml:space="preserve">Išsakykite pagrindinį tikslą pradžioje ir pabaigoje, šias prezentacijos dalis klausytojas įsimena geriausiai. </w:t>
      </w:r>
    </w:p>
    <w:p w:rsidR="00367388" w:rsidRDefault="00367388" w:rsidP="00717C9A">
      <w:pPr>
        <w:pStyle w:val="ListParagraph"/>
        <w:numPr>
          <w:ilvl w:val="0"/>
          <w:numId w:val="56"/>
        </w:numPr>
        <w:jc w:val="both"/>
        <w:rPr>
          <w:szCs w:val="24"/>
          <w:lang w:val="lt-LT"/>
        </w:rPr>
      </w:pPr>
      <w:r w:rsidRPr="00367388">
        <w:rPr>
          <w:szCs w:val="24"/>
          <w:lang w:val="lt-LT"/>
        </w:rPr>
        <w:t>Jei prezentacija ilga, pakartokite jį dar kelis kartus.</w:t>
      </w:r>
    </w:p>
    <w:p w:rsidR="00BC324A" w:rsidRPr="00BC324A" w:rsidRDefault="00BC324A" w:rsidP="000F0B36">
      <w:pPr>
        <w:pStyle w:val="ListParagraph"/>
        <w:numPr>
          <w:ilvl w:val="0"/>
          <w:numId w:val="46"/>
        </w:numPr>
        <w:jc w:val="both"/>
        <w:rPr>
          <w:b/>
          <w:szCs w:val="24"/>
          <w:u w:val="single"/>
          <w:lang w:val="lt-LT"/>
        </w:rPr>
      </w:pPr>
      <w:r w:rsidRPr="00BC324A">
        <w:rPr>
          <w:b/>
          <w:szCs w:val="24"/>
          <w:u w:val="single"/>
          <w:lang w:val="lt-LT"/>
        </w:rPr>
        <w:t xml:space="preserve">Kartokite bendrovės pavadinimą </w:t>
      </w:r>
    </w:p>
    <w:p w:rsidR="00BC324A" w:rsidRPr="00BC324A" w:rsidRDefault="00BC324A" w:rsidP="00717C9A">
      <w:pPr>
        <w:pStyle w:val="ListParagraph"/>
        <w:numPr>
          <w:ilvl w:val="0"/>
          <w:numId w:val="57"/>
        </w:numPr>
        <w:jc w:val="both"/>
        <w:rPr>
          <w:szCs w:val="24"/>
          <w:lang w:val="lt-LT"/>
        </w:rPr>
      </w:pPr>
      <w:r w:rsidRPr="00BC324A">
        <w:rPr>
          <w:szCs w:val="24"/>
          <w:lang w:val="lt-LT"/>
        </w:rPr>
        <w:lastRenderedPageBreak/>
        <w:t xml:space="preserve">Geriau minėti bendrovės pavadinimą, nei “mūsų bendrovė”, ar “mes”, ar “įmonė”. </w:t>
      </w:r>
    </w:p>
    <w:p w:rsidR="00BC324A" w:rsidRDefault="00BC324A" w:rsidP="00717C9A">
      <w:pPr>
        <w:pStyle w:val="ListParagraph"/>
        <w:numPr>
          <w:ilvl w:val="0"/>
          <w:numId w:val="57"/>
        </w:numPr>
        <w:jc w:val="both"/>
        <w:rPr>
          <w:szCs w:val="24"/>
          <w:lang w:val="lt-LT"/>
        </w:rPr>
      </w:pPr>
      <w:r w:rsidRPr="00BC324A">
        <w:rPr>
          <w:szCs w:val="24"/>
          <w:lang w:val="lt-LT"/>
        </w:rPr>
        <w:t>Tai elementarus prekės ženklo įtvirtinimas.</w:t>
      </w:r>
    </w:p>
    <w:p w:rsidR="00717C9A" w:rsidRPr="00717C9A" w:rsidRDefault="00717C9A" w:rsidP="00717C9A">
      <w:pPr>
        <w:jc w:val="both"/>
        <w:rPr>
          <w:szCs w:val="24"/>
          <w:lang w:val="lt-LT"/>
        </w:rPr>
      </w:pPr>
    </w:p>
    <w:p w:rsidR="00093144" w:rsidRDefault="00093144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Interaktyvių lentų klasifikavimas</w:t>
      </w:r>
      <w:r w:rsidR="000E012B" w:rsidRPr="006C2035">
        <w:rPr>
          <w:rFonts w:cs="Times New Roman"/>
          <w:b/>
          <w:sz w:val="32"/>
          <w:szCs w:val="32"/>
          <w:lang w:val="lt-LT"/>
        </w:rPr>
        <w:t xml:space="preserve"> pagal technologiją</w:t>
      </w:r>
    </w:p>
    <w:p w:rsidR="00E7425B" w:rsidRDefault="00E7425B" w:rsidP="00717C9A">
      <w:pPr>
        <w:pStyle w:val="ListParagraph"/>
        <w:numPr>
          <w:ilvl w:val="0"/>
          <w:numId w:val="58"/>
        </w:numPr>
        <w:jc w:val="both"/>
        <w:rPr>
          <w:lang w:val="lt-LT"/>
        </w:rPr>
      </w:pPr>
      <w:r w:rsidRPr="00E7425B">
        <w:rPr>
          <w:b/>
          <w:lang w:val="lt-LT"/>
        </w:rPr>
        <w:t xml:space="preserve">Sensorinė </w:t>
      </w:r>
      <w:r>
        <w:rPr>
          <w:lang w:val="lt-LT"/>
        </w:rPr>
        <w:t>analoginė-</w:t>
      </w:r>
      <w:proofErr w:type="spellStart"/>
      <w:r>
        <w:rPr>
          <w:lang w:val="lt-LT"/>
        </w:rPr>
        <w:t>varžinė</w:t>
      </w:r>
      <w:proofErr w:type="spellEnd"/>
      <w:r>
        <w:rPr>
          <w:lang w:val="lt-LT"/>
        </w:rPr>
        <w:t xml:space="preserve"> (</w:t>
      </w:r>
      <w:proofErr w:type="spellStart"/>
      <w:r>
        <w:rPr>
          <w:lang w:val="lt-LT"/>
        </w:rPr>
        <w:t>smart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technologies</w:t>
      </w:r>
      <w:proofErr w:type="spellEnd"/>
      <w:r>
        <w:rPr>
          <w:lang w:val="lt-LT"/>
        </w:rPr>
        <w:t>)</w:t>
      </w:r>
    </w:p>
    <w:p w:rsidR="00E7425B" w:rsidRPr="00E7425B" w:rsidRDefault="00E7425B" w:rsidP="00717C9A">
      <w:pPr>
        <w:pStyle w:val="ListParagraph"/>
        <w:numPr>
          <w:ilvl w:val="0"/>
          <w:numId w:val="58"/>
        </w:numPr>
        <w:jc w:val="both"/>
        <w:rPr>
          <w:lang w:val="lt-LT"/>
        </w:rPr>
      </w:pPr>
      <w:r w:rsidRPr="00E7425B">
        <w:rPr>
          <w:b/>
          <w:lang w:val="lt-LT"/>
        </w:rPr>
        <w:t>Elektromagnetinės</w:t>
      </w:r>
      <w:r w:rsidRPr="00E7425B">
        <w:rPr>
          <w:lang w:val="lt-LT"/>
        </w:rPr>
        <w:t xml:space="preserve"> (</w:t>
      </w:r>
      <w:proofErr w:type="spellStart"/>
      <w:r w:rsidRPr="00E7425B">
        <w:rPr>
          <w:lang w:val="lt-LT"/>
        </w:rPr>
        <w:t>interwrite</w:t>
      </w:r>
      <w:proofErr w:type="spellEnd"/>
      <w:r w:rsidRPr="00E7425B">
        <w:rPr>
          <w:lang w:val="lt-LT"/>
        </w:rPr>
        <w:t xml:space="preserve"> </w:t>
      </w:r>
      <w:proofErr w:type="spellStart"/>
      <w:r w:rsidRPr="00E7425B">
        <w:rPr>
          <w:lang w:val="lt-LT"/>
        </w:rPr>
        <w:t>board</w:t>
      </w:r>
      <w:proofErr w:type="spellEnd"/>
      <w:r w:rsidRPr="00E7425B">
        <w:rPr>
          <w:lang w:val="lt-LT"/>
        </w:rPr>
        <w:t xml:space="preserve"> </w:t>
      </w:r>
      <w:proofErr w:type="spellStart"/>
      <w:r w:rsidRPr="00E7425B">
        <w:rPr>
          <w:lang w:val="lt-LT"/>
        </w:rPr>
        <w:t>activ</w:t>
      </w:r>
      <w:proofErr w:type="spellEnd"/>
      <w:r w:rsidRPr="00E7425B">
        <w:rPr>
          <w:lang w:val="lt-LT"/>
        </w:rPr>
        <w:t xml:space="preserve"> </w:t>
      </w:r>
      <w:proofErr w:type="spellStart"/>
      <w:r w:rsidRPr="00E7425B">
        <w:rPr>
          <w:lang w:val="lt-LT"/>
        </w:rPr>
        <w:t>bard</w:t>
      </w:r>
      <w:proofErr w:type="spellEnd"/>
      <w:r w:rsidRPr="00E7425B">
        <w:rPr>
          <w:lang w:val="lt-LT"/>
        </w:rPr>
        <w:t>) - elektromagnetinių lentų pusėje sumontuojamas magnetinio lauko sukūrimo įrenginys, kuris visoje lentoje sukuria mažus magnetinius laukus. Lentos paviršių liečiant specialiu rašikliu fiksuojamos jo koordinatės ir perteikiama norima informacija.</w:t>
      </w:r>
    </w:p>
    <w:p w:rsidR="00E7425B" w:rsidRPr="00E7425B" w:rsidRDefault="00E7425B" w:rsidP="00717C9A">
      <w:pPr>
        <w:pStyle w:val="ListParagraph"/>
        <w:numPr>
          <w:ilvl w:val="0"/>
          <w:numId w:val="58"/>
        </w:numPr>
        <w:jc w:val="both"/>
        <w:rPr>
          <w:lang w:val="lt-LT"/>
        </w:rPr>
      </w:pPr>
      <w:r w:rsidRPr="00E7425B">
        <w:rPr>
          <w:b/>
          <w:lang w:val="lt-LT"/>
        </w:rPr>
        <w:t>Lazerinės</w:t>
      </w:r>
      <w:r w:rsidRPr="00E7425B">
        <w:rPr>
          <w:lang w:val="lt-LT"/>
        </w:rPr>
        <w:t xml:space="preserve"> (</w:t>
      </w:r>
      <w:proofErr w:type="spellStart"/>
      <w:r w:rsidRPr="00E7425B">
        <w:rPr>
          <w:lang w:val="lt-LT"/>
        </w:rPr>
        <w:t>PolyVision</w:t>
      </w:r>
      <w:proofErr w:type="spellEnd"/>
      <w:r w:rsidRPr="00E7425B">
        <w:rPr>
          <w:lang w:val="lt-LT"/>
        </w:rPr>
        <w:t>) - lazerinę technologiją, kampuose yra lazeriniai kampų matuokliai. Rašant lazerių pagalba nustatomos rašiklio koordinatės. Lenta gali būti bet kokia. Trūkumas: uždengus lazerio spindulį, sutrinka koordinačių nuskaitymas</w:t>
      </w:r>
      <w:r>
        <w:rPr>
          <w:lang w:val="lt-LT"/>
        </w:rPr>
        <w:t>.</w:t>
      </w:r>
    </w:p>
    <w:p w:rsidR="00E7425B" w:rsidRPr="00E7425B" w:rsidRDefault="00E7425B" w:rsidP="00717C9A">
      <w:pPr>
        <w:pStyle w:val="ListParagraph"/>
        <w:numPr>
          <w:ilvl w:val="0"/>
          <w:numId w:val="58"/>
        </w:numPr>
        <w:jc w:val="both"/>
        <w:rPr>
          <w:lang w:val="lt-LT"/>
        </w:rPr>
      </w:pPr>
      <w:r w:rsidRPr="00E7425B">
        <w:rPr>
          <w:b/>
          <w:lang w:val="lt-LT"/>
        </w:rPr>
        <w:t>Ultragarsinė</w:t>
      </w:r>
      <w:r>
        <w:rPr>
          <w:lang w:val="lt-LT"/>
        </w:rPr>
        <w:t xml:space="preserve"> (infraraudonųjų spindulių) (</w:t>
      </w:r>
      <w:proofErr w:type="spellStart"/>
      <w:r>
        <w:rPr>
          <w:lang w:val="lt-LT"/>
        </w:rPr>
        <w:t>StarBoard</w:t>
      </w:r>
      <w:proofErr w:type="spellEnd"/>
      <w:r>
        <w:rPr>
          <w:lang w:val="lt-LT"/>
        </w:rPr>
        <w:t xml:space="preserve">, Panasonic, </w:t>
      </w:r>
      <w:proofErr w:type="spellStart"/>
      <w:r>
        <w:rPr>
          <w:lang w:val="lt-LT"/>
        </w:rPr>
        <w:t>Returnstar</w:t>
      </w:r>
      <w:proofErr w:type="spellEnd"/>
      <w:r>
        <w:rPr>
          <w:lang w:val="lt-LT"/>
        </w:rPr>
        <w:t xml:space="preserve">) - </w:t>
      </w:r>
      <w:r w:rsidRPr="00E7425B">
        <w:rPr>
          <w:lang w:val="lt-LT"/>
        </w:rPr>
        <w:t>pagrįstas siųstuvo – imtuvo principu. Lentos rašiklio korpuse įmontuotas siųstuvas, o šios lentos šone sumontuotas imtuvas, kuris skaito rašiklio koordinates ir taip atkuria vaizdą kompiuteryje.</w:t>
      </w:r>
    </w:p>
    <w:p w:rsidR="000E012B" w:rsidRDefault="000E012B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Interaktyvių lentų klasifikavimas pagal projektoriaus tipą</w:t>
      </w:r>
    </w:p>
    <w:p w:rsidR="00361852" w:rsidRDefault="00361852" w:rsidP="00717C9A">
      <w:pPr>
        <w:pStyle w:val="ListParagraph"/>
        <w:numPr>
          <w:ilvl w:val="0"/>
          <w:numId w:val="59"/>
        </w:numPr>
        <w:jc w:val="both"/>
        <w:rPr>
          <w:szCs w:val="24"/>
          <w:lang w:val="lt-LT"/>
        </w:rPr>
      </w:pPr>
      <w:r w:rsidRPr="00361852">
        <w:rPr>
          <w:b/>
          <w:szCs w:val="24"/>
          <w:u w:val="single"/>
          <w:lang w:val="lt-LT"/>
        </w:rPr>
        <w:t>Interaktyvios lentos su tiesioginės projekcijos ekranais</w:t>
      </w:r>
      <w:r w:rsidRPr="00361852">
        <w:rPr>
          <w:szCs w:val="24"/>
          <w:lang w:val="lt-LT"/>
        </w:rPr>
        <w:t xml:space="preserve"> </w:t>
      </w:r>
    </w:p>
    <w:p w:rsidR="00361852" w:rsidRPr="00361852" w:rsidRDefault="00361852" w:rsidP="00717C9A">
      <w:pPr>
        <w:pStyle w:val="ListParagraph"/>
        <w:numPr>
          <w:ilvl w:val="0"/>
          <w:numId w:val="61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panaši į paprastą magnetinę lentą; </w:t>
      </w:r>
    </w:p>
    <w:p w:rsidR="00361852" w:rsidRPr="00361852" w:rsidRDefault="00361852" w:rsidP="00717C9A">
      <w:pPr>
        <w:pStyle w:val="ListParagraph"/>
        <w:numPr>
          <w:ilvl w:val="0"/>
          <w:numId w:val="60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projektorius dedamas priešais lentą ar kabinamas ant lubų; </w:t>
      </w:r>
    </w:p>
    <w:p w:rsidR="00361852" w:rsidRPr="00361852" w:rsidRDefault="00361852" w:rsidP="00717C9A">
      <w:pPr>
        <w:pStyle w:val="ListParagraph"/>
        <w:numPr>
          <w:ilvl w:val="0"/>
          <w:numId w:val="60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visa, kas piešiama rašoma lentoje, išsaugoma kompiuteryje; </w:t>
      </w:r>
    </w:p>
    <w:p w:rsidR="00361852" w:rsidRPr="00361852" w:rsidRDefault="00361852" w:rsidP="00717C9A">
      <w:pPr>
        <w:pStyle w:val="ListParagraph"/>
        <w:numPr>
          <w:ilvl w:val="0"/>
          <w:numId w:val="60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>tinkamas pasirinkimas, jei</w:t>
      </w:r>
      <w:r w:rsidR="001365EB">
        <w:rPr>
          <w:szCs w:val="24"/>
          <w:lang w:val="lt-LT"/>
        </w:rPr>
        <w:t xml:space="preserve"> turite jau įsigiję projektorių.</w:t>
      </w:r>
    </w:p>
    <w:p w:rsidR="00361852" w:rsidRPr="00361852" w:rsidRDefault="00361852" w:rsidP="00717C9A">
      <w:pPr>
        <w:pStyle w:val="ListParagraph"/>
        <w:numPr>
          <w:ilvl w:val="0"/>
          <w:numId w:val="59"/>
        </w:numPr>
        <w:jc w:val="both"/>
        <w:rPr>
          <w:b/>
          <w:szCs w:val="24"/>
          <w:u w:val="single"/>
          <w:lang w:val="lt-LT"/>
        </w:rPr>
      </w:pPr>
      <w:r w:rsidRPr="00361852">
        <w:rPr>
          <w:b/>
          <w:szCs w:val="24"/>
          <w:u w:val="single"/>
          <w:lang w:val="lt-LT"/>
        </w:rPr>
        <w:t xml:space="preserve">Interaktyvios lentos su atvirkštinės projekcijos ekranais </w:t>
      </w:r>
    </w:p>
    <w:p w:rsidR="00361852" w:rsidRPr="00361852" w:rsidRDefault="00361852" w:rsidP="00717C9A">
      <w:pPr>
        <w:pStyle w:val="ListParagraph"/>
        <w:numPr>
          <w:ilvl w:val="0"/>
          <w:numId w:val="64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projektorius už lentos; </w:t>
      </w:r>
    </w:p>
    <w:p w:rsidR="00361852" w:rsidRPr="00361852" w:rsidRDefault="00361852" w:rsidP="00717C9A">
      <w:pPr>
        <w:pStyle w:val="ListParagraph"/>
        <w:numPr>
          <w:ilvl w:val="0"/>
          <w:numId w:val="63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pranešėjas neužstoja projektoriaus transliuojamo vaizdo; </w:t>
      </w:r>
    </w:p>
    <w:p w:rsidR="00361852" w:rsidRPr="00361852" w:rsidRDefault="00361852" w:rsidP="00717C9A">
      <w:pPr>
        <w:pStyle w:val="ListParagraph"/>
        <w:numPr>
          <w:ilvl w:val="0"/>
          <w:numId w:val="62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tokios lentos labai mobilios; </w:t>
      </w:r>
    </w:p>
    <w:p w:rsidR="00361852" w:rsidRDefault="00361852" w:rsidP="00717C9A">
      <w:pPr>
        <w:pStyle w:val="ListParagraph"/>
        <w:numPr>
          <w:ilvl w:val="0"/>
          <w:numId w:val="62"/>
        </w:numPr>
        <w:jc w:val="both"/>
        <w:rPr>
          <w:szCs w:val="24"/>
          <w:lang w:val="lt-LT"/>
        </w:rPr>
      </w:pPr>
      <w:r w:rsidRPr="00361852">
        <w:rPr>
          <w:szCs w:val="24"/>
          <w:lang w:val="lt-LT"/>
        </w:rPr>
        <w:t xml:space="preserve">reguliuojasi lentos aukštis. </w:t>
      </w:r>
    </w:p>
    <w:p w:rsidR="00361852" w:rsidRPr="00361852" w:rsidRDefault="00361852" w:rsidP="00717C9A">
      <w:pPr>
        <w:pStyle w:val="ListParagraph"/>
        <w:numPr>
          <w:ilvl w:val="0"/>
          <w:numId w:val="59"/>
        </w:numPr>
        <w:jc w:val="both"/>
        <w:rPr>
          <w:b/>
          <w:u w:val="single"/>
          <w:lang w:val="lt-LT"/>
        </w:rPr>
      </w:pPr>
      <w:r w:rsidRPr="00361852">
        <w:rPr>
          <w:b/>
          <w:u w:val="single"/>
          <w:lang w:val="lt-LT"/>
        </w:rPr>
        <w:t xml:space="preserve">Interaktyvios lentos su artimos projekcijos projektoriais </w:t>
      </w:r>
    </w:p>
    <w:p w:rsidR="00361852" w:rsidRPr="00361852" w:rsidRDefault="00361852" w:rsidP="00717C9A">
      <w:pPr>
        <w:pStyle w:val="ListParagraph"/>
        <w:numPr>
          <w:ilvl w:val="0"/>
          <w:numId w:val="65"/>
        </w:numPr>
        <w:jc w:val="both"/>
        <w:rPr>
          <w:lang w:val="lt-LT"/>
        </w:rPr>
      </w:pPr>
      <w:r w:rsidRPr="00361852">
        <w:rPr>
          <w:lang w:val="lt-LT"/>
        </w:rPr>
        <w:t xml:space="preserve">Artimo židinio projektoriai gali demonstruoti vaizdą iš labai arti . </w:t>
      </w:r>
    </w:p>
    <w:p w:rsidR="00361852" w:rsidRPr="00361852" w:rsidRDefault="00361852" w:rsidP="00717C9A">
      <w:pPr>
        <w:pStyle w:val="ListParagraph"/>
        <w:numPr>
          <w:ilvl w:val="0"/>
          <w:numId w:val="65"/>
        </w:numPr>
        <w:jc w:val="both"/>
        <w:rPr>
          <w:lang w:val="lt-LT"/>
        </w:rPr>
      </w:pPr>
      <w:r w:rsidRPr="00361852">
        <w:rPr>
          <w:lang w:val="lt-LT"/>
        </w:rPr>
        <w:t xml:space="preserve">Projektoriaus šviesos srautas neakina stovinčiojo prie lentos, mažesnis šešėlis, neužstoja informacijos. </w:t>
      </w:r>
    </w:p>
    <w:p w:rsidR="00361852" w:rsidRPr="00361852" w:rsidRDefault="00361852" w:rsidP="00717C9A">
      <w:pPr>
        <w:pStyle w:val="ListParagraph"/>
        <w:numPr>
          <w:ilvl w:val="0"/>
          <w:numId w:val="65"/>
        </w:numPr>
        <w:jc w:val="both"/>
        <w:rPr>
          <w:lang w:val="lt-LT"/>
        </w:rPr>
      </w:pPr>
      <w:r w:rsidRPr="00361852">
        <w:rPr>
          <w:lang w:val="lt-LT"/>
        </w:rPr>
        <w:t>Dažniausiai tvirtinamas prie sienos virš lentos.</w:t>
      </w:r>
    </w:p>
    <w:p w:rsidR="000E012B" w:rsidRDefault="000E012B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Interaktyvių lentų privalumai dėstytojui</w:t>
      </w:r>
    </w:p>
    <w:p w:rsidR="00DB6CC0" w:rsidRPr="00DB6CC0" w:rsidRDefault="00DB6CC0" w:rsidP="00717C9A">
      <w:pPr>
        <w:pStyle w:val="ListParagraph"/>
        <w:numPr>
          <w:ilvl w:val="0"/>
          <w:numId w:val="66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Dėstant naują medžiagą dėstytojas visada dėmesio centre </w:t>
      </w:r>
    </w:p>
    <w:p w:rsidR="00DB6CC0" w:rsidRPr="00DB6CC0" w:rsidRDefault="00DB6CC0" w:rsidP="00717C9A">
      <w:pPr>
        <w:pStyle w:val="ListParagraph"/>
        <w:numPr>
          <w:ilvl w:val="0"/>
          <w:numId w:val="66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Skatina improvizavimą ir lankstumą, vaizdžiai akcentuojant dėstomą medžiagą, pridedant papildomus komentarus, brėžinius lentoje. </w:t>
      </w:r>
    </w:p>
    <w:p w:rsidR="00DB6CC0" w:rsidRPr="00DB6CC0" w:rsidRDefault="00DB6CC0" w:rsidP="00717C9A">
      <w:pPr>
        <w:pStyle w:val="ListParagraph"/>
        <w:numPr>
          <w:ilvl w:val="0"/>
          <w:numId w:val="66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Visi dėstomos paskaitos pataisymai lentoje, papildomi sukurti užrašai išsaugomi kompiuteryje </w:t>
      </w:r>
    </w:p>
    <w:p w:rsidR="00DB6CC0" w:rsidRPr="00DB6CC0" w:rsidRDefault="00DB6CC0" w:rsidP="00717C9A">
      <w:pPr>
        <w:pStyle w:val="ListParagraph"/>
        <w:numPr>
          <w:ilvl w:val="0"/>
          <w:numId w:val="66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Suteikia galimybę dalintis dėstoma medžiaga </w:t>
      </w:r>
    </w:p>
    <w:p w:rsidR="00DB6CC0" w:rsidRPr="00DB6CC0" w:rsidRDefault="00DB6CC0" w:rsidP="00717C9A">
      <w:pPr>
        <w:pStyle w:val="ListParagraph"/>
        <w:numPr>
          <w:ilvl w:val="0"/>
          <w:numId w:val="66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Patogu dirbti prieš didelę auditoriją </w:t>
      </w:r>
    </w:p>
    <w:p w:rsidR="00DB6CC0" w:rsidRDefault="00DB6CC0" w:rsidP="00717C9A">
      <w:pPr>
        <w:pStyle w:val="ListParagraph"/>
        <w:numPr>
          <w:ilvl w:val="0"/>
          <w:numId w:val="67"/>
        </w:numPr>
        <w:jc w:val="both"/>
        <w:rPr>
          <w:szCs w:val="24"/>
          <w:lang w:val="lt-LT"/>
        </w:rPr>
      </w:pPr>
      <w:r w:rsidRPr="00DB6CC0">
        <w:rPr>
          <w:szCs w:val="24"/>
          <w:lang w:val="lt-LT"/>
        </w:rPr>
        <w:t xml:space="preserve">Įkvepia naujo požiūrio į mokymo procesą paieškoms </w:t>
      </w:r>
    </w:p>
    <w:p w:rsidR="000E012B" w:rsidRDefault="000E012B" w:rsidP="000F0B36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Interaktyvių lentų privalumai mokiniui</w:t>
      </w:r>
    </w:p>
    <w:p w:rsidR="00DB6CC0" w:rsidRPr="00DB6CC0" w:rsidRDefault="00DB6CC0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DB6CC0">
        <w:rPr>
          <w:lang w:val="lt-LT"/>
        </w:rPr>
        <w:t xml:space="preserve">Daro užsiėmimus įdomesniais, kelia motyvaciją mokytis </w:t>
      </w:r>
    </w:p>
    <w:p w:rsidR="00DB6CC0" w:rsidRPr="00DB6CC0" w:rsidRDefault="00DB6CC0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DB6CC0">
        <w:rPr>
          <w:lang w:val="lt-LT"/>
        </w:rPr>
        <w:t xml:space="preserve">Suteikia daugiau galimybių kolektyviniam darbui, ugdo socialinius ir asmeninius bendravimo įpročius </w:t>
      </w:r>
    </w:p>
    <w:p w:rsidR="00DB6CC0" w:rsidRPr="00DB6CC0" w:rsidRDefault="00DB6CC0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DB6CC0">
        <w:rPr>
          <w:lang w:val="lt-LT"/>
        </w:rPr>
        <w:t xml:space="preserve">Dingsta poreikis perrašinėti užrašus nuo lentos, nes viską, kas nauja atsiranda lentoje, galima išsaugoti ir atsispausdinti </w:t>
      </w:r>
    </w:p>
    <w:p w:rsidR="00DB6CC0" w:rsidRDefault="00DB6CC0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DB6CC0">
        <w:rPr>
          <w:lang w:val="lt-LT"/>
        </w:rPr>
        <w:t>Aiškesnis ir efektyvesnis medžiagos pateikimas, bei dinamiškas jos išaiškinimas leidžia daug lengviau suvok</w:t>
      </w:r>
      <w:r>
        <w:rPr>
          <w:lang w:val="lt-LT"/>
        </w:rPr>
        <w:t>ti sudėtingas sąvokas ir idėjas.</w:t>
      </w:r>
    </w:p>
    <w:p w:rsidR="000F0B36" w:rsidRPr="000F0B36" w:rsidRDefault="000F0B36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0F0B36">
        <w:rPr>
          <w:lang w:val="lt-LT"/>
        </w:rPr>
        <w:t xml:space="preserve">Galima naudoti įvairius mokymo stilius, dėstytojai gali remtis visais pasiekiamais resursais, prisitaikyti prie iškilusių naujų poreikių </w:t>
      </w:r>
    </w:p>
    <w:p w:rsidR="000F0B36" w:rsidRPr="000F0B36" w:rsidRDefault="000F0B36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0F0B36">
        <w:rPr>
          <w:lang w:val="lt-LT"/>
        </w:rPr>
        <w:t xml:space="preserve">Ugdo mokinių kūrybiškumą, jie tampa labiau pasitikintys savimi </w:t>
      </w:r>
    </w:p>
    <w:p w:rsidR="000F0B36" w:rsidRDefault="000F0B36" w:rsidP="00717C9A">
      <w:pPr>
        <w:pStyle w:val="ListParagraph"/>
        <w:numPr>
          <w:ilvl w:val="0"/>
          <w:numId w:val="67"/>
        </w:numPr>
        <w:jc w:val="both"/>
        <w:rPr>
          <w:lang w:val="lt-LT"/>
        </w:rPr>
      </w:pPr>
      <w:r w:rsidRPr="000F0B36">
        <w:rPr>
          <w:lang w:val="lt-LT"/>
        </w:rPr>
        <w:lastRenderedPageBreak/>
        <w:t xml:space="preserve">Darbui su interaktyvia lenta nereikalinga klaviatūra, todėl jos tinkamos pradinių klasių ir vaikų su ribotomis galimybėmis ugdymui. </w:t>
      </w:r>
    </w:p>
    <w:p w:rsidR="00717C9A" w:rsidRPr="00717C9A" w:rsidRDefault="00717C9A" w:rsidP="00717C9A">
      <w:pPr>
        <w:jc w:val="both"/>
        <w:rPr>
          <w:lang w:val="lt-LT"/>
        </w:rPr>
      </w:pPr>
    </w:p>
    <w:p w:rsidR="000E012B" w:rsidRDefault="000E012B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Interaktyvių lentų galimybės mokymo procese</w:t>
      </w:r>
    </w:p>
    <w:p w:rsidR="006A7286" w:rsidRPr="006A7286" w:rsidRDefault="006A7286" w:rsidP="00717C9A">
      <w:pPr>
        <w:pStyle w:val="ListParagraph"/>
        <w:numPr>
          <w:ilvl w:val="0"/>
          <w:numId w:val="69"/>
        </w:numPr>
        <w:rPr>
          <w:lang w:val="lt-LT"/>
        </w:rPr>
      </w:pPr>
      <w:r w:rsidRPr="006A7286">
        <w:rPr>
          <w:lang w:val="lt-LT"/>
        </w:rPr>
        <w:t xml:space="preserve">Mokomąją </w:t>
      </w:r>
      <w:proofErr w:type="spellStart"/>
      <w:r w:rsidRPr="006A7286">
        <w:rPr>
          <w:lang w:val="lt-LT"/>
        </w:rPr>
        <w:t>medžaigą</w:t>
      </w:r>
      <w:proofErr w:type="spellEnd"/>
      <w:r w:rsidRPr="006A7286">
        <w:rPr>
          <w:lang w:val="lt-LT"/>
        </w:rPr>
        <w:t xml:space="preserve"> paskaitai galima paruošti iš anksto. </w:t>
      </w:r>
    </w:p>
    <w:p w:rsidR="006A7286" w:rsidRPr="006A7286" w:rsidRDefault="006A7286" w:rsidP="00717C9A">
      <w:pPr>
        <w:pStyle w:val="ListParagraph"/>
        <w:numPr>
          <w:ilvl w:val="0"/>
          <w:numId w:val="69"/>
        </w:numPr>
        <w:rPr>
          <w:lang w:val="lt-LT"/>
        </w:rPr>
      </w:pPr>
      <w:r w:rsidRPr="006A7286">
        <w:rPr>
          <w:lang w:val="lt-LT"/>
        </w:rPr>
        <w:t xml:space="preserve">Galima kurti nuorodas iš vieno failo į kitą, pavyzdžiui, </w:t>
      </w:r>
      <w:proofErr w:type="spellStart"/>
      <w:r w:rsidRPr="006A7286">
        <w:rPr>
          <w:lang w:val="lt-LT"/>
        </w:rPr>
        <w:t>audio</w:t>
      </w:r>
      <w:proofErr w:type="spellEnd"/>
      <w:r w:rsidRPr="006A7286">
        <w:rPr>
          <w:lang w:val="lt-LT"/>
        </w:rPr>
        <w:t xml:space="preserve">, </w:t>
      </w:r>
      <w:proofErr w:type="spellStart"/>
      <w:r w:rsidRPr="006A7286">
        <w:rPr>
          <w:lang w:val="lt-LT"/>
        </w:rPr>
        <w:t>video</w:t>
      </w:r>
      <w:proofErr w:type="spellEnd"/>
      <w:r w:rsidRPr="006A7286">
        <w:rPr>
          <w:lang w:val="lt-LT"/>
        </w:rPr>
        <w:t xml:space="preserve"> ar </w:t>
      </w:r>
      <w:proofErr w:type="spellStart"/>
      <w:r w:rsidRPr="006A7286">
        <w:rPr>
          <w:lang w:val="lt-LT"/>
        </w:rPr>
        <w:t>žiniatinklį</w:t>
      </w:r>
      <w:proofErr w:type="spellEnd"/>
      <w:r w:rsidRPr="006A7286">
        <w:rPr>
          <w:lang w:val="lt-LT"/>
        </w:rPr>
        <w:t xml:space="preserve">. Be to čia galima prijungti ir kitus </w:t>
      </w:r>
      <w:proofErr w:type="spellStart"/>
      <w:r w:rsidRPr="006A7286">
        <w:rPr>
          <w:lang w:val="lt-LT"/>
        </w:rPr>
        <w:t>audio</w:t>
      </w:r>
      <w:proofErr w:type="spellEnd"/>
      <w:r w:rsidRPr="006A7286">
        <w:rPr>
          <w:lang w:val="lt-LT"/>
        </w:rPr>
        <w:t xml:space="preserve">, </w:t>
      </w:r>
      <w:proofErr w:type="spellStart"/>
      <w:r w:rsidRPr="006A7286">
        <w:rPr>
          <w:lang w:val="lt-LT"/>
        </w:rPr>
        <w:t>video</w:t>
      </w:r>
      <w:proofErr w:type="spellEnd"/>
      <w:r w:rsidRPr="006A7286">
        <w:rPr>
          <w:lang w:val="lt-LT"/>
        </w:rPr>
        <w:t xml:space="preserve"> įrenginius. </w:t>
      </w:r>
    </w:p>
    <w:p w:rsidR="006A7286" w:rsidRPr="006A7286" w:rsidRDefault="006A7286" w:rsidP="00717C9A">
      <w:pPr>
        <w:pStyle w:val="ListParagraph"/>
        <w:numPr>
          <w:ilvl w:val="0"/>
          <w:numId w:val="69"/>
        </w:numPr>
        <w:rPr>
          <w:lang w:val="lt-LT"/>
        </w:rPr>
      </w:pPr>
      <w:r w:rsidRPr="006A7286">
        <w:rPr>
          <w:lang w:val="lt-LT"/>
        </w:rPr>
        <w:t xml:space="preserve">Medžiaga struktūrizuojama į loginę dėstymo seką, lengvina pamokos planavimą. </w:t>
      </w:r>
    </w:p>
    <w:p w:rsidR="006A7286" w:rsidRPr="006A7286" w:rsidRDefault="006A7286" w:rsidP="00717C9A">
      <w:pPr>
        <w:pStyle w:val="ListParagraph"/>
        <w:numPr>
          <w:ilvl w:val="0"/>
          <w:numId w:val="69"/>
        </w:numPr>
        <w:rPr>
          <w:lang w:val="lt-LT"/>
        </w:rPr>
      </w:pPr>
      <w:r w:rsidRPr="006A7286">
        <w:rPr>
          <w:lang w:val="lt-LT"/>
        </w:rPr>
        <w:t xml:space="preserve">Po pamokos medžiagą galima išsaugoti mokyklos tinkle, kur mokiniai turi priėjimą. </w:t>
      </w:r>
    </w:p>
    <w:p w:rsidR="006A7286" w:rsidRPr="006A7286" w:rsidRDefault="006A7286" w:rsidP="00717C9A">
      <w:pPr>
        <w:pStyle w:val="ListParagraph"/>
        <w:numPr>
          <w:ilvl w:val="0"/>
          <w:numId w:val="71"/>
        </w:numPr>
        <w:rPr>
          <w:lang w:val="lt-LT"/>
        </w:rPr>
      </w:pPr>
      <w:r w:rsidRPr="006A7286">
        <w:rPr>
          <w:lang w:val="lt-LT"/>
        </w:rPr>
        <w:t xml:space="preserve">Failai išsaugomi pirminiame variante, arba po lentoje atliktų grafinių papildymų. </w:t>
      </w:r>
    </w:p>
    <w:p w:rsidR="006A7286" w:rsidRPr="006A7286" w:rsidRDefault="006A7286" w:rsidP="00717C9A">
      <w:pPr>
        <w:pStyle w:val="ListParagraph"/>
        <w:numPr>
          <w:ilvl w:val="0"/>
          <w:numId w:val="70"/>
        </w:numPr>
        <w:rPr>
          <w:lang w:val="lt-LT"/>
        </w:rPr>
      </w:pPr>
      <w:r w:rsidRPr="006A7286">
        <w:rPr>
          <w:lang w:val="lt-LT"/>
        </w:rPr>
        <w:t xml:space="preserve">Galima naudoti mokinių žinių patikrinimui </w:t>
      </w:r>
    </w:p>
    <w:p w:rsidR="000E012B" w:rsidRDefault="000E012B" w:rsidP="001A5552">
      <w:pPr>
        <w:pStyle w:val="ListParagraph"/>
        <w:numPr>
          <w:ilvl w:val="0"/>
          <w:numId w:val="1"/>
        </w:numPr>
        <w:jc w:val="both"/>
        <w:rPr>
          <w:rFonts w:cs="Times New Roman"/>
          <w:b/>
          <w:sz w:val="32"/>
          <w:szCs w:val="32"/>
          <w:lang w:val="lt-LT"/>
        </w:rPr>
      </w:pPr>
      <w:r w:rsidRPr="006C2035">
        <w:rPr>
          <w:rFonts w:cs="Times New Roman"/>
          <w:b/>
          <w:sz w:val="32"/>
          <w:szCs w:val="32"/>
          <w:lang w:val="lt-LT"/>
        </w:rPr>
        <w:t>Interaktyvios SMART lentos: galimybės ir trūkumai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SMART </w:t>
      </w:r>
      <w:proofErr w:type="spellStart"/>
      <w:r w:rsidRPr="00717C9A">
        <w:rPr>
          <w:szCs w:val="24"/>
          <w:lang w:val="lt-LT"/>
        </w:rPr>
        <w:t>Notebook</w:t>
      </w:r>
      <w:proofErr w:type="spellEnd"/>
      <w:r w:rsidRPr="00717C9A">
        <w:rPr>
          <w:szCs w:val="24"/>
          <w:lang w:val="lt-LT"/>
        </w:rPr>
        <w:t xml:space="preserve"> – prezentacijų kūrimui ir demonstravimui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SMART </w:t>
      </w:r>
      <w:proofErr w:type="spellStart"/>
      <w:r w:rsidRPr="00717C9A">
        <w:rPr>
          <w:szCs w:val="24"/>
          <w:lang w:val="lt-LT"/>
        </w:rPr>
        <w:t>Recorder</w:t>
      </w:r>
      <w:proofErr w:type="spellEnd"/>
      <w:r w:rsidRPr="00717C9A">
        <w:rPr>
          <w:szCs w:val="24"/>
          <w:lang w:val="lt-LT"/>
        </w:rPr>
        <w:t xml:space="preserve"> – įrašinėja visus veiksmus lentoje ir išsaugo kaip vaizdo medžiagą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Teksto įvedimui klaviatūra ekrane , teksto atpažinimo įrankis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Šriftų ir paveiksliukų biblioteka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SMART </w:t>
      </w:r>
      <w:proofErr w:type="spellStart"/>
      <w:r w:rsidRPr="00717C9A">
        <w:rPr>
          <w:szCs w:val="24"/>
          <w:lang w:val="lt-LT"/>
        </w:rPr>
        <w:t>videogrotuvas</w:t>
      </w:r>
      <w:proofErr w:type="spellEnd"/>
      <w:r w:rsidRPr="00717C9A">
        <w:rPr>
          <w:szCs w:val="24"/>
          <w:lang w:val="lt-LT"/>
        </w:rPr>
        <w:t xml:space="preserve"> – leidžia ant video medžiagos atlikti žymėjimus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SMART </w:t>
      </w:r>
      <w:proofErr w:type="spellStart"/>
      <w:r w:rsidRPr="00717C9A">
        <w:rPr>
          <w:szCs w:val="24"/>
          <w:lang w:val="lt-LT"/>
        </w:rPr>
        <w:t>Sync</w:t>
      </w:r>
      <w:proofErr w:type="spellEnd"/>
      <w:r w:rsidRPr="00717C9A">
        <w:rPr>
          <w:szCs w:val="24"/>
          <w:lang w:val="lt-LT"/>
        </w:rPr>
        <w:t xml:space="preserve"> - klasės valdymo programinė įranga.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proofErr w:type="spellStart"/>
      <w:r w:rsidRPr="00717C9A">
        <w:rPr>
          <w:szCs w:val="24"/>
          <w:lang w:val="lt-LT"/>
        </w:rPr>
        <w:t>Bridgit</w:t>
      </w:r>
      <w:proofErr w:type="spellEnd"/>
      <w:r w:rsidRPr="00717C9A">
        <w:rPr>
          <w:szCs w:val="24"/>
          <w:lang w:val="lt-LT"/>
        </w:rPr>
        <w:t xml:space="preserve"> – programinė įranga skirta nuotolinėms konferencijoms </w:t>
      </w:r>
    </w:p>
    <w:p w:rsid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proofErr w:type="spellStart"/>
      <w:r w:rsidRPr="00717C9A">
        <w:rPr>
          <w:szCs w:val="24"/>
          <w:lang w:val="lt-LT"/>
        </w:rPr>
        <w:t>Smart</w:t>
      </w:r>
      <w:proofErr w:type="spellEnd"/>
      <w:r w:rsidRPr="00717C9A">
        <w:rPr>
          <w:szCs w:val="24"/>
          <w:lang w:val="lt-LT"/>
        </w:rPr>
        <w:t xml:space="preserve"> </w:t>
      </w:r>
      <w:proofErr w:type="spellStart"/>
      <w:r w:rsidRPr="00717C9A">
        <w:rPr>
          <w:szCs w:val="24"/>
          <w:lang w:val="lt-LT"/>
        </w:rPr>
        <w:t>Ideas</w:t>
      </w:r>
      <w:proofErr w:type="spellEnd"/>
      <w:r w:rsidRPr="00717C9A">
        <w:rPr>
          <w:szCs w:val="24"/>
          <w:lang w:val="lt-LT"/>
        </w:rPr>
        <w:t xml:space="preserve"> – loginių schemų kūrimo technologija </w:t>
      </w:r>
    </w:p>
    <w:p w:rsid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galima kurti, demonstruoti ir išsaugoti parengtą mokomąją medžiagą kompiuterinėse </w:t>
      </w:r>
      <w:proofErr w:type="spellStart"/>
      <w:r w:rsidRPr="00717C9A">
        <w:rPr>
          <w:i/>
          <w:iCs/>
          <w:szCs w:val="24"/>
          <w:lang w:val="lt-LT"/>
        </w:rPr>
        <w:t>pdf</w:t>
      </w:r>
      <w:proofErr w:type="spellEnd"/>
      <w:r w:rsidRPr="00717C9A">
        <w:rPr>
          <w:i/>
          <w:iCs/>
          <w:szCs w:val="24"/>
          <w:lang w:val="lt-LT"/>
        </w:rPr>
        <w:t xml:space="preserve">, </w:t>
      </w:r>
      <w:proofErr w:type="spellStart"/>
      <w:r w:rsidRPr="00717C9A">
        <w:rPr>
          <w:i/>
          <w:iCs/>
          <w:szCs w:val="24"/>
          <w:lang w:val="lt-LT"/>
        </w:rPr>
        <w:t>html</w:t>
      </w:r>
      <w:proofErr w:type="spellEnd"/>
      <w:r w:rsidRPr="00717C9A">
        <w:rPr>
          <w:i/>
          <w:iCs/>
          <w:szCs w:val="24"/>
          <w:lang w:val="lt-LT"/>
        </w:rPr>
        <w:t xml:space="preserve">, </w:t>
      </w:r>
      <w:proofErr w:type="spellStart"/>
      <w:r w:rsidRPr="00717C9A">
        <w:rPr>
          <w:i/>
          <w:iCs/>
          <w:szCs w:val="24"/>
          <w:lang w:val="lt-LT"/>
        </w:rPr>
        <w:t>bmp</w:t>
      </w:r>
      <w:proofErr w:type="spellEnd"/>
      <w:r w:rsidRPr="00717C9A">
        <w:rPr>
          <w:i/>
          <w:iCs/>
          <w:szCs w:val="24"/>
          <w:lang w:val="lt-LT"/>
        </w:rPr>
        <w:t xml:space="preserve">, </w:t>
      </w:r>
      <w:proofErr w:type="spellStart"/>
      <w:r w:rsidRPr="00717C9A">
        <w:rPr>
          <w:i/>
          <w:iCs/>
          <w:szCs w:val="24"/>
          <w:lang w:val="lt-LT"/>
        </w:rPr>
        <w:t>gif</w:t>
      </w:r>
      <w:proofErr w:type="spellEnd"/>
      <w:r w:rsidRPr="00717C9A">
        <w:rPr>
          <w:i/>
          <w:iCs/>
          <w:szCs w:val="24"/>
          <w:lang w:val="lt-LT"/>
        </w:rPr>
        <w:t xml:space="preserve">, </w:t>
      </w:r>
      <w:proofErr w:type="spellStart"/>
      <w:r w:rsidRPr="00717C9A">
        <w:rPr>
          <w:i/>
          <w:iCs/>
          <w:szCs w:val="24"/>
          <w:lang w:val="lt-LT"/>
        </w:rPr>
        <w:t>jpeg</w:t>
      </w:r>
      <w:proofErr w:type="spellEnd"/>
      <w:r w:rsidRPr="00717C9A">
        <w:rPr>
          <w:i/>
          <w:iCs/>
          <w:szCs w:val="24"/>
          <w:lang w:val="lt-LT"/>
        </w:rPr>
        <w:t xml:space="preserve"> ir </w:t>
      </w:r>
      <w:proofErr w:type="spellStart"/>
      <w:r w:rsidRPr="00717C9A">
        <w:rPr>
          <w:i/>
          <w:iCs/>
          <w:szCs w:val="24"/>
          <w:lang w:val="lt-LT"/>
        </w:rPr>
        <w:t>png</w:t>
      </w:r>
      <w:proofErr w:type="spellEnd"/>
      <w:r w:rsidRPr="00717C9A">
        <w:rPr>
          <w:i/>
          <w:iCs/>
          <w:szCs w:val="24"/>
          <w:lang w:val="lt-LT"/>
        </w:rPr>
        <w:t xml:space="preserve"> </w:t>
      </w:r>
      <w:r w:rsidRPr="00717C9A">
        <w:rPr>
          <w:szCs w:val="24"/>
          <w:lang w:val="lt-LT"/>
        </w:rPr>
        <w:t xml:space="preserve">formatų bylose. </w:t>
      </w:r>
    </w:p>
    <w:p w:rsidR="00717C9A" w:rsidRPr="00717C9A" w:rsidRDefault="00717C9A" w:rsidP="00717C9A">
      <w:pPr>
        <w:pStyle w:val="ListParagraph"/>
        <w:numPr>
          <w:ilvl w:val="0"/>
          <w:numId w:val="70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demonstruoti </w:t>
      </w:r>
      <w:proofErr w:type="spellStart"/>
      <w:r w:rsidRPr="00717C9A">
        <w:rPr>
          <w:i/>
          <w:iCs/>
          <w:szCs w:val="24"/>
          <w:lang w:val="lt-LT"/>
        </w:rPr>
        <w:t>flash</w:t>
      </w:r>
      <w:proofErr w:type="spellEnd"/>
      <w:r w:rsidRPr="00717C9A">
        <w:rPr>
          <w:i/>
          <w:iCs/>
          <w:szCs w:val="24"/>
          <w:lang w:val="lt-LT"/>
        </w:rPr>
        <w:t xml:space="preserve"> </w:t>
      </w:r>
      <w:r w:rsidRPr="00717C9A">
        <w:rPr>
          <w:szCs w:val="24"/>
          <w:lang w:val="lt-LT"/>
        </w:rPr>
        <w:t xml:space="preserve">tipo filmukus </w:t>
      </w:r>
    </w:p>
    <w:p w:rsidR="00717C9A" w:rsidRPr="00717C9A" w:rsidRDefault="00717C9A" w:rsidP="00717C9A">
      <w:pPr>
        <w:pStyle w:val="ListParagraph"/>
        <w:numPr>
          <w:ilvl w:val="0"/>
          <w:numId w:val="72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Klausytojų pastabas, idėjas fiksuoti lentoje </w:t>
      </w:r>
    </w:p>
    <w:p w:rsidR="00717C9A" w:rsidRPr="00717C9A" w:rsidRDefault="00717C9A" w:rsidP="00717C9A">
      <w:pPr>
        <w:pStyle w:val="ListParagraph"/>
        <w:numPr>
          <w:ilvl w:val="0"/>
          <w:numId w:val="72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Programa atpažįsta ranka rašytą tekstą ir paverčia jį į skaitmeninį formatą. </w:t>
      </w:r>
    </w:p>
    <w:p w:rsidR="00717C9A" w:rsidRPr="00717C9A" w:rsidRDefault="00717C9A" w:rsidP="00717C9A">
      <w:pPr>
        <w:pStyle w:val="ListParagraph"/>
        <w:numPr>
          <w:ilvl w:val="0"/>
          <w:numId w:val="72"/>
        </w:numPr>
        <w:rPr>
          <w:lang w:val="lt-LT"/>
        </w:rPr>
      </w:pPr>
      <w:r w:rsidRPr="00717C9A">
        <w:rPr>
          <w:lang w:val="lt-LT"/>
        </w:rPr>
        <w:t xml:space="preserve">leidžia jums braižyti įvairias figūras, grafikus ir diagramas. </w:t>
      </w:r>
    </w:p>
    <w:p w:rsidR="00717C9A" w:rsidRPr="00717C9A" w:rsidRDefault="00717C9A" w:rsidP="00717C9A">
      <w:pPr>
        <w:pStyle w:val="ListParagraph"/>
        <w:numPr>
          <w:ilvl w:val="0"/>
          <w:numId w:val="72"/>
        </w:numPr>
        <w:rPr>
          <w:lang w:val="lt-LT"/>
        </w:rPr>
      </w:pPr>
      <w:r w:rsidRPr="00717C9A">
        <w:rPr>
          <w:lang w:val="lt-LT"/>
        </w:rPr>
        <w:t xml:space="preserve">jūs galite spręsti lygtis tiesiai SMART </w:t>
      </w:r>
      <w:proofErr w:type="spellStart"/>
      <w:r w:rsidRPr="00717C9A">
        <w:rPr>
          <w:lang w:val="lt-LT"/>
        </w:rPr>
        <w:t>Notebook</w:t>
      </w:r>
      <w:proofErr w:type="spellEnd"/>
      <w:r w:rsidRPr="00717C9A">
        <w:rPr>
          <w:lang w:val="lt-LT"/>
        </w:rPr>
        <w:t xml:space="preserve"> programinėje įrangoje. </w:t>
      </w:r>
    </w:p>
    <w:p w:rsidR="00717C9A" w:rsidRPr="00717C9A" w:rsidRDefault="00717C9A" w:rsidP="00717C9A">
      <w:pPr>
        <w:pStyle w:val="ListParagraph"/>
        <w:numPr>
          <w:ilvl w:val="0"/>
          <w:numId w:val="72"/>
        </w:numPr>
        <w:rPr>
          <w:szCs w:val="24"/>
          <w:lang w:val="lt-LT"/>
        </w:rPr>
      </w:pPr>
      <w:r w:rsidRPr="00717C9A">
        <w:rPr>
          <w:szCs w:val="24"/>
          <w:lang w:val="lt-LT"/>
        </w:rPr>
        <w:t xml:space="preserve">Sudarant schemas galima pasinaudoti jau programoje esančiais šablonais arba sukurti visiškai naujus. Visos schemos gali būti išsaugotos </w:t>
      </w:r>
      <w:proofErr w:type="spellStart"/>
      <w:r w:rsidRPr="00717C9A">
        <w:rPr>
          <w:i/>
          <w:iCs/>
          <w:szCs w:val="24"/>
          <w:lang w:val="lt-LT"/>
        </w:rPr>
        <w:t>html</w:t>
      </w:r>
      <w:proofErr w:type="spellEnd"/>
      <w:r w:rsidRPr="00717C9A">
        <w:rPr>
          <w:i/>
          <w:iCs/>
          <w:szCs w:val="24"/>
          <w:lang w:val="lt-LT"/>
        </w:rPr>
        <w:t xml:space="preserve"> </w:t>
      </w:r>
      <w:r w:rsidRPr="00717C9A">
        <w:rPr>
          <w:szCs w:val="24"/>
          <w:lang w:val="lt-LT"/>
        </w:rPr>
        <w:t>formatu ir įdėtos į interneto svetainę</w:t>
      </w:r>
      <w:bookmarkStart w:id="0" w:name="_GoBack"/>
      <w:bookmarkEnd w:id="0"/>
      <w:r w:rsidRPr="00717C9A">
        <w:rPr>
          <w:szCs w:val="24"/>
          <w:lang w:val="lt-LT"/>
        </w:rPr>
        <w:t xml:space="preserve"> </w:t>
      </w:r>
    </w:p>
    <w:p w:rsidR="000E012B" w:rsidRPr="00717C9A" w:rsidRDefault="000E012B" w:rsidP="00717C9A">
      <w:pPr>
        <w:rPr>
          <w:sz w:val="24"/>
          <w:szCs w:val="24"/>
          <w:lang w:val="lt-LT"/>
        </w:rPr>
      </w:pPr>
    </w:p>
    <w:p w:rsidR="00093144" w:rsidRPr="00841376" w:rsidRDefault="00093144" w:rsidP="001A5552">
      <w:pPr>
        <w:jc w:val="both"/>
        <w:rPr>
          <w:lang w:val="lt-LT"/>
        </w:rPr>
      </w:pPr>
    </w:p>
    <w:sectPr w:rsidR="00093144" w:rsidRPr="00841376" w:rsidSect="00D40BDF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C1380"/>
    <w:multiLevelType w:val="hybridMultilevel"/>
    <w:tmpl w:val="BBF09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33171"/>
    <w:multiLevelType w:val="hybridMultilevel"/>
    <w:tmpl w:val="E536E9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1A5433"/>
    <w:multiLevelType w:val="hybridMultilevel"/>
    <w:tmpl w:val="0EF2B7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7801A3"/>
    <w:multiLevelType w:val="hybridMultilevel"/>
    <w:tmpl w:val="2034D1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B10A5"/>
    <w:multiLevelType w:val="hybridMultilevel"/>
    <w:tmpl w:val="BCACC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315931"/>
    <w:multiLevelType w:val="hybridMultilevel"/>
    <w:tmpl w:val="E402C0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350C3"/>
    <w:multiLevelType w:val="hybridMultilevel"/>
    <w:tmpl w:val="186C45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56298C"/>
    <w:multiLevelType w:val="hybridMultilevel"/>
    <w:tmpl w:val="FE4AF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6619D7"/>
    <w:multiLevelType w:val="hybridMultilevel"/>
    <w:tmpl w:val="1A78ED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743C63"/>
    <w:multiLevelType w:val="hybridMultilevel"/>
    <w:tmpl w:val="B4943B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9326B4"/>
    <w:multiLevelType w:val="hybridMultilevel"/>
    <w:tmpl w:val="27E01A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0766B2"/>
    <w:multiLevelType w:val="hybridMultilevel"/>
    <w:tmpl w:val="36C829DA"/>
    <w:lvl w:ilvl="0" w:tplc="23B05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687774"/>
    <w:multiLevelType w:val="hybridMultilevel"/>
    <w:tmpl w:val="9216E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D725AE7"/>
    <w:multiLevelType w:val="hybridMultilevel"/>
    <w:tmpl w:val="987E99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2D687C"/>
    <w:multiLevelType w:val="hybridMultilevel"/>
    <w:tmpl w:val="14D489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7C4206"/>
    <w:multiLevelType w:val="hybridMultilevel"/>
    <w:tmpl w:val="FF68C8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06A3843"/>
    <w:multiLevelType w:val="hybridMultilevel"/>
    <w:tmpl w:val="CE58A9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21C55BD"/>
    <w:multiLevelType w:val="hybridMultilevel"/>
    <w:tmpl w:val="338856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E26E47"/>
    <w:multiLevelType w:val="hybridMultilevel"/>
    <w:tmpl w:val="EAD238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31E78C3"/>
    <w:multiLevelType w:val="hybridMultilevel"/>
    <w:tmpl w:val="20245B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39F3E60"/>
    <w:multiLevelType w:val="hybridMultilevel"/>
    <w:tmpl w:val="A66E48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7BF71AD"/>
    <w:multiLevelType w:val="hybridMultilevel"/>
    <w:tmpl w:val="B718C5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5F79B0"/>
    <w:multiLevelType w:val="hybridMultilevel"/>
    <w:tmpl w:val="CC345C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29EC04A7"/>
    <w:multiLevelType w:val="hybridMultilevel"/>
    <w:tmpl w:val="D1C2A8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1637158"/>
    <w:multiLevelType w:val="hybridMultilevel"/>
    <w:tmpl w:val="CCCC3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7500A2"/>
    <w:multiLevelType w:val="hybridMultilevel"/>
    <w:tmpl w:val="CCEAB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2AE7404"/>
    <w:multiLevelType w:val="hybridMultilevel"/>
    <w:tmpl w:val="42C620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3C01972"/>
    <w:multiLevelType w:val="hybridMultilevel"/>
    <w:tmpl w:val="DC425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3F030F8"/>
    <w:multiLevelType w:val="hybridMultilevel"/>
    <w:tmpl w:val="04B4E9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D3196F"/>
    <w:multiLevelType w:val="hybridMultilevel"/>
    <w:tmpl w:val="BD7CF4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6D37620"/>
    <w:multiLevelType w:val="hybridMultilevel"/>
    <w:tmpl w:val="160AE2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A7D1326"/>
    <w:multiLevelType w:val="hybridMultilevel"/>
    <w:tmpl w:val="DEBC73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D9E0AF5"/>
    <w:multiLevelType w:val="hybridMultilevel"/>
    <w:tmpl w:val="DDB88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1EE113E"/>
    <w:multiLevelType w:val="hybridMultilevel"/>
    <w:tmpl w:val="597C4E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5D3672E"/>
    <w:multiLevelType w:val="hybridMultilevel"/>
    <w:tmpl w:val="22A4403C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5">
    <w:nsid w:val="45DC3E5D"/>
    <w:multiLevelType w:val="hybridMultilevel"/>
    <w:tmpl w:val="6B0E6C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7210755"/>
    <w:multiLevelType w:val="hybridMultilevel"/>
    <w:tmpl w:val="89E8FF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473172CB"/>
    <w:multiLevelType w:val="hybridMultilevel"/>
    <w:tmpl w:val="AE4AFE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AAE2C2E"/>
    <w:multiLevelType w:val="hybridMultilevel"/>
    <w:tmpl w:val="725A77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ADD3CCC"/>
    <w:multiLevelType w:val="hybridMultilevel"/>
    <w:tmpl w:val="69009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9A0562"/>
    <w:multiLevelType w:val="hybridMultilevel"/>
    <w:tmpl w:val="177A01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CB207FE"/>
    <w:multiLevelType w:val="hybridMultilevel"/>
    <w:tmpl w:val="923EB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D1151DF"/>
    <w:multiLevelType w:val="hybridMultilevel"/>
    <w:tmpl w:val="E4F2DD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F4B3018"/>
    <w:multiLevelType w:val="hybridMultilevel"/>
    <w:tmpl w:val="D820CD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51B12CBC"/>
    <w:multiLevelType w:val="hybridMultilevel"/>
    <w:tmpl w:val="D5B28A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52961260"/>
    <w:multiLevelType w:val="hybridMultilevel"/>
    <w:tmpl w:val="138E8D72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550263DA"/>
    <w:multiLevelType w:val="hybridMultilevel"/>
    <w:tmpl w:val="E3D861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61E09CD"/>
    <w:multiLevelType w:val="hybridMultilevel"/>
    <w:tmpl w:val="797C1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BCF53BB"/>
    <w:multiLevelType w:val="hybridMultilevel"/>
    <w:tmpl w:val="EE0842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CAE500E"/>
    <w:multiLevelType w:val="hybridMultilevel"/>
    <w:tmpl w:val="498280D4"/>
    <w:lvl w:ilvl="0" w:tplc="49F6F6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E7C7922"/>
    <w:multiLevelType w:val="hybridMultilevel"/>
    <w:tmpl w:val="557A9B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F672FDE"/>
    <w:multiLevelType w:val="hybridMultilevel"/>
    <w:tmpl w:val="FB2AF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3800476"/>
    <w:multiLevelType w:val="hybridMultilevel"/>
    <w:tmpl w:val="35DEE1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65401AD0"/>
    <w:multiLevelType w:val="hybridMultilevel"/>
    <w:tmpl w:val="D49059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2C6371"/>
    <w:multiLevelType w:val="hybridMultilevel"/>
    <w:tmpl w:val="6FBC12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6453D99"/>
    <w:multiLevelType w:val="hybridMultilevel"/>
    <w:tmpl w:val="CF547B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66940335"/>
    <w:multiLevelType w:val="hybridMultilevel"/>
    <w:tmpl w:val="0F6CFA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67347F81"/>
    <w:multiLevelType w:val="hybridMultilevel"/>
    <w:tmpl w:val="17EE4CA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68095FF9"/>
    <w:multiLevelType w:val="hybridMultilevel"/>
    <w:tmpl w:val="1F7E7B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A2D08D9"/>
    <w:multiLevelType w:val="hybridMultilevel"/>
    <w:tmpl w:val="CECE430C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0">
    <w:nsid w:val="6D3F4A14"/>
    <w:multiLevelType w:val="hybridMultilevel"/>
    <w:tmpl w:val="3B88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714664E5"/>
    <w:multiLevelType w:val="hybridMultilevel"/>
    <w:tmpl w:val="D69CC7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71EC316D"/>
    <w:multiLevelType w:val="hybridMultilevel"/>
    <w:tmpl w:val="ABD6C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346206C"/>
    <w:multiLevelType w:val="hybridMultilevel"/>
    <w:tmpl w:val="784EDA4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4">
    <w:nsid w:val="746217AF"/>
    <w:multiLevelType w:val="hybridMultilevel"/>
    <w:tmpl w:val="6EA4FC08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5">
    <w:nsid w:val="76CD761D"/>
    <w:multiLevelType w:val="hybridMultilevel"/>
    <w:tmpl w:val="B3962B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793D6049"/>
    <w:multiLevelType w:val="hybridMultilevel"/>
    <w:tmpl w:val="08CAA3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79D770D1"/>
    <w:multiLevelType w:val="hybridMultilevel"/>
    <w:tmpl w:val="A3743E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7A4610A1"/>
    <w:multiLevelType w:val="hybridMultilevel"/>
    <w:tmpl w:val="D608702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AB3052D"/>
    <w:multiLevelType w:val="hybridMultilevel"/>
    <w:tmpl w:val="C6424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B997516"/>
    <w:multiLevelType w:val="hybridMultilevel"/>
    <w:tmpl w:val="9A3467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C15082F"/>
    <w:multiLevelType w:val="hybridMultilevel"/>
    <w:tmpl w:val="F11A0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63"/>
  </w:num>
  <w:num w:numId="3">
    <w:abstractNumId w:val="12"/>
  </w:num>
  <w:num w:numId="4">
    <w:abstractNumId w:val="36"/>
  </w:num>
  <w:num w:numId="5">
    <w:abstractNumId w:val="40"/>
  </w:num>
  <w:num w:numId="6">
    <w:abstractNumId w:val="27"/>
  </w:num>
  <w:num w:numId="7">
    <w:abstractNumId w:val="13"/>
  </w:num>
  <w:num w:numId="8">
    <w:abstractNumId w:val="38"/>
  </w:num>
  <w:num w:numId="9">
    <w:abstractNumId w:val="11"/>
  </w:num>
  <w:num w:numId="10">
    <w:abstractNumId w:val="62"/>
  </w:num>
  <w:num w:numId="11">
    <w:abstractNumId w:val="8"/>
  </w:num>
  <w:num w:numId="12">
    <w:abstractNumId w:val="69"/>
  </w:num>
  <w:num w:numId="13">
    <w:abstractNumId w:val="23"/>
  </w:num>
  <w:num w:numId="14">
    <w:abstractNumId w:val="2"/>
  </w:num>
  <w:num w:numId="15">
    <w:abstractNumId w:val="56"/>
  </w:num>
  <w:num w:numId="16">
    <w:abstractNumId w:val="19"/>
  </w:num>
  <w:num w:numId="17">
    <w:abstractNumId w:val="70"/>
  </w:num>
  <w:num w:numId="18">
    <w:abstractNumId w:val="42"/>
  </w:num>
  <w:num w:numId="19">
    <w:abstractNumId w:val="71"/>
  </w:num>
  <w:num w:numId="20">
    <w:abstractNumId w:val="67"/>
  </w:num>
  <w:num w:numId="21">
    <w:abstractNumId w:val="37"/>
  </w:num>
  <w:num w:numId="22">
    <w:abstractNumId w:val="6"/>
  </w:num>
  <w:num w:numId="23">
    <w:abstractNumId w:val="16"/>
  </w:num>
  <w:num w:numId="24">
    <w:abstractNumId w:val="26"/>
  </w:num>
  <w:num w:numId="25">
    <w:abstractNumId w:val="3"/>
  </w:num>
  <w:num w:numId="26">
    <w:abstractNumId w:val="60"/>
  </w:num>
  <w:num w:numId="27">
    <w:abstractNumId w:val="9"/>
  </w:num>
  <w:num w:numId="28">
    <w:abstractNumId w:val="50"/>
  </w:num>
  <w:num w:numId="29">
    <w:abstractNumId w:val="32"/>
  </w:num>
  <w:num w:numId="30">
    <w:abstractNumId w:val="18"/>
  </w:num>
  <w:num w:numId="31">
    <w:abstractNumId w:val="44"/>
  </w:num>
  <w:num w:numId="32">
    <w:abstractNumId w:val="61"/>
  </w:num>
  <w:num w:numId="33">
    <w:abstractNumId w:val="28"/>
  </w:num>
  <w:num w:numId="34">
    <w:abstractNumId w:val="30"/>
  </w:num>
  <w:num w:numId="35">
    <w:abstractNumId w:val="0"/>
  </w:num>
  <w:num w:numId="36">
    <w:abstractNumId w:val="33"/>
  </w:num>
  <w:num w:numId="37">
    <w:abstractNumId w:val="4"/>
  </w:num>
  <w:num w:numId="38">
    <w:abstractNumId w:val="48"/>
  </w:num>
  <w:num w:numId="39">
    <w:abstractNumId w:val="57"/>
  </w:num>
  <w:num w:numId="40">
    <w:abstractNumId w:val="1"/>
  </w:num>
  <w:num w:numId="41">
    <w:abstractNumId w:val="55"/>
  </w:num>
  <w:num w:numId="42">
    <w:abstractNumId w:val="10"/>
  </w:num>
  <w:num w:numId="43">
    <w:abstractNumId w:val="66"/>
  </w:num>
  <w:num w:numId="44">
    <w:abstractNumId w:val="17"/>
  </w:num>
  <w:num w:numId="45">
    <w:abstractNumId w:val="5"/>
  </w:num>
  <w:num w:numId="46">
    <w:abstractNumId w:val="47"/>
  </w:num>
  <w:num w:numId="47">
    <w:abstractNumId w:val="25"/>
  </w:num>
  <w:num w:numId="48">
    <w:abstractNumId w:val="31"/>
  </w:num>
  <w:num w:numId="49">
    <w:abstractNumId w:val="41"/>
  </w:num>
  <w:num w:numId="50">
    <w:abstractNumId w:val="21"/>
  </w:num>
  <w:num w:numId="51">
    <w:abstractNumId w:val="14"/>
  </w:num>
  <w:num w:numId="52">
    <w:abstractNumId w:val="68"/>
  </w:num>
  <w:num w:numId="53">
    <w:abstractNumId w:val="39"/>
  </w:num>
  <w:num w:numId="54">
    <w:abstractNumId w:val="51"/>
  </w:num>
  <w:num w:numId="55">
    <w:abstractNumId w:val="15"/>
  </w:num>
  <w:num w:numId="56">
    <w:abstractNumId w:val="20"/>
  </w:num>
  <w:num w:numId="57">
    <w:abstractNumId w:val="65"/>
  </w:num>
  <w:num w:numId="58">
    <w:abstractNumId w:val="58"/>
  </w:num>
  <w:num w:numId="59">
    <w:abstractNumId w:val="24"/>
  </w:num>
  <w:num w:numId="60">
    <w:abstractNumId w:val="59"/>
  </w:num>
  <w:num w:numId="61">
    <w:abstractNumId w:val="54"/>
  </w:num>
  <w:num w:numId="62">
    <w:abstractNumId w:val="45"/>
  </w:num>
  <w:num w:numId="63">
    <w:abstractNumId w:val="64"/>
  </w:num>
  <w:num w:numId="64">
    <w:abstractNumId w:val="34"/>
  </w:num>
  <w:num w:numId="65">
    <w:abstractNumId w:val="43"/>
  </w:num>
  <w:num w:numId="66">
    <w:abstractNumId w:val="52"/>
  </w:num>
  <w:num w:numId="67">
    <w:abstractNumId w:val="53"/>
  </w:num>
  <w:num w:numId="68">
    <w:abstractNumId w:val="22"/>
  </w:num>
  <w:num w:numId="69">
    <w:abstractNumId w:val="29"/>
  </w:num>
  <w:num w:numId="70">
    <w:abstractNumId w:val="35"/>
  </w:num>
  <w:num w:numId="71">
    <w:abstractNumId w:val="46"/>
  </w:num>
  <w:num w:numId="72">
    <w:abstractNumId w:val="7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A6721"/>
    <w:rsid w:val="000314B3"/>
    <w:rsid w:val="00037ABF"/>
    <w:rsid w:val="00063A10"/>
    <w:rsid w:val="00093144"/>
    <w:rsid w:val="000A2A58"/>
    <w:rsid w:val="000E012B"/>
    <w:rsid w:val="000F0B36"/>
    <w:rsid w:val="001365EB"/>
    <w:rsid w:val="00154D93"/>
    <w:rsid w:val="001A2A28"/>
    <w:rsid w:val="001A5552"/>
    <w:rsid w:val="001B7D09"/>
    <w:rsid w:val="001E6EBB"/>
    <w:rsid w:val="001E7028"/>
    <w:rsid w:val="0027129F"/>
    <w:rsid w:val="002A42B9"/>
    <w:rsid w:val="003034D9"/>
    <w:rsid w:val="00361852"/>
    <w:rsid w:val="00367388"/>
    <w:rsid w:val="003811C9"/>
    <w:rsid w:val="00381CA6"/>
    <w:rsid w:val="00493BD0"/>
    <w:rsid w:val="004B0206"/>
    <w:rsid w:val="004B7A47"/>
    <w:rsid w:val="00570460"/>
    <w:rsid w:val="005A4665"/>
    <w:rsid w:val="005C186B"/>
    <w:rsid w:val="005C6BC6"/>
    <w:rsid w:val="005F6369"/>
    <w:rsid w:val="00685A39"/>
    <w:rsid w:val="006A7286"/>
    <w:rsid w:val="006C2035"/>
    <w:rsid w:val="00717C9A"/>
    <w:rsid w:val="00761346"/>
    <w:rsid w:val="00761370"/>
    <w:rsid w:val="007A4332"/>
    <w:rsid w:val="007C54FD"/>
    <w:rsid w:val="007D2240"/>
    <w:rsid w:val="007F4F45"/>
    <w:rsid w:val="00841376"/>
    <w:rsid w:val="008B2715"/>
    <w:rsid w:val="008D2352"/>
    <w:rsid w:val="008F0703"/>
    <w:rsid w:val="009459AA"/>
    <w:rsid w:val="00A42007"/>
    <w:rsid w:val="00A543FD"/>
    <w:rsid w:val="00A8066E"/>
    <w:rsid w:val="00A92539"/>
    <w:rsid w:val="00AF405B"/>
    <w:rsid w:val="00B85291"/>
    <w:rsid w:val="00BA6721"/>
    <w:rsid w:val="00BC324A"/>
    <w:rsid w:val="00D256AA"/>
    <w:rsid w:val="00D3259D"/>
    <w:rsid w:val="00D40BDF"/>
    <w:rsid w:val="00DB6CC0"/>
    <w:rsid w:val="00E46BB9"/>
    <w:rsid w:val="00E47523"/>
    <w:rsid w:val="00E7425B"/>
    <w:rsid w:val="00EB420B"/>
    <w:rsid w:val="00F247C5"/>
    <w:rsid w:val="00F4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31"/>
        <o:r id="V:Rule2" type="connector" idref="#_x0000_s1032"/>
      </o:rules>
    </o:shapelayout>
  </w:shapeDefaults>
  <w:decimalSymbol w:val="."/>
  <w:listSeparator w:val=","/>
  <w15:docId w15:val="{0558A75E-454D-4767-97A0-B55DB57D7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C9A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721"/>
    <w:pPr>
      <w:ind w:left="720"/>
      <w:contextualSpacing/>
    </w:pPr>
  </w:style>
  <w:style w:type="paragraph" w:customStyle="1" w:styleId="Default">
    <w:name w:val="Default"/>
    <w:rsid w:val="00BA67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060F46-C92F-4B46-A76B-C8CBF0BC1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</Pages>
  <Words>3359</Words>
  <Characters>19150</Characters>
  <Application>Microsoft Office Word</Application>
  <DocSecurity>0</DocSecurity>
  <Lines>159</Lines>
  <Paragraphs>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Tomas</cp:lastModifiedBy>
  <cp:revision>37</cp:revision>
  <dcterms:created xsi:type="dcterms:W3CDTF">2012-11-18T14:49:00Z</dcterms:created>
  <dcterms:modified xsi:type="dcterms:W3CDTF">2012-12-03T20:44:00Z</dcterms:modified>
</cp:coreProperties>
</file>