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7B0A9D3C" w:rsidR="0074667A" w:rsidRPr="0018196C" w:rsidRDefault="00796924" w:rsidP="0018196C">
      <w:pPr>
        <w:jc w:val="center"/>
        <w:rPr>
          <w:rFonts w:ascii="Verdana" w:hAnsi="Verdana"/>
          <w:b/>
          <w:sz w:val="20"/>
          <w:szCs w:val="20"/>
          <w:lang w:val="fr-FR"/>
        </w:rPr>
      </w:pPr>
      <w:r>
        <w:rPr>
          <w:rFonts w:ascii="Verdana" w:hAnsi="Verdana"/>
          <w:b/>
          <w:sz w:val="20"/>
          <w:szCs w:val="20"/>
          <w:lang w:val="fr-FR"/>
        </w:rPr>
        <w:t xml:space="preserve">System </w:t>
      </w:r>
      <w:proofErr w:type="spellStart"/>
      <w:r>
        <w:rPr>
          <w:rFonts w:ascii="Verdana" w:hAnsi="Verdana"/>
          <w:b/>
          <w:sz w:val="20"/>
          <w:szCs w:val="20"/>
          <w:lang w:val="fr-FR"/>
        </w:rPr>
        <w:t>Specification</w:t>
      </w:r>
      <w:proofErr w:type="spellEnd"/>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40E3681"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96924">
        <w:rPr>
          <w:rFonts w:ascii="Verdana" w:hAnsi="Verdana" w:cs="Calibri"/>
          <w:b/>
          <w:sz w:val="20"/>
          <w:szCs w:val="20"/>
          <w:lang w:val="fr-FR"/>
        </w:rPr>
        <w:t>SYSTEM SPECIFICATION</w:t>
      </w:r>
    </w:p>
    <w:p w14:paraId="2D6472D4" w14:textId="77777777" w:rsidR="00CF06E7" w:rsidRPr="000C2DDB" w:rsidRDefault="00FD2918"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593D203F" w:rsidR="004C4A05" w:rsidRPr="000C2DDB" w:rsidRDefault="00796924"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396CAD35"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796924">
              <w:rPr>
                <w:rFonts w:ascii="Verdana" w:hAnsi="Verdana"/>
                <w:spacing w:val="3"/>
                <w:sz w:val="20"/>
                <w:szCs w:val="20"/>
                <w:shd w:val="clear" w:color="auto" w:fill="FFFFFF"/>
              </w:rPr>
              <w:t>This document outlines the system requirements specified for the completion of the project as planned</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E609468" w14:textId="4E956AA5" w:rsidR="00830314"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212215" w:history="1">
        <w:r w:rsidR="00830314" w:rsidRPr="00F201B0">
          <w:rPr>
            <w:rStyle w:val="Hyperlink"/>
            <w:rFonts w:ascii="Verdana" w:hAnsi="Verdana"/>
          </w:rPr>
          <w:t>INTRODUCTION</w:t>
        </w:r>
        <w:r w:rsidR="00830314">
          <w:rPr>
            <w:webHidden/>
          </w:rPr>
          <w:tab/>
        </w:r>
        <w:r w:rsidR="00830314">
          <w:rPr>
            <w:webHidden/>
          </w:rPr>
          <w:fldChar w:fldCharType="begin"/>
        </w:r>
        <w:r w:rsidR="00830314">
          <w:rPr>
            <w:webHidden/>
          </w:rPr>
          <w:instrText xml:space="preserve"> PAGEREF _Toc27212215 \h </w:instrText>
        </w:r>
        <w:r w:rsidR="00830314">
          <w:rPr>
            <w:webHidden/>
          </w:rPr>
        </w:r>
        <w:r w:rsidR="00830314">
          <w:rPr>
            <w:webHidden/>
          </w:rPr>
          <w:fldChar w:fldCharType="separate"/>
        </w:r>
        <w:r w:rsidR="00830314">
          <w:rPr>
            <w:webHidden/>
          </w:rPr>
          <w:t>4</w:t>
        </w:r>
        <w:r w:rsidR="00830314">
          <w:rPr>
            <w:webHidden/>
          </w:rPr>
          <w:fldChar w:fldCharType="end"/>
        </w:r>
      </w:hyperlink>
    </w:p>
    <w:p w14:paraId="3A2A3E30" w14:textId="25684AAC" w:rsidR="00830314" w:rsidRDefault="00FD2918">
      <w:pPr>
        <w:pStyle w:val="TOC2"/>
        <w:tabs>
          <w:tab w:val="left" w:pos="1138"/>
        </w:tabs>
        <w:rPr>
          <w:rFonts w:asciiTheme="minorHAnsi" w:eastAsiaTheme="minorEastAsia" w:hAnsiTheme="minorHAnsi" w:cstheme="minorBidi"/>
          <w:bCs w:val="0"/>
          <w:sz w:val="22"/>
          <w:szCs w:val="22"/>
        </w:rPr>
      </w:pPr>
      <w:hyperlink w:anchor="_Toc27212216" w:history="1">
        <w:r w:rsidR="00830314" w:rsidRPr="00F201B0">
          <w:rPr>
            <w:rStyle w:val="Hyperlink"/>
            <w:rFonts w:ascii="Verdana" w:hAnsi="Verdana" w:cs="Calibri"/>
          </w:rPr>
          <w:t>1.1</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Purpose</w:t>
        </w:r>
        <w:r w:rsidR="00830314">
          <w:rPr>
            <w:webHidden/>
          </w:rPr>
          <w:tab/>
        </w:r>
        <w:r w:rsidR="00830314">
          <w:rPr>
            <w:webHidden/>
          </w:rPr>
          <w:fldChar w:fldCharType="begin"/>
        </w:r>
        <w:r w:rsidR="00830314">
          <w:rPr>
            <w:webHidden/>
          </w:rPr>
          <w:instrText xml:space="preserve"> PAGEREF _Toc27212216 \h </w:instrText>
        </w:r>
        <w:r w:rsidR="00830314">
          <w:rPr>
            <w:webHidden/>
          </w:rPr>
        </w:r>
        <w:r w:rsidR="00830314">
          <w:rPr>
            <w:webHidden/>
          </w:rPr>
          <w:fldChar w:fldCharType="separate"/>
        </w:r>
        <w:r w:rsidR="00830314">
          <w:rPr>
            <w:webHidden/>
          </w:rPr>
          <w:t>4</w:t>
        </w:r>
        <w:r w:rsidR="00830314">
          <w:rPr>
            <w:webHidden/>
          </w:rPr>
          <w:fldChar w:fldCharType="end"/>
        </w:r>
      </w:hyperlink>
    </w:p>
    <w:p w14:paraId="01A07A34" w14:textId="0DD910FE" w:rsidR="00830314" w:rsidRDefault="00FD2918">
      <w:pPr>
        <w:pStyle w:val="TOC2"/>
        <w:tabs>
          <w:tab w:val="left" w:pos="1138"/>
        </w:tabs>
        <w:rPr>
          <w:rFonts w:asciiTheme="minorHAnsi" w:eastAsiaTheme="minorEastAsia" w:hAnsiTheme="minorHAnsi" w:cstheme="minorBidi"/>
          <w:bCs w:val="0"/>
          <w:sz w:val="22"/>
          <w:szCs w:val="22"/>
        </w:rPr>
      </w:pPr>
      <w:hyperlink w:anchor="_Toc27212217" w:history="1">
        <w:r w:rsidR="00830314" w:rsidRPr="00F201B0">
          <w:rPr>
            <w:rStyle w:val="Hyperlink"/>
            <w:rFonts w:ascii="Verdana" w:hAnsi="Verdana" w:cs="Calibri"/>
          </w:rPr>
          <w:t>1.2</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Background</w:t>
        </w:r>
        <w:r w:rsidR="00830314">
          <w:rPr>
            <w:webHidden/>
          </w:rPr>
          <w:tab/>
        </w:r>
        <w:r w:rsidR="00830314">
          <w:rPr>
            <w:webHidden/>
          </w:rPr>
          <w:fldChar w:fldCharType="begin"/>
        </w:r>
        <w:r w:rsidR="00830314">
          <w:rPr>
            <w:webHidden/>
          </w:rPr>
          <w:instrText xml:space="preserve"> PAGEREF _Toc27212217 \h </w:instrText>
        </w:r>
        <w:r w:rsidR="00830314">
          <w:rPr>
            <w:webHidden/>
          </w:rPr>
        </w:r>
        <w:r w:rsidR="00830314">
          <w:rPr>
            <w:webHidden/>
          </w:rPr>
          <w:fldChar w:fldCharType="separate"/>
        </w:r>
        <w:r w:rsidR="00830314">
          <w:rPr>
            <w:webHidden/>
          </w:rPr>
          <w:t>4</w:t>
        </w:r>
        <w:r w:rsidR="00830314">
          <w:rPr>
            <w:webHidden/>
          </w:rPr>
          <w:fldChar w:fldCharType="end"/>
        </w:r>
      </w:hyperlink>
    </w:p>
    <w:p w14:paraId="047CCA4D" w14:textId="6E72F55D" w:rsidR="00830314" w:rsidRDefault="00FD2918">
      <w:pPr>
        <w:pStyle w:val="TOC2"/>
        <w:tabs>
          <w:tab w:val="left" w:pos="1138"/>
        </w:tabs>
        <w:rPr>
          <w:rFonts w:asciiTheme="minorHAnsi" w:eastAsiaTheme="minorEastAsia" w:hAnsiTheme="minorHAnsi" w:cstheme="minorBidi"/>
          <w:bCs w:val="0"/>
          <w:sz w:val="22"/>
          <w:szCs w:val="22"/>
        </w:rPr>
      </w:pPr>
      <w:hyperlink w:anchor="_Toc27212218" w:history="1">
        <w:r w:rsidR="00830314" w:rsidRPr="00F201B0">
          <w:rPr>
            <w:rStyle w:val="Hyperlink"/>
            <w:rFonts w:ascii="Verdana" w:hAnsi="Verdana" w:cs="Calibri"/>
          </w:rPr>
          <w:t>1.3</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Scope</w:t>
        </w:r>
        <w:r w:rsidR="00830314">
          <w:rPr>
            <w:webHidden/>
          </w:rPr>
          <w:tab/>
        </w:r>
        <w:r w:rsidR="00830314">
          <w:rPr>
            <w:webHidden/>
          </w:rPr>
          <w:fldChar w:fldCharType="begin"/>
        </w:r>
        <w:r w:rsidR="00830314">
          <w:rPr>
            <w:webHidden/>
          </w:rPr>
          <w:instrText xml:space="preserve"> PAGEREF _Toc27212218 \h </w:instrText>
        </w:r>
        <w:r w:rsidR="00830314">
          <w:rPr>
            <w:webHidden/>
          </w:rPr>
        </w:r>
        <w:r w:rsidR="00830314">
          <w:rPr>
            <w:webHidden/>
          </w:rPr>
          <w:fldChar w:fldCharType="separate"/>
        </w:r>
        <w:r w:rsidR="00830314">
          <w:rPr>
            <w:webHidden/>
          </w:rPr>
          <w:t>4</w:t>
        </w:r>
        <w:r w:rsidR="00830314">
          <w:rPr>
            <w:webHidden/>
          </w:rPr>
          <w:fldChar w:fldCharType="end"/>
        </w:r>
      </w:hyperlink>
    </w:p>
    <w:p w14:paraId="4269A24C" w14:textId="71D3A668" w:rsidR="00830314" w:rsidRDefault="00FD2918">
      <w:pPr>
        <w:pStyle w:val="TOC2"/>
        <w:tabs>
          <w:tab w:val="left" w:pos="1138"/>
        </w:tabs>
        <w:rPr>
          <w:rFonts w:asciiTheme="minorHAnsi" w:eastAsiaTheme="minorEastAsia" w:hAnsiTheme="minorHAnsi" w:cstheme="minorBidi"/>
          <w:bCs w:val="0"/>
          <w:sz w:val="22"/>
          <w:szCs w:val="22"/>
        </w:rPr>
      </w:pPr>
      <w:hyperlink w:anchor="_Toc27212219" w:history="1">
        <w:r w:rsidR="00830314" w:rsidRPr="00F201B0">
          <w:rPr>
            <w:rStyle w:val="Hyperlink"/>
            <w:rFonts w:ascii="Verdana" w:hAnsi="Verdana" w:cs="Calibri"/>
          </w:rPr>
          <w:t>1.4</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Assumptions</w:t>
        </w:r>
        <w:r w:rsidR="00830314">
          <w:rPr>
            <w:webHidden/>
          </w:rPr>
          <w:tab/>
        </w:r>
        <w:r w:rsidR="00830314">
          <w:rPr>
            <w:webHidden/>
          </w:rPr>
          <w:fldChar w:fldCharType="begin"/>
        </w:r>
        <w:r w:rsidR="00830314">
          <w:rPr>
            <w:webHidden/>
          </w:rPr>
          <w:instrText xml:space="preserve"> PAGEREF _Toc27212219 \h </w:instrText>
        </w:r>
        <w:r w:rsidR="00830314">
          <w:rPr>
            <w:webHidden/>
          </w:rPr>
        </w:r>
        <w:r w:rsidR="00830314">
          <w:rPr>
            <w:webHidden/>
          </w:rPr>
          <w:fldChar w:fldCharType="separate"/>
        </w:r>
        <w:r w:rsidR="00830314">
          <w:rPr>
            <w:webHidden/>
          </w:rPr>
          <w:t>4</w:t>
        </w:r>
        <w:r w:rsidR="00830314">
          <w:rPr>
            <w:webHidden/>
          </w:rPr>
          <w:fldChar w:fldCharType="end"/>
        </w:r>
      </w:hyperlink>
    </w:p>
    <w:p w14:paraId="69841708" w14:textId="41906EDD" w:rsidR="00830314" w:rsidRDefault="00FD2918">
      <w:pPr>
        <w:pStyle w:val="TOC2"/>
        <w:tabs>
          <w:tab w:val="left" w:pos="1138"/>
        </w:tabs>
        <w:rPr>
          <w:rFonts w:asciiTheme="minorHAnsi" w:eastAsiaTheme="minorEastAsia" w:hAnsiTheme="minorHAnsi" w:cstheme="minorBidi"/>
          <w:bCs w:val="0"/>
          <w:sz w:val="22"/>
          <w:szCs w:val="22"/>
        </w:rPr>
      </w:pPr>
      <w:hyperlink w:anchor="_Toc27212220" w:history="1">
        <w:r w:rsidR="00830314" w:rsidRPr="00F201B0">
          <w:rPr>
            <w:rStyle w:val="Hyperlink"/>
            <w:rFonts w:ascii="Verdana" w:hAnsi="Verdana" w:cs="Calibri"/>
          </w:rPr>
          <w:t>1.5</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Constraints</w:t>
        </w:r>
        <w:r w:rsidR="00830314">
          <w:rPr>
            <w:webHidden/>
          </w:rPr>
          <w:tab/>
        </w:r>
        <w:r w:rsidR="00830314">
          <w:rPr>
            <w:webHidden/>
          </w:rPr>
          <w:fldChar w:fldCharType="begin"/>
        </w:r>
        <w:r w:rsidR="00830314">
          <w:rPr>
            <w:webHidden/>
          </w:rPr>
          <w:instrText xml:space="preserve"> PAGEREF _Toc27212220 \h </w:instrText>
        </w:r>
        <w:r w:rsidR="00830314">
          <w:rPr>
            <w:webHidden/>
          </w:rPr>
        </w:r>
        <w:r w:rsidR="00830314">
          <w:rPr>
            <w:webHidden/>
          </w:rPr>
          <w:fldChar w:fldCharType="separate"/>
        </w:r>
        <w:r w:rsidR="00830314">
          <w:rPr>
            <w:webHidden/>
          </w:rPr>
          <w:t>4</w:t>
        </w:r>
        <w:r w:rsidR="00830314">
          <w:rPr>
            <w:webHidden/>
          </w:rPr>
          <w:fldChar w:fldCharType="end"/>
        </w:r>
      </w:hyperlink>
    </w:p>
    <w:p w14:paraId="0B746B32" w14:textId="2305D76C" w:rsidR="00830314" w:rsidRDefault="00FD2918">
      <w:pPr>
        <w:pStyle w:val="TOC1"/>
        <w:rPr>
          <w:rFonts w:asciiTheme="minorHAnsi" w:eastAsiaTheme="minorEastAsia" w:hAnsiTheme="minorHAnsi" w:cstheme="minorBidi"/>
          <w:b w:val="0"/>
          <w:bCs w:val="0"/>
          <w:caps w:val="0"/>
          <w:sz w:val="22"/>
          <w:szCs w:val="22"/>
        </w:rPr>
      </w:pPr>
      <w:hyperlink w:anchor="_Toc27212221" w:history="1">
        <w:r w:rsidR="00830314" w:rsidRPr="00F201B0">
          <w:rPr>
            <w:rStyle w:val="Hyperlink"/>
            <w:rFonts w:ascii="Verdana" w:hAnsi="Verdana" w:cs="Calibri"/>
          </w:rPr>
          <w:t>2</w:t>
        </w:r>
        <w:r w:rsidR="00830314">
          <w:rPr>
            <w:rFonts w:asciiTheme="minorHAnsi" w:eastAsiaTheme="minorEastAsia" w:hAnsiTheme="minorHAnsi" w:cstheme="minorBidi"/>
            <w:b w:val="0"/>
            <w:bCs w:val="0"/>
            <w:caps w:val="0"/>
            <w:sz w:val="22"/>
            <w:szCs w:val="22"/>
          </w:rPr>
          <w:tab/>
        </w:r>
        <w:r w:rsidR="00830314" w:rsidRPr="00F201B0">
          <w:rPr>
            <w:rStyle w:val="Hyperlink"/>
            <w:rFonts w:ascii="Verdana" w:hAnsi="Verdana" w:cs="Calibri"/>
          </w:rPr>
          <w:t>System Requirements</w:t>
        </w:r>
        <w:r w:rsidR="00830314">
          <w:rPr>
            <w:webHidden/>
          </w:rPr>
          <w:tab/>
        </w:r>
        <w:r w:rsidR="00830314">
          <w:rPr>
            <w:webHidden/>
          </w:rPr>
          <w:fldChar w:fldCharType="begin"/>
        </w:r>
        <w:r w:rsidR="00830314">
          <w:rPr>
            <w:webHidden/>
          </w:rPr>
          <w:instrText xml:space="preserve"> PAGEREF _Toc27212221 \h </w:instrText>
        </w:r>
        <w:r w:rsidR="00830314">
          <w:rPr>
            <w:webHidden/>
          </w:rPr>
        </w:r>
        <w:r w:rsidR="00830314">
          <w:rPr>
            <w:webHidden/>
          </w:rPr>
          <w:fldChar w:fldCharType="separate"/>
        </w:r>
        <w:r w:rsidR="00830314">
          <w:rPr>
            <w:webHidden/>
          </w:rPr>
          <w:t>5</w:t>
        </w:r>
        <w:r w:rsidR="00830314">
          <w:rPr>
            <w:webHidden/>
          </w:rPr>
          <w:fldChar w:fldCharType="end"/>
        </w:r>
      </w:hyperlink>
    </w:p>
    <w:p w14:paraId="0C41161D" w14:textId="54DB4958" w:rsidR="00830314" w:rsidRDefault="00FD2918">
      <w:pPr>
        <w:pStyle w:val="TOC2"/>
        <w:tabs>
          <w:tab w:val="left" w:pos="1138"/>
        </w:tabs>
        <w:rPr>
          <w:rFonts w:asciiTheme="minorHAnsi" w:eastAsiaTheme="minorEastAsia" w:hAnsiTheme="minorHAnsi" w:cstheme="minorBidi"/>
          <w:bCs w:val="0"/>
          <w:sz w:val="22"/>
          <w:szCs w:val="22"/>
        </w:rPr>
      </w:pPr>
      <w:hyperlink w:anchor="_Toc27212222" w:history="1">
        <w:r w:rsidR="00830314" w:rsidRPr="00F201B0">
          <w:rPr>
            <w:rStyle w:val="Hyperlink"/>
            <w:rFonts w:ascii="Verdana" w:hAnsi="Verdana" w:cs="Calibri"/>
          </w:rPr>
          <w:t>2.1</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Operating Environment</w:t>
        </w:r>
        <w:r w:rsidR="00830314">
          <w:rPr>
            <w:webHidden/>
          </w:rPr>
          <w:tab/>
        </w:r>
        <w:r w:rsidR="00830314">
          <w:rPr>
            <w:webHidden/>
          </w:rPr>
          <w:fldChar w:fldCharType="begin"/>
        </w:r>
        <w:r w:rsidR="00830314">
          <w:rPr>
            <w:webHidden/>
          </w:rPr>
          <w:instrText xml:space="preserve"> PAGEREF _Toc27212222 \h </w:instrText>
        </w:r>
        <w:r w:rsidR="00830314">
          <w:rPr>
            <w:webHidden/>
          </w:rPr>
        </w:r>
        <w:r w:rsidR="00830314">
          <w:rPr>
            <w:webHidden/>
          </w:rPr>
          <w:fldChar w:fldCharType="separate"/>
        </w:r>
        <w:r w:rsidR="00830314">
          <w:rPr>
            <w:webHidden/>
          </w:rPr>
          <w:t>5</w:t>
        </w:r>
        <w:r w:rsidR="00830314">
          <w:rPr>
            <w:webHidden/>
          </w:rPr>
          <w:fldChar w:fldCharType="end"/>
        </w:r>
      </w:hyperlink>
    </w:p>
    <w:p w14:paraId="37FA0BCF" w14:textId="16C2B0C5" w:rsidR="00830314" w:rsidRDefault="00FD2918">
      <w:pPr>
        <w:pStyle w:val="TOC2"/>
        <w:tabs>
          <w:tab w:val="left" w:pos="1138"/>
        </w:tabs>
        <w:rPr>
          <w:rFonts w:asciiTheme="minorHAnsi" w:eastAsiaTheme="minorEastAsia" w:hAnsiTheme="minorHAnsi" w:cstheme="minorBidi"/>
          <w:bCs w:val="0"/>
          <w:sz w:val="22"/>
          <w:szCs w:val="22"/>
        </w:rPr>
      </w:pPr>
      <w:hyperlink w:anchor="_Toc27212223" w:history="1">
        <w:r w:rsidR="00830314" w:rsidRPr="00F201B0">
          <w:rPr>
            <w:rStyle w:val="Hyperlink"/>
            <w:rFonts w:ascii="Verdana" w:hAnsi="Verdana" w:cs="Calibri"/>
          </w:rPr>
          <w:t>2.2</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Design and Implementation Constraints</w:t>
        </w:r>
        <w:r w:rsidR="00830314">
          <w:rPr>
            <w:webHidden/>
          </w:rPr>
          <w:tab/>
        </w:r>
        <w:r w:rsidR="00830314">
          <w:rPr>
            <w:webHidden/>
          </w:rPr>
          <w:fldChar w:fldCharType="begin"/>
        </w:r>
        <w:r w:rsidR="00830314">
          <w:rPr>
            <w:webHidden/>
          </w:rPr>
          <w:instrText xml:space="preserve"> PAGEREF _Toc27212223 \h </w:instrText>
        </w:r>
        <w:r w:rsidR="00830314">
          <w:rPr>
            <w:webHidden/>
          </w:rPr>
        </w:r>
        <w:r w:rsidR="00830314">
          <w:rPr>
            <w:webHidden/>
          </w:rPr>
          <w:fldChar w:fldCharType="separate"/>
        </w:r>
        <w:r w:rsidR="00830314">
          <w:rPr>
            <w:webHidden/>
          </w:rPr>
          <w:t>5</w:t>
        </w:r>
        <w:r w:rsidR="00830314">
          <w:rPr>
            <w:webHidden/>
          </w:rPr>
          <w:fldChar w:fldCharType="end"/>
        </w:r>
      </w:hyperlink>
    </w:p>
    <w:p w14:paraId="0EA3E3A9" w14:textId="36EFBFCC" w:rsidR="00830314" w:rsidRDefault="00FD2918">
      <w:pPr>
        <w:pStyle w:val="TOC2"/>
        <w:tabs>
          <w:tab w:val="left" w:pos="1138"/>
        </w:tabs>
        <w:rPr>
          <w:rFonts w:asciiTheme="minorHAnsi" w:eastAsiaTheme="minorEastAsia" w:hAnsiTheme="minorHAnsi" w:cstheme="minorBidi"/>
          <w:bCs w:val="0"/>
          <w:sz w:val="22"/>
          <w:szCs w:val="22"/>
        </w:rPr>
      </w:pPr>
      <w:hyperlink w:anchor="_Toc27212224" w:history="1">
        <w:r w:rsidR="00830314" w:rsidRPr="00F201B0">
          <w:rPr>
            <w:rStyle w:val="Hyperlink"/>
            <w:rFonts w:ascii="Verdana" w:hAnsi="Verdana" w:cs="Calibri"/>
          </w:rPr>
          <w:t>2.3</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Assumptions and Dependencies</w:t>
        </w:r>
        <w:r w:rsidR="00830314">
          <w:rPr>
            <w:webHidden/>
          </w:rPr>
          <w:tab/>
        </w:r>
        <w:r w:rsidR="00830314">
          <w:rPr>
            <w:webHidden/>
          </w:rPr>
          <w:fldChar w:fldCharType="begin"/>
        </w:r>
        <w:r w:rsidR="00830314">
          <w:rPr>
            <w:webHidden/>
          </w:rPr>
          <w:instrText xml:space="preserve"> PAGEREF _Toc27212224 \h </w:instrText>
        </w:r>
        <w:r w:rsidR="00830314">
          <w:rPr>
            <w:webHidden/>
          </w:rPr>
        </w:r>
        <w:r w:rsidR="00830314">
          <w:rPr>
            <w:webHidden/>
          </w:rPr>
          <w:fldChar w:fldCharType="separate"/>
        </w:r>
        <w:r w:rsidR="00830314">
          <w:rPr>
            <w:webHidden/>
          </w:rPr>
          <w:t>5</w:t>
        </w:r>
        <w:r w:rsidR="00830314">
          <w:rPr>
            <w:webHidden/>
          </w:rPr>
          <w:fldChar w:fldCharType="end"/>
        </w:r>
      </w:hyperlink>
    </w:p>
    <w:p w14:paraId="40618D9B" w14:textId="6A217981" w:rsidR="00830314" w:rsidRDefault="00FD2918">
      <w:pPr>
        <w:pStyle w:val="TOC2"/>
        <w:tabs>
          <w:tab w:val="left" w:pos="1138"/>
        </w:tabs>
        <w:rPr>
          <w:rFonts w:asciiTheme="minorHAnsi" w:eastAsiaTheme="minorEastAsia" w:hAnsiTheme="minorHAnsi" w:cstheme="minorBidi"/>
          <w:bCs w:val="0"/>
          <w:sz w:val="22"/>
          <w:szCs w:val="22"/>
        </w:rPr>
      </w:pPr>
      <w:hyperlink w:anchor="_Toc27212225" w:history="1">
        <w:r w:rsidR="00830314" w:rsidRPr="00F201B0">
          <w:rPr>
            <w:rStyle w:val="Hyperlink"/>
            <w:rFonts w:ascii="Verdana" w:hAnsi="Verdana" w:cs="Calibri"/>
          </w:rPr>
          <w:t>2.4</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Hardware Interfaces</w:t>
        </w:r>
        <w:r w:rsidR="00830314">
          <w:rPr>
            <w:webHidden/>
          </w:rPr>
          <w:tab/>
        </w:r>
        <w:r w:rsidR="00830314">
          <w:rPr>
            <w:webHidden/>
          </w:rPr>
          <w:fldChar w:fldCharType="begin"/>
        </w:r>
        <w:r w:rsidR="00830314">
          <w:rPr>
            <w:webHidden/>
          </w:rPr>
          <w:instrText xml:space="preserve"> PAGEREF _Toc27212225 \h </w:instrText>
        </w:r>
        <w:r w:rsidR="00830314">
          <w:rPr>
            <w:webHidden/>
          </w:rPr>
        </w:r>
        <w:r w:rsidR="00830314">
          <w:rPr>
            <w:webHidden/>
          </w:rPr>
          <w:fldChar w:fldCharType="separate"/>
        </w:r>
        <w:r w:rsidR="00830314">
          <w:rPr>
            <w:webHidden/>
          </w:rPr>
          <w:t>5</w:t>
        </w:r>
        <w:r w:rsidR="00830314">
          <w:rPr>
            <w:webHidden/>
          </w:rPr>
          <w:fldChar w:fldCharType="end"/>
        </w:r>
      </w:hyperlink>
    </w:p>
    <w:p w14:paraId="79824A86" w14:textId="329BFA11" w:rsidR="00830314" w:rsidRDefault="00FD2918">
      <w:pPr>
        <w:pStyle w:val="TOC2"/>
        <w:tabs>
          <w:tab w:val="left" w:pos="1138"/>
        </w:tabs>
        <w:rPr>
          <w:rFonts w:asciiTheme="minorHAnsi" w:eastAsiaTheme="minorEastAsia" w:hAnsiTheme="minorHAnsi" w:cstheme="minorBidi"/>
          <w:bCs w:val="0"/>
          <w:sz w:val="22"/>
          <w:szCs w:val="22"/>
        </w:rPr>
      </w:pPr>
      <w:hyperlink w:anchor="_Toc27212226" w:history="1">
        <w:r w:rsidR="00830314" w:rsidRPr="00F201B0">
          <w:rPr>
            <w:rStyle w:val="Hyperlink"/>
            <w:rFonts w:ascii="Verdana" w:hAnsi="Verdana" w:cs="Calibri"/>
          </w:rPr>
          <w:t>2.5</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Software Interfaces</w:t>
        </w:r>
        <w:r w:rsidR="00830314">
          <w:rPr>
            <w:webHidden/>
          </w:rPr>
          <w:tab/>
        </w:r>
        <w:r w:rsidR="00830314">
          <w:rPr>
            <w:webHidden/>
          </w:rPr>
          <w:fldChar w:fldCharType="begin"/>
        </w:r>
        <w:r w:rsidR="00830314">
          <w:rPr>
            <w:webHidden/>
          </w:rPr>
          <w:instrText xml:space="preserve"> PAGEREF _Toc27212226 \h </w:instrText>
        </w:r>
        <w:r w:rsidR="00830314">
          <w:rPr>
            <w:webHidden/>
          </w:rPr>
        </w:r>
        <w:r w:rsidR="00830314">
          <w:rPr>
            <w:webHidden/>
          </w:rPr>
          <w:fldChar w:fldCharType="separate"/>
        </w:r>
        <w:r w:rsidR="00830314">
          <w:rPr>
            <w:webHidden/>
          </w:rPr>
          <w:t>5</w:t>
        </w:r>
        <w:r w:rsidR="00830314">
          <w:rPr>
            <w:webHidden/>
          </w:rPr>
          <w:fldChar w:fldCharType="end"/>
        </w:r>
      </w:hyperlink>
    </w:p>
    <w:p w14:paraId="1671E101" w14:textId="458C8113" w:rsidR="00830314" w:rsidRDefault="00FD2918">
      <w:pPr>
        <w:pStyle w:val="TOC2"/>
        <w:tabs>
          <w:tab w:val="left" w:pos="1138"/>
        </w:tabs>
        <w:rPr>
          <w:rFonts w:asciiTheme="minorHAnsi" w:eastAsiaTheme="minorEastAsia" w:hAnsiTheme="minorHAnsi" w:cstheme="minorBidi"/>
          <w:bCs w:val="0"/>
          <w:sz w:val="22"/>
          <w:szCs w:val="22"/>
        </w:rPr>
      </w:pPr>
      <w:hyperlink w:anchor="_Toc27212227" w:history="1">
        <w:r w:rsidR="00830314" w:rsidRPr="00F201B0">
          <w:rPr>
            <w:rStyle w:val="Hyperlink"/>
            <w:rFonts w:ascii="Verdana" w:hAnsi="Verdana" w:cs="Calibri"/>
          </w:rPr>
          <w:t>2.6</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Communication Interfaces</w:t>
        </w:r>
        <w:r w:rsidR="00830314">
          <w:rPr>
            <w:webHidden/>
          </w:rPr>
          <w:tab/>
        </w:r>
        <w:r w:rsidR="00830314">
          <w:rPr>
            <w:webHidden/>
          </w:rPr>
          <w:fldChar w:fldCharType="begin"/>
        </w:r>
        <w:r w:rsidR="00830314">
          <w:rPr>
            <w:webHidden/>
          </w:rPr>
          <w:instrText xml:space="preserve"> PAGEREF _Toc27212227 \h </w:instrText>
        </w:r>
        <w:r w:rsidR="00830314">
          <w:rPr>
            <w:webHidden/>
          </w:rPr>
        </w:r>
        <w:r w:rsidR="00830314">
          <w:rPr>
            <w:webHidden/>
          </w:rPr>
          <w:fldChar w:fldCharType="separate"/>
        </w:r>
        <w:r w:rsidR="00830314">
          <w:rPr>
            <w:webHidden/>
          </w:rPr>
          <w:t>6</w:t>
        </w:r>
        <w:r w:rsidR="00830314">
          <w:rPr>
            <w:webHidden/>
          </w:rPr>
          <w:fldChar w:fldCharType="end"/>
        </w:r>
      </w:hyperlink>
    </w:p>
    <w:p w14:paraId="29D1B39D" w14:textId="475F0ADC" w:rsidR="00830314" w:rsidRDefault="00FD2918">
      <w:pPr>
        <w:pStyle w:val="TOC2"/>
        <w:tabs>
          <w:tab w:val="left" w:pos="1138"/>
        </w:tabs>
        <w:rPr>
          <w:rFonts w:asciiTheme="minorHAnsi" w:eastAsiaTheme="minorEastAsia" w:hAnsiTheme="minorHAnsi" w:cstheme="minorBidi"/>
          <w:bCs w:val="0"/>
          <w:sz w:val="22"/>
          <w:szCs w:val="22"/>
        </w:rPr>
      </w:pPr>
      <w:hyperlink w:anchor="_Toc27212228" w:history="1">
        <w:r w:rsidR="00830314" w:rsidRPr="00F201B0">
          <w:rPr>
            <w:rStyle w:val="Hyperlink"/>
            <w:rFonts w:ascii="Verdana" w:hAnsi="Verdana" w:cs="Calibri"/>
          </w:rPr>
          <w:t>2.7</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Software Quality Attributes</w:t>
        </w:r>
        <w:r w:rsidR="00830314">
          <w:rPr>
            <w:webHidden/>
          </w:rPr>
          <w:tab/>
        </w:r>
        <w:r w:rsidR="00830314">
          <w:rPr>
            <w:webHidden/>
          </w:rPr>
          <w:fldChar w:fldCharType="begin"/>
        </w:r>
        <w:r w:rsidR="00830314">
          <w:rPr>
            <w:webHidden/>
          </w:rPr>
          <w:instrText xml:space="preserve"> PAGEREF _Toc27212228 \h </w:instrText>
        </w:r>
        <w:r w:rsidR="00830314">
          <w:rPr>
            <w:webHidden/>
          </w:rPr>
        </w:r>
        <w:r w:rsidR="00830314">
          <w:rPr>
            <w:webHidden/>
          </w:rPr>
          <w:fldChar w:fldCharType="separate"/>
        </w:r>
        <w:r w:rsidR="00830314">
          <w:rPr>
            <w:webHidden/>
          </w:rPr>
          <w:t>6</w:t>
        </w:r>
        <w:r w:rsidR="00830314">
          <w:rPr>
            <w:webHidden/>
          </w:rPr>
          <w:fldChar w:fldCharType="end"/>
        </w:r>
      </w:hyperlink>
    </w:p>
    <w:p w14:paraId="6CE4561D" w14:textId="63E80894" w:rsidR="00830314" w:rsidRDefault="00FD2918">
      <w:pPr>
        <w:pStyle w:val="TOC2"/>
        <w:tabs>
          <w:tab w:val="left" w:pos="1138"/>
        </w:tabs>
        <w:rPr>
          <w:rFonts w:asciiTheme="minorHAnsi" w:eastAsiaTheme="minorEastAsia" w:hAnsiTheme="minorHAnsi" w:cstheme="minorBidi"/>
          <w:bCs w:val="0"/>
          <w:sz w:val="22"/>
          <w:szCs w:val="22"/>
        </w:rPr>
      </w:pPr>
      <w:hyperlink w:anchor="_Toc27212229" w:history="1">
        <w:r w:rsidR="00830314" w:rsidRPr="00F201B0">
          <w:rPr>
            <w:rStyle w:val="Hyperlink"/>
            <w:rFonts w:ascii="Verdana" w:hAnsi="Verdana" w:cs="Calibri"/>
          </w:rPr>
          <w:t>2.8</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Performance Requirements</w:t>
        </w:r>
        <w:r w:rsidR="00830314">
          <w:rPr>
            <w:webHidden/>
          </w:rPr>
          <w:tab/>
        </w:r>
        <w:r w:rsidR="00830314">
          <w:rPr>
            <w:webHidden/>
          </w:rPr>
          <w:fldChar w:fldCharType="begin"/>
        </w:r>
        <w:r w:rsidR="00830314">
          <w:rPr>
            <w:webHidden/>
          </w:rPr>
          <w:instrText xml:space="preserve"> PAGEREF _Toc27212229 \h </w:instrText>
        </w:r>
        <w:r w:rsidR="00830314">
          <w:rPr>
            <w:webHidden/>
          </w:rPr>
        </w:r>
        <w:r w:rsidR="00830314">
          <w:rPr>
            <w:webHidden/>
          </w:rPr>
          <w:fldChar w:fldCharType="separate"/>
        </w:r>
        <w:r w:rsidR="00830314">
          <w:rPr>
            <w:webHidden/>
          </w:rPr>
          <w:t>6</w:t>
        </w:r>
        <w:r w:rsidR="00830314">
          <w:rPr>
            <w:webHidden/>
          </w:rPr>
          <w:fldChar w:fldCharType="end"/>
        </w:r>
      </w:hyperlink>
    </w:p>
    <w:p w14:paraId="0EC88CB3" w14:textId="4E4A5AAD" w:rsidR="00830314" w:rsidRDefault="00FD2918">
      <w:pPr>
        <w:pStyle w:val="TOC2"/>
        <w:tabs>
          <w:tab w:val="left" w:pos="1138"/>
        </w:tabs>
        <w:rPr>
          <w:rFonts w:asciiTheme="minorHAnsi" w:eastAsiaTheme="minorEastAsia" w:hAnsiTheme="minorHAnsi" w:cstheme="minorBidi"/>
          <w:bCs w:val="0"/>
          <w:sz w:val="22"/>
          <w:szCs w:val="22"/>
        </w:rPr>
      </w:pPr>
      <w:hyperlink w:anchor="_Toc27212230" w:history="1">
        <w:r w:rsidR="00830314" w:rsidRPr="00F201B0">
          <w:rPr>
            <w:rStyle w:val="Hyperlink"/>
            <w:rFonts w:ascii="Verdana" w:hAnsi="Verdana" w:cs="Calibri"/>
          </w:rPr>
          <w:t>2.9</w:t>
        </w:r>
        <w:r w:rsidR="00830314">
          <w:rPr>
            <w:rFonts w:asciiTheme="minorHAnsi" w:eastAsiaTheme="minorEastAsia" w:hAnsiTheme="minorHAnsi" w:cstheme="minorBidi"/>
            <w:bCs w:val="0"/>
            <w:sz w:val="22"/>
            <w:szCs w:val="22"/>
          </w:rPr>
          <w:tab/>
        </w:r>
        <w:r w:rsidR="00830314" w:rsidRPr="00F201B0">
          <w:rPr>
            <w:rStyle w:val="Hyperlink"/>
            <w:rFonts w:ascii="Verdana" w:hAnsi="Verdana" w:cs="Calibri"/>
          </w:rPr>
          <w:t>Security Requirements</w:t>
        </w:r>
        <w:r w:rsidR="00830314">
          <w:rPr>
            <w:webHidden/>
          </w:rPr>
          <w:tab/>
        </w:r>
        <w:r w:rsidR="00830314">
          <w:rPr>
            <w:webHidden/>
          </w:rPr>
          <w:fldChar w:fldCharType="begin"/>
        </w:r>
        <w:r w:rsidR="00830314">
          <w:rPr>
            <w:webHidden/>
          </w:rPr>
          <w:instrText xml:space="preserve"> PAGEREF _Toc27212230 \h </w:instrText>
        </w:r>
        <w:r w:rsidR="00830314">
          <w:rPr>
            <w:webHidden/>
          </w:rPr>
        </w:r>
        <w:r w:rsidR="00830314">
          <w:rPr>
            <w:webHidden/>
          </w:rPr>
          <w:fldChar w:fldCharType="separate"/>
        </w:r>
        <w:r w:rsidR="00830314">
          <w:rPr>
            <w:webHidden/>
          </w:rPr>
          <w:t>6</w:t>
        </w:r>
        <w:r w:rsidR="00830314">
          <w:rPr>
            <w:webHidden/>
          </w:rPr>
          <w:fldChar w:fldCharType="end"/>
        </w:r>
      </w:hyperlink>
    </w:p>
    <w:p w14:paraId="3ECA73BD" w14:textId="0CB49303" w:rsidR="00830314" w:rsidRDefault="00FD2918">
      <w:pPr>
        <w:pStyle w:val="TOC1"/>
        <w:rPr>
          <w:rFonts w:asciiTheme="minorHAnsi" w:eastAsiaTheme="minorEastAsia" w:hAnsiTheme="minorHAnsi" w:cstheme="minorBidi"/>
          <w:b w:val="0"/>
          <w:bCs w:val="0"/>
          <w:caps w:val="0"/>
          <w:sz w:val="22"/>
          <w:szCs w:val="22"/>
        </w:rPr>
      </w:pPr>
      <w:hyperlink w:anchor="_Toc27212231" w:history="1">
        <w:r w:rsidR="00830314" w:rsidRPr="00F201B0">
          <w:rPr>
            <w:rStyle w:val="Hyperlink"/>
            <w:rFonts w:ascii="Verdana" w:hAnsi="Verdana" w:cs="Calibri"/>
          </w:rPr>
          <w:t>3</w:t>
        </w:r>
        <w:r w:rsidR="00830314">
          <w:rPr>
            <w:rFonts w:asciiTheme="minorHAnsi" w:eastAsiaTheme="minorEastAsia" w:hAnsiTheme="minorHAnsi" w:cstheme="minorBidi"/>
            <w:b w:val="0"/>
            <w:bCs w:val="0"/>
            <w:caps w:val="0"/>
            <w:sz w:val="22"/>
            <w:szCs w:val="22"/>
          </w:rPr>
          <w:tab/>
        </w:r>
        <w:r w:rsidR="00830314" w:rsidRPr="00F201B0">
          <w:rPr>
            <w:rStyle w:val="Hyperlink"/>
            <w:rFonts w:ascii="Verdana" w:hAnsi="Verdana" w:cs="Calibri"/>
          </w:rPr>
          <w:t>APPROVALS</w:t>
        </w:r>
        <w:r w:rsidR="00830314">
          <w:rPr>
            <w:webHidden/>
          </w:rPr>
          <w:tab/>
        </w:r>
        <w:r w:rsidR="00830314">
          <w:rPr>
            <w:webHidden/>
          </w:rPr>
          <w:fldChar w:fldCharType="begin"/>
        </w:r>
        <w:r w:rsidR="00830314">
          <w:rPr>
            <w:webHidden/>
          </w:rPr>
          <w:instrText xml:space="preserve"> PAGEREF _Toc27212231 \h </w:instrText>
        </w:r>
        <w:r w:rsidR="00830314">
          <w:rPr>
            <w:webHidden/>
          </w:rPr>
        </w:r>
        <w:r w:rsidR="00830314">
          <w:rPr>
            <w:webHidden/>
          </w:rPr>
          <w:fldChar w:fldCharType="separate"/>
        </w:r>
        <w:r w:rsidR="00830314">
          <w:rPr>
            <w:webHidden/>
          </w:rPr>
          <w:t>7</w:t>
        </w:r>
        <w:r w:rsidR="00830314">
          <w:rPr>
            <w:webHidden/>
          </w:rPr>
          <w:fldChar w:fldCharType="end"/>
        </w:r>
      </w:hyperlink>
    </w:p>
    <w:p w14:paraId="52818462" w14:textId="77C6E2C9"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212215"/>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212216"/>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1BF773F"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6C2AA8">
        <w:rPr>
          <w:rFonts w:ascii="Verdana" w:hAnsi="Verdana"/>
          <w:sz w:val="20"/>
          <w:szCs w:val="20"/>
        </w:rPr>
        <w:t>system specification requirements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6C2AA8">
        <w:rPr>
          <w:rFonts w:ascii="Verdana" w:hAnsi="Verdana" w:cstheme="majorHAnsi"/>
          <w:sz w:val="20"/>
          <w:szCs w:val="20"/>
        </w:rPr>
        <w:t>This document contains the necessary details to implement the system level requirements for the planned development process.</w:t>
      </w:r>
    </w:p>
    <w:p w14:paraId="5E010E45" w14:textId="52F6EA65" w:rsidR="00FD2D66" w:rsidRPr="008B503A" w:rsidRDefault="00D360CA" w:rsidP="0043557A">
      <w:pPr>
        <w:pStyle w:val="Heading2"/>
        <w:rPr>
          <w:rFonts w:ascii="Verdana" w:hAnsi="Verdana" w:cs="Calibri"/>
          <w:sz w:val="20"/>
          <w:szCs w:val="20"/>
        </w:rPr>
      </w:pPr>
      <w:bookmarkStart w:id="24" w:name="_Toc27212217"/>
      <w:r>
        <w:rPr>
          <w:rFonts w:ascii="Verdana" w:hAnsi="Verdana" w:cs="Calibri"/>
          <w:sz w:val="20"/>
          <w:szCs w:val="20"/>
        </w:rPr>
        <w:t>Background</w:t>
      </w:r>
      <w:bookmarkEnd w:id="24"/>
      <w:r>
        <w:rPr>
          <w:rFonts w:ascii="Verdana" w:hAnsi="Verdana" w:cs="Calibri"/>
          <w:sz w:val="20"/>
          <w:szCs w:val="20"/>
        </w:rPr>
        <w:t xml:space="preserve"> </w:t>
      </w:r>
    </w:p>
    <w:p w14:paraId="58CCD787" w14:textId="21C5BE03" w:rsidR="00002876"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212218"/>
      <w:r>
        <w:rPr>
          <w:rFonts w:ascii="Verdana" w:hAnsi="Verdana" w:cs="Calibri"/>
          <w:sz w:val="20"/>
          <w:szCs w:val="20"/>
        </w:rPr>
        <w:t>Scope</w:t>
      </w:r>
      <w:bookmarkEnd w:id="25"/>
    </w:p>
    <w:p w14:paraId="6CB31F8D" w14:textId="749177E4" w:rsidR="00796924" w:rsidRPr="006C2AA8" w:rsidRDefault="006C2AA8" w:rsidP="00690D19">
      <w:pPr>
        <w:jc w:val="both"/>
        <w:rPr>
          <w:rFonts w:ascii="Verdana" w:hAnsi="Verdana"/>
          <w:sz w:val="20"/>
          <w:szCs w:val="20"/>
        </w:rPr>
      </w:pPr>
      <w:r>
        <w:rPr>
          <w:rFonts w:ascii="Verdana" w:hAnsi="Verdana"/>
          <w:sz w:val="20"/>
          <w:szCs w:val="20"/>
        </w:rPr>
        <w:t>This document provides a clear overview of the designed system requirements for the completion of the Uncommon Solutions HR Management System. Specific software requirements for development and deployment are covered within the Requirements Specification accompanying this document.</w:t>
      </w:r>
    </w:p>
    <w:p w14:paraId="23218FAD" w14:textId="77777777" w:rsidR="006C2AA8" w:rsidRPr="00761BAF" w:rsidRDefault="006C2AA8" w:rsidP="006C2AA8">
      <w:pPr>
        <w:pStyle w:val="Heading2"/>
        <w:rPr>
          <w:rFonts w:ascii="Verdana" w:hAnsi="Verdana" w:cs="Calibri"/>
          <w:sz w:val="20"/>
          <w:szCs w:val="20"/>
        </w:rPr>
      </w:pPr>
      <w:bookmarkStart w:id="26" w:name="_Toc210062114"/>
      <w:bookmarkStart w:id="27" w:name="_Toc24810571"/>
      <w:bookmarkStart w:id="28" w:name="_Toc27212219"/>
      <w:r w:rsidRPr="00761BAF">
        <w:rPr>
          <w:rFonts w:ascii="Verdana" w:hAnsi="Verdana" w:cs="Calibri"/>
          <w:sz w:val="20"/>
          <w:szCs w:val="20"/>
        </w:rPr>
        <w:t>Assumptions</w:t>
      </w:r>
      <w:bookmarkEnd w:id="26"/>
      <w:bookmarkEnd w:id="27"/>
      <w:bookmarkEnd w:id="28"/>
    </w:p>
    <w:p w14:paraId="59919D10" w14:textId="77777777" w:rsidR="006C2AA8" w:rsidRPr="00C73092" w:rsidRDefault="006C2AA8" w:rsidP="006C2AA8">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The following assumptions are relevant to the design of the proposed system:</w:t>
      </w:r>
    </w:p>
    <w:p w14:paraId="42435803"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 xml:space="preserve">The proposed new system will leverage the Uncommon Solutions HR architecture. </w:t>
      </w:r>
    </w:p>
    <w:p w14:paraId="2C9445D4"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4F47AE95" w14:textId="77777777" w:rsidR="006C2AA8" w:rsidRPr="009E683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C01586F" w14:textId="77777777" w:rsidR="006C2AA8" w:rsidRPr="00761BAF" w:rsidRDefault="006C2AA8" w:rsidP="006C2AA8">
      <w:pPr>
        <w:pStyle w:val="Heading2"/>
        <w:rPr>
          <w:rFonts w:ascii="Verdana" w:hAnsi="Verdana" w:cs="Calibri"/>
          <w:sz w:val="20"/>
          <w:szCs w:val="20"/>
        </w:rPr>
      </w:pPr>
      <w:bookmarkStart w:id="29" w:name="_Toc24810572"/>
      <w:bookmarkStart w:id="30" w:name="_Toc27212220"/>
      <w:r w:rsidRPr="00761BAF">
        <w:rPr>
          <w:rFonts w:ascii="Verdana" w:hAnsi="Verdana" w:cs="Calibri"/>
          <w:sz w:val="20"/>
          <w:szCs w:val="20"/>
        </w:rPr>
        <w:t>Constraints</w:t>
      </w:r>
      <w:bookmarkEnd w:id="29"/>
      <w:bookmarkEnd w:id="30"/>
    </w:p>
    <w:p w14:paraId="2AAA46AF"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1666F6E"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will leverage free tier AWS EC2 instance</w:t>
      </w:r>
      <w:r>
        <w:rPr>
          <w:rFonts w:ascii="Verdana" w:hAnsi="Verdana" w:cs="Arial"/>
          <w:color w:val="auto"/>
          <w:sz w:val="20"/>
          <w:szCs w:val="20"/>
          <w:shd w:val="clear" w:color="auto" w:fill="FFFFFF"/>
        </w:rPr>
        <w:t xml:space="preserve"> and RDS with the potential to expand to paid utilization at a larger-scale fielding</w:t>
      </w:r>
      <w:r w:rsidRPr="00C73092">
        <w:rPr>
          <w:rFonts w:ascii="Verdana" w:hAnsi="Verdana" w:cs="Arial"/>
          <w:color w:val="auto"/>
          <w:sz w:val="20"/>
          <w:szCs w:val="20"/>
          <w:shd w:val="clear" w:color="auto" w:fill="FFFFFF"/>
        </w:rPr>
        <w:t>.</w:t>
      </w:r>
    </w:p>
    <w:p w14:paraId="589194CF" w14:textId="38E2C31D" w:rsidR="006C2AA8" w:rsidRDefault="006C2AA8" w:rsidP="00690D19">
      <w:pPr>
        <w:jc w:val="both"/>
        <w:rPr>
          <w:rFonts w:ascii="Verdana" w:hAnsi="Verdana" w:cstheme="majorHAnsi"/>
          <w:sz w:val="20"/>
          <w:szCs w:val="20"/>
        </w:rPr>
      </w:pPr>
    </w:p>
    <w:p w14:paraId="6E63F3A4" w14:textId="7E8BB3AD" w:rsidR="006C2AA8" w:rsidRDefault="006C2AA8">
      <w:pPr>
        <w:rPr>
          <w:rFonts w:ascii="Verdana" w:hAnsi="Verdana" w:cstheme="majorHAnsi"/>
          <w:sz w:val="20"/>
          <w:szCs w:val="20"/>
        </w:rPr>
      </w:pPr>
      <w:r>
        <w:rPr>
          <w:rFonts w:ascii="Verdana" w:hAnsi="Verdana" w:cstheme="majorHAnsi"/>
          <w:sz w:val="20"/>
          <w:szCs w:val="20"/>
        </w:rPr>
        <w:br w:type="page"/>
      </w:r>
    </w:p>
    <w:p w14:paraId="120CFFE6" w14:textId="0128D263" w:rsidR="002169A6" w:rsidRDefault="006C2AA8" w:rsidP="007D32CF">
      <w:pPr>
        <w:pStyle w:val="Heading1"/>
        <w:rPr>
          <w:rFonts w:ascii="Verdana" w:hAnsi="Verdana" w:cs="Calibri"/>
          <w:sz w:val="20"/>
          <w:szCs w:val="20"/>
        </w:rPr>
      </w:pPr>
      <w:bookmarkStart w:id="31" w:name="_Toc27212221"/>
      <w:bookmarkStart w:id="32" w:name="_Toc264970900"/>
      <w:r>
        <w:rPr>
          <w:rFonts w:ascii="Verdana" w:hAnsi="Verdana" w:cs="Calibri"/>
          <w:sz w:val="20"/>
          <w:szCs w:val="20"/>
        </w:rPr>
        <w:lastRenderedPageBreak/>
        <w:t>System Requirements</w:t>
      </w:r>
      <w:bookmarkEnd w:id="31"/>
    </w:p>
    <w:p w14:paraId="39D7BA10" w14:textId="31D8EF1C" w:rsidR="0018196C" w:rsidRDefault="006C2AA8" w:rsidP="0018196C">
      <w:pPr>
        <w:pStyle w:val="Heading2"/>
        <w:rPr>
          <w:rFonts w:ascii="Verdana" w:hAnsi="Verdana" w:cs="Calibri"/>
          <w:sz w:val="20"/>
          <w:szCs w:val="20"/>
        </w:rPr>
      </w:pPr>
      <w:bookmarkStart w:id="33" w:name="_Toc27212222"/>
      <w:r>
        <w:rPr>
          <w:rFonts w:ascii="Verdana" w:hAnsi="Verdana" w:cs="Calibri"/>
          <w:sz w:val="20"/>
          <w:szCs w:val="20"/>
        </w:rPr>
        <w:t>Operating Environment</w:t>
      </w:r>
      <w:bookmarkEnd w:id="33"/>
    </w:p>
    <w:p w14:paraId="70E86DE1" w14:textId="77777777" w:rsidR="00BA3736" w:rsidRPr="00BA3736" w:rsidRDefault="00BA3736" w:rsidP="00113AE5">
      <w:pPr>
        <w:spacing w:before="240" w:after="240"/>
        <w:jc w:val="both"/>
        <w:rPr>
          <w:rFonts w:ascii="Verdana" w:hAnsi="Verdana"/>
          <w:sz w:val="20"/>
          <w:szCs w:val="20"/>
        </w:rPr>
      </w:pPr>
      <w:r w:rsidRPr="00BA3736">
        <w:rPr>
          <w:rFonts w:ascii="Verdana" w:hAnsi="Verdana"/>
          <w:sz w:val="20"/>
          <w:szCs w:val="20"/>
        </w:rPr>
        <w:t>The product system design utilizes two different AWS services, Elastic Compute Cloud (EC2) and Amazon’s Relational Database Service (RDS).  Using AWS as a platform for fielding the application is the most cost-effective way to host the application while also providing access to the application for all project team members and product owners.  AWS is an excellent platform for quickly spinning up application prototypes and rapidly deploying solutions to multiple customers.</w:t>
      </w:r>
    </w:p>
    <w:p w14:paraId="5EF4AB55" w14:textId="0D6B1317" w:rsidR="00A2545B" w:rsidRDefault="00BA3736" w:rsidP="00113AE5">
      <w:pPr>
        <w:spacing w:before="240" w:after="240"/>
        <w:jc w:val="both"/>
        <w:rPr>
          <w:rFonts w:ascii="Verdana" w:hAnsi="Verdana"/>
          <w:sz w:val="20"/>
          <w:szCs w:val="20"/>
        </w:rPr>
      </w:pPr>
      <w:r w:rsidRPr="00BA3736">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w:t>
      </w:r>
    </w:p>
    <w:p w14:paraId="5B0B407E" w14:textId="77777777" w:rsidR="00374FBA" w:rsidRDefault="00374FBA" w:rsidP="00374FBA">
      <w:pPr>
        <w:keepNext/>
        <w:spacing w:before="240" w:after="240"/>
        <w:jc w:val="both"/>
      </w:pPr>
      <w:r>
        <w:rPr>
          <w:rFonts w:ascii="Verdana" w:hAnsi="Verdana"/>
          <w:noProof/>
          <w:sz w:val="20"/>
          <w:szCs w:val="20"/>
        </w:rPr>
        <w:drawing>
          <wp:inline distT="0" distB="0" distL="0" distR="0" wp14:anchorId="5C0D93E4" wp14:editId="28090EF9">
            <wp:extent cx="5688330" cy="3432175"/>
            <wp:effectExtent l="19050" t="19050" r="266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3432175"/>
                    </a:xfrm>
                    <a:prstGeom prst="rect">
                      <a:avLst/>
                    </a:prstGeom>
                    <a:noFill/>
                    <a:ln>
                      <a:solidFill>
                        <a:schemeClr val="tx1"/>
                      </a:solidFill>
                    </a:ln>
                  </pic:spPr>
                </pic:pic>
              </a:graphicData>
            </a:graphic>
          </wp:inline>
        </w:drawing>
      </w:r>
      <w:bookmarkStart w:id="34" w:name="_GoBack"/>
      <w:bookmarkEnd w:id="34"/>
    </w:p>
    <w:p w14:paraId="5FC809AF" w14:textId="2172E768" w:rsidR="00374FBA" w:rsidRPr="00374FBA" w:rsidRDefault="00374FBA" w:rsidP="00374FBA">
      <w:pPr>
        <w:pStyle w:val="Caption"/>
        <w:jc w:val="center"/>
        <w:rPr>
          <w:rFonts w:ascii="Verdana" w:hAnsi="Verdana"/>
          <w:color w:val="auto"/>
          <w:sz w:val="20"/>
          <w:szCs w:val="20"/>
        </w:rPr>
      </w:pPr>
      <w:r w:rsidRPr="00374FBA">
        <w:rPr>
          <w:color w:val="auto"/>
        </w:rPr>
        <w:t xml:space="preserve">Figure </w:t>
      </w:r>
      <w:r w:rsidRPr="00374FBA">
        <w:rPr>
          <w:color w:val="auto"/>
        </w:rPr>
        <w:fldChar w:fldCharType="begin"/>
      </w:r>
      <w:r w:rsidRPr="00374FBA">
        <w:rPr>
          <w:color w:val="auto"/>
        </w:rPr>
        <w:instrText xml:space="preserve"> SEQ Figure \* ARABIC </w:instrText>
      </w:r>
      <w:r w:rsidRPr="00374FBA">
        <w:rPr>
          <w:color w:val="auto"/>
        </w:rPr>
        <w:fldChar w:fldCharType="separate"/>
      </w:r>
      <w:r w:rsidRPr="00374FBA">
        <w:rPr>
          <w:noProof/>
          <w:color w:val="auto"/>
        </w:rPr>
        <w:t>1</w:t>
      </w:r>
      <w:r w:rsidRPr="00374FBA">
        <w:rPr>
          <w:color w:val="auto"/>
        </w:rPr>
        <w:fldChar w:fldCharType="end"/>
      </w:r>
      <w:r w:rsidRPr="00374FBA">
        <w:rPr>
          <w:color w:val="auto"/>
        </w:rPr>
        <w:t>: System Design Diagram</w:t>
      </w:r>
    </w:p>
    <w:p w14:paraId="4360931E" w14:textId="182AB4F3" w:rsidR="00B52955" w:rsidRDefault="006C2AA8" w:rsidP="00B52955">
      <w:pPr>
        <w:pStyle w:val="Heading2"/>
        <w:rPr>
          <w:rFonts w:ascii="Verdana" w:hAnsi="Verdana" w:cs="Calibri"/>
          <w:sz w:val="20"/>
          <w:szCs w:val="20"/>
        </w:rPr>
      </w:pPr>
      <w:bookmarkStart w:id="35" w:name="_Toc27212223"/>
      <w:r>
        <w:rPr>
          <w:rFonts w:ascii="Verdana" w:hAnsi="Verdana" w:cs="Calibri"/>
          <w:sz w:val="20"/>
          <w:szCs w:val="20"/>
        </w:rPr>
        <w:t>Design and Implementation Constraints</w:t>
      </w:r>
      <w:bookmarkEnd w:id="35"/>
    </w:p>
    <w:p w14:paraId="33222AF7" w14:textId="728D0361" w:rsidR="001F6E11" w:rsidRDefault="00BA3736" w:rsidP="00113AE5">
      <w:pPr>
        <w:spacing w:before="240" w:after="240"/>
        <w:jc w:val="both"/>
        <w:rPr>
          <w:rFonts w:ascii="Verdana" w:hAnsi="Verdana"/>
          <w:sz w:val="20"/>
          <w:szCs w:val="20"/>
        </w:rPr>
      </w:pPr>
      <w:r>
        <w:rPr>
          <w:rFonts w:ascii="Verdana" w:hAnsi="Verdana"/>
          <w:sz w:val="20"/>
          <w:szCs w:val="20"/>
        </w:rPr>
        <w:t>As this is a proof of concept demonstration and not a final fielding, the implementation will be restricted to the storage and processing capabilities provided within the free tier of AWS processing. A fielding for customer utilization would require instances generated on that customer’s AWS hosting services account and could be scaled to the level of storage and processing required for the size of their organization</w:t>
      </w:r>
      <w:r w:rsidR="008A7AB0">
        <w:rPr>
          <w:rFonts w:ascii="Verdana" w:hAnsi="Verdana"/>
          <w:sz w:val="20"/>
          <w:szCs w:val="20"/>
        </w:rPr>
        <w:t>.</w:t>
      </w:r>
      <w:r>
        <w:rPr>
          <w:rFonts w:ascii="Verdana" w:hAnsi="Verdana"/>
          <w:sz w:val="20"/>
          <w:szCs w:val="20"/>
        </w:rPr>
        <w:t xml:space="preserve"> The implementation plan must be something that can be completed by a small and relatively inexperienced team within the implementation timeline of three weeks with a fourth week available as project flex if required.</w:t>
      </w:r>
    </w:p>
    <w:p w14:paraId="53BDC198" w14:textId="5A515B9D" w:rsidR="00B52955" w:rsidRDefault="006C2AA8" w:rsidP="00B52955">
      <w:pPr>
        <w:pStyle w:val="Heading2"/>
        <w:rPr>
          <w:rFonts w:ascii="Verdana" w:hAnsi="Verdana" w:cs="Calibri"/>
          <w:sz w:val="20"/>
          <w:szCs w:val="20"/>
        </w:rPr>
      </w:pPr>
      <w:bookmarkStart w:id="36" w:name="_Toc27212224"/>
      <w:r>
        <w:rPr>
          <w:rFonts w:ascii="Verdana" w:hAnsi="Verdana" w:cs="Calibri"/>
          <w:sz w:val="20"/>
          <w:szCs w:val="20"/>
        </w:rPr>
        <w:lastRenderedPageBreak/>
        <w:t>Assumptions and Dependencies</w:t>
      </w:r>
      <w:bookmarkEnd w:id="36"/>
    </w:p>
    <w:p w14:paraId="71F407AF" w14:textId="7284C172" w:rsidR="0018196C" w:rsidRDefault="00547BA3" w:rsidP="00113AE5">
      <w:pPr>
        <w:spacing w:before="240" w:after="240"/>
        <w:jc w:val="both"/>
        <w:rPr>
          <w:rFonts w:ascii="Verdana" w:hAnsi="Verdana"/>
          <w:sz w:val="20"/>
          <w:szCs w:val="20"/>
        </w:rPr>
      </w:pPr>
      <w:r>
        <w:rPr>
          <w:rFonts w:ascii="Verdana" w:hAnsi="Verdana"/>
          <w:sz w:val="20"/>
          <w:szCs w:val="20"/>
        </w:rPr>
        <w:t>The system is being developed based on the assumption of existing cloud services being present and available for development and implementation. Final functionality is dependent on the availability of hosting services for the database and front-end hosting and functionality. The underlying hosting services for both are expected to remain functional on the hosting server. While the designed implementation makes use of AWS hosting services, any client with an independent web hosting and database hosting capability will be able to internally execute the client with minor configuration changes.</w:t>
      </w:r>
    </w:p>
    <w:p w14:paraId="12C25644" w14:textId="4E949711" w:rsidR="006C2AA8" w:rsidRDefault="006C2AA8" w:rsidP="006C2AA8">
      <w:pPr>
        <w:pStyle w:val="Heading2"/>
        <w:rPr>
          <w:rFonts w:ascii="Verdana" w:hAnsi="Verdana" w:cs="Calibri"/>
          <w:sz w:val="20"/>
          <w:szCs w:val="20"/>
        </w:rPr>
      </w:pPr>
      <w:bookmarkStart w:id="37" w:name="_Toc27212225"/>
      <w:r>
        <w:rPr>
          <w:rFonts w:ascii="Verdana" w:hAnsi="Verdana" w:cs="Calibri"/>
          <w:sz w:val="20"/>
          <w:szCs w:val="20"/>
        </w:rPr>
        <w:t>Hardware Interfaces</w:t>
      </w:r>
      <w:bookmarkEnd w:id="37"/>
    </w:p>
    <w:p w14:paraId="44743297" w14:textId="28592EAA" w:rsidR="006C2AA8" w:rsidRDefault="00547BA3" w:rsidP="00113AE5">
      <w:pPr>
        <w:spacing w:before="240" w:after="240"/>
        <w:jc w:val="both"/>
        <w:rPr>
          <w:rFonts w:ascii="Verdana" w:hAnsi="Verdana"/>
          <w:sz w:val="20"/>
          <w:szCs w:val="20"/>
        </w:rPr>
      </w:pPr>
      <w:r>
        <w:rPr>
          <w:rFonts w:ascii="Verdana" w:hAnsi="Verdana"/>
          <w:sz w:val="20"/>
          <w:szCs w:val="20"/>
        </w:rPr>
        <w:t xml:space="preserve">As the hardware is controlled by a </w:t>
      </w:r>
      <w:r w:rsidR="00830314">
        <w:rPr>
          <w:rFonts w:ascii="Verdana" w:hAnsi="Verdana"/>
          <w:sz w:val="20"/>
          <w:szCs w:val="20"/>
        </w:rPr>
        <w:t>third-party</w:t>
      </w:r>
      <w:r>
        <w:rPr>
          <w:rFonts w:ascii="Verdana" w:hAnsi="Verdana"/>
          <w:sz w:val="20"/>
          <w:szCs w:val="20"/>
        </w:rPr>
        <w:t xml:space="preserve"> entity (AWS) there are no hardware interfaces for our system</w:t>
      </w:r>
      <w:r w:rsidR="006C2AA8">
        <w:rPr>
          <w:rFonts w:ascii="Verdana" w:hAnsi="Verdana"/>
          <w:sz w:val="20"/>
          <w:szCs w:val="20"/>
        </w:rPr>
        <w:t>.</w:t>
      </w:r>
      <w:r>
        <w:rPr>
          <w:rFonts w:ascii="Verdana" w:hAnsi="Verdana"/>
          <w:sz w:val="20"/>
          <w:szCs w:val="20"/>
        </w:rPr>
        <w:t xml:space="preserve"> The Uncommon Solutions HR Management System is platform agnostic so long as configuration files are set to represent the hardware hosting the system.</w:t>
      </w:r>
    </w:p>
    <w:p w14:paraId="38C59410" w14:textId="4B39E3AA" w:rsidR="006C2AA8" w:rsidRDefault="006C2AA8" w:rsidP="006C2AA8">
      <w:pPr>
        <w:pStyle w:val="Heading2"/>
        <w:rPr>
          <w:rFonts w:ascii="Verdana" w:hAnsi="Verdana" w:cs="Calibri"/>
          <w:sz w:val="20"/>
          <w:szCs w:val="20"/>
        </w:rPr>
      </w:pPr>
      <w:bookmarkStart w:id="38" w:name="_Toc27212226"/>
      <w:r>
        <w:rPr>
          <w:rFonts w:ascii="Verdana" w:hAnsi="Verdana" w:cs="Calibri"/>
          <w:sz w:val="20"/>
          <w:szCs w:val="20"/>
        </w:rPr>
        <w:t>Software Interfaces</w:t>
      </w:r>
      <w:bookmarkEnd w:id="38"/>
    </w:p>
    <w:p w14:paraId="0ECDEF0D" w14:textId="35A14961" w:rsidR="006C2AA8" w:rsidRDefault="00547BA3" w:rsidP="00113AE5">
      <w:pPr>
        <w:spacing w:before="240" w:after="240"/>
        <w:jc w:val="both"/>
        <w:rPr>
          <w:rFonts w:ascii="Verdana" w:hAnsi="Verdana"/>
          <w:sz w:val="20"/>
          <w:szCs w:val="20"/>
        </w:rPr>
      </w:pPr>
      <w:r>
        <w:rPr>
          <w:rFonts w:ascii="Verdana" w:hAnsi="Verdana"/>
          <w:sz w:val="20"/>
          <w:szCs w:val="20"/>
        </w:rPr>
        <w:t xml:space="preserve">As the hardware is controlled by a </w:t>
      </w:r>
      <w:r w:rsidR="00830314">
        <w:rPr>
          <w:rFonts w:ascii="Verdana" w:hAnsi="Verdana"/>
          <w:sz w:val="20"/>
          <w:szCs w:val="20"/>
        </w:rPr>
        <w:t>third-party</w:t>
      </w:r>
      <w:r>
        <w:rPr>
          <w:rFonts w:ascii="Verdana" w:hAnsi="Verdana"/>
          <w:sz w:val="20"/>
          <w:szCs w:val="20"/>
        </w:rPr>
        <w:t xml:space="preserve"> entity (AWS) there are no software interfaces for our system. The Uncommon Solutions HR Management System is platform agnostic so long as configuration files are set to represent the software hosting the system. The current implementation utilizes MySQL and PHP interfaces, </w:t>
      </w:r>
      <w:r w:rsidR="009B529D">
        <w:rPr>
          <w:rFonts w:ascii="Verdana" w:hAnsi="Verdana"/>
          <w:sz w:val="20"/>
          <w:szCs w:val="20"/>
        </w:rPr>
        <w:t>so long as the hosting system is executing these system level services there are no additional interface requirements.</w:t>
      </w:r>
    </w:p>
    <w:p w14:paraId="250B43B5" w14:textId="36734BCA" w:rsidR="006C2AA8" w:rsidRDefault="006C2AA8" w:rsidP="006C2AA8">
      <w:pPr>
        <w:pStyle w:val="Heading2"/>
        <w:rPr>
          <w:rFonts w:ascii="Verdana" w:hAnsi="Verdana" w:cs="Calibri"/>
          <w:sz w:val="20"/>
          <w:szCs w:val="20"/>
        </w:rPr>
      </w:pPr>
      <w:bookmarkStart w:id="39" w:name="_Toc27212227"/>
      <w:r>
        <w:rPr>
          <w:rFonts w:ascii="Verdana" w:hAnsi="Verdana" w:cs="Calibri"/>
          <w:sz w:val="20"/>
          <w:szCs w:val="20"/>
        </w:rPr>
        <w:t>Communication Interfaces</w:t>
      </w:r>
      <w:bookmarkEnd w:id="39"/>
    </w:p>
    <w:p w14:paraId="3C314CD9" w14:textId="7F44EC2F" w:rsidR="006C2AA8" w:rsidRDefault="009B529D" w:rsidP="00113AE5">
      <w:pPr>
        <w:spacing w:before="240" w:after="240"/>
        <w:jc w:val="both"/>
        <w:rPr>
          <w:rFonts w:ascii="Verdana" w:hAnsi="Verdana"/>
          <w:sz w:val="20"/>
          <w:szCs w:val="20"/>
        </w:rPr>
      </w:pPr>
      <w:r>
        <w:rPr>
          <w:rFonts w:ascii="Verdana" w:hAnsi="Verdana"/>
          <w:sz w:val="20"/>
          <w:szCs w:val="20"/>
        </w:rPr>
        <w:t>In order to correctly function, the Uncommon Solutions HR Management System must be hosted on an environment with network access for all client systems. The initial build implementation makes use of AWS hosting, allowing for access from any client systems with internet access</w:t>
      </w:r>
      <w:r w:rsidR="006C2AA8">
        <w:rPr>
          <w:rFonts w:ascii="Verdana" w:hAnsi="Verdana"/>
          <w:sz w:val="20"/>
          <w:szCs w:val="20"/>
        </w:rPr>
        <w:t>.</w:t>
      </w:r>
      <w:r>
        <w:rPr>
          <w:rFonts w:ascii="Verdana" w:hAnsi="Verdana"/>
          <w:sz w:val="20"/>
          <w:szCs w:val="20"/>
        </w:rPr>
        <w:t xml:space="preserve"> Should a client wish to implement on a closed network system, the only requirement is that all intended clients be able to have network access to the hosting site.</w:t>
      </w:r>
    </w:p>
    <w:p w14:paraId="4A5DEF5B" w14:textId="72C343F3" w:rsidR="006C2AA8" w:rsidRDefault="006C2AA8" w:rsidP="006C2AA8">
      <w:pPr>
        <w:pStyle w:val="Heading2"/>
        <w:rPr>
          <w:rFonts w:ascii="Verdana" w:hAnsi="Verdana" w:cs="Calibri"/>
          <w:sz w:val="20"/>
          <w:szCs w:val="20"/>
        </w:rPr>
      </w:pPr>
      <w:bookmarkStart w:id="40" w:name="_Toc27212228"/>
      <w:bookmarkStart w:id="41" w:name="_Hlk27212203"/>
      <w:r>
        <w:rPr>
          <w:rFonts w:ascii="Verdana" w:hAnsi="Verdana" w:cs="Calibri"/>
          <w:sz w:val="20"/>
          <w:szCs w:val="20"/>
        </w:rPr>
        <w:t>Software Quality Attributes</w:t>
      </w:r>
      <w:bookmarkEnd w:id="40"/>
    </w:p>
    <w:p w14:paraId="10B45DB0" w14:textId="46D5DA35" w:rsidR="006C2AA8" w:rsidRDefault="00830314" w:rsidP="00113AE5">
      <w:pPr>
        <w:spacing w:before="240" w:after="240"/>
        <w:jc w:val="both"/>
      </w:pPr>
      <w:r>
        <w:rPr>
          <w:rFonts w:ascii="Verdana" w:hAnsi="Verdana"/>
          <w:sz w:val="20"/>
          <w:szCs w:val="20"/>
        </w:rPr>
        <w:t>All software design will adhere to industry standards for modularity, programming structure, algorithm efficiency, object-oriented design and clear and understandable in-source documentation (commenting)</w:t>
      </w:r>
      <w:r w:rsidR="006C2AA8">
        <w:rPr>
          <w:rFonts w:ascii="Verdana" w:hAnsi="Verdana"/>
          <w:sz w:val="20"/>
          <w:szCs w:val="20"/>
        </w:rPr>
        <w:t>.</w:t>
      </w:r>
      <w:r>
        <w:rPr>
          <w:rFonts w:ascii="Verdana" w:hAnsi="Verdana"/>
          <w:sz w:val="20"/>
          <w:szCs w:val="20"/>
        </w:rPr>
        <w:t xml:space="preserve"> Known security vulnerabilities will be protected against and the software will be built in such a way as to ensure that future optimizations, security fixes, and expansions will be able to be implemented without additional effort to understand existing source code.</w:t>
      </w:r>
    </w:p>
    <w:p w14:paraId="5E68C1C5" w14:textId="0091F208" w:rsidR="006C2AA8" w:rsidRDefault="006C2AA8" w:rsidP="006C2AA8">
      <w:pPr>
        <w:pStyle w:val="Heading2"/>
        <w:rPr>
          <w:rFonts w:ascii="Verdana" w:hAnsi="Verdana" w:cs="Calibri"/>
          <w:sz w:val="20"/>
          <w:szCs w:val="20"/>
        </w:rPr>
      </w:pPr>
      <w:bookmarkStart w:id="42" w:name="_Toc27212229"/>
      <w:bookmarkEnd w:id="41"/>
      <w:r>
        <w:rPr>
          <w:rFonts w:ascii="Verdana" w:hAnsi="Verdana" w:cs="Calibri"/>
          <w:sz w:val="20"/>
          <w:szCs w:val="20"/>
        </w:rPr>
        <w:t>Performance Requirements</w:t>
      </w:r>
      <w:bookmarkEnd w:id="42"/>
    </w:p>
    <w:p w14:paraId="73DE8E29" w14:textId="7A222E26" w:rsidR="006C2AA8" w:rsidRDefault="006C2AA8" w:rsidP="00113AE5">
      <w:pPr>
        <w:spacing w:before="240" w:after="240"/>
        <w:jc w:val="both"/>
        <w:rPr>
          <w:rFonts w:ascii="Verdana" w:hAnsi="Verdana"/>
          <w:sz w:val="20"/>
          <w:szCs w:val="20"/>
        </w:rPr>
      </w:pPr>
      <w:r>
        <w:rPr>
          <w:rFonts w:ascii="Verdana" w:hAnsi="Verdana"/>
          <w:sz w:val="20"/>
          <w:szCs w:val="20"/>
        </w:rPr>
        <w:t xml:space="preserve">The </w:t>
      </w:r>
      <w:r w:rsidR="00830314">
        <w:rPr>
          <w:rFonts w:ascii="Verdana" w:hAnsi="Verdana"/>
          <w:sz w:val="20"/>
          <w:szCs w:val="20"/>
        </w:rPr>
        <w:t>program will execute making efficient use of processing resources. Page loads should never exceed 5 seconds on a client system considered to be of current (within 5 years) processing capabilities. System load generated should not exceed that required to execute required processing and the use of efficient algorithms should be maximized to keep per-user load and storage costs to a minimum.</w:t>
      </w:r>
    </w:p>
    <w:p w14:paraId="3C00B4CE" w14:textId="624F0545" w:rsidR="006C2AA8" w:rsidRDefault="006C2AA8" w:rsidP="006C2AA8">
      <w:pPr>
        <w:pStyle w:val="Heading2"/>
        <w:rPr>
          <w:rFonts w:ascii="Verdana" w:hAnsi="Verdana" w:cs="Calibri"/>
          <w:sz w:val="20"/>
          <w:szCs w:val="20"/>
        </w:rPr>
      </w:pPr>
      <w:bookmarkStart w:id="43" w:name="_Toc27212230"/>
      <w:r>
        <w:rPr>
          <w:rFonts w:ascii="Verdana" w:hAnsi="Verdana" w:cs="Calibri"/>
          <w:sz w:val="20"/>
          <w:szCs w:val="20"/>
        </w:rPr>
        <w:t>Security Requirements</w:t>
      </w:r>
      <w:bookmarkEnd w:id="43"/>
    </w:p>
    <w:p w14:paraId="02250AB2" w14:textId="26325FCD" w:rsidR="006C2AA8" w:rsidRDefault="00830314" w:rsidP="00113AE5">
      <w:pPr>
        <w:spacing w:before="240" w:after="240"/>
        <w:jc w:val="both"/>
      </w:pPr>
      <w:r>
        <w:rPr>
          <w:rFonts w:ascii="Verdana" w:hAnsi="Verdana"/>
          <w:sz w:val="20"/>
          <w:szCs w:val="20"/>
        </w:rPr>
        <w:t xml:space="preserve">Access controls must be in place and function to ensure that only authorized users have access to the system. Privilege escalation protection will be in place to ensure that only user accounts </w:t>
      </w:r>
      <w:r>
        <w:rPr>
          <w:rFonts w:ascii="Verdana" w:hAnsi="Verdana"/>
          <w:sz w:val="20"/>
          <w:szCs w:val="20"/>
        </w:rPr>
        <w:lastRenderedPageBreak/>
        <w:t>with the appropriate privilege level have access to administrative functions and larger data level access. This will be managed through internal security controls of the software to validate session management and user access level within every program module, preventing any known-source attacks.</w:t>
      </w:r>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4" w:name="_Toc210062136"/>
    </w:p>
    <w:p w14:paraId="5784DE03" w14:textId="613968BA" w:rsidR="003B5427" w:rsidRPr="00E13CE9" w:rsidRDefault="003B5427" w:rsidP="00FB4A88">
      <w:pPr>
        <w:pStyle w:val="Heading1"/>
        <w:rPr>
          <w:rFonts w:ascii="Verdana" w:hAnsi="Verdana" w:cs="Calibri"/>
          <w:sz w:val="20"/>
          <w:szCs w:val="20"/>
        </w:rPr>
      </w:pPr>
      <w:bookmarkStart w:id="45" w:name="_Toc27212231"/>
      <w:r w:rsidRPr="00E13CE9">
        <w:rPr>
          <w:rFonts w:ascii="Verdana" w:hAnsi="Verdana" w:cs="Calibri"/>
          <w:sz w:val="20"/>
          <w:szCs w:val="20"/>
        </w:rPr>
        <w:lastRenderedPageBreak/>
        <w:t>APPROVALS</w:t>
      </w:r>
      <w:bookmarkEnd w:id="44"/>
      <w:bookmarkEnd w:id="45"/>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6" w:name="_Toc177621375"/>
      <w:r w:rsidRPr="00E13CE9">
        <w:rPr>
          <w:rFonts w:ascii="Verdana" w:hAnsi="Verdana" w:cs="Arial"/>
          <w:sz w:val="20"/>
          <w:szCs w:val="20"/>
        </w:rPr>
        <w:t>Sign-off Sheet</w:t>
      </w:r>
      <w:bookmarkEnd w:id="46"/>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2"/>
    </w:p>
    <w:p w14:paraId="46675E56" w14:textId="0F3CC3F9" w:rsidR="008A7AB0" w:rsidRDefault="008A7AB0">
      <w:pPr>
        <w:rPr>
          <w:rFonts w:ascii="Calibri" w:hAnsi="Calibri" w:cs="Calibri"/>
          <w:color w:val="000000"/>
        </w:rPr>
      </w:pPr>
    </w:p>
    <w:sectPr w:rsidR="008A7AB0" w:rsidSect="00210226">
      <w:headerReference w:type="default" r:id="rId9"/>
      <w:footerReference w:type="default" r:id="rId10"/>
      <w:headerReference w:type="first" r:id="rId11"/>
      <w:footerReference w:type="first" r:id="rId12"/>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73D0F" w14:textId="77777777" w:rsidR="00FD2918" w:rsidRDefault="00FD2918">
      <w:r>
        <w:separator/>
      </w:r>
    </w:p>
  </w:endnote>
  <w:endnote w:type="continuationSeparator" w:id="0">
    <w:p w14:paraId="06FD06C5" w14:textId="77777777" w:rsidR="00FD2918" w:rsidRDefault="00FD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C324669"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374FBA">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1C63" w14:textId="77777777" w:rsidR="00FD2918" w:rsidRDefault="00FD2918">
      <w:r>
        <w:separator/>
      </w:r>
    </w:p>
  </w:footnote>
  <w:footnote w:type="continuationSeparator" w:id="0">
    <w:p w14:paraId="7B46FA04" w14:textId="77777777" w:rsidR="00FD2918" w:rsidRDefault="00FD2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2AE60BB5"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6C2AA8">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96924">
      <w:rPr>
        <w:rFonts w:ascii="Tahoma" w:hAnsi="Tahoma" w:cs="Tahoma"/>
        <w:b/>
        <w:bCs/>
        <w:sz w:val="16"/>
        <w:szCs w:val="16"/>
      </w:rPr>
      <w:t>System Specification</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A7746"/>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AE5"/>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4FBA"/>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BA3"/>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AA8"/>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96924"/>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14"/>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2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1B6"/>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736"/>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5F78"/>
    <w:rsid w:val="00FC6E08"/>
    <w:rsid w:val="00FD2138"/>
    <w:rsid w:val="00FD291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A228A-4251-42AF-9231-35B8718D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34</TotalTime>
  <Pages>8</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10048</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10</cp:revision>
  <cp:lastPrinted>2012-09-25T17:21:00Z</cp:lastPrinted>
  <dcterms:created xsi:type="dcterms:W3CDTF">2019-12-09T19:34:00Z</dcterms:created>
  <dcterms:modified xsi:type="dcterms:W3CDTF">2019-12-14T17:01:00Z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