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D9B7" w14:textId="77777777" w:rsidR="00E3372B" w:rsidRDefault="00E3372B" w:rsidP="00E3372B">
      <w:pPr>
        <w:pStyle w:val="paragraph"/>
        <w:spacing w:before="0" w:beforeAutospacing="0" w:after="0" w:afterAutospacing="0"/>
        <w:jc w:val="both"/>
        <w:textAlignment w:val="baseline"/>
        <w:rPr>
          <w:rFonts w:ascii="Segoe UI" w:hAnsi="Segoe UI" w:cs="Segoe UI"/>
          <w:i/>
          <w:iCs/>
          <w:color w:val="1F497D"/>
          <w:sz w:val="18"/>
          <w:szCs w:val="18"/>
        </w:rPr>
      </w:pPr>
      <w:r>
        <w:rPr>
          <w:rStyle w:val="normaltextrun"/>
          <w:rFonts w:ascii="Arial" w:hAnsi="Arial" w:cs="Arial"/>
          <w:b/>
          <w:bCs/>
          <w:sz w:val="18"/>
          <w:szCs w:val="18"/>
        </w:rPr>
        <w:t>Movie S</w:t>
      </w:r>
      <w:r>
        <w:rPr>
          <w:rStyle w:val="normaltextrun"/>
          <w:rFonts w:ascii="Arial" w:hAnsi="Arial" w:cs="Arial"/>
          <w:b/>
          <w:bCs/>
          <w:color w:val="000000"/>
          <w:sz w:val="18"/>
          <w:szCs w:val="18"/>
          <w:shd w:val="clear" w:color="auto" w:fill="E1E3E6"/>
        </w:rPr>
        <w:t>1</w:t>
      </w:r>
      <w:r>
        <w:rPr>
          <w:rStyle w:val="normaltextrun"/>
          <w:rFonts w:ascii="Arial" w:hAnsi="Arial" w:cs="Arial"/>
          <w:b/>
          <w:bCs/>
          <w:sz w:val="18"/>
          <w:szCs w:val="18"/>
        </w:rPr>
        <w:t>.</w:t>
      </w:r>
      <w:r>
        <w:rPr>
          <w:rStyle w:val="normaltextrun"/>
          <w:rFonts w:ascii="Arial" w:hAnsi="Arial" w:cs="Arial"/>
          <w:sz w:val="18"/>
          <w:szCs w:val="18"/>
        </w:rPr>
        <w:t xml:space="preserve"> The </w:t>
      </w:r>
      <w:hyperlink r:id="rId4" w:tgtFrame="_blank" w:history="1">
        <w:r>
          <w:rPr>
            <w:rStyle w:val="normaltextrun"/>
            <w:rFonts w:ascii="Arial" w:hAnsi="Arial" w:cs="Arial"/>
            <w:color w:val="0000FF"/>
            <w:sz w:val="18"/>
            <w:szCs w:val="18"/>
            <w:u w:val="single"/>
          </w:rPr>
          <w:t>linked movie</w:t>
        </w:r>
      </w:hyperlink>
      <w:r>
        <w:rPr>
          <w:rStyle w:val="normaltextrun"/>
          <w:rFonts w:ascii="Arial" w:hAnsi="Arial" w:cs="Arial"/>
          <w:sz w:val="18"/>
          <w:szCs w:val="18"/>
        </w:rPr>
        <w:t xml:space="preserve"> shows the molecular interaction of the methane bubble with water and crystalline hydrate at the crystal/liquid interface at the beginning of the dissociation simulations at T</w:t>
      </w:r>
      <w:r>
        <w:rPr>
          <w:rStyle w:val="normaltextrun"/>
          <w:rFonts w:ascii="Arial" w:hAnsi="Arial" w:cs="Arial"/>
          <w:sz w:val="14"/>
          <w:szCs w:val="14"/>
          <w:vertAlign w:val="subscript"/>
        </w:rPr>
        <w:t>b</w:t>
      </w:r>
      <w:r>
        <w:rPr>
          <w:rStyle w:val="normaltextrun"/>
          <w:rFonts w:ascii="Arial" w:hAnsi="Arial" w:cs="Arial"/>
          <w:sz w:val="18"/>
          <w:szCs w:val="18"/>
        </w:rPr>
        <w:t xml:space="preserve">=288 K. It provides a closer look into the crystal/liquid interface at the beginning of the dissociation (t ~ 0.3 </w:t>
      </w:r>
      <w:proofErr w:type="spellStart"/>
      <w:r>
        <w:rPr>
          <w:rStyle w:val="normaltextrun"/>
          <w:rFonts w:ascii="Arial" w:hAnsi="Arial" w:cs="Arial"/>
          <w:sz w:val="18"/>
          <w:szCs w:val="18"/>
        </w:rPr>
        <w:t>ms</w:t>
      </w:r>
      <w:proofErr w:type="spellEnd"/>
      <w:r>
        <w:rPr>
          <w:rStyle w:val="normaltextrun"/>
          <w:rFonts w:ascii="Arial" w:hAnsi="Arial" w:cs="Arial"/>
          <w:sz w:val="18"/>
          <w:szCs w:val="18"/>
        </w:rPr>
        <w:t xml:space="preserve">). The water molecules (cyan spheres) that form the cages at the interface are continuously exchanged with the free water molecules from the liquid phase due to the breaking and reforming of the hydrogen bonds. Although this allows the trapped methane (red spheres) to escape, the cage keeps its structural integrity by instant </w:t>
      </w:r>
      <w:proofErr w:type="spellStart"/>
      <w:r>
        <w:rPr>
          <w:rStyle w:val="normaltextrun"/>
          <w:rFonts w:ascii="Arial" w:hAnsi="Arial" w:cs="Arial"/>
          <w:sz w:val="18"/>
          <w:szCs w:val="18"/>
        </w:rPr>
        <w:t>enclathration</w:t>
      </w:r>
      <w:proofErr w:type="spellEnd"/>
      <w:r>
        <w:rPr>
          <w:rStyle w:val="normaltextrun"/>
          <w:rFonts w:ascii="Arial" w:hAnsi="Arial" w:cs="Arial"/>
          <w:sz w:val="18"/>
          <w:szCs w:val="18"/>
        </w:rPr>
        <w:t xml:space="preserve"> of another free methane molecule. </w:t>
      </w:r>
      <w:r>
        <w:rPr>
          <w:rStyle w:val="eop"/>
          <w:rFonts w:ascii="Arial" w:hAnsi="Arial" w:cs="Arial"/>
          <w:i/>
          <w:iCs/>
          <w:sz w:val="18"/>
          <w:szCs w:val="18"/>
        </w:rPr>
        <w:t> </w:t>
      </w:r>
    </w:p>
    <w:p w14:paraId="32B5133A" w14:textId="77777777" w:rsidR="00E3372B" w:rsidRDefault="00E3372B" w:rsidP="00E3372B">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18"/>
          <w:szCs w:val="18"/>
        </w:rPr>
        <w:t> </w:t>
      </w:r>
    </w:p>
    <w:p w14:paraId="67AF786D" w14:textId="77777777" w:rsidR="00E3372B" w:rsidRDefault="00E3372B" w:rsidP="00E3372B">
      <w:pPr>
        <w:pStyle w:val="paragraph"/>
        <w:spacing w:before="0" w:beforeAutospacing="0" w:after="0" w:afterAutospacing="0"/>
        <w:jc w:val="both"/>
        <w:textAlignment w:val="baseline"/>
        <w:rPr>
          <w:rFonts w:ascii="Segoe UI" w:hAnsi="Segoe UI" w:cs="Segoe UI"/>
          <w:i/>
          <w:iCs/>
          <w:color w:val="1F497D"/>
          <w:sz w:val="18"/>
          <w:szCs w:val="18"/>
        </w:rPr>
      </w:pPr>
      <w:r>
        <w:rPr>
          <w:rStyle w:val="normaltextrun"/>
          <w:rFonts w:ascii="Arial" w:hAnsi="Arial" w:cs="Arial"/>
          <w:b/>
          <w:bCs/>
          <w:sz w:val="18"/>
          <w:szCs w:val="18"/>
        </w:rPr>
        <w:t>Movie S</w:t>
      </w:r>
      <w:r>
        <w:rPr>
          <w:rStyle w:val="normaltextrun"/>
          <w:rFonts w:ascii="Arial" w:hAnsi="Arial" w:cs="Arial"/>
          <w:b/>
          <w:bCs/>
          <w:color w:val="000000"/>
          <w:sz w:val="18"/>
          <w:szCs w:val="18"/>
          <w:shd w:val="clear" w:color="auto" w:fill="E1E3E6"/>
        </w:rPr>
        <w:t>2</w:t>
      </w:r>
      <w:r>
        <w:rPr>
          <w:rStyle w:val="normaltextrun"/>
          <w:rFonts w:ascii="Arial" w:hAnsi="Arial" w:cs="Arial"/>
          <w:b/>
          <w:bCs/>
          <w:sz w:val="18"/>
          <w:szCs w:val="18"/>
        </w:rPr>
        <w:t>.</w:t>
      </w:r>
      <w:r>
        <w:rPr>
          <w:rStyle w:val="normaltextrun"/>
          <w:rFonts w:ascii="Arial" w:hAnsi="Arial" w:cs="Arial"/>
          <w:sz w:val="18"/>
          <w:szCs w:val="18"/>
        </w:rPr>
        <w:t xml:space="preserve"> The </w:t>
      </w:r>
      <w:hyperlink r:id="rId5" w:tgtFrame="_blank" w:history="1">
        <w:r>
          <w:rPr>
            <w:rStyle w:val="normaltextrun"/>
            <w:rFonts w:ascii="Arial" w:hAnsi="Arial" w:cs="Arial"/>
            <w:color w:val="0000FF"/>
            <w:sz w:val="18"/>
            <w:szCs w:val="18"/>
            <w:u w:val="single"/>
          </w:rPr>
          <w:t>linked movie</w:t>
        </w:r>
      </w:hyperlink>
      <w:r>
        <w:rPr>
          <w:rStyle w:val="normaltextrun"/>
          <w:rFonts w:ascii="Arial" w:hAnsi="Arial" w:cs="Arial"/>
          <w:sz w:val="18"/>
          <w:szCs w:val="18"/>
        </w:rPr>
        <w:t xml:space="preserve"> shows the dissociation of the methane hydrate motifs at the crystal/liquid interface for the time interval between 3.7 and 4.0 </w:t>
      </w:r>
      <w:proofErr w:type="spellStart"/>
      <w:r>
        <w:rPr>
          <w:rStyle w:val="normaltextrun"/>
          <w:rFonts w:ascii="Arial" w:hAnsi="Arial" w:cs="Arial"/>
          <w:sz w:val="18"/>
          <w:szCs w:val="18"/>
        </w:rPr>
        <w:t>μs</w:t>
      </w:r>
      <w:proofErr w:type="spellEnd"/>
      <w:r>
        <w:rPr>
          <w:rStyle w:val="normaltextrun"/>
          <w:rFonts w:ascii="Arial" w:hAnsi="Arial" w:cs="Arial"/>
          <w:sz w:val="18"/>
          <w:szCs w:val="18"/>
        </w:rPr>
        <w:t xml:space="preserve"> (the middle of Region 2 in Fig. 3 of the manuscript) at T</w:t>
      </w:r>
      <w:r>
        <w:rPr>
          <w:rStyle w:val="normaltextrun"/>
          <w:rFonts w:ascii="Arial" w:hAnsi="Arial" w:cs="Arial"/>
          <w:sz w:val="14"/>
          <w:szCs w:val="14"/>
          <w:vertAlign w:val="subscript"/>
        </w:rPr>
        <w:t>b</w:t>
      </w:r>
      <w:r>
        <w:rPr>
          <w:rStyle w:val="normaltextrun"/>
          <w:rFonts w:ascii="Arial" w:hAnsi="Arial" w:cs="Arial"/>
          <w:sz w:val="18"/>
          <w:szCs w:val="18"/>
        </w:rPr>
        <w:t>=288 K. The results show that the hydrate cages at the crystal/liquid interface undergo a continuous cycle of dissociation and reformation before they fully dissociate. Red and cyan spheres represent methane and water molecules, respectively.</w:t>
      </w:r>
      <w:r>
        <w:rPr>
          <w:rStyle w:val="eop"/>
          <w:rFonts w:ascii="Arial" w:hAnsi="Arial" w:cs="Arial"/>
          <w:i/>
          <w:iCs/>
          <w:sz w:val="18"/>
          <w:szCs w:val="18"/>
        </w:rPr>
        <w:t> </w:t>
      </w:r>
    </w:p>
    <w:p w14:paraId="51ABDE10" w14:textId="77777777" w:rsidR="00E3372B" w:rsidRDefault="00E3372B" w:rsidP="00E3372B">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18"/>
          <w:szCs w:val="18"/>
        </w:rPr>
        <w:t> </w:t>
      </w:r>
    </w:p>
    <w:p w14:paraId="4972FE4D" w14:textId="77777777" w:rsidR="00E3372B" w:rsidRDefault="00E3372B" w:rsidP="00E3372B">
      <w:pPr>
        <w:pStyle w:val="paragraph"/>
        <w:spacing w:before="0" w:beforeAutospacing="0" w:after="0" w:afterAutospacing="0"/>
        <w:jc w:val="both"/>
        <w:textAlignment w:val="baseline"/>
        <w:rPr>
          <w:rFonts w:ascii="Segoe UI" w:hAnsi="Segoe UI" w:cs="Segoe UI"/>
          <w:i/>
          <w:iCs/>
          <w:color w:val="1F497D"/>
          <w:sz w:val="18"/>
          <w:szCs w:val="18"/>
        </w:rPr>
      </w:pPr>
      <w:r>
        <w:rPr>
          <w:rStyle w:val="normaltextrun"/>
          <w:rFonts w:ascii="Arial" w:hAnsi="Arial" w:cs="Arial"/>
          <w:b/>
          <w:bCs/>
          <w:sz w:val="18"/>
          <w:szCs w:val="18"/>
        </w:rPr>
        <w:t>Movie S</w:t>
      </w:r>
      <w:r>
        <w:rPr>
          <w:rStyle w:val="normaltextrun"/>
          <w:rFonts w:ascii="Arial" w:hAnsi="Arial" w:cs="Arial"/>
          <w:b/>
          <w:bCs/>
          <w:color w:val="000000"/>
          <w:sz w:val="18"/>
          <w:szCs w:val="18"/>
          <w:shd w:val="clear" w:color="auto" w:fill="E1E3E6"/>
        </w:rPr>
        <w:t>3</w:t>
      </w:r>
      <w:r>
        <w:rPr>
          <w:rStyle w:val="normaltextrun"/>
          <w:rFonts w:ascii="Arial" w:hAnsi="Arial" w:cs="Arial"/>
          <w:b/>
          <w:bCs/>
          <w:sz w:val="18"/>
          <w:szCs w:val="18"/>
        </w:rPr>
        <w:t>.</w:t>
      </w:r>
      <w:r>
        <w:rPr>
          <w:rStyle w:val="normaltextrun"/>
          <w:rFonts w:ascii="Arial" w:hAnsi="Arial" w:cs="Arial"/>
          <w:sz w:val="18"/>
          <w:szCs w:val="18"/>
        </w:rPr>
        <w:t xml:space="preserve"> The </w:t>
      </w:r>
      <w:hyperlink r:id="rId6" w:tgtFrame="_blank" w:history="1">
        <w:r>
          <w:rPr>
            <w:rStyle w:val="normaltextrun"/>
            <w:rFonts w:ascii="Arial" w:hAnsi="Arial" w:cs="Arial"/>
            <w:color w:val="0000FF"/>
            <w:sz w:val="18"/>
            <w:szCs w:val="18"/>
            <w:u w:val="single"/>
          </w:rPr>
          <w:t>linked movie</w:t>
        </w:r>
      </w:hyperlink>
      <w:r>
        <w:rPr>
          <w:rStyle w:val="normaltextrun"/>
          <w:rFonts w:ascii="Arial" w:hAnsi="Arial" w:cs="Arial"/>
          <w:sz w:val="18"/>
          <w:szCs w:val="18"/>
        </w:rPr>
        <w:t xml:space="preserve"> illustrates the formation and growth of the methane bubbles within the solid hydrate initiated by the ephemeral secondary dissociation path. Molecular trajectories are provided for five different </w:t>
      </w:r>
      <w:proofErr w:type="spellStart"/>
      <w:r>
        <w:rPr>
          <w:rStyle w:val="normaltextrun"/>
          <w:rFonts w:ascii="Arial" w:hAnsi="Arial" w:cs="Arial"/>
          <w:sz w:val="18"/>
          <w:szCs w:val="18"/>
        </w:rPr>
        <w:t>xy</w:t>
      </w:r>
      <w:proofErr w:type="spellEnd"/>
      <w:r>
        <w:rPr>
          <w:rStyle w:val="normaltextrun"/>
          <w:rFonts w:ascii="Arial" w:hAnsi="Arial" w:cs="Arial"/>
          <w:sz w:val="18"/>
          <w:szCs w:val="18"/>
        </w:rPr>
        <w:t>-slices along the z-direction at a boundary temperature of 288 K. Methane and water are shown by red and cyan colors, respectively. </w:t>
      </w:r>
      <w:r>
        <w:rPr>
          <w:rStyle w:val="eop"/>
          <w:rFonts w:ascii="Arial" w:hAnsi="Arial" w:cs="Arial"/>
          <w:i/>
          <w:iCs/>
          <w:sz w:val="18"/>
          <w:szCs w:val="18"/>
        </w:rPr>
        <w:t> </w:t>
      </w:r>
    </w:p>
    <w:p w14:paraId="5B92BECA" w14:textId="77777777" w:rsidR="00E3372B" w:rsidRDefault="00E3372B" w:rsidP="00E3372B">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18"/>
          <w:szCs w:val="18"/>
        </w:rPr>
        <w:t> </w:t>
      </w:r>
    </w:p>
    <w:p w14:paraId="27AE3E06" w14:textId="77777777" w:rsidR="00E3372B" w:rsidRDefault="00E3372B" w:rsidP="00E3372B">
      <w:pPr>
        <w:pStyle w:val="paragraph"/>
        <w:spacing w:before="0" w:beforeAutospacing="0" w:after="0" w:afterAutospacing="0"/>
        <w:jc w:val="both"/>
        <w:textAlignment w:val="baseline"/>
        <w:rPr>
          <w:rFonts w:ascii="Segoe UI" w:hAnsi="Segoe UI" w:cs="Segoe UI"/>
          <w:i/>
          <w:iCs/>
          <w:color w:val="1F497D"/>
          <w:sz w:val="18"/>
          <w:szCs w:val="18"/>
        </w:rPr>
      </w:pPr>
      <w:r>
        <w:rPr>
          <w:rStyle w:val="normaltextrun"/>
          <w:rFonts w:ascii="Arial" w:hAnsi="Arial" w:cs="Arial"/>
          <w:b/>
          <w:bCs/>
          <w:sz w:val="18"/>
          <w:szCs w:val="18"/>
        </w:rPr>
        <w:t>Movie S</w:t>
      </w:r>
      <w:r>
        <w:rPr>
          <w:rStyle w:val="normaltextrun"/>
          <w:rFonts w:ascii="Arial" w:hAnsi="Arial" w:cs="Arial"/>
          <w:b/>
          <w:bCs/>
          <w:color w:val="000000"/>
          <w:sz w:val="18"/>
          <w:szCs w:val="18"/>
          <w:shd w:val="clear" w:color="auto" w:fill="E1E3E6"/>
        </w:rPr>
        <w:t>4</w:t>
      </w:r>
      <w:r>
        <w:rPr>
          <w:rStyle w:val="normaltextrun"/>
          <w:rFonts w:ascii="Arial" w:hAnsi="Arial" w:cs="Arial"/>
          <w:b/>
          <w:bCs/>
          <w:sz w:val="18"/>
          <w:szCs w:val="18"/>
        </w:rPr>
        <w:t>.</w:t>
      </w:r>
      <w:r>
        <w:rPr>
          <w:rStyle w:val="normaltextrun"/>
          <w:rFonts w:ascii="Arial" w:hAnsi="Arial" w:cs="Arial"/>
          <w:sz w:val="18"/>
          <w:szCs w:val="18"/>
        </w:rPr>
        <w:t xml:space="preserve"> The </w:t>
      </w:r>
      <w:hyperlink r:id="rId7" w:tgtFrame="_blank" w:history="1">
        <w:r>
          <w:rPr>
            <w:rStyle w:val="normaltextrun"/>
            <w:rFonts w:ascii="Arial" w:hAnsi="Arial" w:cs="Arial"/>
            <w:color w:val="0000FF"/>
            <w:sz w:val="18"/>
            <w:szCs w:val="18"/>
            <w:u w:val="single"/>
          </w:rPr>
          <w:t>linked movie</w:t>
        </w:r>
      </w:hyperlink>
      <w:r>
        <w:rPr>
          <w:rStyle w:val="normaltextrun"/>
          <w:rFonts w:ascii="Arial" w:hAnsi="Arial" w:cs="Arial"/>
          <w:sz w:val="18"/>
          <w:szCs w:val="18"/>
        </w:rPr>
        <w:t xml:space="preserve"> provides a detailed look at the molecular events leading to the formation of gas bubbles within the solid hydrate at the third </w:t>
      </w:r>
      <w:proofErr w:type="spellStart"/>
      <w:r>
        <w:rPr>
          <w:rStyle w:val="normaltextrun"/>
          <w:rFonts w:ascii="Arial" w:hAnsi="Arial" w:cs="Arial"/>
          <w:sz w:val="18"/>
          <w:szCs w:val="18"/>
        </w:rPr>
        <w:t>xy</w:t>
      </w:r>
      <w:proofErr w:type="spellEnd"/>
      <w:r>
        <w:rPr>
          <w:rStyle w:val="normaltextrun"/>
          <w:rFonts w:ascii="Arial" w:hAnsi="Arial" w:cs="Arial"/>
          <w:sz w:val="18"/>
          <w:szCs w:val="18"/>
        </w:rPr>
        <w:t>-plane. The hydrate’s rigid movements cause the bubble to disappear and reappear intermittently. Methane and water are shown in red and cyan colors, respectively.</w:t>
      </w:r>
      <w:r>
        <w:rPr>
          <w:rStyle w:val="eop"/>
          <w:rFonts w:ascii="Arial" w:hAnsi="Arial" w:cs="Arial"/>
          <w:i/>
          <w:iCs/>
          <w:sz w:val="18"/>
          <w:szCs w:val="18"/>
        </w:rPr>
        <w:t> </w:t>
      </w:r>
    </w:p>
    <w:p w14:paraId="628E4292" w14:textId="77777777" w:rsidR="00E3372B" w:rsidRDefault="00E3372B" w:rsidP="00E3372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069CC571" w14:textId="77777777" w:rsidR="00DF7BA6" w:rsidRDefault="00000000"/>
    <w:sectPr w:rsidR="00DF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2B"/>
    <w:rsid w:val="00001431"/>
    <w:rsid w:val="00016B65"/>
    <w:rsid w:val="0005066D"/>
    <w:rsid w:val="00093D2D"/>
    <w:rsid w:val="000E7823"/>
    <w:rsid w:val="00232C57"/>
    <w:rsid w:val="00310356"/>
    <w:rsid w:val="00340E03"/>
    <w:rsid w:val="003F476A"/>
    <w:rsid w:val="004A526E"/>
    <w:rsid w:val="004D5E92"/>
    <w:rsid w:val="004E445A"/>
    <w:rsid w:val="004F6A4C"/>
    <w:rsid w:val="00515A1E"/>
    <w:rsid w:val="005570AE"/>
    <w:rsid w:val="005F5F7B"/>
    <w:rsid w:val="00601A1E"/>
    <w:rsid w:val="00606F01"/>
    <w:rsid w:val="00635652"/>
    <w:rsid w:val="006B5A98"/>
    <w:rsid w:val="006C1891"/>
    <w:rsid w:val="007000B6"/>
    <w:rsid w:val="00734593"/>
    <w:rsid w:val="00770F1C"/>
    <w:rsid w:val="00773207"/>
    <w:rsid w:val="00775A98"/>
    <w:rsid w:val="0079677B"/>
    <w:rsid w:val="007A0F40"/>
    <w:rsid w:val="008F580A"/>
    <w:rsid w:val="009C049A"/>
    <w:rsid w:val="009C2A89"/>
    <w:rsid w:val="00A12FD7"/>
    <w:rsid w:val="00A30D12"/>
    <w:rsid w:val="00B412F2"/>
    <w:rsid w:val="00B46E4C"/>
    <w:rsid w:val="00B809B5"/>
    <w:rsid w:val="00D936E1"/>
    <w:rsid w:val="00D939F7"/>
    <w:rsid w:val="00D9712D"/>
    <w:rsid w:val="00DF204B"/>
    <w:rsid w:val="00E3372B"/>
    <w:rsid w:val="00E70B04"/>
    <w:rsid w:val="00F368E4"/>
    <w:rsid w:val="00F86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85E50F8"/>
  <w15:chartTrackingRefBased/>
  <w15:docId w15:val="{52682520-51AC-4C42-9E57-9E24B2FC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3372B"/>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E3372B"/>
  </w:style>
  <w:style w:type="character" w:customStyle="1" w:styleId="eop">
    <w:name w:val="eop"/>
    <w:basedOn w:val="DefaultParagraphFont"/>
    <w:rsid w:val="00E33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19674">
      <w:bodyDiv w:val="1"/>
      <w:marLeft w:val="0"/>
      <w:marRight w:val="0"/>
      <w:marTop w:val="0"/>
      <w:marBottom w:val="0"/>
      <w:divBdr>
        <w:top w:val="none" w:sz="0" w:space="0" w:color="auto"/>
        <w:left w:val="none" w:sz="0" w:space="0" w:color="auto"/>
        <w:bottom w:val="none" w:sz="0" w:space="0" w:color="auto"/>
        <w:right w:val="none" w:sz="0" w:space="0" w:color="auto"/>
      </w:divBdr>
      <w:divsChild>
        <w:div w:id="1125348988">
          <w:marLeft w:val="0"/>
          <w:marRight w:val="0"/>
          <w:marTop w:val="0"/>
          <w:marBottom w:val="0"/>
          <w:divBdr>
            <w:top w:val="none" w:sz="0" w:space="0" w:color="auto"/>
            <w:left w:val="none" w:sz="0" w:space="0" w:color="auto"/>
            <w:bottom w:val="none" w:sz="0" w:space="0" w:color="auto"/>
            <w:right w:val="none" w:sz="0" w:space="0" w:color="auto"/>
          </w:divBdr>
        </w:div>
        <w:div w:id="590545398">
          <w:marLeft w:val="0"/>
          <w:marRight w:val="0"/>
          <w:marTop w:val="0"/>
          <w:marBottom w:val="0"/>
          <w:divBdr>
            <w:top w:val="none" w:sz="0" w:space="0" w:color="auto"/>
            <w:left w:val="none" w:sz="0" w:space="0" w:color="auto"/>
            <w:bottom w:val="none" w:sz="0" w:space="0" w:color="auto"/>
            <w:right w:val="none" w:sz="0" w:space="0" w:color="auto"/>
          </w:divBdr>
        </w:div>
        <w:div w:id="1126965845">
          <w:marLeft w:val="0"/>
          <w:marRight w:val="0"/>
          <w:marTop w:val="0"/>
          <w:marBottom w:val="0"/>
          <w:divBdr>
            <w:top w:val="none" w:sz="0" w:space="0" w:color="auto"/>
            <w:left w:val="none" w:sz="0" w:space="0" w:color="auto"/>
            <w:bottom w:val="none" w:sz="0" w:space="0" w:color="auto"/>
            <w:right w:val="none" w:sz="0" w:space="0" w:color="auto"/>
          </w:divBdr>
        </w:div>
        <w:div w:id="849829403">
          <w:marLeft w:val="0"/>
          <w:marRight w:val="0"/>
          <w:marTop w:val="0"/>
          <w:marBottom w:val="0"/>
          <w:divBdr>
            <w:top w:val="none" w:sz="0" w:space="0" w:color="auto"/>
            <w:left w:val="none" w:sz="0" w:space="0" w:color="auto"/>
            <w:bottom w:val="none" w:sz="0" w:space="0" w:color="auto"/>
            <w:right w:val="none" w:sz="0" w:space="0" w:color="auto"/>
          </w:divBdr>
        </w:div>
        <w:div w:id="1435173847">
          <w:marLeft w:val="0"/>
          <w:marRight w:val="0"/>
          <w:marTop w:val="0"/>
          <w:marBottom w:val="0"/>
          <w:divBdr>
            <w:top w:val="none" w:sz="0" w:space="0" w:color="auto"/>
            <w:left w:val="none" w:sz="0" w:space="0" w:color="auto"/>
            <w:bottom w:val="none" w:sz="0" w:space="0" w:color="auto"/>
            <w:right w:val="none" w:sz="0" w:space="0" w:color="auto"/>
          </w:divBdr>
        </w:div>
        <w:div w:id="1727945057">
          <w:marLeft w:val="0"/>
          <w:marRight w:val="0"/>
          <w:marTop w:val="0"/>
          <w:marBottom w:val="0"/>
          <w:divBdr>
            <w:top w:val="none" w:sz="0" w:space="0" w:color="auto"/>
            <w:left w:val="none" w:sz="0" w:space="0" w:color="auto"/>
            <w:bottom w:val="none" w:sz="0" w:space="0" w:color="auto"/>
            <w:right w:val="none" w:sz="0" w:space="0" w:color="auto"/>
          </w:divBdr>
        </w:div>
        <w:div w:id="194343892">
          <w:marLeft w:val="0"/>
          <w:marRight w:val="0"/>
          <w:marTop w:val="0"/>
          <w:marBottom w:val="0"/>
          <w:divBdr>
            <w:top w:val="none" w:sz="0" w:space="0" w:color="auto"/>
            <w:left w:val="none" w:sz="0" w:space="0" w:color="auto"/>
            <w:bottom w:val="none" w:sz="0" w:space="0" w:color="auto"/>
            <w:right w:val="none" w:sz="0" w:space="0" w:color="auto"/>
          </w:divBdr>
        </w:div>
        <w:div w:id="991786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7zJK70aBru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YrC-PNRl_9Q" TargetMode="External"/><Relationship Id="rId5" Type="http://schemas.openxmlformats.org/officeDocument/2006/relationships/hyperlink" Target="https://youtu.be/Sp7kViDXqts" TargetMode="External"/><Relationship Id="rId4" Type="http://schemas.openxmlformats.org/officeDocument/2006/relationships/hyperlink" Target="https://youtu.be/a8AJy9It8d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Meisam Adibifard</dc:creator>
  <cp:keywords/>
  <dc:description/>
  <cp:lastModifiedBy>Meisam Adibifard</cp:lastModifiedBy>
  <cp:revision>1</cp:revision>
  <dcterms:created xsi:type="dcterms:W3CDTF">2023-05-05T21:12:00Z</dcterms:created>
  <dcterms:modified xsi:type="dcterms:W3CDTF">2023-05-05T21:12:00Z</dcterms:modified>
</cp:coreProperties>
</file>