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03EA8" w14:textId="77777777" w:rsidR="00B0320D" w:rsidRPr="00BA55B9" w:rsidRDefault="00B0320D" w:rsidP="00B0320D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BA55B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00B06CA8" w14:textId="77777777" w:rsidR="00B0320D" w:rsidRPr="00BA55B9" w:rsidRDefault="00B0320D" w:rsidP="00B0320D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BA55B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0B45104C" w14:textId="77777777" w:rsidR="00B0320D" w:rsidRPr="00BA55B9" w:rsidRDefault="00B0320D" w:rsidP="00B0320D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BA55B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738EEDFA" w14:textId="77777777" w:rsidR="00B0320D" w:rsidRPr="00BA55B9" w:rsidRDefault="00B0320D" w:rsidP="00B0320D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D4C8844" w14:textId="77777777" w:rsidR="00B0320D" w:rsidRPr="00BA55B9" w:rsidRDefault="00B0320D" w:rsidP="00B0320D">
      <w:pPr>
        <w:pStyle w:val="ac"/>
        <w:ind w:right="-13"/>
        <w:jc w:val="center"/>
        <w:rPr>
          <w:sz w:val="24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B0320D" w:rsidRPr="00BA55B9" w14:paraId="47EB83AD" w14:textId="77777777" w:rsidTr="003B6485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0C148547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49AFD7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Программной Инженерии и Компьютерной Техники</w:t>
            </w:r>
          </w:p>
        </w:tc>
      </w:tr>
      <w:tr w:rsidR="00B0320D" w:rsidRPr="00BA55B9" w14:paraId="69BF6A4C" w14:textId="77777777" w:rsidTr="003B6485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1276302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0E116D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</w:p>
        </w:tc>
      </w:tr>
      <w:tr w:rsidR="00B0320D" w:rsidRPr="00BA55B9" w14:paraId="39977F73" w14:textId="77777777" w:rsidTr="003B6485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6F5DCE6E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C55695" w14:textId="634A4B96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Тестирование программного обеспечения</w:t>
            </w:r>
          </w:p>
        </w:tc>
      </w:tr>
    </w:tbl>
    <w:p w14:paraId="04013938" w14:textId="77777777" w:rsidR="00B0320D" w:rsidRPr="00BA55B9" w:rsidRDefault="00B0320D" w:rsidP="00B0320D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3DFCD609" w14:textId="77777777" w:rsidR="00B0320D" w:rsidRPr="00BA55B9" w:rsidRDefault="00B0320D" w:rsidP="00B0320D">
      <w:pPr>
        <w:pStyle w:val="ac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7ABF60E" w14:textId="77777777" w:rsidR="00B0320D" w:rsidRPr="00BA55B9" w:rsidRDefault="00B0320D" w:rsidP="00B0320D">
      <w:pPr>
        <w:pStyle w:val="ac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B0B4850" w14:textId="4A8B175B" w:rsidR="00B0320D" w:rsidRPr="00BA55B9" w:rsidRDefault="00B0320D" w:rsidP="00B0320D">
      <w:pPr>
        <w:pStyle w:val="ac"/>
        <w:ind w:right="-13"/>
        <w:jc w:val="center"/>
        <w:rPr>
          <w:b w:val="0"/>
          <w:caps/>
          <w:spacing w:val="20"/>
          <w:sz w:val="32"/>
          <w:szCs w:val="32"/>
        </w:rPr>
      </w:pPr>
      <w:r w:rsidRPr="00BA55B9">
        <w:rPr>
          <w:b w:val="0"/>
          <w:caps/>
          <w:spacing w:val="20"/>
          <w:sz w:val="32"/>
          <w:szCs w:val="32"/>
        </w:rPr>
        <w:t xml:space="preserve">Лабораторная работа </w:t>
      </w:r>
      <w:r w:rsidR="00420B25" w:rsidRPr="00BA55B9">
        <w:rPr>
          <w:b w:val="0"/>
          <w:caps/>
          <w:spacing w:val="20"/>
          <w:sz w:val="32"/>
          <w:szCs w:val="32"/>
        </w:rPr>
        <w:t>2</w:t>
      </w:r>
    </w:p>
    <w:p w14:paraId="4AE1D4A4" w14:textId="7E13ABEE" w:rsidR="00B0320D" w:rsidRPr="00BA55B9" w:rsidRDefault="00B0320D" w:rsidP="00B0320D">
      <w:pPr>
        <w:pStyle w:val="ac"/>
        <w:ind w:right="-13"/>
        <w:rPr>
          <w:b w:val="0"/>
          <w:caps/>
          <w:spacing w:val="20"/>
          <w:sz w:val="32"/>
          <w:szCs w:val="32"/>
        </w:rPr>
      </w:pPr>
    </w:p>
    <w:p w14:paraId="54A77E87" w14:textId="21696634" w:rsidR="00B0320D" w:rsidRPr="00BA55B9" w:rsidRDefault="00E77BBF" w:rsidP="00B0320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A55B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Вариант </w:t>
      </w:r>
      <w:r w:rsidR="00420B25" w:rsidRPr="00BA55B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4734671</w:t>
      </w:r>
    </w:p>
    <w:p w14:paraId="38ADF0E9" w14:textId="77777777" w:rsidR="00B0320D" w:rsidRPr="00BA55B9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3FFFBC1" w14:textId="77777777" w:rsidR="00B0320D" w:rsidRPr="00BA55B9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69DE2D" w14:textId="77777777" w:rsidR="00B0320D" w:rsidRPr="00BA55B9" w:rsidRDefault="00B0320D" w:rsidP="00B0320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B0320D" w:rsidRPr="00BA55B9" w14:paraId="501A66B9" w14:textId="77777777" w:rsidTr="003B6485">
        <w:tc>
          <w:tcPr>
            <w:tcW w:w="4839" w:type="dxa"/>
          </w:tcPr>
          <w:p w14:paraId="0E7D2DA2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Выполнил студент: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734C45B0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ja-JP"/>
              </w:rPr>
              <w:t>Савин Денис 409494</w:t>
            </w:r>
          </w:p>
        </w:tc>
      </w:tr>
      <w:tr w:rsidR="00B0320D" w:rsidRPr="00BA55B9" w14:paraId="3552051F" w14:textId="77777777" w:rsidTr="003B6485">
        <w:tc>
          <w:tcPr>
            <w:tcW w:w="4839" w:type="dxa"/>
          </w:tcPr>
          <w:p w14:paraId="1FE3B5BB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7DBF7755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P3369</w:t>
            </w:r>
          </w:p>
        </w:tc>
      </w:tr>
      <w:tr w:rsidR="00B0320D" w:rsidRPr="00BA55B9" w14:paraId="0C0B6930" w14:textId="77777777" w:rsidTr="003B6485">
        <w:tc>
          <w:tcPr>
            <w:tcW w:w="4839" w:type="dxa"/>
          </w:tcPr>
          <w:p w14:paraId="269B38E0" w14:textId="77777777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2BE1AF36" w14:textId="5E3A4FC9" w:rsidR="00B0320D" w:rsidRPr="00BA55B9" w:rsidRDefault="00B0320D" w:rsidP="003B6485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BA55B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ja-JP"/>
              </w:rPr>
              <w:t>Наумова Надежда Александровна</w:t>
            </w:r>
          </w:p>
        </w:tc>
      </w:tr>
    </w:tbl>
    <w:p w14:paraId="2CCEFD40" w14:textId="77777777" w:rsidR="00B0320D" w:rsidRPr="00BA55B9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BD65D8A" w14:textId="77777777" w:rsidR="00B0320D" w:rsidRPr="00BA55B9" w:rsidRDefault="00B0320D" w:rsidP="00B0320D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09CF3015" w14:textId="77777777" w:rsidR="00B0320D" w:rsidRPr="00BA55B9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744AE7" w14:textId="77777777" w:rsidR="00B0320D" w:rsidRPr="00BA55B9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46A5F60" w14:textId="77777777" w:rsidR="00B0320D" w:rsidRPr="00BA55B9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FD9CF99" w14:textId="77777777" w:rsidR="00B0320D" w:rsidRPr="00BA55B9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1FE05BD" w14:textId="77777777" w:rsidR="00B0320D" w:rsidRPr="00BA55B9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92EDF61" w14:textId="77777777" w:rsidR="00B0320D" w:rsidRPr="00BA55B9" w:rsidRDefault="00B0320D" w:rsidP="00B03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63C5D2A" w14:textId="77777777" w:rsidR="00B0320D" w:rsidRPr="00BA55B9" w:rsidRDefault="00B0320D" w:rsidP="00B0320D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54CECE54" w14:textId="5D1ECEA0" w:rsidR="00B0320D" w:rsidRPr="00BA55B9" w:rsidRDefault="00B0320D" w:rsidP="00B0320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9038C2" w:rsidRPr="00BA55B9">
        <w:rPr>
          <w:rFonts w:ascii="Times New Roman" w:hAnsi="Times New Roman" w:cs="Times New Roman"/>
          <w:sz w:val="24"/>
          <w:szCs w:val="24"/>
          <w:lang w:val="ru-RU"/>
        </w:rPr>
        <w:t>6</w:t>
      </w:r>
    </w:p>
    <w:p w14:paraId="789ACD5A" w14:textId="77777777" w:rsidR="0053336A" w:rsidRPr="00BA55B9" w:rsidRDefault="0053336A" w:rsidP="00B0320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1A74025" w14:textId="77777777" w:rsidR="0053336A" w:rsidRPr="00BA55B9" w:rsidRDefault="0053336A" w:rsidP="00B0320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4CDF074" w14:textId="23D3D65F" w:rsidR="0053336A" w:rsidRPr="00BA55B9" w:rsidRDefault="00420B25" w:rsidP="00B0320D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10D3C392" wp14:editId="3172E301">
            <wp:extent cx="6152515" cy="284924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638A" w14:textId="77777777" w:rsidR="00BA55B9" w:rsidRPr="00BA55B9" w:rsidRDefault="00BA55B9" w:rsidP="00BA55B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5DFC36" w14:textId="77777777" w:rsidR="00BA55B9" w:rsidRPr="00BA55B9" w:rsidRDefault="00BA55B9" w:rsidP="00BA55B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b/>
          <w:bCs/>
          <w:sz w:val="24"/>
          <w:szCs w:val="24"/>
          <w:lang w:val="ru-RU"/>
        </w:rPr>
        <w:t>1. Введение</w:t>
      </w:r>
    </w:p>
    <w:p w14:paraId="07A1852D" w14:textId="77777777" w:rsidR="00BA55B9" w:rsidRPr="00BA55B9" w:rsidRDefault="00BA55B9" w:rsidP="00BA55B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В работе проводится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интеграционное тестирование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сложной математической системы, состоящей из тригонометрической и логарифмической ветвей.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br/>
        <w:t>Интеграция выполняется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сверху-вниз (</w:t>
      </w:r>
      <w:r w:rsidRPr="00BA55B9">
        <w:rPr>
          <w:rFonts w:ascii="Times New Roman" w:hAnsi="Times New Roman" w:cs="Times New Roman"/>
          <w:sz w:val="24"/>
          <w:szCs w:val="24"/>
        </w:rPr>
        <w:t>top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noBreakHyphen/>
      </w:r>
      <w:r w:rsidRPr="00BA55B9">
        <w:rPr>
          <w:rFonts w:ascii="Times New Roman" w:hAnsi="Times New Roman" w:cs="Times New Roman"/>
          <w:sz w:val="24"/>
          <w:szCs w:val="24"/>
        </w:rPr>
        <w:t>down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с использованием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табличных заглушек (</w:t>
      </w:r>
      <w:r w:rsidRPr="00BA55B9">
        <w:rPr>
          <w:rFonts w:ascii="Times New Roman" w:hAnsi="Times New Roman" w:cs="Times New Roman"/>
          <w:sz w:val="24"/>
          <w:szCs w:val="24"/>
        </w:rPr>
        <w:t>stubs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), сгенерированных на основе эталонных значений (</w:t>
      </w:r>
      <w:r w:rsidRPr="00BA55B9">
        <w:rPr>
          <w:rFonts w:ascii="Times New Roman" w:hAnsi="Times New Roman" w:cs="Times New Roman"/>
          <w:sz w:val="24"/>
          <w:szCs w:val="24"/>
        </w:rPr>
        <w:t>CSV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, полученных через</w:t>
      </w:r>
      <w:r w:rsidRPr="00BA55B9">
        <w:rPr>
          <w:rFonts w:ascii="Times New Roman" w:hAnsi="Times New Roman" w:cs="Times New Roman"/>
          <w:sz w:val="24"/>
          <w:szCs w:val="24"/>
        </w:rPr>
        <w:t> Math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.*).</w:t>
      </w:r>
    </w:p>
    <w:p w14:paraId="5A7ED5DB" w14:textId="77777777" w:rsidR="00BA55B9" w:rsidRPr="00BA55B9" w:rsidRDefault="00BA55B9" w:rsidP="00BA55B9">
      <w:pPr>
        <w:rPr>
          <w:rFonts w:ascii="Times New Roman" w:hAnsi="Times New Roman" w:cs="Times New Roman"/>
          <w:sz w:val="24"/>
          <w:szCs w:val="24"/>
        </w:rPr>
      </w:pPr>
      <w:r w:rsidRPr="00BA55B9">
        <w:rPr>
          <w:rFonts w:ascii="Times New Roman" w:hAnsi="Times New Roman" w:cs="Times New Roman"/>
          <w:sz w:val="24"/>
          <w:szCs w:val="24"/>
        </w:rPr>
        <w:t>Цели:</w:t>
      </w:r>
    </w:p>
    <w:p w14:paraId="4EDF097A" w14:textId="77777777" w:rsidR="00BA55B9" w:rsidRPr="00BA55B9" w:rsidRDefault="00BA55B9" w:rsidP="00BA55B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проверить корректность взаимодействия модулей (</w:t>
      </w:r>
      <w:r w:rsidRPr="00BA55B9">
        <w:rPr>
          <w:rFonts w:ascii="Times New Roman" w:hAnsi="Times New Roman" w:cs="Times New Roman"/>
          <w:sz w:val="24"/>
          <w:szCs w:val="24"/>
        </w:rPr>
        <w:t>Sin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BA55B9">
        <w:rPr>
          <w:rFonts w:ascii="Times New Roman" w:hAnsi="Times New Roman" w:cs="Times New Roman"/>
          <w:sz w:val="24"/>
          <w:szCs w:val="24"/>
        </w:rPr>
        <w:t>Cos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BA55B9">
        <w:rPr>
          <w:rFonts w:ascii="Times New Roman" w:hAnsi="Times New Roman" w:cs="Times New Roman"/>
          <w:sz w:val="24"/>
          <w:szCs w:val="24"/>
        </w:rPr>
        <w:t>Tan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BA55B9">
        <w:rPr>
          <w:rFonts w:ascii="Times New Roman" w:hAnsi="Times New Roman" w:cs="Times New Roman"/>
          <w:sz w:val="24"/>
          <w:szCs w:val="24"/>
        </w:rPr>
        <w:t>Ln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BA55B9">
        <w:rPr>
          <w:rFonts w:ascii="Times New Roman" w:hAnsi="Times New Roman" w:cs="Times New Roman"/>
          <w:sz w:val="24"/>
          <w:szCs w:val="24"/>
        </w:rPr>
        <w:t>Log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2 и др.),</w:t>
      </w:r>
    </w:p>
    <w:p w14:paraId="5D7B5BC5" w14:textId="77777777" w:rsidR="00BA55B9" w:rsidRPr="00BA55B9" w:rsidRDefault="00BA55B9" w:rsidP="00BA55B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убедиться, что итоговая функция вычисляется с заданной точностью,</w:t>
      </w:r>
    </w:p>
    <w:p w14:paraId="607C7539" w14:textId="77777777" w:rsidR="00BA55B9" w:rsidRPr="00BA55B9" w:rsidRDefault="00BA55B9" w:rsidP="00BA55B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зафиксировать процесс замены заглушек на реальные реализации.</w:t>
      </w:r>
    </w:p>
    <w:p w14:paraId="21A9F1B0" w14:textId="49DE1E79" w:rsidR="00BA55B9" w:rsidRPr="00BA55B9" w:rsidRDefault="00BA55B9" w:rsidP="00BA55B9">
      <w:pPr>
        <w:rPr>
          <w:rFonts w:ascii="Times New Roman" w:hAnsi="Times New Roman" w:cs="Times New Roman"/>
          <w:sz w:val="24"/>
          <w:szCs w:val="24"/>
        </w:rPr>
      </w:pPr>
    </w:p>
    <w:p w14:paraId="0FA9A895" w14:textId="77777777" w:rsidR="00BA55B9" w:rsidRPr="00BA55B9" w:rsidRDefault="00BA55B9" w:rsidP="00BA55B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b/>
          <w:bCs/>
          <w:sz w:val="24"/>
          <w:szCs w:val="24"/>
          <w:lang w:val="ru-RU"/>
        </w:rPr>
        <w:t>2. Архитектура системы и уровни интеграции</w:t>
      </w:r>
    </w:p>
    <w:p w14:paraId="7AB52614" w14:textId="77777777" w:rsidR="00BA55B9" w:rsidRDefault="00BA55B9" w:rsidP="00BA55B9">
      <w:pPr>
        <w:rPr>
          <w:rFonts w:ascii="Times New Roman" w:hAnsi="Times New Roman" w:cs="Times New Roman"/>
          <w:sz w:val="24"/>
          <w:szCs w:val="24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Выделены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4 уровня зависимостей:</w:t>
      </w:r>
    </w:p>
    <w:tbl>
      <w:tblPr>
        <w:tblStyle w:val="ae"/>
        <w:tblW w:w="9715" w:type="dxa"/>
        <w:tblLook w:val="04A0" w:firstRow="1" w:lastRow="0" w:firstColumn="1" w:lastColumn="0" w:noHBand="0" w:noVBand="1"/>
      </w:tblPr>
      <w:tblGrid>
        <w:gridCol w:w="2335"/>
        <w:gridCol w:w="4050"/>
        <w:gridCol w:w="3330"/>
      </w:tblGrid>
      <w:tr w:rsidR="00BA55B9" w14:paraId="2518CEDB" w14:textId="77777777" w:rsidTr="00BA55B9">
        <w:tc>
          <w:tcPr>
            <w:tcW w:w="2335" w:type="dxa"/>
            <w:vAlign w:val="center"/>
          </w:tcPr>
          <w:p w14:paraId="54B62B7E" w14:textId="3256458E" w:rsid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Уровень</w:t>
            </w:r>
          </w:p>
        </w:tc>
        <w:tc>
          <w:tcPr>
            <w:tcW w:w="4050" w:type="dxa"/>
            <w:vAlign w:val="center"/>
          </w:tcPr>
          <w:p w14:paraId="6BAF634D" w14:textId="32B713EE" w:rsid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Функции</w:t>
            </w:r>
          </w:p>
        </w:tc>
        <w:tc>
          <w:tcPr>
            <w:tcW w:w="3330" w:type="dxa"/>
            <w:vAlign w:val="center"/>
          </w:tcPr>
          <w:p w14:paraId="42817BB5" w14:textId="348465E8" w:rsid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 кого зависят</w:t>
            </w:r>
          </w:p>
        </w:tc>
      </w:tr>
      <w:tr w:rsidR="00BA55B9" w14:paraId="64713A0D" w14:textId="77777777" w:rsidTr="00BA55B9">
        <w:tc>
          <w:tcPr>
            <w:tcW w:w="2335" w:type="dxa"/>
            <w:vAlign w:val="center"/>
          </w:tcPr>
          <w:p w14:paraId="7965BFED" w14:textId="564643F4" w:rsid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 (базовый)</w:t>
            </w:r>
          </w:p>
        </w:tc>
        <w:tc>
          <w:tcPr>
            <w:tcW w:w="4050" w:type="dxa"/>
            <w:vAlign w:val="center"/>
          </w:tcPr>
          <w:p w14:paraId="4F80DE9C" w14:textId="60A9DD34" w:rsid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Sin, Ln</w:t>
            </w:r>
          </w:p>
        </w:tc>
        <w:tc>
          <w:tcPr>
            <w:tcW w:w="3330" w:type="dxa"/>
            <w:vAlign w:val="center"/>
          </w:tcPr>
          <w:p w14:paraId="1DE8D5B9" w14:textId="6FBF1815" w:rsid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 от кого</w:t>
            </w:r>
          </w:p>
        </w:tc>
      </w:tr>
      <w:tr w:rsidR="00BA55B9" w14:paraId="61CFCEF1" w14:textId="77777777" w:rsidTr="00BA55B9">
        <w:tc>
          <w:tcPr>
            <w:tcW w:w="2335" w:type="dxa"/>
            <w:vAlign w:val="center"/>
          </w:tcPr>
          <w:p w14:paraId="488EFA79" w14:textId="327F50FF" w:rsid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050" w:type="dxa"/>
            <w:vAlign w:val="center"/>
          </w:tcPr>
          <w:p w14:paraId="302BD8F6" w14:textId="5953061A" w:rsid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Cos, Csc, Log2, Log3</w:t>
            </w:r>
          </w:p>
        </w:tc>
        <w:tc>
          <w:tcPr>
            <w:tcW w:w="3330" w:type="dxa"/>
            <w:vAlign w:val="center"/>
          </w:tcPr>
          <w:p w14:paraId="1D2F2984" w14:textId="611DE783" w:rsid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 Sin или Ln</w:t>
            </w:r>
          </w:p>
        </w:tc>
      </w:tr>
      <w:tr w:rsidR="00BA55B9" w14:paraId="2B71F41F" w14:textId="77777777" w:rsidTr="00BA55B9">
        <w:tc>
          <w:tcPr>
            <w:tcW w:w="2335" w:type="dxa"/>
            <w:vAlign w:val="center"/>
          </w:tcPr>
          <w:p w14:paraId="1A5E4ECD" w14:textId="53478526" w:rsid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050" w:type="dxa"/>
            <w:vAlign w:val="center"/>
          </w:tcPr>
          <w:p w14:paraId="2F01C03A" w14:textId="79CBE69B" w:rsid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Tan, Cot, Sec</w:t>
            </w:r>
          </w:p>
        </w:tc>
        <w:tc>
          <w:tcPr>
            <w:tcW w:w="3330" w:type="dxa"/>
            <w:vAlign w:val="center"/>
          </w:tcPr>
          <w:p w14:paraId="71383BEC" w14:textId="1E5AC66A" w:rsid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 Sin и Cos</w:t>
            </w:r>
          </w:p>
        </w:tc>
      </w:tr>
      <w:tr w:rsidR="00BA55B9" w14:paraId="4EE31C28" w14:textId="77777777" w:rsidTr="00BA55B9">
        <w:tc>
          <w:tcPr>
            <w:tcW w:w="2335" w:type="dxa"/>
            <w:vAlign w:val="center"/>
          </w:tcPr>
          <w:p w14:paraId="1429A8D6" w14:textId="1B7A9EF6" w:rsid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 (ветви)</w:t>
            </w:r>
          </w:p>
        </w:tc>
        <w:tc>
          <w:tcPr>
            <w:tcW w:w="4050" w:type="dxa"/>
            <w:vAlign w:val="center"/>
          </w:tcPr>
          <w:p w14:paraId="1D3ED157" w14:textId="4A30FDA9" w:rsid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TrigBranch, LogBranch</w:t>
            </w:r>
          </w:p>
        </w:tc>
        <w:tc>
          <w:tcPr>
            <w:tcW w:w="3330" w:type="dxa"/>
            <w:vAlign w:val="center"/>
          </w:tcPr>
          <w:p w14:paraId="0DF1C7E8" w14:textId="5480225F" w:rsid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 всех нижележащих</w:t>
            </w:r>
          </w:p>
        </w:tc>
      </w:tr>
      <w:tr w:rsidR="00BA55B9" w14:paraId="2C8834FE" w14:textId="77777777" w:rsidTr="00BA55B9">
        <w:tc>
          <w:tcPr>
            <w:tcW w:w="2335" w:type="dxa"/>
            <w:vAlign w:val="center"/>
          </w:tcPr>
          <w:p w14:paraId="51C2F165" w14:textId="0065B072" w:rsidR="00BA55B9" w:rsidRP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 (система)</w:t>
            </w:r>
          </w:p>
        </w:tc>
        <w:tc>
          <w:tcPr>
            <w:tcW w:w="4050" w:type="dxa"/>
            <w:vAlign w:val="center"/>
          </w:tcPr>
          <w:p w14:paraId="3EB38D21" w14:textId="582EB36B" w:rsidR="00BA55B9" w:rsidRP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SystemFunction</w:t>
            </w:r>
          </w:p>
        </w:tc>
        <w:tc>
          <w:tcPr>
            <w:tcW w:w="3330" w:type="dxa"/>
            <w:vAlign w:val="center"/>
          </w:tcPr>
          <w:p w14:paraId="0939F1E0" w14:textId="12A5FDF2" w:rsidR="00BA55B9" w:rsidRPr="00BA55B9" w:rsidRDefault="00BA55B9" w:rsidP="00BA5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 TrigBranch, LogBranch</w:t>
            </w:r>
          </w:p>
        </w:tc>
      </w:tr>
    </w:tbl>
    <w:p w14:paraId="25C2D2B4" w14:textId="77777777" w:rsidR="00BA55B9" w:rsidRPr="00BA55B9" w:rsidRDefault="00BA55B9" w:rsidP="00BA55B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Интеграция идёт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сверху-вниз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— сначала тестируется</w:t>
      </w:r>
      <w:r w:rsidRPr="00BA55B9">
        <w:rPr>
          <w:rFonts w:ascii="Times New Roman" w:hAnsi="Times New Roman" w:cs="Times New Roman"/>
          <w:sz w:val="24"/>
          <w:szCs w:val="24"/>
        </w:rPr>
        <w:t> SystemFunction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с заглушками, затем постепенно заменяются заглушки на реальные модули.</w:t>
      </w:r>
    </w:p>
    <w:p w14:paraId="3E19FB10" w14:textId="18361963" w:rsidR="00BA55B9" w:rsidRDefault="00BA55B9" w:rsidP="00BA55B9">
      <w:pPr>
        <w:rPr>
          <w:rFonts w:ascii="Times New Roman" w:hAnsi="Times New Roman" w:cs="Times New Roman"/>
          <w:sz w:val="24"/>
          <w:szCs w:val="24"/>
        </w:rPr>
      </w:pPr>
    </w:p>
    <w:p w14:paraId="26D8AA67" w14:textId="77777777" w:rsidR="00475C3B" w:rsidRPr="00BA55B9" w:rsidRDefault="00475C3B" w:rsidP="00BA55B9">
      <w:pPr>
        <w:rPr>
          <w:rFonts w:ascii="Times New Roman" w:hAnsi="Times New Roman" w:cs="Times New Roman"/>
          <w:sz w:val="24"/>
          <w:szCs w:val="24"/>
        </w:rPr>
      </w:pPr>
    </w:p>
    <w:p w14:paraId="05C16D15" w14:textId="77777777" w:rsidR="00BA55B9" w:rsidRPr="00BA55B9" w:rsidRDefault="00BA55B9" w:rsidP="00BA55B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3. Стратегия интеграции</w:t>
      </w:r>
    </w:p>
    <w:p w14:paraId="6882710E" w14:textId="77777777" w:rsidR="00BA55B9" w:rsidRPr="00BA55B9" w:rsidRDefault="00BA55B9" w:rsidP="00BA55B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Использована</w:t>
      </w:r>
      <w:r w:rsidRPr="00BA55B9">
        <w:rPr>
          <w:rFonts w:ascii="Times New Roman" w:hAnsi="Times New Roman" w:cs="Times New Roman"/>
          <w:sz w:val="24"/>
          <w:szCs w:val="24"/>
        </w:rPr>
        <w:t> top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noBreakHyphen/>
      </w:r>
      <w:r w:rsidRPr="00BA55B9">
        <w:rPr>
          <w:rFonts w:ascii="Times New Roman" w:hAnsi="Times New Roman" w:cs="Times New Roman"/>
          <w:sz w:val="24"/>
          <w:szCs w:val="24"/>
        </w:rPr>
        <w:t>down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 xml:space="preserve"> стратегия:</w:t>
      </w:r>
    </w:p>
    <w:p w14:paraId="6F38094A" w14:textId="77777777" w:rsidR="00BA55B9" w:rsidRPr="00BA55B9" w:rsidRDefault="00BA55B9" w:rsidP="00BA55B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Этап 0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BA55B9">
        <w:rPr>
          <w:rFonts w:ascii="Times New Roman" w:hAnsi="Times New Roman" w:cs="Times New Roman"/>
          <w:sz w:val="24"/>
          <w:szCs w:val="24"/>
        </w:rPr>
        <w:t> SystemFunction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с заглушками (</w:t>
      </w:r>
      <w:r w:rsidRPr="00BA55B9">
        <w:rPr>
          <w:rFonts w:ascii="Times New Roman" w:hAnsi="Times New Roman" w:cs="Times New Roman"/>
          <w:sz w:val="24"/>
          <w:szCs w:val="24"/>
        </w:rPr>
        <w:t>TrigBranchStub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BA55B9">
        <w:rPr>
          <w:rFonts w:ascii="Times New Roman" w:hAnsi="Times New Roman" w:cs="Times New Roman"/>
          <w:sz w:val="24"/>
          <w:szCs w:val="24"/>
        </w:rPr>
        <w:t> LogBranchStub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53C9489A" w14:textId="77777777" w:rsidR="00BA55B9" w:rsidRPr="00BA55B9" w:rsidRDefault="00BA55B9" w:rsidP="00BA55B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Этап 1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BA55B9">
        <w:rPr>
          <w:rFonts w:ascii="Times New Roman" w:hAnsi="Times New Roman" w:cs="Times New Roman"/>
          <w:sz w:val="24"/>
          <w:szCs w:val="24"/>
        </w:rPr>
        <w:t> TrigBranch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становится реальным, все его зависимости – заглушки.</w:t>
      </w:r>
    </w:p>
    <w:p w14:paraId="6BF32B5C" w14:textId="77777777" w:rsidR="00BA55B9" w:rsidRPr="00BA55B9" w:rsidRDefault="00BA55B9" w:rsidP="00BA55B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Этап 2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– внутри</w:t>
      </w:r>
      <w:r w:rsidRPr="00BA55B9">
        <w:rPr>
          <w:rFonts w:ascii="Times New Roman" w:hAnsi="Times New Roman" w:cs="Times New Roman"/>
          <w:sz w:val="24"/>
          <w:szCs w:val="24"/>
        </w:rPr>
        <w:t> TrigBranch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заменяются</w:t>
      </w:r>
      <w:r w:rsidRPr="00BA55B9">
        <w:rPr>
          <w:rFonts w:ascii="Times New Roman" w:hAnsi="Times New Roman" w:cs="Times New Roman"/>
          <w:sz w:val="24"/>
          <w:szCs w:val="24"/>
        </w:rPr>
        <w:t> Tan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BA55B9">
        <w:rPr>
          <w:rFonts w:ascii="Times New Roman" w:hAnsi="Times New Roman" w:cs="Times New Roman"/>
          <w:sz w:val="24"/>
          <w:szCs w:val="24"/>
        </w:rPr>
        <w:t> Cot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BA55B9">
        <w:rPr>
          <w:rFonts w:ascii="Times New Roman" w:hAnsi="Times New Roman" w:cs="Times New Roman"/>
          <w:sz w:val="24"/>
          <w:szCs w:val="24"/>
        </w:rPr>
        <w:t> Sec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(уровень 2).</w:t>
      </w:r>
    </w:p>
    <w:p w14:paraId="6AD36C71" w14:textId="77777777" w:rsidR="00BA55B9" w:rsidRPr="00BA55B9" w:rsidRDefault="00BA55B9" w:rsidP="00BA55B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Этап 3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– заменяются</w:t>
      </w:r>
      <w:r w:rsidRPr="00BA55B9">
        <w:rPr>
          <w:rFonts w:ascii="Times New Roman" w:hAnsi="Times New Roman" w:cs="Times New Roman"/>
          <w:sz w:val="24"/>
          <w:szCs w:val="24"/>
        </w:rPr>
        <w:t> Cos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BA55B9">
        <w:rPr>
          <w:rFonts w:ascii="Times New Roman" w:hAnsi="Times New Roman" w:cs="Times New Roman"/>
          <w:sz w:val="24"/>
          <w:szCs w:val="24"/>
        </w:rPr>
        <w:t> Csc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(уровень 3).</w:t>
      </w:r>
    </w:p>
    <w:p w14:paraId="4BF42D5A" w14:textId="77777777" w:rsidR="00BA55B9" w:rsidRPr="00BA55B9" w:rsidRDefault="00BA55B9" w:rsidP="00BA55B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55B9">
        <w:rPr>
          <w:rFonts w:ascii="Times New Roman" w:hAnsi="Times New Roman" w:cs="Times New Roman"/>
          <w:sz w:val="24"/>
          <w:szCs w:val="24"/>
        </w:rPr>
        <w:t>Этап 4 – заменяется Sin (уровень 4).</w:t>
      </w:r>
    </w:p>
    <w:p w14:paraId="717CAABC" w14:textId="77777777" w:rsidR="00BA55B9" w:rsidRPr="00BA55B9" w:rsidRDefault="00BA55B9" w:rsidP="00BA55B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Этап 5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– аналогично для логарифмической ветки.</w:t>
      </w:r>
    </w:p>
    <w:p w14:paraId="56AEF4B8" w14:textId="77777777" w:rsidR="00BA55B9" w:rsidRPr="00BA55B9" w:rsidRDefault="00BA55B9" w:rsidP="00BA55B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55B9">
        <w:rPr>
          <w:rFonts w:ascii="Times New Roman" w:hAnsi="Times New Roman" w:cs="Times New Roman"/>
          <w:sz w:val="24"/>
          <w:szCs w:val="24"/>
        </w:rPr>
        <w:t>Этап 6 – полностью реальная система.</w:t>
      </w:r>
    </w:p>
    <w:p w14:paraId="31202D03" w14:textId="3A6BA8DA" w:rsidR="006A19C2" w:rsidRPr="00BA55B9" w:rsidRDefault="00BA55B9" w:rsidP="00BA55B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На каждом этапе запускаются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интеграционные тесты, сравнивающие частично реальную систему с эталонной заглушкой.</w:t>
      </w:r>
    </w:p>
    <w:p w14:paraId="4B0336FC" w14:textId="77777777" w:rsidR="00227969" w:rsidRDefault="00BA55B9" w:rsidP="00227969">
      <w:pPr>
        <w:tabs>
          <w:tab w:val="left" w:pos="3660"/>
        </w:tabs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b/>
          <w:bCs/>
          <w:sz w:val="24"/>
          <w:szCs w:val="24"/>
          <w:lang w:val="ru-RU"/>
        </w:rPr>
        <w:t>4. Тестовое покрытие</w:t>
      </w:r>
    </w:p>
    <w:p w14:paraId="6BAE5F3B" w14:textId="77777777" w:rsidR="00227969" w:rsidRPr="00227969" w:rsidRDefault="00227969" w:rsidP="00227969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  <w:r w:rsidRPr="00227969">
        <w:rPr>
          <w:rFonts w:ascii="Times New Roman" w:hAnsi="Times New Roman" w:cs="Times New Roman"/>
          <w:sz w:val="24"/>
          <w:szCs w:val="24"/>
        </w:rPr>
        <w:t>Обоснование выбора:</w:t>
      </w:r>
    </w:p>
    <w:p w14:paraId="1B884163" w14:textId="77777777" w:rsidR="00227969" w:rsidRPr="00227969" w:rsidRDefault="00227969" w:rsidP="00227969">
      <w:pPr>
        <w:numPr>
          <w:ilvl w:val="0"/>
          <w:numId w:val="11"/>
        </w:num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ru-RU"/>
        </w:rPr>
      </w:pPr>
      <w:r w:rsidRPr="00227969">
        <w:rPr>
          <w:rFonts w:ascii="Times New Roman" w:hAnsi="Times New Roman" w:cs="Times New Roman"/>
          <w:sz w:val="24"/>
          <w:szCs w:val="24"/>
          <w:lang w:val="ru-RU"/>
        </w:rPr>
        <w:t>Точки взяты из реального графика (экстремумы, пересечения с нулём)</w:t>
      </w:r>
    </w:p>
    <w:p w14:paraId="55413C9E" w14:textId="6E6F3408" w:rsidR="00227969" w:rsidRPr="00227969" w:rsidRDefault="00227969" w:rsidP="00227969">
      <w:pPr>
        <w:numPr>
          <w:ilvl w:val="0"/>
          <w:numId w:val="11"/>
        </w:numPr>
        <w:tabs>
          <w:tab w:val="left" w:pos="3660"/>
        </w:tabs>
        <w:rPr>
          <w:rFonts w:ascii="Times New Roman" w:hAnsi="Times New Roman" w:cs="Times New Roman"/>
          <w:sz w:val="24"/>
          <w:szCs w:val="24"/>
          <w:lang w:val="ru-RU"/>
        </w:rPr>
      </w:pPr>
      <w:r w:rsidRPr="00227969">
        <w:rPr>
          <w:rFonts w:ascii="Times New Roman" w:hAnsi="Times New Roman" w:cs="Times New Roman"/>
          <w:sz w:val="24"/>
          <w:szCs w:val="24"/>
          <w:lang w:val="ru-RU"/>
        </w:rPr>
        <w:t xml:space="preserve">Каждый участок непрерывности содержит </w:t>
      </w:r>
      <w:r w:rsidR="00F34D8E">
        <w:rPr>
          <w:rFonts w:ascii="Times New Roman" w:hAnsi="Times New Roman" w:cs="Times New Roman"/>
          <w:sz w:val="24"/>
          <w:szCs w:val="24"/>
          <w:lang w:val="ru-RU"/>
        </w:rPr>
        <w:t>несколько точек</w:t>
      </w:r>
    </w:p>
    <w:p w14:paraId="03D8F93C" w14:textId="77777777" w:rsidR="00BA55B9" w:rsidRPr="00BA55B9" w:rsidRDefault="00BA55B9" w:rsidP="00BA55B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b/>
          <w:bCs/>
          <w:sz w:val="24"/>
          <w:szCs w:val="24"/>
          <w:lang w:val="ru-RU"/>
        </w:rPr>
        <w:t>4.1. Точки для тригонометрической ветки (</w:t>
      </w:r>
      <w:r w:rsidRPr="00BA55B9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BA55B9">
        <w:rPr>
          <w:rFonts w:ascii="Times New Roman" w:hAnsi="Times New Roman" w:cs="Times New Roman"/>
          <w:b/>
          <w:bCs/>
          <w:sz w:val="24"/>
          <w:szCs w:val="24"/>
          <w:lang w:val="ru-RU"/>
        </w:rPr>
        <w:t>≤0</w:t>
      </w:r>
      <w:r w:rsidRPr="00BA55B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BA55B9">
        <w:rPr>
          <w:rFonts w:ascii="Times New Roman" w:hAnsi="Times New Roman" w:cs="Times New Roman"/>
          <w:b/>
          <w:bCs/>
          <w:sz w:val="24"/>
          <w:szCs w:val="24"/>
          <w:lang w:val="ru-RU"/>
        </w:rPr>
        <w:t>≤0)</w:t>
      </w:r>
    </w:p>
    <w:p w14:paraId="7951B6CD" w14:textId="07D64019" w:rsidR="006A19C2" w:rsidRDefault="00BA55B9" w:rsidP="00BA55B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Выбраны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особые точки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="008C4D39">
        <w:rPr>
          <w:rFonts w:ascii="Times New Roman" w:hAnsi="Times New Roman" w:cs="Times New Roman"/>
          <w:sz w:val="24"/>
          <w:szCs w:val="24"/>
          <w:lang w:val="ru-RU"/>
        </w:rPr>
        <w:t>по построенному</w:t>
      </w:r>
      <w:r w:rsidR="006A19C2">
        <w:rPr>
          <w:rFonts w:ascii="Times New Roman" w:hAnsi="Times New Roman" w:cs="Times New Roman"/>
          <w:sz w:val="24"/>
          <w:szCs w:val="24"/>
          <w:lang w:val="ru-RU"/>
        </w:rPr>
        <w:t xml:space="preserve"> тригонометрическому</w:t>
      </w:r>
      <w:r w:rsidR="008C4D39">
        <w:rPr>
          <w:rFonts w:ascii="Times New Roman" w:hAnsi="Times New Roman" w:cs="Times New Roman"/>
          <w:sz w:val="24"/>
          <w:szCs w:val="24"/>
          <w:lang w:val="ru-RU"/>
        </w:rPr>
        <w:t xml:space="preserve"> графику в </w:t>
      </w:r>
      <w:r w:rsidR="008C4D39">
        <w:rPr>
          <w:rFonts w:ascii="Times New Roman" w:hAnsi="Times New Roman" w:cs="Times New Roman"/>
          <w:sz w:val="24"/>
          <w:szCs w:val="24"/>
        </w:rPr>
        <w:t>desmos</w:t>
      </w:r>
    </w:p>
    <w:p w14:paraId="0C12D14D" w14:textId="5AB597D5" w:rsidR="0030448A" w:rsidRDefault="0030448A" w:rsidP="00BA55B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38EB13B" wp14:editId="1431D8A9">
            <wp:extent cx="3038475" cy="43719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EE08" w14:textId="4A097E41" w:rsidR="0030448A" w:rsidRPr="0030448A" w:rsidRDefault="0030448A" w:rsidP="00BA55B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93D71D5" wp14:editId="0860460F">
            <wp:extent cx="6152515" cy="351028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A921" w14:textId="74519593" w:rsidR="006A19C2" w:rsidRPr="00BA55B9" w:rsidRDefault="006A19C2" w:rsidP="00BA55B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8E40D1A" wp14:editId="142EB346">
            <wp:extent cx="4686300" cy="31844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9267" cy="318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8C97" w14:textId="77777777" w:rsidR="00BA55B9" w:rsidRPr="00BA55B9" w:rsidRDefault="00BA55B9" w:rsidP="00BA55B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b/>
          <w:bCs/>
          <w:sz w:val="24"/>
          <w:szCs w:val="24"/>
          <w:lang w:val="ru-RU"/>
        </w:rPr>
        <w:t>4.2. Точки для логарифмической ветки (</w:t>
      </w:r>
      <w:r w:rsidRPr="00BA55B9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BA55B9">
        <w:rPr>
          <w:rFonts w:ascii="Times New Roman" w:hAnsi="Times New Roman" w:cs="Times New Roman"/>
          <w:b/>
          <w:bCs/>
          <w:sz w:val="24"/>
          <w:szCs w:val="24"/>
          <w:lang w:val="ru-RU"/>
        </w:rPr>
        <w:t>&gt;0</w:t>
      </w:r>
      <w:r w:rsidRPr="00BA55B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BA55B9">
        <w:rPr>
          <w:rFonts w:ascii="Times New Roman" w:hAnsi="Times New Roman" w:cs="Times New Roman"/>
          <w:b/>
          <w:bCs/>
          <w:sz w:val="24"/>
          <w:szCs w:val="24"/>
          <w:lang w:val="ru-RU"/>
        </w:rPr>
        <w:t>&gt;0)</w:t>
      </w:r>
    </w:p>
    <w:p w14:paraId="6EDFE8A9" w14:textId="5C6AFDBB" w:rsidR="006A19C2" w:rsidRDefault="006A19C2" w:rsidP="00BA55B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Выбраны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особые точки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 построенному графику в </w:t>
      </w:r>
      <w:r>
        <w:rPr>
          <w:rFonts w:ascii="Times New Roman" w:hAnsi="Times New Roman" w:cs="Times New Roman"/>
          <w:sz w:val="24"/>
          <w:szCs w:val="24"/>
        </w:rPr>
        <w:t>desmos</w:t>
      </w:r>
    </w:p>
    <w:p w14:paraId="238F63B6" w14:textId="557DB3E9" w:rsidR="0030448A" w:rsidRDefault="0030448A" w:rsidP="00BA55B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26BE183" wp14:editId="0FB73FB3">
            <wp:extent cx="3524250" cy="3162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DCE3" w14:textId="4BD208B5" w:rsidR="0030448A" w:rsidRPr="0030448A" w:rsidRDefault="0030448A" w:rsidP="00BA55B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3A4E484" wp14:editId="77DF70D8">
            <wp:extent cx="5600700" cy="19907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EE3D" w14:textId="08FA5E88" w:rsidR="006A19C2" w:rsidRPr="006A19C2" w:rsidRDefault="006A19C2" w:rsidP="00BA55B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8093A49" wp14:editId="009737C7">
            <wp:extent cx="6152515" cy="3367405"/>
            <wp:effectExtent l="0" t="0" r="63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DB22" w14:textId="4F399397" w:rsidR="00BA55B9" w:rsidRDefault="00BA55B9" w:rsidP="00BA55B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b/>
          <w:bCs/>
          <w:sz w:val="24"/>
          <w:szCs w:val="24"/>
        </w:rPr>
        <w:t>4.3. Интеграционные тесты (JUnit 5)</w:t>
      </w:r>
    </w:p>
    <w:tbl>
      <w:tblPr>
        <w:tblStyle w:val="ae"/>
        <w:tblW w:w="9895" w:type="dxa"/>
        <w:tblLook w:val="04A0" w:firstRow="1" w:lastRow="0" w:firstColumn="1" w:lastColumn="0" w:noHBand="0" w:noVBand="1"/>
      </w:tblPr>
      <w:tblGrid>
        <w:gridCol w:w="2789"/>
        <w:gridCol w:w="1795"/>
        <w:gridCol w:w="5311"/>
      </w:tblGrid>
      <w:tr w:rsidR="00BC2438" w14:paraId="7F568B0A" w14:textId="77777777" w:rsidTr="00BC2438">
        <w:tc>
          <w:tcPr>
            <w:tcW w:w="2789" w:type="dxa"/>
            <w:vAlign w:val="center"/>
          </w:tcPr>
          <w:p w14:paraId="4AB6E1BD" w14:textId="7C3DF75C" w:rsidR="00BC2438" w:rsidRPr="00BC2438" w:rsidRDefault="00BC2438" w:rsidP="00BC2438"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Класс тестов</w:t>
            </w:r>
          </w:p>
        </w:tc>
        <w:tc>
          <w:tcPr>
            <w:tcW w:w="1795" w:type="dxa"/>
            <w:vAlign w:val="center"/>
          </w:tcPr>
          <w:p w14:paraId="64FEEF1E" w14:textId="70478260" w:rsidR="00BC2438" w:rsidRPr="00BC2438" w:rsidRDefault="00BC2438" w:rsidP="00BC2438"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Количество тестов</w:t>
            </w:r>
          </w:p>
        </w:tc>
        <w:tc>
          <w:tcPr>
            <w:tcW w:w="5311" w:type="dxa"/>
            <w:vAlign w:val="center"/>
          </w:tcPr>
          <w:p w14:paraId="23283B79" w14:textId="026183C1" w:rsidR="00BC2438" w:rsidRPr="00BC2438" w:rsidRDefault="00BC2438" w:rsidP="00BC2438"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Проверяемый этап</w:t>
            </w:r>
          </w:p>
        </w:tc>
      </w:tr>
      <w:tr w:rsidR="00BC2438" w14:paraId="298FB87E" w14:textId="77777777" w:rsidTr="00BC2438">
        <w:tc>
          <w:tcPr>
            <w:tcW w:w="2789" w:type="dxa"/>
            <w:vAlign w:val="center"/>
          </w:tcPr>
          <w:p w14:paraId="616F4A4E" w14:textId="720845B9" w:rsidR="00BC2438" w:rsidRDefault="00BC2438" w:rsidP="00BC2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SystemIntegrationTest</w:t>
            </w:r>
          </w:p>
        </w:tc>
        <w:tc>
          <w:tcPr>
            <w:tcW w:w="1795" w:type="dxa"/>
            <w:vAlign w:val="center"/>
          </w:tcPr>
          <w:p w14:paraId="058288E0" w14:textId="4267B668" w:rsidR="00BC2438" w:rsidRDefault="00BC2438" w:rsidP="00BC2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311" w:type="dxa"/>
            <w:vAlign w:val="center"/>
          </w:tcPr>
          <w:p w14:paraId="7BC9BA7C" w14:textId="1FCD896D" w:rsidR="00BC2438" w:rsidRDefault="00BC2438" w:rsidP="00BC2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</w:rPr>
              <w:t xml:space="preserve">0 (заглушки), реальная </w:t>
            </w: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TrigBranch</w:t>
            </w:r>
            <w:r w:rsidRPr="00BA55B9">
              <w:rPr>
                <w:rFonts w:ascii="Times New Roman" w:hAnsi="Times New Roman" w:cs="Times New Roman"/>
                <w:sz w:val="24"/>
                <w:szCs w:val="24"/>
              </w:rPr>
              <w:t xml:space="preserve">, реальная </w:t>
            </w: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LogBranch</w:t>
            </w:r>
            <w:r w:rsidRPr="00BA55B9">
              <w:rPr>
                <w:rFonts w:ascii="Times New Roman" w:hAnsi="Times New Roman" w:cs="Times New Roman"/>
                <w:sz w:val="24"/>
                <w:szCs w:val="24"/>
              </w:rPr>
              <w:t>, полностью реальная система</w:t>
            </w:r>
          </w:p>
        </w:tc>
      </w:tr>
      <w:tr w:rsidR="00BC2438" w14:paraId="2DFD7827" w14:textId="77777777" w:rsidTr="00BC2438">
        <w:tc>
          <w:tcPr>
            <w:tcW w:w="2789" w:type="dxa"/>
            <w:vAlign w:val="center"/>
          </w:tcPr>
          <w:p w14:paraId="0A7F7E24" w14:textId="2B1DE5AD" w:rsidR="00BC2438" w:rsidRDefault="00BC2438" w:rsidP="00BC2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TrigBranchIntegrationTest</w:t>
            </w:r>
          </w:p>
        </w:tc>
        <w:tc>
          <w:tcPr>
            <w:tcW w:w="1795" w:type="dxa"/>
            <w:vAlign w:val="center"/>
          </w:tcPr>
          <w:p w14:paraId="5816F0C3" w14:textId="29D7C823" w:rsidR="00BC2438" w:rsidRPr="00BC2438" w:rsidRDefault="00BC2438" w:rsidP="00BC2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11" w:type="dxa"/>
            <w:vAlign w:val="center"/>
          </w:tcPr>
          <w:p w14:paraId="031F3FD6" w14:textId="2F5D891C" w:rsidR="00BC2438" w:rsidRDefault="00BC2438" w:rsidP="00BC2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</w:rPr>
              <w:t xml:space="preserve">замена уровней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A55B9">
              <w:rPr>
                <w:rFonts w:ascii="Times New Roman" w:hAnsi="Times New Roman" w:cs="Times New Roman"/>
                <w:sz w:val="24"/>
                <w:szCs w:val="24"/>
              </w:rPr>
              <w:t xml:space="preserve">→2→3→4, полностью реальный </w:t>
            </w: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TrigBranch</w:t>
            </w:r>
          </w:p>
        </w:tc>
      </w:tr>
      <w:tr w:rsidR="00BC2438" w14:paraId="78CB8F57" w14:textId="77777777" w:rsidTr="00BC2438">
        <w:tc>
          <w:tcPr>
            <w:tcW w:w="2789" w:type="dxa"/>
            <w:vAlign w:val="center"/>
          </w:tcPr>
          <w:p w14:paraId="24F8A5A6" w14:textId="4350C9D8" w:rsidR="00BC2438" w:rsidRDefault="00BC2438" w:rsidP="00BC2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LogBranchIntegrationTest</w:t>
            </w:r>
          </w:p>
        </w:tc>
        <w:tc>
          <w:tcPr>
            <w:tcW w:w="1795" w:type="dxa"/>
            <w:vAlign w:val="center"/>
          </w:tcPr>
          <w:p w14:paraId="71F7A84B" w14:textId="0D5C3273" w:rsidR="00BC2438" w:rsidRDefault="00BC2438" w:rsidP="00BC2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311" w:type="dxa"/>
            <w:vAlign w:val="center"/>
          </w:tcPr>
          <w:p w14:paraId="45004107" w14:textId="25080F97" w:rsidR="00BC2438" w:rsidRDefault="00BC2438" w:rsidP="00BC2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55B9">
              <w:rPr>
                <w:rFonts w:ascii="Times New Roman" w:hAnsi="Times New Roman" w:cs="Times New Roman"/>
                <w:sz w:val="24"/>
                <w:szCs w:val="24"/>
              </w:rPr>
              <w:t xml:space="preserve">замена </w:t>
            </w: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</w:t>
            </w:r>
            <w:r w:rsidRPr="00BA55B9">
              <w:rPr>
                <w:rFonts w:ascii="Times New Roman" w:hAnsi="Times New Roman" w:cs="Times New Roman"/>
                <w:sz w:val="24"/>
                <w:szCs w:val="24"/>
              </w:rPr>
              <w:t>2/</w:t>
            </w: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</w:t>
            </w:r>
            <w:r w:rsidRPr="00BA55B9">
              <w:rPr>
                <w:rFonts w:ascii="Times New Roman" w:hAnsi="Times New Roman" w:cs="Times New Roman"/>
                <w:sz w:val="24"/>
                <w:szCs w:val="24"/>
              </w:rPr>
              <w:t xml:space="preserve">3, замена </w:t>
            </w: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Ln</w:t>
            </w:r>
            <w:r w:rsidRPr="00BA55B9">
              <w:rPr>
                <w:rFonts w:ascii="Times New Roman" w:hAnsi="Times New Roman" w:cs="Times New Roman"/>
                <w:sz w:val="24"/>
                <w:szCs w:val="24"/>
              </w:rPr>
              <w:t xml:space="preserve">, полностью реальный </w:t>
            </w:r>
            <w:r w:rsidRPr="00BA55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LogBranch</w:t>
            </w:r>
          </w:p>
        </w:tc>
      </w:tr>
    </w:tbl>
    <w:p w14:paraId="6DD07C9A" w14:textId="28C31979" w:rsidR="00BA55B9" w:rsidRPr="00BA55B9" w:rsidRDefault="00BA55B9" w:rsidP="00BA55B9">
      <w:pPr>
        <w:rPr>
          <w:rFonts w:ascii="Times New Roman" w:hAnsi="Times New Roman" w:cs="Times New Roman"/>
          <w:sz w:val="24"/>
          <w:szCs w:val="24"/>
        </w:rPr>
      </w:pPr>
    </w:p>
    <w:p w14:paraId="724903D2" w14:textId="77777777" w:rsidR="00BA55B9" w:rsidRPr="00BA55B9" w:rsidRDefault="00BA55B9" w:rsidP="00BA55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5B9">
        <w:rPr>
          <w:rFonts w:ascii="Times New Roman" w:hAnsi="Times New Roman" w:cs="Times New Roman"/>
          <w:b/>
          <w:bCs/>
          <w:sz w:val="24"/>
          <w:szCs w:val="24"/>
        </w:rPr>
        <w:t>5. Эталонные значения и заглушки</w:t>
      </w:r>
    </w:p>
    <w:p w14:paraId="745F5DFB" w14:textId="64DA1972" w:rsidR="00BA55B9" w:rsidRPr="00BA55B9" w:rsidRDefault="00BA55B9" w:rsidP="00BA55B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Табличные заглушки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BA55B9">
        <w:rPr>
          <w:rFonts w:ascii="Times New Roman" w:hAnsi="Times New Roman" w:cs="Times New Roman"/>
          <w:sz w:val="24"/>
          <w:szCs w:val="24"/>
        </w:rPr>
        <w:t>TableModule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 xml:space="preserve">) читают </w:t>
      </w:r>
      <w:r w:rsidRPr="00BA55B9">
        <w:rPr>
          <w:rFonts w:ascii="Times New Roman" w:hAnsi="Times New Roman" w:cs="Times New Roman"/>
          <w:sz w:val="24"/>
          <w:szCs w:val="24"/>
        </w:rPr>
        <w:t>CSV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 xml:space="preserve"> и возвращают эталонное значение для заданног</w:t>
      </w:r>
      <w:r w:rsidR="009A1B40">
        <w:rPr>
          <w:rFonts w:ascii="Times New Roman" w:hAnsi="Times New Roman" w:cs="Times New Roman"/>
          <w:sz w:val="24"/>
          <w:szCs w:val="24"/>
          <w:lang w:val="ru-RU"/>
        </w:rPr>
        <w:t xml:space="preserve">о </w:t>
      </w:r>
      <w:r w:rsidR="009A1B40">
        <w:rPr>
          <w:rFonts w:ascii="Times New Roman" w:hAnsi="Times New Roman" w:cs="Times New Roman"/>
          <w:sz w:val="24"/>
          <w:szCs w:val="24"/>
        </w:rPr>
        <w:t>x</w:t>
      </w:r>
    </w:p>
    <w:p w14:paraId="09A56989" w14:textId="77777777" w:rsidR="00BA55B9" w:rsidRPr="00BA55B9" w:rsidRDefault="00BA55B9" w:rsidP="00BA55B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lastRenderedPageBreak/>
        <w:t>Заглушки используются на ранних этапах интеграции, чтобы изолировать тестируемый модуль.</w:t>
      </w:r>
    </w:p>
    <w:p w14:paraId="29CE7048" w14:textId="5FB510A5" w:rsidR="00BA55B9" w:rsidRPr="00BA55B9" w:rsidRDefault="00BA55B9" w:rsidP="00BA55B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FB646E1" w14:textId="77777777" w:rsidR="00BA55B9" w:rsidRPr="00BA55B9" w:rsidRDefault="00BA55B9" w:rsidP="00BA55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5B9">
        <w:rPr>
          <w:rFonts w:ascii="Times New Roman" w:hAnsi="Times New Roman" w:cs="Times New Roman"/>
          <w:b/>
          <w:bCs/>
          <w:sz w:val="24"/>
          <w:szCs w:val="24"/>
        </w:rPr>
        <w:t>6. Результаты тестирования</w:t>
      </w:r>
    </w:p>
    <w:p w14:paraId="7E02B326" w14:textId="6AEDD139" w:rsidR="00BA55B9" w:rsidRDefault="009A1B40" w:rsidP="00BA55B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0805957" wp14:editId="750579D9">
            <wp:extent cx="6152515" cy="4380865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3585" w14:textId="77777777" w:rsidR="00F4234F" w:rsidRDefault="00F4234F" w:rsidP="00BA55B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A0CBE21" w14:textId="617BC2E2" w:rsidR="00F4234F" w:rsidRDefault="00F4234F" w:rsidP="00F423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Pr="00F4234F">
        <w:rPr>
          <w:rFonts w:ascii="Times New Roman" w:hAnsi="Times New Roman" w:cs="Times New Roman"/>
          <w:sz w:val="24"/>
          <w:szCs w:val="24"/>
        </w:rPr>
        <w:t>UML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4DB2F8" w14:textId="4DECB75C" w:rsidR="00F4234F" w:rsidRDefault="00F4234F" w:rsidP="00F4234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9688FF" wp14:editId="1DC4D90D">
            <wp:extent cx="6152515" cy="330136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DCB9" w14:textId="242CA6C2" w:rsidR="00F4234F" w:rsidRDefault="00F4234F" w:rsidP="00F4234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4440084A" wp14:editId="51A1C2E4">
            <wp:extent cx="6152515" cy="217932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59208" w14:textId="6CEB26DD" w:rsidR="00F4234F" w:rsidRDefault="00F4234F" w:rsidP="00F4234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7EFA8B5" wp14:editId="6A7D8884">
            <wp:extent cx="6149340" cy="2430780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9811" w14:textId="146EBE7C" w:rsidR="005E177F" w:rsidRPr="005E177F" w:rsidRDefault="005E177F" w:rsidP="005E177F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E177F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Общая стратегия тестирования</w:t>
      </w:r>
    </w:p>
    <w:p w14:paraId="71FBAB0D" w14:textId="77777777" w:rsidR="005E177F" w:rsidRDefault="005E177F" w:rsidP="005E177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E177F">
        <w:rPr>
          <w:rFonts w:ascii="Times New Roman" w:hAnsi="Times New Roman" w:cs="Times New Roman"/>
          <w:sz w:val="24"/>
          <w:szCs w:val="24"/>
          <w:lang w:val="ru-RU"/>
        </w:rPr>
        <w:lastRenderedPageBreak/>
        <w:t>Для обеспечения достаточного покрытия применены следующие техники:</w:t>
      </w:r>
    </w:p>
    <w:tbl>
      <w:tblPr>
        <w:tblStyle w:val="ae"/>
        <w:tblW w:w="9625" w:type="dxa"/>
        <w:tblLook w:val="04A0" w:firstRow="1" w:lastRow="0" w:firstColumn="1" w:lastColumn="0" w:noHBand="0" w:noVBand="1"/>
      </w:tblPr>
      <w:tblGrid>
        <w:gridCol w:w="3055"/>
        <w:gridCol w:w="6570"/>
      </w:tblGrid>
      <w:tr w:rsidR="005E177F" w14:paraId="30C804EA" w14:textId="77777777" w:rsidTr="005E177F">
        <w:tc>
          <w:tcPr>
            <w:tcW w:w="3055" w:type="dxa"/>
            <w:vAlign w:val="center"/>
          </w:tcPr>
          <w:p w14:paraId="28ABEF6B" w14:textId="2807A4D2" w:rsidR="005E177F" w:rsidRDefault="005E177F" w:rsidP="005E17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7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Техника</w:t>
            </w:r>
          </w:p>
        </w:tc>
        <w:tc>
          <w:tcPr>
            <w:tcW w:w="6570" w:type="dxa"/>
            <w:vAlign w:val="center"/>
          </w:tcPr>
          <w:p w14:paraId="670C98C9" w14:textId="484AC3BC" w:rsidR="005E177F" w:rsidRDefault="005E177F" w:rsidP="005E17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7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Применение</w:t>
            </w:r>
          </w:p>
        </w:tc>
      </w:tr>
      <w:tr w:rsidR="005E177F" w14:paraId="07A4B24F" w14:textId="77777777" w:rsidTr="005E177F">
        <w:tc>
          <w:tcPr>
            <w:tcW w:w="3055" w:type="dxa"/>
            <w:vAlign w:val="center"/>
          </w:tcPr>
          <w:p w14:paraId="7B94ECF9" w14:textId="7743ED05" w:rsidR="005E177F" w:rsidRDefault="005E177F" w:rsidP="005E17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7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Классы эквивалентности</w:t>
            </w:r>
          </w:p>
        </w:tc>
        <w:tc>
          <w:tcPr>
            <w:tcW w:w="6570" w:type="dxa"/>
            <w:vAlign w:val="center"/>
          </w:tcPr>
          <w:p w14:paraId="1B5409E4" w14:textId="03E8BDF9" w:rsidR="005E177F" w:rsidRDefault="005E177F" w:rsidP="005E17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77F">
              <w:rPr>
                <w:rFonts w:ascii="Times New Roman" w:hAnsi="Times New Roman" w:cs="Times New Roman"/>
                <w:sz w:val="24"/>
                <w:szCs w:val="24"/>
              </w:rPr>
              <w:t>Разбиение области определения на участки с одинаковым поведением</w:t>
            </w:r>
          </w:p>
        </w:tc>
      </w:tr>
      <w:tr w:rsidR="005E177F" w14:paraId="7B56497C" w14:textId="77777777" w:rsidTr="005E177F">
        <w:tc>
          <w:tcPr>
            <w:tcW w:w="3055" w:type="dxa"/>
            <w:vAlign w:val="center"/>
          </w:tcPr>
          <w:p w14:paraId="271AB45B" w14:textId="12CCB554" w:rsidR="005E177F" w:rsidRDefault="005E177F" w:rsidP="005E17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7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Анализ граничных значений</w:t>
            </w:r>
          </w:p>
        </w:tc>
        <w:tc>
          <w:tcPr>
            <w:tcW w:w="6570" w:type="dxa"/>
            <w:vAlign w:val="center"/>
          </w:tcPr>
          <w:p w14:paraId="4685BF2F" w14:textId="52551003" w:rsidR="005E177F" w:rsidRDefault="005E177F" w:rsidP="005E17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77F">
              <w:rPr>
                <w:rFonts w:ascii="Times New Roman" w:hAnsi="Times New Roman" w:cs="Times New Roman"/>
                <w:sz w:val="24"/>
                <w:szCs w:val="24"/>
              </w:rPr>
              <w:t>Точки перехода между участками, особые точки</w:t>
            </w:r>
          </w:p>
        </w:tc>
      </w:tr>
      <w:tr w:rsidR="005E177F" w14:paraId="264966E6" w14:textId="77777777" w:rsidTr="005E177F">
        <w:tc>
          <w:tcPr>
            <w:tcW w:w="3055" w:type="dxa"/>
            <w:vAlign w:val="center"/>
          </w:tcPr>
          <w:p w14:paraId="014244F6" w14:textId="24541B48" w:rsidR="005E177F" w:rsidRDefault="005E177F" w:rsidP="005E17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7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White-box (структурное) покрытие</w:t>
            </w:r>
          </w:p>
        </w:tc>
        <w:tc>
          <w:tcPr>
            <w:tcW w:w="6570" w:type="dxa"/>
            <w:vAlign w:val="center"/>
          </w:tcPr>
          <w:p w14:paraId="665C5147" w14:textId="49A76AFA" w:rsidR="005E177F" w:rsidRDefault="005E177F" w:rsidP="005E17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77F">
              <w:rPr>
                <w:rFonts w:ascii="Times New Roman" w:hAnsi="Times New Roman" w:cs="Times New Roman"/>
                <w:sz w:val="24"/>
                <w:szCs w:val="24"/>
              </w:rPr>
              <w:t>Все ветви условных операторов в каждом модуле</w:t>
            </w:r>
          </w:p>
        </w:tc>
      </w:tr>
      <w:tr w:rsidR="005E177F" w14:paraId="55CF5616" w14:textId="77777777" w:rsidTr="005E177F">
        <w:tc>
          <w:tcPr>
            <w:tcW w:w="3055" w:type="dxa"/>
            <w:vAlign w:val="center"/>
          </w:tcPr>
          <w:p w14:paraId="69EAC7C8" w14:textId="36BFE026" w:rsidR="005E177F" w:rsidRDefault="005E177F" w:rsidP="005E17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7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Интеграционное покрытие (top-down)</w:t>
            </w:r>
          </w:p>
        </w:tc>
        <w:tc>
          <w:tcPr>
            <w:tcW w:w="6570" w:type="dxa"/>
            <w:vAlign w:val="center"/>
          </w:tcPr>
          <w:p w14:paraId="6EFF21B0" w14:textId="7A06D7C9" w:rsidR="005E177F" w:rsidRDefault="005E177F" w:rsidP="005E17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77F">
              <w:rPr>
                <w:rFonts w:ascii="Times New Roman" w:hAnsi="Times New Roman" w:cs="Times New Roman"/>
                <w:sz w:val="24"/>
                <w:szCs w:val="24"/>
              </w:rPr>
              <w:t>Поэтапная замена заглушек на реальные модули</w:t>
            </w:r>
          </w:p>
        </w:tc>
      </w:tr>
    </w:tbl>
    <w:p w14:paraId="2C163D72" w14:textId="77777777" w:rsidR="005E177F" w:rsidRPr="005E177F" w:rsidRDefault="005E177F" w:rsidP="005E177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0C4554C" w14:textId="68233FD4" w:rsidR="0055449F" w:rsidRPr="0055449F" w:rsidRDefault="0055449F" w:rsidP="0055449F">
      <w:pPr>
        <w:pStyle w:val="a7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5449F">
        <w:rPr>
          <w:rFonts w:ascii="Times New Roman" w:hAnsi="Times New Roman" w:cs="Times New Roman"/>
          <w:b/>
          <w:bCs/>
          <w:sz w:val="24"/>
          <w:szCs w:val="24"/>
        </w:rPr>
        <w:t>Итоговое покрытие</w:t>
      </w:r>
    </w:p>
    <w:tbl>
      <w:tblPr>
        <w:tblStyle w:val="ae"/>
        <w:tblW w:w="9678" w:type="dxa"/>
        <w:tblLook w:val="04A0" w:firstRow="1" w:lastRow="0" w:firstColumn="1" w:lastColumn="0" w:noHBand="0" w:noVBand="1"/>
      </w:tblPr>
      <w:tblGrid>
        <w:gridCol w:w="4839"/>
        <w:gridCol w:w="4839"/>
      </w:tblGrid>
      <w:tr w:rsidR="0055449F" w14:paraId="1834F733" w14:textId="77777777" w:rsidTr="0055449F">
        <w:tc>
          <w:tcPr>
            <w:tcW w:w="4839" w:type="dxa"/>
            <w:vAlign w:val="center"/>
          </w:tcPr>
          <w:p w14:paraId="76E29E55" w14:textId="346B0B35" w:rsidR="0055449F" w:rsidRDefault="0055449F" w:rsidP="005544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44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Компонент</w:t>
            </w:r>
          </w:p>
        </w:tc>
        <w:tc>
          <w:tcPr>
            <w:tcW w:w="4839" w:type="dxa"/>
            <w:vAlign w:val="center"/>
          </w:tcPr>
          <w:p w14:paraId="6EE11EA8" w14:textId="0999AD06" w:rsidR="0055449F" w:rsidRDefault="0055449F" w:rsidP="005544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44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Количество тестов</w:t>
            </w:r>
          </w:p>
        </w:tc>
      </w:tr>
      <w:tr w:rsidR="0055449F" w14:paraId="6DEB3107" w14:textId="77777777" w:rsidTr="0055449F">
        <w:tc>
          <w:tcPr>
            <w:tcW w:w="4839" w:type="dxa"/>
            <w:vAlign w:val="center"/>
          </w:tcPr>
          <w:p w14:paraId="46F031E3" w14:textId="678F7E91" w:rsidR="0055449F" w:rsidRDefault="0055449F" w:rsidP="005544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44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Тригонометрические модули</w:t>
            </w:r>
          </w:p>
        </w:tc>
        <w:tc>
          <w:tcPr>
            <w:tcW w:w="4839" w:type="dxa"/>
            <w:vAlign w:val="center"/>
          </w:tcPr>
          <w:p w14:paraId="07B6B6EC" w14:textId="06F77425" w:rsidR="0055449F" w:rsidRDefault="0055449F" w:rsidP="005544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44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</w:tr>
      <w:tr w:rsidR="0055449F" w14:paraId="40D11ABC" w14:textId="77777777" w:rsidTr="0055449F">
        <w:tc>
          <w:tcPr>
            <w:tcW w:w="4839" w:type="dxa"/>
            <w:vAlign w:val="center"/>
          </w:tcPr>
          <w:p w14:paraId="5A8DC02B" w14:textId="5E2F5F65" w:rsidR="0055449F" w:rsidRDefault="0055449F" w:rsidP="005544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44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Логарифмические модули</w:t>
            </w:r>
          </w:p>
        </w:tc>
        <w:tc>
          <w:tcPr>
            <w:tcW w:w="4839" w:type="dxa"/>
            <w:vAlign w:val="center"/>
          </w:tcPr>
          <w:p w14:paraId="0B12138E" w14:textId="5A6B891F" w:rsidR="0055449F" w:rsidRDefault="0055449F" w:rsidP="005544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44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</w:tr>
      <w:tr w:rsidR="0055449F" w14:paraId="19F5FD95" w14:textId="77777777" w:rsidTr="0055449F">
        <w:tc>
          <w:tcPr>
            <w:tcW w:w="4839" w:type="dxa"/>
            <w:vAlign w:val="center"/>
          </w:tcPr>
          <w:p w14:paraId="3A3456B7" w14:textId="6A784586" w:rsidR="0055449F" w:rsidRDefault="0055449F" w:rsidP="005544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44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Заглушки и утилиты</w:t>
            </w:r>
          </w:p>
        </w:tc>
        <w:tc>
          <w:tcPr>
            <w:tcW w:w="4839" w:type="dxa"/>
            <w:vAlign w:val="center"/>
          </w:tcPr>
          <w:p w14:paraId="04EF7ACF" w14:textId="231008A9" w:rsidR="0055449F" w:rsidRDefault="0055449F" w:rsidP="005544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44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55449F" w14:paraId="72C892EF" w14:textId="77777777" w:rsidTr="0055449F">
        <w:tc>
          <w:tcPr>
            <w:tcW w:w="4839" w:type="dxa"/>
            <w:vAlign w:val="center"/>
          </w:tcPr>
          <w:p w14:paraId="28D37325" w14:textId="39291336" w:rsidR="0055449F" w:rsidRDefault="0055449F" w:rsidP="005544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44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Интеграционные тесты</w:t>
            </w:r>
          </w:p>
        </w:tc>
        <w:tc>
          <w:tcPr>
            <w:tcW w:w="4839" w:type="dxa"/>
            <w:vAlign w:val="center"/>
          </w:tcPr>
          <w:p w14:paraId="52F51799" w14:textId="77D2D3F5" w:rsidR="0055449F" w:rsidRDefault="0055449F" w:rsidP="005544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44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55449F" w14:paraId="1426C71D" w14:textId="77777777" w:rsidTr="0055449F">
        <w:tc>
          <w:tcPr>
            <w:tcW w:w="4839" w:type="dxa"/>
            <w:vAlign w:val="center"/>
          </w:tcPr>
          <w:p w14:paraId="50789D81" w14:textId="73F1A13A" w:rsidR="0055449F" w:rsidRDefault="0055449F" w:rsidP="005544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44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Общее</w:t>
            </w:r>
          </w:p>
        </w:tc>
        <w:tc>
          <w:tcPr>
            <w:tcW w:w="4839" w:type="dxa"/>
            <w:vAlign w:val="center"/>
          </w:tcPr>
          <w:p w14:paraId="3E3F409F" w14:textId="64B48699" w:rsidR="0055449F" w:rsidRPr="00B82349" w:rsidRDefault="00B82349" w:rsidP="005544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</w:t>
            </w:r>
          </w:p>
        </w:tc>
      </w:tr>
    </w:tbl>
    <w:p w14:paraId="22530D62" w14:textId="6E205DC9" w:rsidR="00BA55B9" w:rsidRPr="00BA55B9" w:rsidRDefault="00BA55B9" w:rsidP="00BA55B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7353600" w14:textId="005E223F" w:rsidR="00BA55B9" w:rsidRPr="00BA55B9" w:rsidRDefault="00CC288C" w:rsidP="00BA55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9</w:t>
      </w:r>
      <w:r w:rsidR="00BA55B9" w:rsidRPr="00BA55B9">
        <w:rPr>
          <w:rFonts w:ascii="Times New Roman" w:hAnsi="Times New Roman" w:cs="Times New Roman"/>
          <w:b/>
          <w:bCs/>
          <w:sz w:val="24"/>
          <w:szCs w:val="24"/>
        </w:rPr>
        <w:t>. Вывод</w:t>
      </w:r>
    </w:p>
    <w:p w14:paraId="7F659030" w14:textId="2618215B" w:rsidR="00BA55B9" w:rsidRPr="00BA55B9" w:rsidRDefault="00BA55B9" w:rsidP="00BA55B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Разработанное приложение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b/>
          <w:bCs/>
          <w:sz w:val="24"/>
          <w:szCs w:val="24"/>
          <w:lang w:val="ru-RU"/>
        </w:rPr>
        <w:t>полностью реализует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заданную системную функцию</w:t>
      </w:r>
    </w:p>
    <w:p w14:paraId="76597ABE" w14:textId="06C473D5" w:rsidR="00BA55B9" w:rsidRPr="00BA55B9" w:rsidRDefault="00BA55B9" w:rsidP="00BA55B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Выполнена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b/>
          <w:bCs/>
          <w:sz w:val="24"/>
          <w:szCs w:val="24"/>
        </w:rPr>
        <w:t>top</w:t>
      </w:r>
      <w:r w:rsidRPr="00BA55B9">
        <w:rPr>
          <w:rFonts w:ascii="Times New Roman" w:hAnsi="Times New Roman" w:cs="Times New Roman"/>
          <w:b/>
          <w:bCs/>
          <w:sz w:val="24"/>
          <w:szCs w:val="24"/>
          <w:lang w:val="ru-RU"/>
        </w:rPr>
        <w:noBreakHyphen/>
      </w:r>
      <w:r w:rsidRPr="00BA55B9">
        <w:rPr>
          <w:rFonts w:ascii="Times New Roman" w:hAnsi="Times New Roman" w:cs="Times New Roman"/>
          <w:b/>
          <w:bCs/>
          <w:sz w:val="24"/>
          <w:szCs w:val="24"/>
        </w:rPr>
        <w:t>down</w:t>
      </w:r>
      <w:r w:rsidRPr="00BA55B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интеграция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с поэтапной заменой заглушек на реальные модули</w:t>
      </w:r>
    </w:p>
    <w:p w14:paraId="70128602" w14:textId="361806B3" w:rsidR="00BA55B9" w:rsidRDefault="00BA55B9" w:rsidP="00BA55B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Все успешно пройдены</w:t>
      </w:r>
    </w:p>
    <w:p w14:paraId="09D7DA6E" w14:textId="77777777" w:rsidR="00164E22" w:rsidRPr="00BA55B9" w:rsidRDefault="00164E22" w:rsidP="00164E22">
      <w:pPr>
        <w:ind w:left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11ABFD54" w14:textId="6EF0657E" w:rsidR="00BA55B9" w:rsidRPr="00BA55B9" w:rsidRDefault="00CC288C" w:rsidP="00BA55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10</w:t>
      </w:r>
      <w:r w:rsidR="00BA55B9" w:rsidRPr="00BA55B9">
        <w:rPr>
          <w:rFonts w:ascii="Times New Roman" w:hAnsi="Times New Roman" w:cs="Times New Roman"/>
          <w:b/>
          <w:bCs/>
          <w:sz w:val="24"/>
          <w:szCs w:val="24"/>
        </w:rPr>
        <w:t>. Код проекта</w:t>
      </w:r>
    </w:p>
    <w:p w14:paraId="0E224A13" w14:textId="77777777" w:rsidR="00BA55B9" w:rsidRPr="00BA55B9" w:rsidRDefault="00BA55B9" w:rsidP="00BA55B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Исходный код размещён в репозитории: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br/>
      </w:r>
      <w:hyperlink r:id="rId17" w:tgtFrame="_blank" w:history="1"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https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://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github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com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Undefned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Software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_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Testing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_2026/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tree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main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Lab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2</w:t>
        </w:r>
      </w:hyperlink>
    </w:p>
    <w:p w14:paraId="5480641D" w14:textId="77777777" w:rsidR="00BA55B9" w:rsidRPr="00BA55B9" w:rsidRDefault="00BA55B9" w:rsidP="00BA55B9">
      <w:pPr>
        <w:rPr>
          <w:rFonts w:ascii="Times New Roman" w:hAnsi="Times New Roman" w:cs="Times New Roman"/>
          <w:sz w:val="24"/>
          <w:szCs w:val="24"/>
        </w:rPr>
      </w:pPr>
      <w:r w:rsidRPr="00BA55B9">
        <w:rPr>
          <w:rFonts w:ascii="Times New Roman" w:hAnsi="Times New Roman" w:cs="Times New Roman"/>
          <w:sz w:val="24"/>
          <w:szCs w:val="24"/>
        </w:rPr>
        <w:t>Основные классы:</w:t>
      </w:r>
    </w:p>
    <w:p w14:paraId="5C8D82A0" w14:textId="77777777" w:rsidR="00BA55B9" w:rsidRPr="00BA55B9" w:rsidRDefault="00BA55B9" w:rsidP="00BA55B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55B9">
        <w:rPr>
          <w:rFonts w:ascii="Times New Roman" w:hAnsi="Times New Roman" w:cs="Times New Roman"/>
          <w:sz w:val="24"/>
          <w:szCs w:val="24"/>
        </w:rPr>
        <w:t>SystemFunction, TrigBranch, LogBranch – системные ветки</w:t>
      </w:r>
    </w:p>
    <w:p w14:paraId="3BD92904" w14:textId="77777777" w:rsidR="00BA55B9" w:rsidRPr="00BA55B9" w:rsidRDefault="00BA55B9" w:rsidP="00BA55B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55B9">
        <w:rPr>
          <w:rFonts w:ascii="Times New Roman" w:hAnsi="Times New Roman" w:cs="Times New Roman"/>
          <w:sz w:val="24"/>
          <w:szCs w:val="24"/>
        </w:rPr>
        <w:t>Sin, Cos, Tan, Cot, Sec, Csc – тригонометрические модули</w:t>
      </w:r>
    </w:p>
    <w:p w14:paraId="15073FB8" w14:textId="77777777" w:rsidR="00BA55B9" w:rsidRPr="00BA55B9" w:rsidRDefault="00BA55B9" w:rsidP="00BA55B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55B9">
        <w:rPr>
          <w:rFonts w:ascii="Times New Roman" w:hAnsi="Times New Roman" w:cs="Times New Roman"/>
          <w:sz w:val="24"/>
          <w:szCs w:val="24"/>
        </w:rPr>
        <w:t>Ln, Log2, Log3 – логарифмические модули</w:t>
      </w:r>
    </w:p>
    <w:p w14:paraId="52243156" w14:textId="77777777" w:rsidR="00BA55B9" w:rsidRPr="00BA55B9" w:rsidRDefault="00BA55B9" w:rsidP="00BA55B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55B9">
        <w:rPr>
          <w:rFonts w:ascii="Times New Roman" w:hAnsi="Times New Roman" w:cs="Times New Roman"/>
          <w:sz w:val="24"/>
          <w:szCs w:val="24"/>
        </w:rPr>
        <w:t>CsvStubGenerator – генератор эталонных CSV</w:t>
      </w:r>
    </w:p>
    <w:p w14:paraId="5185929F" w14:textId="77777777" w:rsidR="00BA55B9" w:rsidRPr="00BA55B9" w:rsidRDefault="00BA55B9" w:rsidP="00BA55B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55B9">
        <w:rPr>
          <w:rFonts w:ascii="Times New Roman" w:hAnsi="Times New Roman" w:cs="Times New Roman"/>
          <w:sz w:val="24"/>
          <w:szCs w:val="24"/>
        </w:rPr>
        <w:t>StubModules, TableModule – табличные заглушки</w:t>
      </w:r>
    </w:p>
    <w:p w14:paraId="0C56CA90" w14:textId="77777777" w:rsidR="00BA55B9" w:rsidRPr="00BA55B9" w:rsidRDefault="00BA55B9" w:rsidP="00BA55B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55B9">
        <w:rPr>
          <w:rFonts w:ascii="Times New Roman" w:hAnsi="Times New Roman" w:cs="Times New Roman"/>
          <w:sz w:val="24"/>
          <w:szCs w:val="24"/>
        </w:rPr>
        <w:t>IntegrationTestSupport – вспомогательные методы для тестов</w:t>
      </w:r>
    </w:p>
    <w:p w14:paraId="78A59FE5" w14:textId="05A845FE" w:rsidR="00BA55B9" w:rsidRPr="00BA55B9" w:rsidRDefault="00BA55B9" w:rsidP="00BA55B9">
      <w:pPr>
        <w:rPr>
          <w:rFonts w:ascii="Times New Roman" w:hAnsi="Times New Roman" w:cs="Times New Roman"/>
          <w:sz w:val="24"/>
          <w:szCs w:val="24"/>
        </w:rPr>
      </w:pPr>
    </w:p>
    <w:p w14:paraId="04F40D21" w14:textId="77777777" w:rsidR="00BA55B9" w:rsidRPr="00BA55B9" w:rsidRDefault="00BA55B9" w:rsidP="00BA55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5B9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Список использованных источников</w:t>
      </w:r>
    </w:p>
    <w:p w14:paraId="21A8650F" w14:textId="77777777" w:rsidR="00BA55B9" w:rsidRPr="00BA55B9" w:rsidRDefault="00BA55B9" w:rsidP="00BA55B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</w:rPr>
        <w:t>JUnit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 xml:space="preserve"> 5 </w:t>
      </w:r>
      <w:r w:rsidRPr="00BA55B9">
        <w:rPr>
          <w:rFonts w:ascii="Times New Roman" w:hAnsi="Times New Roman" w:cs="Times New Roman"/>
          <w:sz w:val="24"/>
          <w:szCs w:val="24"/>
        </w:rPr>
        <w:t>User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A55B9">
        <w:rPr>
          <w:rFonts w:ascii="Times New Roman" w:hAnsi="Times New Roman" w:cs="Times New Roman"/>
          <w:sz w:val="24"/>
          <w:szCs w:val="24"/>
        </w:rPr>
        <w:t>Guide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 xml:space="preserve"> [Электронный ресурс]. – </w:t>
      </w:r>
      <w:r w:rsidRPr="00BA55B9">
        <w:rPr>
          <w:rFonts w:ascii="Times New Roman" w:hAnsi="Times New Roman" w:cs="Times New Roman"/>
          <w:sz w:val="24"/>
          <w:szCs w:val="24"/>
        </w:rPr>
        <w:t>URL</w:t>
      </w:r>
      <w:r w:rsidRPr="00BA55B9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BA55B9">
        <w:rPr>
          <w:rFonts w:ascii="Times New Roman" w:hAnsi="Times New Roman" w:cs="Times New Roman"/>
          <w:sz w:val="24"/>
          <w:szCs w:val="24"/>
        </w:rPr>
        <w:t> </w:t>
      </w:r>
      <w:hyperlink r:id="rId18" w:tgtFrame="_blank" w:history="1"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https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://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junit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org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junit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5/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docs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current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user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-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guide</w:t>
        </w:r>
        <w:r w:rsidRPr="00BA55B9">
          <w:rPr>
            <w:rStyle w:val="af"/>
            <w:rFonts w:ascii="Times New Roman" w:hAnsi="Times New Roman" w:cs="Times New Roman"/>
            <w:sz w:val="24"/>
            <w:szCs w:val="24"/>
            <w:lang w:val="ru-RU"/>
          </w:rPr>
          <w:t>/</w:t>
        </w:r>
      </w:hyperlink>
    </w:p>
    <w:p w14:paraId="5439C185" w14:textId="77777777" w:rsidR="00BA55B9" w:rsidRPr="00BA55B9" w:rsidRDefault="00BA55B9" w:rsidP="00BA55B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55B9">
        <w:rPr>
          <w:rFonts w:ascii="Times New Roman" w:hAnsi="Times New Roman" w:cs="Times New Roman"/>
          <w:sz w:val="24"/>
          <w:szCs w:val="24"/>
        </w:rPr>
        <w:t>Maven Surefire Plugin [Электронный ресурс]. – URL: </w:t>
      </w:r>
      <w:hyperlink r:id="rId19" w:tgtFrame="_blank" w:history="1"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https://maven.apache.org/surefire/maven-surefire-plugin/</w:t>
        </w:r>
      </w:hyperlink>
    </w:p>
    <w:p w14:paraId="46C1F9B0" w14:textId="77777777" w:rsidR="00BA55B9" w:rsidRPr="00BA55B9" w:rsidRDefault="00BA55B9" w:rsidP="00BA55B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55B9">
        <w:rPr>
          <w:rFonts w:ascii="Times New Roman" w:hAnsi="Times New Roman" w:cs="Times New Roman"/>
          <w:sz w:val="24"/>
          <w:szCs w:val="24"/>
        </w:rPr>
        <w:t>JaCoCo – Java Code Coverage Library [Электронный ресурс]. – URL: </w:t>
      </w:r>
      <w:hyperlink r:id="rId20" w:tgtFrame="_blank" w:history="1">
        <w:r w:rsidRPr="00BA55B9">
          <w:rPr>
            <w:rStyle w:val="af"/>
            <w:rFonts w:ascii="Times New Roman" w:hAnsi="Times New Roman" w:cs="Times New Roman"/>
            <w:sz w:val="24"/>
            <w:szCs w:val="24"/>
          </w:rPr>
          <w:t>https://www.eclemma.org/jacoco/</w:t>
        </w:r>
      </w:hyperlink>
    </w:p>
    <w:p w14:paraId="1A949DC5" w14:textId="77777777" w:rsidR="00BA55B9" w:rsidRPr="00BA55B9" w:rsidRDefault="00BA55B9" w:rsidP="00BA55B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A55B9">
        <w:rPr>
          <w:rFonts w:ascii="Times New Roman" w:hAnsi="Times New Roman" w:cs="Times New Roman"/>
          <w:sz w:val="24"/>
          <w:szCs w:val="24"/>
          <w:lang w:val="ru-RU"/>
        </w:rPr>
        <w:t>Адлер Ю. П., Маркова Е. В., Грановский Ю. В. Планирование эксперимента при поиске оптимальных условий. – М.: Наука, 1976.</w:t>
      </w:r>
    </w:p>
    <w:p w14:paraId="04CFB65C" w14:textId="77777777" w:rsidR="00BA55B9" w:rsidRPr="00BA55B9" w:rsidRDefault="00BA55B9" w:rsidP="00BA55B9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BA55B9" w:rsidRPr="00BA55B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A7D87"/>
    <w:multiLevelType w:val="multilevel"/>
    <w:tmpl w:val="FF6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91973"/>
    <w:multiLevelType w:val="multilevel"/>
    <w:tmpl w:val="04E4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F7FFC"/>
    <w:multiLevelType w:val="hybridMultilevel"/>
    <w:tmpl w:val="6F92D09E"/>
    <w:lvl w:ilvl="0" w:tplc="CDACF848">
      <w:start w:val="1"/>
      <w:numFmt w:val="decimal"/>
      <w:lvlText w:val="%1."/>
      <w:lvlJc w:val="left"/>
      <w:pPr>
        <w:ind w:left="720" w:hanging="360"/>
      </w:pPr>
    </w:lvl>
    <w:lvl w:ilvl="1" w:tplc="A6EE7990">
      <w:numFmt w:val="decimal"/>
      <w:lvlText w:val=""/>
      <w:lvlJc w:val="left"/>
    </w:lvl>
    <w:lvl w:ilvl="2" w:tplc="197E55A4">
      <w:numFmt w:val="decimal"/>
      <w:lvlText w:val=""/>
      <w:lvlJc w:val="left"/>
    </w:lvl>
    <w:lvl w:ilvl="3" w:tplc="FEA82DDC">
      <w:numFmt w:val="decimal"/>
      <w:lvlText w:val=""/>
      <w:lvlJc w:val="left"/>
    </w:lvl>
    <w:lvl w:ilvl="4" w:tplc="C2BC42D8">
      <w:numFmt w:val="decimal"/>
      <w:lvlText w:val=""/>
      <w:lvlJc w:val="left"/>
    </w:lvl>
    <w:lvl w:ilvl="5" w:tplc="DD489540">
      <w:numFmt w:val="decimal"/>
      <w:lvlText w:val=""/>
      <w:lvlJc w:val="left"/>
    </w:lvl>
    <w:lvl w:ilvl="6" w:tplc="27EE2D06">
      <w:numFmt w:val="decimal"/>
      <w:lvlText w:val=""/>
      <w:lvlJc w:val="left"/>
    </w:lvl>
    <w:lvl w:ilvl="7" w:tplc="8A58EDCA">
      <w:numFmt w:val="decimal"/>
      <w:lvlText w:val=""/>
      <w:lvlJc w:val="left"/>
    </w:lvl>
    <w:lvl w:ilvl="8" w:tplc="1DE6583A">
      <w:numFmt w:val="decimal"/>
      <w:lvlText w:val=""/>
      <w:lvlJc w:val="left"/>
    </w:lvl>
  </w:abstractNum>
  <w:abstractNum w:abstractNumId="3" w15:restartNumberingAfterBreak="0">
    <w:nsid w:val="4A3355A0"/>
    <w:multiLevelType w:val="hybridMultilevel"/>
    <w:tmpl w:val="8E107C56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756EAF"/>
    <w:multiLevelType w:val="multilevel"/>
    <w:tmpl w:val="E720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B0410"/>
    <w:multiLevelType w:val="multilevel"/>
    <w:tmpl w:val="25A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A403E"/>
    <w:multiLevelType w:val="multilevel"/>
    <w:tmpl w:val="87EC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EF3C5B"/>
    <w:multiLevelType w:val="hybridMultilevel"/>
    <w:tmpl w:val="470C07FA"/>
    <w:lvl w:ilvl="0" w:tplc="5276ED2C">
      <w:start w:val="1"/>
      <w:numFmt w:val="bullet"/>
      <w:lvlText w:val="–"/>
      <w:lvlJc w:val="left"/>
      <w:pPr>
        <w:ind w:left="720" w:hanging="360"/>
      </w:pPr>
    </w:lvl>
    <w:lvl w:ilvl="1" w:tplc="3DF6656C">
      <w:numFmt w:val="decimal"/>
      <w:lvlText w:val=""/>
      <w:lvlJc w:val="left"/>
    </w:lvl>
    <w:lvl w:ilvl="2" w:tplc="3C96CFD2">
      <w:numFmt w:val="decimal"/>
      <w:lvlText w:val=""/>
      <w:lvlJc w:val="left"/>
    </w:lvl>
    <w:lvl w:ilvl="3" w:tplc="25DCDBF8">
      <w:numFmt w:val="decimal"/>
      <w:lvlText w:val=""/>
      <w:lvlJc w:val="left"/>
    </w:lvl>
    <w:lvl w:ilvl="4" w:tplc="3B70B376">
      <w:numFmt w:val="decimal"/>
      <w:lvlText w:val=""/>
      <w:lvlJc w:val="left"/>
    </w:lvl>
    <w:lvl w:ilvl="5" w:tplc="46B4F55C">
      <w:numFmt w:val="decimal"/>
      <w:lvlText w:val=""/>
      <w:lvlJc w:val="left"/>
    </w:lvl>
    <w:lvl w:ilvl="6" w:tplc="778CD896">
      <w:numFmt w:val="decimal"/>
      <w:lvlText w:val=""/>
      <w:lvlJc w:val="left"/>
    </w:lvl>
    <w:lvl w:ilvl="7" w:tplc="75BC3AC0">
      <w:numFmt w:val="decimal"/>
      <w:lvlText w:val=""/>
      <w:lvlJc w:val="left"/>
    </w:lvl>
    <w:lvl w:ilvl="8" w:tplc="2488E4F6">
      <w:numFmt w:val="decimal"/>
      <w:lvlText w:val=""/>
      <w:lvlJc w:val="left"/>
    </w:lvl>
  </w:abstractNum>
  <w:abstractNum w:abstractNumId="8" w15:restartNumberingAfterBreak="0">
    <w:nsid w:val="6C793948"/>
    <w:multiLevelType w:val="multilevel"/>
    <w:tmpl w:val="62C6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70206B"/>
    <w:multiLevelType w:val="multilevel"/>
    <w:tmpl w:val="CD4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25D82"/>
    <w:multiLevelType w:val="multilevel"/>
    <w:tmpl w:val="3822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537270">
    <w:abstractNumId w:val="2"/>
    <w:lvlOverride w:ilvl="0">
      <w:startOverride w:val="1"/>
    </w:lvlOverride>
  </w:num>
  <w:num w:numId="2" w16cid:durableId="1458337367">
    <w:abstractNumId w:val="7"/>
    <w:lvlOverride w:ilvl="0">
      <w:startOverride w:val="1"/>
    </w:lvlOverride>
  </w:num>
  <w:num w:numId="3" w16cid:durableId="1135028631">
    <w:abstractNumId w:val="3"/>
  </w:num>
  <w:num w:numId="4" w16cid:durableId="1314094956">
    <w:abstractNumId w:val="9"/>
  </w:num>
  <w:num w:numId="5" w16cid:durableId="1685592092">
    <w:abstractNumId w:val="6"/>
  </w:num>
  <w:num w:numId="6" w16cid:durableId="379132272">
    <w:abstractNumId w:val="1"/>
  </w:num>
  <w:num w:numId="7" w16cid:durableId="1314526083">
    <w:abstractNumId w:val="8"/>
  </w:num>
  <w:num w:numId="8" w16cid:durableId="153111998">
    <w:abstractNumId w:val="4"/>
  </w:num>
  <w:num w:numId="9" w16cid:durableId="1131556025">
    <w:abstractNumId w:val="0"/>
  </w:num>
  <w:num w:numId="10" w16cid:durableId="1969775979">
    <w:abstractNumId w:val="10"/>
  </w:num>
  <w:num w:numId="11" w16cid:durableId="2017220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5B"/>
    <w:rsid w:val="000543EA"/>
    <w:rsid w:val="000D51A9"/>
    <w:rsid w:val="00164E22"/>
    <w:rsid w:val="00176121"/>
    <w:rsid w:val="001B2FBF"/>
    <w:rsid w:val="00227969"/>
    <w:rsid w:val="0030448A"/>
    <w:rsid w:val="003945E7"/>
    <w:rsid w:val="00406C5B"/>
    <w:rsid w:val="00420B25"/>
    <w:rsid w:val="00475C3B"/>
    <w:rsid w:val="0053336A"/>
    <w:rsid w:val="0055449F"/>
    <w:rsid w:val="005D6FFE"/>
    <w:rsid w:val="005E177F"/>
    <w:rsid w:val="00637A0C"/>
    <w:rsid w:val="006A19C2"/>
    <w:rsid w:val="00725ADF"/>
    <w:rsid w:val="007829A7"/>
    <w:rsid w:val="008C4D39"/>
    <w:rsid w:val="008D2FCA"/>
    <w:rsid w:val="008E5AC2"/>
    <w:rsid w:val="009038C2"/>
    <w:rsid w:val="009A1B40"/>
    <w:rsid w:val="009B2F25"/>
    <w:rsid w:val="009C3488"/>
    <w:rsid w:val="00A27453"/>
    <w:rsid w:val="00A5623A"/>
    <w:rsid w:val="00A92D2C"/>
    <w:rsid w:val="00AE6A90"/>
    <w:rsid w:val="00B0320D"/>
    <w:rsid w:val="00B15CE2"/>
    <w:rsid w:val="00B31CE8"/>
    <w:rsid w:val="00B82349"/>
    <w:rsid w:val="00BA55B9"/>
    <w:rsid w:val="00BC2438"/>
    <w:rsid w:val="00CC288C"/>
    <w:rsid w:val="00D12CF8"/>
    <w:rsid w:val="00D70121"/>
    <w:rsid w:val="00DB655B"/>
    <w:rsid w:val="00E30FCB"/>
    <w:rsid w:val="00E73123"/>
    <w:rsid w:val="00E77BBF"/>
    <w:rsid w:val="00F00D26"/>
    <w:rsid w:val="00F34D8E"/>
    <w:rsid w:val="00F4234F"/>
    <w:rsid w:val="00F62038"/>
    <w:rsid w:val="00F8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E3CE"/>
  <w15:chartTrackingRefBased/>
  <w15:docId w15:val="{7EE1DED2-428F-41DE-BCC2-FA8EDA6A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9C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6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B6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6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B6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6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65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65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65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65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65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65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6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6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6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6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655B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DB65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65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6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65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655B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B0320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d">
    <w:name w:val="Основной текст Знак"/>
    <w:basedOn w:val="a0"/>
    <w:link w:val="ac"/>
    <w:rsid w:val="00B0320D"/>
    <w:rPr>
      <w:rFonts w:ascii="Times New Roman" w:eastAsia="Times New Roman" w:hAnsi="Times New Roman" w:cs="Times New Roman"/>
      <w:b/>
      <w:kern w:val="0"/>
      <w:sz w:val="28"/>
      <w:szCs w:val="20"/>
      <w:lang w:val="ru-RU" w:eastAsia="ru-RU"/>
      <w14:ligatures w14:val="none"/>
    </w:rPr>
  </w:style>
  <w:style w:type="table" w:styleId="ae">
    <w:name w:val="Table Grid"/>
    <w:basedOn w:val="a1"/>
    <w:uiPriority w:val="39"/>
    <w:rsid w:val="00B0320D"/>
    <w:pPr>
      <w:spacing w:after="0" w:line="240" w:lineRule="auto"/>
    </w:pPr>
    <w:rPr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B0320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B0320D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B032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3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7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junit.org/junit5/docs/current/user-guide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Undefned/Software_Testing_2026/tree/main/Lab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www.eclemma.org/jacoco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maven.apache.org/surefire/maven-surefire-plugi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273D9-1C99-4977-979E-1242F0D2B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10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Savin</dc:creator>
  <cp:keywords/>
  <dc:description/>
  <cp:lastModifiedBy>Denis Savin</cp:lastModifiedBy>
  <cp:revision>37</cp:revision>
  <dcterms:created xsi:type="dcterms:W3CDTF">2026-04-06T11:11:00Z</dcterms:created>
  <dcterms:modified xsi:type="dcterms:W3CDTF">2026-06-08T17:08:00Z</dcterms:modified>
</cp:coreProperties>
</file>