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14" w:rsidRPr="002A174A" w:rsidRDefault="004B2914" w:rsidP="002A174A">
      <w:pPr>
        <w:spacing w:beforeLines="25" w:before="78"/>
        <w:outlineLvl w:val="0"/>
        <w:rPr>
          <w:rFonts w:ascii="Times New Roman" w:eastAsia="微软雅黑" w:hAnsi="Times New Roman" w:cs="Times New Roman"/>
          <w:b/>
          <w:bCs/>
          <w:color w:val="000000" w:themeColor="text1"/>
          <w:sz w:val="32"/>
          <w:szCs w:val="32"/>
        </w:rPr>
      </w:pPr>
      <w:bookmarkStart w:id="0" w:name="_Toc475436912"/>
      <w:bookmarkStart w:id="1" w:name="OLE_LINK2"/>
      <w:bookmarkStart w:id="2" w:name="OLE_LINK3"/>
      <w:bookmarkStart w:id="3" w:name="_GoBack"/>
      <w:bookmarkEnd w:id="3"/>
      <w:r w:rsidRPr="002A174A">
        <w:rPr>
          <w:rFonts w:ascii="Times New Roman" w:eastAsia="微软雅黑" w:hAnsi="Times New Roman" w:cs="Times New Roman"/>
          <w:b/>
          <w:bCs/>
          <w:color w:val="000000" w:themeColor="text1"/>
          <w:sz w:val="32"/>
          <w:szCs w:val="32"/>
        </w:rPr>
        <w:t>2016</w:t>
      </w:r>
      <w:r w:rsidRPr="002A174A">
        <w:rPr>
          <w:rFonts w:ascii="Times New Roman" w:eastAsia="微软雅黑" w:hAnsi="Times New Roman" w:cs="Times New Roman"/>
          <w:b/>
          <w:bCs/>
          <w:color w:val="000000" w:themeColor="text1"/>
          <w:sz w:val="32"/>
          <w:szCs w:val="32"/>
        </w:rPr>
        <w:t>年</w:t>
      </w:r>
      <w:r w:rsidRPr="002A174A">
        <w:rPr>
          <w:rFonts w:ascii="Times New Roman" w:eastAsia="微软雅黑" w:hAnsi="Times New Roman" w:cs="Times New Roman"/>
          <w:b/>
          <w:bCs/>
          <w:color w:val="000000" w:themeColor="text1"/>
          <w:sz w:val="32"/>
          <w:szCs w:val="32"/>
        </w:rPr>
        <w:t>6</w:t>
      </w:r>
      <w:r w:rsidRPr="002A174A">
        <w:rPr>
          <w:rFonts w:ascii="Times New Roman" w:eastAsia="微软雅黑" w:hAnsi="Times New Roman" w:cs="Times New Roman"/>
          <w:b/>
          <w:bCs/>
          <w:color w:val="000000" w:themeColor="text1"/>
          <w:sz w:val="32"/>
          <w:szCs w:val="32"/>
        </w:rPr>
        <w:t>月大学英语六级考试真题（第</w:t>
      </w:r>
      <w:r w:rsidRPr="002A174A">
        <w:rPr>
          <w:rFonts w:ascii="Times New Roman" w:eastAsia="微软雅黑" w:hAnsi="Times New Roman" w:cs="Times New Roman"/>
          <w:b/>
          <w:bCs/>
          <w:color w:val="000000" w:themeColor="text1"/>
          <w:sz w:val="32"/>
          <w:szCs w:val="32"/>
        </w:rPr>
        <w:t>3</w:t>
      </w:r>
      <w:r w:rsidRPr="002A174A">
        <w:rPr>
          <w:rFonts w:ascii="Times New Roman" w:eastAsia="微软雅黑" w:hAnsi="Times New Roman" w:cs="Times New Roman"/>
          <w:b/>
          <w:bCs/>
          <w:color w:val="000000" w:themeColor="text1"/>
          <w:sz w:val="32"/>
          <w:szCs w:val="32"/>
        </w:rPr>
        <w:t>套）参考答案</w:t>
      </w:r>
      <w:bookmarkEnd w:id="0"/>
    </w:p>
    <w:p w:rsidR="004B2914" w:rsidRPr="002A174A" w:rsidRDefault="004B2914"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Part I   Writing</w:t>
      </w:r>
    </w:p>
    <w:p w:rsidR="004B2914" w:rsidRPr="002A174A" w:rsidRDefault="004B2914"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With the rapid development of modern technology, robots are evolving in the direction of being omnipotent. We already have robots that can make cars, vacuum floors or serve as waiters in the restaurant. As robotic science and technology advance, robots will inevitably take away more jobs from human beings.</w:t>
      </w:r>
    </w:p>
    <w:p w:rsidR="004B2914" w:rsidRPr="002A174A" w:rsidRDefault="004B2914"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Undoubted, there are both advantages and disadvantages when more and more robots replace human beings in industry as well as people’s daily lives. On the one hand, human beings can be freed from repetitive, tedious and hazardous jobs, so that they can have more time to enjoy their life or cultivate their creative ability. On the other hand, once robots in mounting numbers are put into wide use in the future, millions of people will lose their jobs, especially low-skilled jobs that machines can perform much better at than human beings. However, there will always be jobs that only humans can do well.</w:t>
      </w:r>
    </w:p>
    <w:p w:rsidR="004B2914" w:rsidRPr="002A174A" w:rsidRDefault="004B2914"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Confronted with such an issue, there are many things we need to do, but nothing would be more important than equipping ourselves with better education, more advanced professional skills and innovative spirit.</w:t>
      </w:r>
    </w:p>
    <w:p w:rsidR="004B2914" w:rsidRPr="002A174A" w:rsidRDefault="004B2914"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Only in this way can we ensure robots won’t take over our lives.</w:t>
      </w:r>
    </w:p>
    <w:p w:rsidR="00FC2699" w:rsidRPr="002A174A" w:rsidRDefault="00FC2699" w:rsidP="002A174A">
      <w:pPr>
        <w:spacing w:beforeLines="25" w:before="78"/>
        <w:rPr>
          <w:rFonts w:ascii="Times New Roman" w:eastAsia="宋体" w:hAnsi="Times New Roman" w:cs="Times New Roman"/>
          <w:b/>
          <w:color w:val="000000" w:themeColor="text1"/>
          <w:szCs w:val="21"/>
        </w:rPr>
      </w:pPr>
    </w:p>
    <w:p w:rsidR="004B2914" w:rsidRPr="002A174A" w:rsidRDefault="004B2914"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1"/>
        </w:rPr>
        <w:t>Part III    Reading Comprehension</w:t>
      </w:r>
    </w:p>
    <w:tbl>
      <w:tblPr>
        <w:tblStyle w:val="a3"/>
        <w:tblW w:w="0" w:type="auto"/>
        <w:jc w:val="center"/>
        <w:tblLook w:val="04A0" w:firstRow="1" w:lastRow="0" w:firstColumn="1" w:lastColumn="0" w:noHBand="0" w:noVBand="1"/>
      </w:tblPr>
      <w:tblGrid>
        <w:gridCol w:w="1770"/>
        <w:gridCol w:w="1749"/>
        <w:gridCol w:w="1667"/>
        <w:gridCol w:w="1668"/>
        <w:gridCol w:w="1668"/>
      </w:tblGrid>
      <w:tr w:rsidR="002A174A" w:rsidRPr="002A174A" w:rsidTr="00E9740D">
        <w:trPr>
          <w:jc w:val="center"/>
        </w:trPr>
        <w:tc>
          <w:tcPr>
            <w:tcW w:w="1848" w:type="dxa"/>
          </w:tcPr>
          <w:p w:rsidR="004B2914" w:rsidRPr="002A174A" w:rsidRDefault="00CF164B" w:rsidP="002A174A">
            <w:pPr>
              <w:spacing w:beforeLines="25" w:before="78"/>
              <w:ind w:leftChars="270" w:left="567" w:firstLineChars="71" w:firstLine="142"/>
              <w:rPr>
                <w:color w:val="000000" w:themeColor="text1"/>
                <w:szCs w:val="21"/>
              </w:rPr>
            </w:pPr>
            <w:r w:rsidRPr="002A174A">
              <w:rPr>
                <w:color w:val="000000" w:themeColor="text1"/>
                <w:szCs w:val="21"/>
              </w:rPr>
              <w:t>26.N</w:t>
            </w:r>
          </w:p>
        </w:tc>
        <w:tc>
          <w:tcPr>
            <w:tcW w:w="1848" w:type="dxa"/>
          </w:tcPr>
          <w:p w:rsidR="004B2914" w:rsidRPr="002A174A" w:rsidRDefault="004B2914" w:rsidP="002A174A">
            <w:pPr>
              <w:spacing w:beforeLines="25" w:before="78"/>
              <w:ind w:leftChars="267" w:left="561"/>
              <w:rPr>
                <w:color w:val="000000" w:themeColor="text1"/>
                <w:szCs w:val="21"/>
              </w:rPr>
            </w:pPr>
            <w:r w:rsidRPr="002A174A">
              <w:rPr>
                <w:color w:val="000000" w:themeColor="text1"/>
                <w:szCs w:val="21"/>
              </w:rPr>
              <w:t>27.</w:t>
            </w:r>
            <w:r w:rsidR="00CF164B" w:rsidRPr="002A174A">
              <w:rPr>
                <w:color w:val="000000" w:themeColor="text1"/>
                <w:szCs w:val="21"/>
              </w:rPr>
              <w:t>I</w:t>
            </w:r>
          </w:p>
        </w:tc>
        <w:tc>
          <w:tcPr>
            <w:tcW w:w="1848" w:type="dxa"/>
          </w:tcPr>
          <w:p w:rsidR="004B2914" w:rsidRPr="002A174A" w:rsidRDefault="004B2914" w:rsidP="002A174A">
            <w:pPr>
              <w:spacing w:beforeLines="25" w:before="78"/>
              <w:ind w:firstLineChars="278" w:firstLine="556"/>
              <w:rPr>
                <w:color w:val="000000" w:themeColor="text1"/>
                <w:szCs w:val="21"/>
              </w:rPr>
            </w:pPr>
            <w:r w:rsidRPr="002A174A">
              <w:rPr>
                <w:color w:val="000000" w:themeColor="text1"/>
                <w:szCs w:val="21"/>
              </w:rPr>
              <w:t>28.</w:t>
            </w:r>
            <w:r w:rsidR="00CF164B" w:rsidRPr="002A174A">
              <w:rPr>
                <w:color w:val="000000" w:themeColor="text1"/>
                <w:szCs w:val="21"/>
              </w:rPr>
              <w:t>D</w:t>
            </w:r>
          </w:p>
        </w:tc>
        <w:tc>
          <w:tcPr>
            <w:tcW w:w="1849" w:type="dxa"/>
          </w:tcPr>
          <w:p w:rsidR="004B2914" w:rsidRPr="002A174A" w:rsidRDefault="004B2914" w:rsidP="002A174A">
            <w:pPr>
              <w:spacing w:beforeLines="25" w:before="78"/>
              <w:ind w:firstLineChars="346" w:firstLine="692"/>
              <w:rPr>
                <w:color w:val="000000" w:themeColor="text1"/>
                <w:szCs w:val="21"/>
              </w:rPr>
            </w:pPr>
            <w:r w:rsidRPr="002A174A">
              <w:rPr>
                <w:color w:val="000000" w:themeColor="text1"/>
                <w:szCs w:val="21"/>
              </w:rPr>
              <w:t>29.</w:t>
            </w:r>
            <w:r w:rsidR="00CF164B" w:rsidRPr="002A174A">
              <w:rPr>
                <w:color w:val="000000" w:themeColor="text1"/>
                <w:szCs w:val="21"/>
              </w:rPr>
              <w:t>C</w:t>
            </w:r>
          </w:p>
        </w:tc>
        <w:tc>
          <w:tcPr>
            <w:tcW w:w="1849" w:type="dxa"/>
          </w:tcPr>
          <w:p w:rsidR="004B2914" w:rsidRPr="002A174A" w:rsidRDefault="004B2914" w:rsidP="002A174A">
            <w:pPr>
              <w:spacing w:beforeLines="25" w:before="78"/>
              <w:ind w:firstLineChars="272" w:firstLine="544"/>
              <w:rPr>
                <w:color w:val="000000" w:themeColor="text1"/>
                <w:szCs w:val="21"/>
              </w:rPr>
            </w:pPr>
            <w:r w:rsidRPr="002A174A">
              <w:rPr>
                <w:color w:val="000000" w:themeColor="text1"/>
                <w:szCs w:val="21"/>
              </w:rPr>
              <w:t>30.</w:t>
            </w:r>
            <w:r w:rsidR="00CF164B" w:rsidRPr="002A174A">
              <w:rPr>
                <w:color w:val="000000" w:themeColor="text1"/>
                <w:szCs w:val="21"/>
              </w:rPr>
              <w:t>B</w:t>
            </w:r>
          </w:p>
        </w:tc>
      </w:tr>
      <w:tr w:rsidR="002A174A" w:rsidRPr="002A174A" w:rsidTr="00E9740D">
        <w:trPr>
          <w:jc w:val="center"/>
        </w:trPr>
        <w:tc>
          <w:tcPr>
            <w:tcW w:w="1848" w:type="dxa"/>
          </w:tcPr>
          <w:p w:rsidR="004B2914" w:rsidRPr="002A174A" w:rsidRDefault="004B2914" w:rsidP="002A174A">
            <w:pPr>
              <w:spacing w:beforeLines="25" w:before="78"/>
              <w:ind w:leftChars="337" w:left="708"/>
              <w:rPr>
                <w:color w:val="000000" w:themeColor="text1"/>
                <w:szCs w:val="21"/>
              </w:rPr>
            </w:pPr>
            <w:proofErr w:type="spellStart"/>
            <w:r w:rsidRPr="002A174A">
              <w:rPr>
                <w:color w:val="000000" w:themeColor="text1"/>
                <w:szCs w:val="21"/>
              </w:rPr>
              <w:t>31.</w:t>
            </w:r>
            <w:r w:rsidR="00CF164B" w:rsidRPr="002A174A">
              <w:rPr>
                <w:color w:val="000000" w:themeColor="text1"/>
                <w:szCs w:val="21"/>
              </w:rPr>
              <w:t>L</w:t>
            </w:r>
            <w:proofErr w:type="spellEnd"/>
          </w:p>
        </w:tc>
        <w:tc>
          <w:tcPr>
            <w:tcW w:w="1848" w:type="dxa"/>
          </w:tcPr>
          <w:p w:rsidR="004B2914" w:rsidRPr="002A174A" w:rsidRDefault="004B2914" w:rsidP="002A174A">
            <w:pPr>
              <w:spacing w:beforeLines="25" w:before="78"/>
              <w:ind w:leftChars="267" w:left="707" w:hangingChars="73" w:hanging="146"/>
              <w:rPr>
                <w:color w:val="000000" w:themeColor="text1"/>
                <w:szCs w:val="21"/>
              </w:rPr>
            </w:pPr>
            <w:r w:rsidRPr="002A174A">
              <w:rPr>
                <w:color w:val="000000" w:themeColor="text1"/>
                <w:szCs w:val="21"/>
              </w:rPr>
              <w:t>32.E</w:t>
            </w:r>
          </w:p>
        </w:tc>
        <w:tc>
          <w:tcPr>
            <w:tcW w:w="1848" w:type="dxa"/>
          </w:tcPr>
          <w:p w:rsidR="004B2914" w:rsidRPr="002A174A" w:rsidRDefault="004B2914" w:rsidP="002A174A">
            <w:pPr>
              <w:spacing w:beforeLines="25" w:before="78"/>
              <w:ind w:firstLineChars="278" w:firstLine="556"/>
              <w:rPr>
                <w:color w:val="000000" w:themeColor="text1"/>
                <w:szCs w:val="21"/>
              </w:rPr>
            </w:pPr>
            <w:r w:rsidRPr="002A174A">
              <w:rPr>
                <w:color w:val="000000" w:themeColor="text1"/>
                <w:szCs w:val="21"/>
              </w:rPr>
              <w:t>33.</w:t>
            </w:r>
            <w:r w:rsidR="00CF164B" w:rsidRPr="002A174A">
              <w:rPr>
                <w:color w:val="000000" w:themeColor="text1"/>
                <w:szCs w:val="21"/>
              </w:rPr>
              <w:t>H</w:t>
            </w:r>
          </w:p>
        </w:tc>
        <w:tc>
          <w:tcPr>
            <w:tcW w:w="1849" w:type="dxa"/>
          </w:tcPr>
          <w:p w:rsidR="004B2914" w:rsidRPr="002A174A" w:rsidRDefault="004B2914" w:rsidP="002A174A">
            <w:pPr>
              <w:spacing w:beforeLines="25" w:before="78"/>
              <w:ind w:firstLineChars="346" w:firstLine="692"/>
              <w:rPr>
                <w:color w:val="000000" w:themeColor="text1"/>
                <w:szCs w:val="21"/>
              </w:rPr>
            </w:pPr>
            <w:r w:rsidRPr="002A174A">
              <w:rPr>
                <w:color w:val="000000" w:themeColor="text1"/>
                <w:szCs w:val="21"/>
              </w:rPr>
              <w:t>34.</w:t>
            </w:r>
            <w:r w:rsidR="00CF164B" w:rsidRPr="002A174A">
              <w:rPr>
                <w:color w:val="000000" w:themeColor="text1"/>
                <w:szCs w:val="21"/>
              </w:rPr>
              <w:t>A</w:t>
            </w:r>
          </w:p>
        </w:tc>
        <w:tc>
          <w:tcPr>
            <w:tcW w:w="1849" w:type="dxa"/>
          </w:tcPr>
          <w:p w:rsidR="004B2914" w:rsidRPr="002A174A" w:rsidRDefault="004B2914" w:rsidP="002A174A">
            <w:pPr>
              <w:spacing w:beforeLines="25" w:before="78"/>
              <w:ind w:firstLineChars="272" w:firstLine="544"/>
              <w:rPr>
                <w:color w:val="000000" w:themeColor="text1"/>
                <w:szCs w:val="21"/>
              </w:rPr>
            </w:pPr>
            <w:r w:rsidRPr="002A174A">
              <w:rPr>
                <w:color w:val="000000" w:themeColor="text1"/>
                <w:szCs w:val="21"/>
              </w:rPr>
              <w:t>35.</w:t>
            </w:r>
            <w:r w:rsidR="00CF164B" w:rsidRPr="002A174A">
              <w:rPr>
                <w:color w:val="000000" w:themeColor="text1"/>
                <w:szCs w:val="21"/>
              </w:rPr>
              <w:t>J</w:t>
            </w:r>
          </w:p>
        </w:tc>
      </w:tr>
      <w:tr w:rsidR="002A174A" w:rsidRPr="002A174A" w:rsidTr="00E9740D">
        <w:trPr>
          <w:jc w:val="center"/>
        </w:trPr>
        <w:tc>
          <w:tcPr>
            <w:tcW w:w="1848" w:type="dxa"/>
          </w:tcPr>
          <w:p w:rsidR="004B2914" w:rsidRPr="002A174A" w:rsidRDefault="004B2914" w:rsidP="002A174A">
            <w:pPr>
              <w:spacing w:beforeLines="25" w:before="78"/>
              <w:ind w:leftChars="337" w:left="708"/>
              <w:rPr>
                <w:color w:val="000000" w:themeColor="text1"/>
                <w:szCs w:val="21"/>
              </w:rPr>
            </w:pPr>
            <w:proofErr w:type="spellStart"/>
            <w:r w:rsidRPr="002A174A">
              <w:rPr>
                <w:color w:val="000000" w:themeColor="text1"/>
                <w:szCs w:val="21"/>
              </w:rPr>
              <w:t>36.I</w:t>
            </w:r>
            <w:proofErr w:type="spellEnd"/>
          </w:p>
        </w:tc>
        <w:tc>
          <w:tcPr>
            <w:tcW w:w="1848" w:type="dxa"/>
          </w:tcPr>
          <w:p w:rsidR="004B2914" w:rsidRPr="002A174A" w:rsidRDefault="00F16CB3" w:rsidP="002A174A">
            <w:pPr>
              <w:spacing w:beforeLines="25" w:before="78"/>
              <w:ind w:leftChars="267" w:left="707" w:hangingChars="73" w:hanging="146"/>
              <w:rPr>
                <w:color w:val="000000" w:themeColor="text1"/>
                <w:szCs w:val="21"/>
              </w:rPr>
            </w:pPr>
            <w:r w:rsidRPr="002A174A">
              <w:rPr>
                <w:color w:val="000000" w:themeColor="text1"/>
                <w:szCs w:val="21"/>
              </w:rPr>
              <w:t>37.B</w:t>
            </w:r>
          </w:p>
        </w:tc>
        <w:tc>
          <w:tcPr>
            <w:tcW w:w="1848" w:type="dxa"/>
          </w:tcPr>
          <w:p w:rsidR="004B2914" w:rsidRPr="002A174A" w:rsidRDefault="00F16CB3" w:rsidP="002A174A">
            <w:pPr>
              <w:spacing w:beforeLines="25" w:before="78"/>
              <w:ind w:firstLineChars="278" w:firstLine="556"/>
              <w:rPr>
                <w:color w:val="000000" w:themeColor="text1"/>
                <w:szCs w:val="21"/>
              </w:rPr>
            </w:pPr>
            <w:r w:rsidRPr="002A174A">
              <w:rPr>
                <w:color w:val="000000" w:themeColor="text1"/>
                <w:szCs w:val="21"/>
              </w:rPr>
              <w:t>38.F</w:t>
            </w:r>
          </w:p>
        </w:tc>
        <w:tc>
          <w:tcPr>
            <w:tcW w:w="1849" w:type="dxa"/>
          </w:tcPr>
          <w:p w:rsidR="004B2914" w:rsidRPr="002A174A" w:rsidRDefault="004B2914" w:rsidP="002A174A">
            <w:pPr>
              <w:spacing w:beforeLines="25" w:before="78"/>
              <w:ind w:firstLineChars="346" w:firstLine="692"/>
              <w:rPr>
                <w:color w:val="000000" w:themeColor="text1"/>
                <w:szCs w:val="21"/>
              </w:rPr>
            </w:pPr>
            <w:r w:rsidRPr="002A174A">
              <w:rPr>
                <w:color w:val="000000" w:themeColor="text1"/>
                <w:szCs w:val="21"/>
              </w:rPr>
              <w:t>39.D</w:t>
            </w:r>
          </w:p>
        </w:tc>
        <w:tc>
          <w:tcPr>
            <w:tcW w:w="1849" w:type="dxa"/>
          </w:tcPr>
          <w:p w:rsidR="004B2914" w:rsidRPr="002A174A" w:rsidRDefault="004B2914" w:rsidP="002A174A">
            <w:pPr>
              <w:spacing w:beforeLines="25" w:before="78"/>
              <w:ind w:firstLineChars="272" w:firstLine="544"/>
              <w:rPr>
                <w:color w:val="000000" w:themeColor="text1"/>
                <w:szCs w:val="21"/>
              </w:rPr>
            </w:pPr>
            <w:r w:rsidRPr="002A174A">
              <w:rPr>
                <w:color w:val="000000" w:themeColor="text1"/>
                <w:szCs w:val="21"/>
              </w:rPr>
              <w:t>40.</w:t>
            </w:r>
            <w:r w:rsidR="00F16CB3" w:rsidRPr="002A174A">
              <w:rPr>
                <w:color w:val="000000" w:themeColor="text1"/>
                <w:szCs w:val="21"/>
              </w:rPr>
              <w:t>C</w:t>
            </w:r>
          </w:p>
        </w:tc>
      </w:tr>
      <w:tr w:rsidR="002A174A" w:rsidRPr="002A174A" w:rsidTr="00E9740D">
        <w:trPr>
          <w:jc w:val="center"/>
        </w:trPr>
        <w:tc>
          <w:tcPr>
            <w:tcW w:w="1848" w:type="dxa"/>
          </w:tcPr>
          <w:p w:rsidR="004B2914" w:rsidRPr="002A174A" w:rsidRDefault="004B2914" w:rsidP="002A174A">
            <w:pPr>
              <w:spacing w:beforeLines="25" w:before="78"/>
              <w:ind w:leftChars="337" w:left="708"/>
              <w:rPr>
                <w:color w:val="000000" w:themeColor="text1"/>
                <w:szCs w:val="21"/>
              </w:rPr>
            </w:pPr>
            <w:proofErr w:type="spellStart"/>
            <w:r w:rsidRPr="002A174A">
              <w:rPr>
                <w:color w:val="000000" w:themeColor="text1"/>
                <w:szCs w:val="21"/>
              </w:rPr>
              <w:t>41.</w:t>
            </w:r>
            <w:r w:rsidR="00F16CB3" w:rsidRPr="002A174A">
              <w:rPr>
                <w:color w:val="000000" w:themeColor="text1"/>
                <w:szCs w:val="21"/>
              </w:rPr>
              <w:t>K</w:t>
            </w:r>
            <w:proofErr w:type="spellEnd"/>
          </w:p>
        </w:tc>
        <w:tc>
          <w:tcPr>
            <w:tcW w:w="1848" w:type="dxa"/>
          </w:tcPr>
          <w:p w:rsidR="004B2914" w:rsidRPr="002A174A" w:rsidRDefault="004B2914" w:rsidP="002A174A">
            <w:pPr>
              <w:spacing w:beforeLines="25" w:before="78"/>
              <w:ind w:leftChars="267" w:left="707" w:hangingChars="73" w:hanging="146"/>
              <w:rPr>
                <w:color w:val="000000" w:themeColor="text1"/>
                <w:szCs w:val="21"/>
              </w:rPr>
            </w:pPr>
            <w:r w:rsidRPr="002A174A">
              <w:rPr>
                <w:color w:val="000000" w:themeColor="text1"/>
                <w:szCs w:val="21"/>
              </w:rPr>
              <w:t>42.</w:t>
            </w:r>
            <w:r w:rsidR="00F16CB3" w:rsidRPr="002A174A">
              <w:rPr>
                <w:color w:val="000000" w:themeColor="text1"/>
                <w:szCs w:val="21"/>
              </w:rPr>
              <w:t>A</w:t>
            </w:r>
          </w:p>
        </w:tc>
        <w:tc>
          <w:tcPr>
            <w:tcW w:w="1848" w:type="dxa"/>
          </w:tcPr>
          <w:p w:rsidR="004B2914" w:rsidRPr="002A174A" w:rsidRDefault="004B2914" w:rsidP="002A174A">
            <w:pPr>
              <w:spacing w:beforeLines="25" w:before="78"/>
              <w:ind w:firstLineChars="278" w:firstLine="556"/>
              <w:rPr>
                <w:color w:val="000000" w:themeColor="text1"/>
                <w:szCs w:val="21"/>
              </w:rPr>
            </w:pPr>
            <w:r w:rsidRPr="002A174A">
              <w:rPr>
                <w:color w:val="000000" w:themeColor="text1"/>
                <w:szCs w:val="21"/>
              </w:rPr>
              <w:t>43.</w:t>
            </w:r>
            <w:r w:rsidR="00F16CB3" w:rsidRPr="002A174A">
              <w:rPr>
                <w:color w:val="000000" w:themeColor="text1"/>
                <w:szCs w:val="21"/>
              </w:rPr>
              <w:t>L</w:t>
            </w:r>
          </w:p>
        </w:tc>
        <w:tc>
          <w:tcPr>
            <w:tcW w:w="1849" w:type="dxa"/>
          </w:tcPr>
          <w:p w:rsidR="004B2914" w:rsidRPr="002A174A" w:rsidRDefault="004B2914" w:rsidP="002A174A">
            <w:pPr>
              <w:spacing w:beforeLines="25" w:before="78"/>
              <w:ind w:firstLineChars="346" w:firstLine="692"/>
              <w:rPr>
                <w:color w:val="000000" w:themeColor="text1"/>
                <w:szCs w:val="21"/>
              </w:rPr>
            </w:pPr>
            <w:r w:rsidRPr="002A174A">
              <w:rPr>
                <w:color w:val="000000" w:themeColor="text1"/>
                <w:szCs w:val="21"/>
              </w:rPr>
              <w:t>44.</w:t>
            </w:r>
            <w:r w:rsidR="00F16CB3" w:rsidRPr="002A174A">
              <w:rPr>
                <w:color w:val="000000" w:themeColor="text1"/>
                <w:szCs w:val="21"/>
              </w:rPr>
              <w:t>E</w:t>
            </w:r>
          </w:p>
        </w:tc>
        <w:tc>
          <w:tcPr>
            <w:tcW w:w="1849" w:type="dxa"/>
          </w:tcPr>
          <w:p w:rsidR="004B2914" w:rsidRPr="002A174A" w:rsidRDefault="004B2914" w:rsidP="002A174A">
            <w:pPr>
              <w:spacing w:beforeLines="25" w:before="78"/>
              <w:ind w:firstLineChars="272" w:firstLine="544"/>
              <w:rPr>
                <w:color w:val="000000" w:themeColor="text1"/>
                <w:szCs w:val="21"/>
              </w:rPr>
            </w:pPr>
            <w:r w:rsidRPr="002A174A">
              <w:rPr>
                <w:color w:val="000000" w:themeColor="text1"/>
                <w:szCs w:val="21"/>
              </w:rPr>
              <w:t>45.</w:t>
            </w:r>
            <w:r w:rsidR="00F16CB3" w:rsidRPr="002A174A">
              <w:rPr>
                <w:color w:val="000000" w:themeColor="text1"/>
                <w:szCs w:val="21"/>
              </w:rPr>
              <w:t>H</w:t>
            </w:r>
          </w:p>
        </w:tc>
      </w:tr>
      <w:tr w:rsidR="002A174A" w:rsidRPr="002A174A" w:rsidTr="00E9740D">
        <w:trPr>
          <w:jc w:val="center"/>
        </w:trPr>
        <w:tc>
          <w:tcPr>
            <w:tcW w:w="1848" w:type="dxa"/>
          </w:tcPr>
          <w:p w:rsidR="004B2914" w:rsidRPr="002A174A" w:rsidRDefault="004B2914" w:rsidP="002A174A">
            <w:pPr>
              <w:spacing w:beforeLines="25" w:before="78"/>
              <w:ind w:leftChars="337" w:left="708"/>
              <w:rPr>
                <w:color w:val="000000" w:themeColor="text1"/>
                <w:szCs w:val="21"/>
              </w:rPr>
            </w:pPr>
            <w:proofErr w:type="spellStart"/>
            <w:r w:rsidRPr="002A174A">
              <w:rPr>
                <w:color w:val="000000" w:themeColor="text1"/>
                <w:szCs w:val="21"/>
              </w:rPr>
              <w:t>46.C</w:t>
            </w:r>
            <w:proofErr w:type="spellEnd"/>
          </w:p>
        </w:tc>
        <w:tc>
          <w:tcPr>
            <w:tcW w:w="1848" w:type="dxa"/>
          </w:tcPr>
          <w:p w:rsidR="004B2914" w:rsidRPr="002A174A" w:rsidRDefault="00121DB1" w:rsidP="002A174A">
            <w:pPr>
              <w:spacing w:beforeLines="25" w:before="78"/>
              <w:ind w:leftChars="267" w:left="707" w:hangingChars="73" w:hanging="146"/>
              <w:rPr>
                <w:color w:val="000000" w:themeColor="text1"/>
                <w:szCs w:val="21"/>
              </w:rPr>
            </w:pPr>
            <w:r w:rsidRPr="002A174A">
              <w:rPr>
                <w:color w:val="000000" w:themeColor="text1"/>
                <w:szCs w:val="21"/>
              </w:rPr>
              <w:t>47.D</w:t>
            </w:r>
          </w:p>
        </w:tc>
        <w:tc>
          <w:tcPr>
            <w:tcW w:w="1848" w:type="dxa"/>
          </w:tcPr>
          <w:p w:rsidR="004B2914" w:rsidRPr="002A174A" w:rsidRDefault="004B2914" w:rsidP="002A174A">
            <w:pPr>
              <w:spacing w:beforeLines="25" w:before="78"/>
              <w:ind w:firstLineChars="278" w:firstLine="556"/>
              <w:rPr>
                <w:color w:val="000000" w:themeColor="text1"/>
                <w:szCs w:val="21"/>
              </w:rPr>
            </w:pPr>
            <w:r w:rsidRPr="002A174A">
              <w:rPr>
                <w:color w:val="000000" w:themeColor="text1"/>
                <w:szCs w:val="21"/>
              </w:rPr>
              <w:t>48.</w:t>
            </w:r>
            <w:r w:rsidR="00121DB1" w:rsidRPr="002A174A">
              <w:rPr>
                <w:color w:val="000000" w:themeColor="text1"/>
                <w:szCs w:val="21"/>
              </w:rPr>
              <w:t>C</w:t>
            </w:r>
          </w:p>
        </w:tc>
        <w:tc>
          <w:tcPr>
            <w:tcW w:w="1849" w:type="dxa"/>
          </w:tcPr>
          <w:p w:rsidR="004B2914" w:rsidRPr="002A174A" w:rsidRDefault="004B2914" w:rsidP="002A174A">
            <w:pPr>
              <w:spacing w:beforeLines="25" w:before="78"/>
              <w:ind w:firstLineChars="346" w:firstLine="692"/>
              <w:rPr>
                <w:color w:val="000000" w:themeColor="text1"/>
                <w:szCs w:val="21"/>
              </w:rPr>
            </w:pPr>
            <w:r w:rsidRPr="002A174A">
              <w:rPr>
                <w:color w:val="000000" w:themeColor="text1"/>
                <w:szCs w:val="21"/>
              </w:rPr>
              <w:t>49.A</w:t>
            </w:r>
          </w:p>
        </w:tc>
        <w:tc>
          <w:tcPr>
            <w:tcW w:w="1849" w:type="dxa"/>
          </w:tcPr>
          <w:p w:rsidR="004B2914" w:rsidRPr="002A174A" w:rsidRDefault="004B2914" w:rsidP="002A174A">
            <w:pPr>
              <w:spacing w:beforeLines="25" w:before="78"/>
              <w:ind w:firstLineChars="272" w:firstLine="544"/>
              <w:rPr>
                <w:color w:val="000000" w:themeColor="text1"/>
                <w:szCs w:val="21"/>
              </w:rPr>
            </w:pPr>
            <w:r w:rsidRPr="002A174A">
              <w:rPr>
                <w:color w:val="000000" w:themeColor="text1"/>
                <w:szCs w:val="21"/>
              </w:rPr>
              <w:t>50.B</w:t>
            </w:r>
          </w:p>
        </w:tc>
      </w:tr>
      <w:tr w:rsidR="002A174A" w:rsidRPr="002A174A" w:rsidTr="00E9740D">
        <w:trPr>
          <w:jc w:val="center"/>
        </w:trPr>
        <w:tc>
          <w:tcPr>
            <w:tcW w:w="1848" w:type="dxa"/>
          </w:tcPr>
          <w:p w:rsidR="004B2914" w:rsidRPr="002A174A" w:rsidRDefault="004B2914" w:rsidP="002A174A">
            <w:pPr>
              <w:spacing w:beforeLines="25" w:before="78"/>
              <w:ind w:leftChars="337" w:left="708"/>
              <w:rPr>
                <w:color w:val="000000" w:themeColor="text1"/>
                <w:szCs w:val="21"/>
              </w:rPr>
            </w:pPr>
            <w:proofErr w:type="spellStart"/>
            <w:r w:rsidRPr="002A174A">
              <w:rPr>
                <w:color w:val="000000" w:themeColor="text1"/>
                <w:szCs w:val="21"/>
              </w:rPr>
              <w:t>51.B</w:t>
            </w:r>
            <w:proofErr w:type="spellEnd"/>
          </w:p>
        </w:tc>
        <w:tc>
          <w:tcPr>
            <w:tcW w:w="1848" w:type="dxa"/>
          </w:tcPr>
          <w:p w:rsidR="004B2914" w:rsidRPr="002A174A" w:rsidRDefault="00121DB1" w:rsidP="002A174A">
            <w:pPr>
              <w:spacing w:beforeLines="25" w:before="78"/>
              <w:ind w:leftChars="267" w:left="707" w:hangingChars="73" w:hanging="146"/>
              <w:rPr>
                <w:color w:val="000000" w:themeColor="text1"/>
                <w:szCs w:val="21"/>
              </w:rPr>
            </w:pPr>
            <w:r w:rsidRPr="002A174A">
              <w:rPr>
                <w:color w:val="000000" w:themeColor="text1"/>
                <w:szCs w:val="21"/>
              </w:rPr>
              <w:t>52.B</w:t>
            </w:r>
          </w:p>
        </w:tc>
        <w:tc>
          <w:tcPr>
            <w:tcW w:w="1848" w:type="dxa"/>
          </w:tcPr>
          <w:p w:rsidR="004B2914" w:rsidRPr="002A174A" w:rsidRDefault="00121DB1" w:rsidP="002A174A">
            <w:pPr>
              <w:spacing w:beforeLines="25" w:before="78"/>
              <w:ind w:firstLineChars="278" w:firstLine="556"/>
              <w:rPr>
                <w:color w:val="000000" w:themeColor="text1"/>
                <w:szCs w:val="21"/>
              </w:rPr>
            </w:pPr>
            <w:r w:rsidRPr="002A174A">
              <w:rPr>
                <w:color w:val="000000" w:themeColor="text1"/>
                <w:szCs w:val="21"/>
              </w:rPr>
              <w:t>53.C</w:t>
            </w:r>
          </w:p>
        </w:tc>
        <w:tc>
          <w:tcPr>
            <w:tcW w:w="1849" w:type="dxa"/>
          </w:tcPr>
          <w:p w:rsidR="004B2914" w:rsidRPr="002A174A" w:rsidRDefault="00121DB1" w:rsidP="002A174A">
            <w:pPr>
              <w:spacing w:beforeLines="25" w:before="78"/>
              <w:ind w:firstLineChars="346" w:firstLine="692"/>
              <w:rPr>
                <w:color w:val="000000" w:themeColor="text1"/>
                <w:szCs w:val="21"/>
              </w:rPr>
            </w:pPr>
            <w:r w:rsidRPr="002A174A">
              <w:rPr>
                <w:color w:val="000000" w:themeColor="text1"/>
                <w:szCs w:val="21"/>
              </w:rPr>
              <w:t>54.D</w:t>
            </w:r>
          </w:p>
        </w:tc>
        <w:tc>
          <w:tcPr>
            <w:tcW w:w="1849" w:type="dxa"/>
          </w:tcPr>
          <w:p w:rsidR="004B2914" w:rsidRPr="002A174A" w:rsidRDefault="00121DB1" w:rsidP="002A174A">
            <w:pPr>
              <w:spacing w:beforeLines="25" w:before="78"/>
              <w:ind w:firstLineChars="272" w:firstLine="544"/>
              <w:rPr>
                <w:color w:val="000000" w:themeColor="text1"/>
                <w:szCs w:val="21"/>
              </w:rPr>
            </w:pPr>
            <w:r w:rsidRPr="002A174A">
              <w:rPr>
                <w:color w:val="000000" w:themeColor="text1"/>
                <w:szCs w:val="21"/>
              </w:rPr>
              <w:t>55.A</w:t>
            </w:r>
          </w:p>
        </w:tc>
      </w:tr>
    </w:tbl>
    <w:p w:rsidR="004B2914" w:rsidRPr="002A174A" w:rsidRDefault="004B2914" w:rsidP="002A174A">
      <w:pPr>
        <w:spacing w:beforeLines="25" w:before="78"/>
        <w:rPr>
          <w:rFonts w:ascii="Times New Roman" w:eastAsia="宋体" w:hAnsi="Times New Roman" w:cs="Times New Roman"/>
          <w:b/>
          <w:color w:val="000000" w:themeColor="text1"/>
          <w:szCs w:val="21"/>
        </w:rPr>
      </w:pPr>
    </w:p>
    <w:p w:rsidR="004B2914" w:rsidRPr="002A174A" w:rsidRDefault="004B2914" w:rsidP="002A174A">
      <w:pPr>
        <w:spacing w:beforeLines="25" w:before="78"/>
        <w:rPr>
          <w:rFonts w:ascii="Times New Roman" w:eastAsia="宋体" w:hAnsi="Times New Roman" w:cs="Times New Roman"/>
          <w:b/>
          <w:color w:val="000000" w:themeColor="text1"/>
          <w:szCs w:val="21"/>
        </w:rPr>
      </w:pPr>
      <w:r w:rsidRPr="002A174A">
        <w:rPr>
          <w:rFonts w:ascii="Times New Roman" w:eastAsia="宋体" w:hAnsi="Times New Roman" w:cs="Times New Roman"/>
          <w:b/>
          <w:color w:val="000000" w:themeColor="text1"/>
          <w:szCs w:val="21"/>
        </w:rPr>
        <w:t>Part IV   Translation</w:t>
      </w:r>
    </w:p>
    <w:bookmarkEnd w:id="1"/>
    <w:bookmarkEnd w:id="2"/>
    <w:p w:rsidR="00E40378" w:rsidRPr="002A174A" w:rsidRDefault="00E40378" w:rsidP="002A174A">
      <w:pPr>
        <w:widowControl/>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Qipao, </w:t>
      </w:r>
      <w:proofErr w:type="gramStart"/>
      <w:r w:rsidRPr="002A174A">
        <w:rPr>
          <w:rFonts w:ascii="Times New Roman" w:eastAsia="宋体" w:hAnsi="Times New Roman" w:cs="Times New Roman"/>
          <w:color w:val="000000" w:themeColor="text1"/>
          <w:szCs w:val="24"/>
        </w:rPr>
        <w:t>an exquisite</w:t>
      </w:r>
      <w:proofErr w:type="gramEnd"/>
      <w:r w:rsidRPr="002A174A">
        <w:rPr>
          <w:rFonts w:ascii="Times New Roman" w:eastAsia="宋体" w:hAnsi="Times New Roman" w:cs="Times New Roman"/>
          <w:color w:val="000000" w:themeColor="text1"/>
          <w:szCs w:val="24"/>
        </w:rPr>
        <w:t xml:space="preserve"> Chinese clothing, originates from China’s Manchu Nationality. In the Qing Dynasty, it was a loose robe especially for the royal women. In the 1920s, influenced by Western clothing, it went through some changes. For example, the cuffs went narrower, and the dress got shorter. These changes enabled qipao to fully elaborate the beauty of female.</w:t>
      </w:r>
    </w:p>
    <w:p w:rsidR="00E40378" w:rsidRPr="002A174A" w:rsidRDefault="00E40378" w:rsidP="002A174A">
      <w:pPr>
        <w:widowControl/>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Nowadays, qipao quite often appears on world-class fashion shows. It is usually the first choice for Chinese women as they attend important social gathering. Many Chinese brides will also choose it as their wedding dress. Some influential people even suggest making qipao as the national costume for Chinese women.</w:t>
      </w:r>
    </w:p>
    <w:p w:rsidR="004B2914" w:rsidRPr="002A174A" w:rsidRDefault="004B2914" w:rsidP="002A174A">
      <w:pPr>
        <w:spacing w:beforeLines="25" w:before="78"/>
        <w:rPr>
          <w:rFonts w:ascii="Times New Roman" w:hAnsi="Times New Roman" w:cs="Times New Roman"/>
          <w:color w:val="000000" w:themeColor="text1"/>
        </w:rPr>
      </w:pPr>
    </w:p>
    <w:sectPr w:rsidR="004B2914" w:rsidRPr="002A1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F93" w:rsidRDefault="00011F93" w:rsidP="005C7EB5">
      <w:r>
        <w:separator/>
      </w:r>
    </w:p>
  </w:endnote>
  <w:endnote w:type="continuationSeparator" w:id="0">
    <w:p w:rsidR="00011F93" w:rsidRDefault="00011F93" w:rsidP="005C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F93" w:rsidRDefault="00011F93" w:rsidP="005C7EB5">
      <w:r>
        <w:separator/>
      </w:r>
    </w:p>
  </w:footnote>
  <w:footnote w:type="continuationSeparator" w:id="0">
    <w:p w:rsidR="00011F93" w:rsidRDefault="00011F93" w:rsidP="005C7E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546B0"/>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E30909"/>
    <w:multiLevelType w:val="hybridMultilevel"/>
    <w:tmpl w:val="6A2C9DA2"/>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8C7"/>
    <w:rsid w:val="00005583"/>
    <w:rsid w:val="00011F93"/>
    <w:rsid w:val="00067D73"/>
    <w:rsid w:val="00121DB1"/>
    <w:rsid w:val="00123AB5"/>
    <w:rsid w:val="0014193A"/>
    <w:rsid w:val="00142E79"/>
    <w:rsid w:val="001733D9"/>
    <w:rsid w:val="001A7B83"/>
    <w:rsid w:val="0022128F"/>
    <w:rsid w:val="002411C7"/>
    <w:rsid w:val="002558FB"/>
    <w:rsid w:val="00260CB0"/>
    <w:rsid w:val="002738D5"/>
    <w:rsid w:val="002832F0"/>
    <w:rsid w:val="00290F1F"/>
    <w:rsid w:val="002A174A"/>
    <w:rsid w:val="002E26D8"/>
    <w:rsid w:val="002E3320"/>
    <w:rsid w:val="00305359"/>
    <w:rsid w:val="0033340E"/>
    <w:rsid w:val="00361C3D"/>
    <w:rsid w:val="003C2C38"/>
    <w:rsid w:val="003D3844"/>
    <w:rsid w:val="00427E6E"/>
    <w:rsid w:val="004A4436"/>
    <w:rsid w:val="004B2914"/>
    <w:rsid w:val="004D1F04"/>
    <w:rsid w:val="00515864"/>
    <w:rsid w:val="0059427A"/>
    <w:rsid w:val="005B6E36"/>
    <w:rsid w:val="005C7EB5"/>
    <w:rsid w:val="00650C7F"/>
    <w:rsid w:val="006641E0"/>
    <w:rsid w:val="007B4980"/>
    <w:rsid w:val="008059E9"/>
    <w:rsid w:val="00817A84"/>
    <w:rsid w:val="0083296F"/>
    <w:rsid w:val="008453F7"/>
    <w:rsid w:val="00892C08"/>
    <w:rsid w:val="008A4350"/>
    <w:rsid w:val="0093067C"/>
    <w:rsid w:val="0095794E"/>
    <w:rsid w:val="00984C19"/>
    <w:rsid w:val="009D0654"/>
    <w:rsid w:val="00A13EC1"/>
    <w:rsid w:val="00A531BB"/>
    <w:rsid w:val="00A6013F"/>
    <w:rsid w:val="00A65C2D"/>
    <w:rsid w:val="00AD2239"/>
    <w:rsid w:val="00B2109B"/>
    <w:rsid w:val="00BA18C7"/>
    <w:rsid w:val="00BB42D6"/>
    <w:rsid w:val="00BC7997"/>
    <w:rsid w:val="00C05532"/>
    <w:rsid w:val="00C5096C"/>
    <w:rsid w:val="00C617B4"/>
    <w:rsid w:val="00C8206A"/>
    <w:rsid w:val="00CF164B"/>
    <w:rsid w:val="00D10669"/>
    <w:rsid w:val="00D413EA"/>
    <w:rsid w:val="00D673F6"/>
    <w:rsid w:val="00DA09C2"/>
    <w:rsid w:val="00E14C68"/>
    <w:rsid w:val="00E2042B"/>
    <w:rsid w:val="00E40378"/>
    <w:rsid w:val="00E742C8"/>
    <w:rsid w:val="00EB6DBC"/>
    <w:rsid w:val="00EE28CA"/>
    <w:rsid w:val="00F16CB3"/>
    <w:rsid w:val="00FC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3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617B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5C7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C7EB5"/>
    <w:rPr>
      <w:sz w:val="18"/>
      <w:szCs w:val="18"/>
    </w:rPr>
  </w:style>
  <w:style w:type="paragraph" w:styleId="a5">
    <w:name w:val="footer"/>
    <w:basedOn w:val="a"/>
    <w:link w:val="Char0"/>
    <w:uiPriority w:val="99"/>
    <w:unhideWhenUsed/>
    <w:rsid w:val="005C7EB5"/>
    <w:pPr>
      <w:tabs>
        <w:tab w:val="center" w:pos="4153"/>
        <w:tab w:val="right" w:pos="8306"/>
      </w:tabs>
      <w:snapToGrid w:val="0"/>
      <w:jc w:val="left"/>
    </w:pPr>
    <w:rPr>
      <w:sz w:val="18"/>
      <w:szCs w:val="18"/>
    </w:rPr>
  </w:style>
  <w:style w:type="character" w:customStyle="1" w:styleId="Char0">
    <w:name w:val="页脚 Char"/>
    <w:basedOn w:val="a0"/>
    <w:link w:val="a5"/>
    <w:uiPriority w:val="99"/>
    <w:rsid w:val="005C7E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3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617B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5C7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C7EB5"/>
    <w:rPr>
      <w:sz w:val="18"/>
      <w:szCs w:val="18"/>
    </w:rPr>
  </w:style>
  <w:style w:type="paragraph" w:styleId="a5">
    <w:name w:val="footer"/>
    <w:basedOn w:val="a"/>
    <w:link w:val="Char0"/>
    <w:uiPriority w:val="99"/>
    <w:unhideWhenUsed/>
    <w:rsid w:val="005C7EB5"/>
    <w:pPr>
      <w:tabs>
        <w:tab w:val="center" w:pos="4153"/>
        <w:tab w:val="right" w:pos="8306"/>
      </w:tabs>
      <w:snapToGrid w:val="0"/>
      <w:jc w:val="left"/>
    </w:pPr>
    <w:rPr>
      <w:sz w:val="18"/>
      <w:szCs w:val="18"/>
    </w:rPr>
  </w:style>
  <w:style w:type="character" w:customStyle="1" w:styleId="Char0">
    <w:name w:val="页脚 Char"/>
    <w:basedOn w:val="a0"/>
    <w:link w:val="a5"/>
    <w:uiPriority w:val="99"/>
    <w:rsid w:val="005C7E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1810</Characters>
  <Application>Microsoft Office Word</Application>
  <DocSecurity>0</DocSecurity>
  <Lines>15</Lines>
  <Paragraphs>4</Paragraphs>
  <ScaleCrop>false</ScaleCrop>
  <Company>Microsoft</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2017-05-05T08:17:00Z</dcterms:created>
  <dcterms:modified xsi:type="dcterms:W3CDTF">2017-05-05T08:17:00Z</dcterms:modified>
</cp:coreProperties>
</file>