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BA9" w:rsidRPr="00C86C57" w:rsidRDefault="00E42BA9" w:rsidP="00C86C57">
      <w:pPr>
        <w:spacing w:beforeLines="25" w:before="78"/>
        <w:outlineLvl w:val="0"/>
        <w:rPr>
          <w:rFonts w:ascii="Times New Roman" w:eastAsia="微软雅黑" w:hAnsi="Times New Roman" w:cs="Times New Roman"/>
          <w:b/>
          <w:bCs/>
          <w:sz w:val="32"/>
          <w:szCs w:val="32"/>
        </w:rPr>
      </w:pPr>
      <w:bookmarkStart w:id="0" w:name="_Toc475383948"/>
      <w:bookmarkStart w:id="1" w:name="_GoBack"/>
      <w:r w:rsidRPr="00C86C57">
        <w:rPr>
          <w:rFonts w:ascii="Times New Roman" w:eastAsia="微软雅黑" w:hAnsi="Times New Roman" w:cs="Times New Roman"/>
          <w:b/>
          <w:bCs/>
          <w:sz w:val="32"/>
          <w:szCs w:val="32"/>
        </w:rPr>
        <w:t>2016</w:t>
      </w:r>
      <w:r w:rsidRPr="00C86C57">
        <w:rPr>
          <w:rFonts w:ascii="Times New Roman" w:eastAsia="微软雅黑" w:hAnsi="Times New Roman" w:cs="Times New Roman"/>
          <w:b/>
          <w:bCs/>
          <w:sz w:val="32"/>
          <w:szCs w:val="32"/>
        </w:rPr>
        <w:t>年</w:t>
      </w:r>
      <w:r w:rsidRPr="00C86C57">
        <w:rPr>
          <w:rFonts w:ascii="Times New Roman" w:eastAsia="微软雅黑" w:hAnsi="Times New Roman" w:cs="Times New Roman"/>
          <w:b/>
          <w:bCs/>
          <w:sz w:val="32"/>
          <w:szCs w:val="32"/>
        </w:rPr>
        <w:t>6</w:t>
      </w:r>
      <w:r w:rsidRPr="00C86C57">
        <w:rPr>
          <w:rFonts w:ascii="Times New Roman" w:eastAsia="微软雅黑" w:hAnsi="Times New Roman" w:cs="Times New Roman"/>
          <w:b/>
          <w:bCs/>
          <w:sz w:val="32"/>
          <w:szCs w:val="32"/>
        </w:rPr>
        <w:t>月大学英语四级考试真题（第</w:t>
      </w:r>
      <w:r w:rsidRPr="00C86C57">
        <w:rPr>
          <w:rFonts w:ascii="Times New Roman" w:eastAsia="微软雅黑" w:hAnsi="Times New Roman" w:cs="Times New Roman"/>
          <w:b/>
          <w:bCs/>
          <w:sz w:val="32"/>
          <w:szCs w:val="32"/>
        </w:rPr>
        <w:t>3</w:t>
      </w:r>
      <w:r w:rsidRPr="00C86C57">
        <w:rPr>
          <w:rFonts w:ascii="Times New Roman" w:eastAsia="微软雅黑" w:hAnsi="Times New Roman" w:cs="Times New Roman"/>
          <w:b/>
          <w:bCs/>
          <w:sz w:val="32"/>
          <w:szCs w:val="32"/>
        </w:rPr>
        <w:t>套）参考答案</w:t>
      </w:r>
      <w:bookmarkEnd w:id="0"/>
    </w:p>
    <w:p w:rsidR="00E42BA9" w:rsidRPr="00C86C57" w:rsidRDefault="00E42BA9" w:rsidP="00C86C57">
      <w:pPr>
        <w:spacing w:beforeLines="25" w:before="78"/>
        <w:rPr>
          <w:rFonts w:ascii="Times New Roman" w:eastAsia="宋体" w:hAnsi="Times New Roman" w:cs="Times New Roman"/>
          <w:b/>
          <w:szCs w:val="24"/>
        </w:rPr>
      </w:pPr>
      <w:r w:rsidRPr="00C86C57">
        <w:rPr>
          <w:rFonts w:ascii="Times New Roman" w:eastAsia="宋体" w:hAnsi="Times New Roman" w:cs="Times New Roman"/>
          <w:b/>
          <w:szCs w:val="24"/>
        </w:rPr>
        <w:t>Part I   Writing</w:t>
      </w:r>
    </w:p>
    <w:p w:rsidR="00E42BA9" w:rsidRPr="00C86C57" w:rsidRDefault="00E42BA9" w:rsidP="00C86C57">
      <w:pPr>
        <w:spacing w:beforeLines="25" w:before="78"/>
        <w:rPr>
          <w:rFonts w:ascii="Times New Roman" w:eastAsia="宋体" w:hAnsi="Times New Roman" w:cs="Times New Roman"/>
          <w:szCs w:val="21"/>
        </w:rPr>
      </w:pPr>
      <w:r w:rsidRPr="00C86C57">
        <w:rPr>
          <w:rFonts w:ascii="Times New Roman" w:eastAsia="宋体" w:hAnsi="Times New Roman" w:cs="Times New Roman"/>
          <w:szCs w:val="21"/>
        </w:rPr>
        <w:t>Dear Jack,</w:t>
      </w:r>
    </w:p>
    <w:p w:rsidR="00E42BA9" w:rsidRPr="00C86C57" w:rsidRDefault="00E42BA9" w:rsidP="00C86C57">
      <w:pPr>
        <w:spacing w:beforeLines="25" w:before="78"/>
        <w:ind w:firstLine="435"/>
        <w:rPr>
          <w:rFonts w:ascii="Times New Roman" w:eastAsia="宋体" w:hAnsi="Times New Roman" w:cs="Times New Roman"/>
          <w:szCs w:val="21"/>
        </w:rPr>
      </w:pPr>
      <w:r w:rsidRPr="00C86C57">
        <w:rPr>
          <w:rFonts w:ascii="Times New Roman" w:eastAsia="宋体" w:hAnsi="Times New Roman" w:cs="Times New Roman"/>
          <w:szCs w:val="21"/>
        </w:rPr>
        <w:t>I am writing to extend my sincere gratitude for the assistance you provided to me.</w:t>
      </w:r>
    </w:p>
    <w:p w:rsidR="00E42BA9" w:rsidRPr="00C86C57" w:rsidRDefault="00E42BA9" w:rsidP="00C86C57">
      <w:pPr>
        <w:spacing w:beforeLines="25" w:before="78"/>
        <w:ind w:firstLine="435"/>
        <w:rPr>
          <w:rFonts w:ascii="Times New Roman" w:eastAsia="宋体" w:hAnsi="Times New Roman" w:cs="Times New Roman"/>
          <w:szCs w:val="21"/>
        </w:rPr>
      </w:pPr>
      <w:r w:rsidRPr="00C86C57">
        <w:rPr>
          <w:rFonts w:ascii="Times New Roman" w:eastAsia="宋体" w:hAnsi="Times New Roman" w:cs="Times New Roman"/>
          <w:szCs w:val="21"/>
        </w:rPr>
        <w:t>You are the kindest teacher that I have ever met. If it had not been for your help and encouragement, I am afraid that I would not have made remarkable progress in English throughout the school year. There is no denying the fact that my success in entering college is attributed in great part to your guidance and encouragement. It was you who motivated me to study hard and brought home to me the importance of mastering English to my future achievement. Moreover, not only did you help me find out a feasible way to improve my English, but you also made plans and set goals to achieve my full potential in learning English.</w:t>
      </w:r>
    </w:p>
    <w:p w:rsidR="00E42BA9" w:rsidRPr="00C86C57" w:rsidRDefault="00E42BA9" w:rsidP="00C86C57">
      <w:pPr>
        <w:spacing w:beforeLines="25" w:before="78"/>
        <w:ind w:firstLine="435"/>
        <w:rPr>
          <w:rFonts w:ascii="Times New Roman" w:eastAsia="宋体" w:hAnsi="Times New Roman" w:cs="Times New Roman"/>
          <w:szCs w:val="21"/>
        </w:rPr>
      </w:pPr>
      <w:r w:rsidRPr="00C86C57">
        <w:rPr>
          <w:rFonts w:ascii="Times New Roman" w:eastAsia="宋体" w:hAnsi="Times New Roman" w:cs="Times New Roman"/>
          <w:szCs w:val="21"/>
        </w:rPr>
        <w:t xml:space="preserve">Again, many thanks for all the things you have done for me. May everything go well with </w:t>
      </w:r>
      <w:proofErr w:type="gramStart"/>
      <w:r w:rsidRPr="00C86C57">
        <w:rPr>
          <w:rFonts w:ascii="Times New Roman" w:eastAsia="宋体" w:hAnsi="Times New Roman" w:cs="Times New Roman"/>
          <w:szCs w:val="21"/>
        </w:rPr>
        <w:t>you.</w:t>
      </w:r>
      <w:proofErr w:type="gramEnd"/>
    </w:p>
    <w:p w:rsidR="00E42BA9" w:rsidRPr="00C86C57" w:rsidRDefault="00E42BA9" w:rsidP="00C86C57">
      <w:pPr>
        <w:spacing w:beforeLines="25" w:before="78"/>
        <w:rPr>
          <w:rFonts w:ascii="Times New Roman" w:eastAsia="宋体" w:hAnsi="Times New Roman" w:cs="Times New Roman"/>
          <w:szCs w:val="21"/>
        </w:rPr>
      </w:pPr>
      <w:r w:rsidRPr="00C86C57">
        <w:rPr>
          <w:rFonts w:ascii="Times New Roman" w:eastAsia="宋体" w:hAnsi="Times New Roman" w:cs="Times New Roman"/>
          <w:szCs w:val="21"/>
        </w:rPr>
        <w:t xml:space="preserve">                                                 </w:t>
      </w:r>
      <w:r w:rsidR="00823E8F" w:rsidRPr="00C86C57">
        <w:rPr>
          <w:rFonts w:ascii="Times New Roman" w:eastAsia="宋体" w:hAnsi="Times New Roman" w:cs="Times New Roman"/>
          <w:szCs w:val="21"/>
        </w:rPr>
        <w:t xml:space="preserve">                 </w:t>
      </w:r>
      <w:r w:rsidRPr="00C86C57">
        <w:rPr>
          <w:rFonts w:ascii="Times New Roman" w:eastAsia="宋体" w:hAnsi="Times New Roman" w:cs="Times New Roman"/>
          <w:szCs w:val="21"/>
        </w:rPr>
        <w:t>Sincerely yours,</w:t>
      </w:r>
    </w:p>
    <w:p w:rsidR="00E42BA9" w:rsidRPr="00C86C57" w:rsidRDefault="00E42BA9" w:rsidP="00C86C57">
      <w:pPr>
        <w:spacing w:beforeLines="25" w:before="78"/>
        <w:ind w:right="210"/>
        <w:rPr>
          <w:rFonts w:ascii="Times New Roman" w:eastAsia="宋体" w:hAnsi="Times New Roman" w:cs="Times New Roman"/>
          <w:szCs w:val="21"/>
        </w:rPr>
      </w:pPr>
      <w:r w:rsidRPr="00C86C57">
        <w:rPr>
          <w:rFonts w:ascii="Times New Roman" w:eastAsia="宋体" w:hAnsi="Times New Roman" w:cs="Times New Roman"/>
          <w:szCs w:val="21"/>
        </w:rPr>
        <w:t xml:space="preserve">Li Ming                    </w:t>
      </w:r>
    </w:p>
    <w:tbl>
      <w:tblPr>
        <w:tblStyle w:val="a3"/>
        <w:tblW w:w="0" w:type="auto"/>
        <w:jc w:val="center"/>
        <w:tblLook w:val="04A0" w:firstRow="1" w:lastRow="0" w:firstColumn="1" w:lastColumn="0" w:noHBand="0" w:noVBand="1"/>
      </w:tblPr>
      <w:tblGrid>
        <w:gridCol w:w="1769"/>
        <w:gridCol w:w="1753"/>
        <w:gridCol w:w="1666"/>
        <w:gridCol w:w="1667"/>
        <w:gridCol w:w="1667"/>
      </w:tblGrid>
      <w:tr w:rsidR="00E42BA9" w:rsidRPr="00C86C57" w:rsidTr="00E85ECE">
        <w:trPr>
          <w:jc w:val="center"/>
        </w:trPr>
        <w:tc>
          <w:tcPr>
            <w:tcW w:w="1848" w:type="dxa"/>
          </w:tcPr>
          <w:p w:rsidR="00E42BA9" w:rsidRPr="00C86C57" w:rsidRDefault="00E42BA9" w:rsidP="00C86C57">
            <w:pPr>
              <w:spacing w:beforeLines="25" w:before="78"/>
              <w:ind w:leftChars="270" w:left="567" w:firstLineChars="71" w:firstLine="142"/>
              <w:rPr>
                <w:szCs w:val="21"/>
              </w:rPr>
            </w:pPr>
            <w:r w:rsidRPr="00C86C57">
              <w:rPr>
                <w:szCs w:val="21"/>
              </w:rPr>
              <w:t>26.O</w:t>
            </w:r>
          </w:p>
        </w:tc>
        <w:tc>
          <w:tcPr>
            <w:tcW w:w="1848" w:type="dxa"/>
          </w:tcPr>
          <w:p w:rsidR="00E42BA9" w:rsidRPr="00C86C57" w:rsidRDefault="00E42BA9" w:rsidP="00C86C57">
            <w:pPr>
              <w:spacing w:beforeLines="25" w:before="78"/>
              <w:ind w:leftChars="267" w:left="561"/>
              <w:rPr>
                <w:szCs w:val="21"/>
              </w:rPr>
            </w:pPr>
            <w:r w:rsidRPr="00C86C57">
              <w:rPr>
                <w:szCs w:val="21"/>
              </w:rPr>
              <w:t>27.</w:t>
            </w:r>
            <w:r w:rsidR="00BE12CD" w:rsidRPr="00C86C57">
              <w:rPr>
                <w:szCs w:val="21"/>
              </w:rPr>
              <w:t>M</w:t>
            </w:r>
          </w:p>
        </w:tc>
        <w:tc>
          <w:tcPr>
            <w:tcW w:w="1848" w:type="dxa"/>
          </w:tcPr>
          <w:p w:rsidR="00E42BA9" w:rsidRPr="00C86C57" w:rsidRDefault="00E42BA9" w:rsidP="00C86C57">
            <w:pPr>
              <w:spacing w:beforeLines="25" w:before="78"/>
              <w:ind w:firstLineChars="278" w:firstLine="556"/>
              <w:rPr>
                <w:szCs w:val="21"/>
              </w:rPr>
            </w:pPr>
            <w:r w:rsidRPr="00C86C57">
              <w:rPr>
                <w:szCs w:val="21"/>
              </w:rPr>
              <w:t>28.</w:t>
            </w:r>
            <w:r w:rsidR="00BE12CD" w:rsidRPr="00C86C57">
              <w:rPr>
                <w:szCs w:val="21"/>
              </w:rPr>
              <w:t>L</w:t>
            </w:r>
          </w:p>
        </w:tc>
        <w:tc>
          <w:tcPr>
            <w:tcW w:w="1849" w:type="dxa"/>
          </w:tcPr>
          <w:p w:rsidR="00E42BA9" w:rsidRPr="00C86C57" w:rsidRDefault="00E42BA9" w:rsidP="00C86C57">
            <w:pPr>
              <w:spacing w:beforeLines="25" w:before="78"/>
              <w:ind w:firstLineChars="346" w:firstLine="692"/>
              <w:rPr>
                <w:szCs w:val="21"/>
              </w:rPr>
            </w:pPr>
            <w:r w:rsidRPr="00C86C57">
              <w:rPr>
                <w:szCs w:val="21"/>
              </w:rPr>
              <w:t>29.K</w:t>
            </w:r>
          </w:p>
        </w:tc>
        <w:tc>
          <w:tcPr>
            <w:tcW w:w="1849" w:type="dxa"/>
          </w:tcPr>
          <w:p w:rsidR="00E42BA9" w:rsidRPr="00C86C57" w:rsidRDefault="00E42BA9" w:rsidP="00C86C57">
            <w:pPr>
              <w:spacing w:beforeLines="25" w:before="78"/>
              <w:ind w:firstLineChars="272" w:firstLine="544"/>
              <w:rPr>
                <w:szCs w:val="21"/>
              </w:rPr>
            </w:pPr>
            <w:r w:rsidRPr="00C86C57">
              <w:rPr>
                <w:szCs w:val="21"/>
              </w:rPr>
              <w:t>30.N</w:t>
            </w:r>
          </w:p>
        </w:tc>
      </w:tr>
      <w:tr w:rsidR="00E42BA9" w:rsidRPr="00C86C57" w:rsidTr="00E85ECE">
        <w:trPr>
          <w:jc w:val="center"/>
        </w:trPr>
        <w:tc>
          <w:tcPr>
            <w:tcW w:w="1848" w:type="dxa"/>
          </w:tcPr>
          <w:p w:rsidR="00E42BA9" w:rsidRPr="00C86C57" w:rsidRDefault="00E42BA9" w:rsidP="00C86C57">
            <w:pPr>
              <w:spacing w:beforeLines="25" w:before="78"/>
              <w:ind w:leftChars="337" w:left="708"/>
              <w:rPr>
                <w:szCs w:val="21"/>
              </w:rPr>
            </w:pPr>
            <w:r w:rsidRPr="00C86C57">
              <w:rPr>
                <w:szCs w:val="21"/>
              </w:rPr>
              <w:t>31.E</w:t>
            </w:r>
          </w:p>
        </w:tc>
        <w:tc>
          <w:tcPr>
            <w:tcW w:w="1848" w:type="dxa"/>
          </w:tcPr>
          <w:p w:rsidR="00E42BA9" w:rsidRPr="00C86C57" w:rsidRDefault="00E42BA9" w:rsidP="00C86C57">
            <w:pPr>
              <w:spacing w:beforeLines="25" w:before="78"/>
              <w:ind w:leftChars="267" w:left="707" w:hangingChars="73" w:hanging="146"/>
              <w:rPr>
                <w:szCs w:val="21"/>
              </w:rPr>
            </w:pPr>
            <w:r w:rsidRPr="00C86C57">
              <w:rPr>
                <w:szCs w:val="21"/>
              </w:rPr>
              <w:t>32.J</w:t>
            </w:r>
          </w:p>
        </w:tc>
        <w:tc>
          <w:tcPr>
            <w:tcW w:w="1848" w:type="dxa"/>
          </w:tcPr>
          <w:p w:rsidR="00E42BA9" w:rsidRPr="00C86C57" w:rsidRDefault="00E42BA9" w:rsidP="00C86C57">
            <w:pPr>
              <w:spacing w:beforeLines="25" w:before="78"/>
              <w:ind w:firstLineChars="278" w:firstLine="556"/>
              <w:rPr>
                <w:szCs w:val="21"/>
              </w:rPr>
            </w:pPr>
            <w:r w:rsidRPr="00C86C57">
              <w:rPr>
                <w:szCs w:val="21"/>
              </w:rPr>
              <w:t>33.H</w:t>
            </w:r>
          </w:p>
        </w:tc>
        <w:tc>
          <w:tcPr>
            <w:tcW w:w="1849" w:type="dxa"/>
          </w:tcPr>
          <w:p w:rsidR="00E42BA9" w:rsidRPr="00C86C57" w:rsidRDefault="00E42BA9" w:rsidP="00C86C57">
            <w:pPr>
              <w:spacing w:beforeLines="25" w:before="78"/>
              <w:ind w:firstLineChars="346" w:firstLine="692"/>
              <w:rPr>
                <w:szCs w:val="21"/>
              </w:rPr>
            </w:pPr>
            <w:r w:rsidRPr="00C86C57">
              <w:rPr>
                <w:szCs w:val="21"/>
              </w:rPr>
              <w:t>34.F</w:t>
            </w:r>
          </w:p>
        </w:tc>
        <w:tc>
          <w:tcPr>
            <w:tcW w:w="1849" w:type="dxa"/>
          </w:tcPr>
          <w:p w:rsidR="00E42BA9" w:rsidRPr="00C86C57" w:rsidRDefault="00E42BA9" w:rsidP="00C86C57">
            <w:pPr>
              <w:spacing w:beforeLines="25" w:before="78"/>
              <w:ind w:firstLineChars="272" w:firstLine="544"/>
              <w:rPr>
                <w:szCs w:val="21"/>
              </w:rPr>
            </w:pPr>
            <w:r w:rsidRPr="00C86C57">
              <w:rPr>
                <w:szCs w:val="21"/>
              </w:rPr>
              <w:t>35.I</w:t>
            </w:r>
          </w:p>
        </w:tc>
      </w:tr>
      <w:tr w:rsidR="00E42BA9" w:rsidRPr="00C86C57" w:rsidTr="00E85ECE">
        <w:trPr>
          <w:jc w:val="center"/>
        </w:trPr>
        <w:tc>
          <w:tcPr>
            <w:tcW w:w="1848" w:type="dxa"/>
          </w:tcPr>
          <w:p w:rsidR="00E42BA9" w:rsidRPr="00C86C57" w:rsidRDefault="00E42BA9" w:rsidP="00C86C57">
            <w:pPr>
              <w:spacing w:beforeLines="25" w:before="78"/>
              <w:ind w:leftChars="337" w:left="708"/>
              <w:rPr>
                <w:szCs w:val="21"/>
              </w:rPr>
            </w:pPr>
            <w:r w:rsidRPr="00C86C57">
              <w:rPr>
                <w:szCs w:val="21"/>
              </w:rPr>
              <w:t>36.E</w:t>
            </w:r>
          </w:p>
        </w:tc>
        <w:tc>
          <w:tcPr>
            <w:tcW w:w="1848" w:type="dxa"/>
          </w:tcPr>
          <w:p w:rsidR="00E42BA9" w:rsidRPr="00C86C57" w:rsidRDefault="00E42BA9" w:rsidP="00C86C57">
            <w:pPr>
              <w:spacing w:beforeLines="25" w:before="78"/>
              <w:ind w:leftChars="267" w:left="707" w:hangingChars="73" w:hanging="146"/>
              <w:rPr>
                <w:szCs w:val="21"/>
              </w:rPr>
            </w:pPr>
            <w:r w:rsidRPr="00C86C57">
              <w:rPr>
                <w:szCs w:val="21"/>
              </w:rPr>
              <w:t>37.L</w:t>
            </w:r>
          </w:p>
        </w:tc>
        <w:tc>
          <w:tcPr>
            <w:tcW w:w="1848" w:type="dxa"/>
          </w:tcPr>
          <w:p w:rsidR="00E42BA9" w:rsidRPr="00C86C57" w:rsidRDefault="00E42BA9" w:rsidP="00C86C57">
            <w:pPr>
              <w:spacing w:beforeLines="25" w:before="78"/>
              <w:ind w:firstLineChars="278" w:firstLine="556"/>
              <w:rPr>
                <w:szCs w:val="21"/>
              </w:rPr>
            </w:pPr>
            <w:r w:rsidRPr="00C86C57">
              <w:rPr>
                <w:szCs w:val="21"/>
              </w:rPr>
              <w:t>38.B</w:t>
            </w:r>
          </w:p>
        </w:tc>
        <w:tc>
          <w:tcPr>
            <w:tcW w:w="1849" w:type="dxa"/>
          </w:tcPr>
          <w:p w:rsidR="00E42BA9" w:rsidRPr="00C86C57" w:rsidRDefault="00E42BA9" w:rsidP="00C86C57">
            <w:pPr>
              <w:spacing w:beforeLines="25" w:before="78"/>
              <w:ind w:firstLineChars="346" w:firstLine="692"/>
              <w:rPr>
                <w:szCs w:val="21"/>
              </w:rPr>
            </w:pPr>
            <w:r w:rsidRPr="00C86C57">
              <w:rPr>
                <w:szCs w:val="21"/>
              </w:rPr>
              <w:t>39.H</w:t>
            </w:r>
          </w:p>
        </w:tc>
        <w:tc>
          <w:tcPr>
            <w:tcW w:w="1849" w:type="dxa"/>
          </w:tcPr>
          <w:p w:rsidR="00E42BA9" w:rsidRPr="00C86C57" w:rsidRDefault="00E42BA9" w:rsidP="00C86C57">
            <w:pPr>
              <w:spacing w:beforeLines="25" w:before="78"/>
              <w:ind w:firstLineChars="272" w:firstLine="544"/>
              <w:rPr>
                <w:szCs w:val="21"/>
              </w:rPr>
            </w:pPr>
            <w:r w:rsidRPr="00C86C57">
              <w:rPr>
                <w:szCs w:val="21"/>
              </w:rPr>
              <w:t>40.N</w:t>
            </w:r>
          </w:p>
        </w:tc>
      </w:tr>
      <w:tr w:rsidR="00E42BA9" w:rsidRPr="00C86C57" w:rsidTr="00E85ECE">
        <w:trPr>
          <w:jc w:val="center"/>
        </w:trPr>
        <w:tc>
          <w:tcPr>
            <w:tcW w:w="1848" w:type="dxa"/>
          </w:tcPr>
          <w:p w:rsidR="00E42BA9" w:rsidRPr="00C86C57" w:rsidRDefault="00E42BA9" w:rsidP="00C86C57">
            <w:pPr>
              <w:spacing w:beforeLines="25" w:before="78"/>
              <w:ind w:leftChars="337" w:left="708"/>
              <w:rPr>
                <w:szCs w:val="21"/>
              </w:rPr>
            </w:pPr>
            <w:r w:rsidRPr="00C86C57">
              <w:rPr>
                <w:szCs w:val="21"/>
              </w:rPr>
              <w:t>41.J</w:t>
            </w:r>
          </w:p>
        </w:tc>
        <w:tc>
          <w:tcPr>
            <w:tcW w:w="1848" w:type="dxa"/>
          </w:tcPr>
          <w:p w:rsidR="00E42BA9" w:rsidRPr="00C86C57" w:rsidRDefault="00E42BA9" w:rsidP="00C86C57">
            <w:pPr>
              <w:spacing w:beforeLines="25" w:before="78"/>
              <w:ind w:leftChars="267" w:left="707" w:hangingChars="73" w:hanging="146"/>
              <w:rPr>
                <w:szCs w:val="21"/>
              </w:rPr>
            </w:pPr>
            <w:r w:rsidRPr="00C86C57">
              <w:rPr>
                <w:szCs w:val="21"/>
              </w:rPr>
              <w:t>42.F</w:t>
            </w:r>
          </w:p>
        </w:tc>
        <w:tc>
          <w:tcPr>
            <w:tcW w:w="1848" w:type="dxa"/>
          </w:tcPr>
          <w:p w:rsidR="00E42BA9" w:rsidRPr="00C86C57" w:rsidRDefault="00E42BA9" w:rsidP="00C86C57">
            <w:pPr>
              <w:spacing w:beforeLines="25" w:before="78"/>
              <w:ind w:firstLineChars="278" w:firstLine="556"/>
              <w:rPr>
                <w:szCs w:val="21"/>
              </w:rPr>
            </w:pPr>
            <w:r w:rsidRPr="00C86C57">
              <w:rPr>
                <w:szCs w:val="21"/>
              </w:rPr>
              <w:t>43.C</w:t>
            </w:r>
          </w:p>
        </w:tc>
        <w:tc>
          <w:tcPr>
            <w:tcW w:w="1849" w:type="dxa"/>
          </w:tcPr>
          <w:p w:rsidR="00E42BA9" w:rsidRPr="00C86C57" w:rsidRDefault="00E42BA9" w:rsidP="00C86C57">
            <w:pPr>
              <w:spacing w:beforeLines="25" w:before="78"/>
              <w:ind w:firstLineChars="346" w:firstLine="692"/>
              <w:rPr>
                <w:szCs w:val="21"/>
              </w:rPr>
            </w:pPr>
            <w:r w:rsidRPr="00C86C57">
              <w:rPr>
                <w:szCs w:val="21"/>
              </w:rPr>
              <w:t>44.I</w:t>
            </w:r>
          </w:p>
        </w:tc>
        <w:tc>
          <w:tcPr>
            <w:tcW w:w="1849" w:type="dxa"/>
          </w:tcPr>
          <w:p w:rsidR="00E42BA9" w:rsidRPr="00C86C57" w:rsidRDefault="00E42BA9" w:rsidP="00C86C57">
            <w:pPr>
              <w:spacing w:beforeLines="25" w:before="78"/>
              <w:ind w:firstLineChars="272" w:firstLine="544"/>
              <w:rPr>
                <w:szCs w:val="21"/>
              </w:rPr>
            </w:pPr>
            <w:r w:rsidRPr="00C86C57">
              <w:rPr>
                <w:szCs w:val="21"/>
              </w:rPr>
              <w:t>45.G</w:t>
            </w:r>
          </w:p>
        </w:tc>
      </w:tr>
      <w:tr w:rsidR="00E42BA9" w:rsidRPr="00C86C57" w:rsidTr="00E85ECE">
        <w:trPr>
          <w:jc w:val="center"/>
        </w:trPr>
        <w:tc>
          <w:tcPr>
            <w:tcW w:w="1848" w:type="dxa"/>
          </w:tcPr>
          <w:p w:rsidR="00E42BA9" w:rsidRPr="00C86C57" w:rsidRDefault="00E42BA9" w:rsidP="00C86C57">
            <w:pPr>
              <w:spacing w:beforeLines="25" w:before="78"/>
              <w:ind w:leftChars="337" w:left="708"/>
              <w:rPr>
                <w:szCs w:val="21"/>
              </w:rPr>
            </w:pPr>
            <w:r w:rsidRPr="00C86C57">
              <w:rPr>
                <w:szCs w:val="21"/>
              </w:rPr>
              <w:t>46.C</w:t>
            </w:r>
          </w:p>
        </w:tc>
        <w:tc>
          <w:tcPr>
            <w:tcW w:w="1848" w:type="dxa"/>
          </w:tcPr>
          <w:p w:rsidR="00E42BA9" w:rsidRPr="00C86C57" w:rsidRDefault="00E42BA9" w:rsidP="00C86C57">
            <w:pPr>
              <w:spacing w:beforeLines="25" w:before="78"/>
              <w:ind w:leftChars="267" w:left="707" w:hangingChars="73" w:hanging="146"/>
              <w:rPr>
                <w:szCs w:val="21"/>
              </w:rPr>
            </w:pPr>
            <w:r w:rsidRPr="00C86C57">
              <w:rPr>
                <w:szCs w:val="21"/>
              </w:rPr>
              <w:t>47.D</w:t>
            </w:r>
          </w:p>
        </w:tc>
        <w:tc>
          <w:tcPr>
            <w:tcW w:w="1848" w:type="dxa"/>
          </w:tcPr>
          <w:p w:rsidR="00E42BA9" w:rsidRPr="00C86C57" w:rsidRDefault="00E42BA9" w:rsidP="00C86C57">
            <w:pPr>
              <w:spacing w:beforeLines="25" w:before="78"/>
              <w:ind w:firstLineChars="278" w:firstLine="556"/>
              <w:rPr>
                <w:szCs w:val="21"/>
              </w:rPr>
            </w:pPr>
            <w:r w:rsidRPr="00C86C57">
              <w:rPr>
                <w:szCs w:val="21"/>
              </w:rPr>
              <w:t>48.C</w:t>
            </w:r>
          </w:p>
        </w:tc>
        <w:tc>
          <w:tcPr>
            <w:tcW w:w="1849" w:type="dxa"/>
          </w:tcPr>
          <w:p w:rsidR="00E42BA9" w:rsidRPr="00C86C57" w:rsidRDefault="00E42BA9" w:rsidP="00C86C57">
            <w:pPr>
              <w:spacing w:beforeLines="25" w:before="78"/>
              <w:ind w:firstLineChars="346" w:firstLine="692"/>
              <w:rPr>
                <w:szCs w:val="21"/>
              </w:rPr>
            </w:pPr>
            <w:r w:rsidRPr="00C86C57">
              <w:rPr>
                <w:szCs w:val="21"/>
              </w:rPr>
              <w:t>49.B</w:t>
            </w:r>
          </w:p>
        </w:tc>
        <w:tc>
          <w:tcPr>
            <w:tcW w:w="1849" w:type="dxa"/>
          </w:tcPr>
          <w:p w:rsidR="00E42BA9" w:rsidRPr="00C86C57" w:rsidRDefault="00E42BA9" w:rsidP="00C86C57">
            <w:pPr>
              <w:spacing w:beforeLines="25" w:before="78"/>
              <w:ind w:firstLineChars="272" w:firstLine="544"/>
              <w:rPr>
                <w:szCs w:val="21"/>
              </w:rPr>
            </w:pPr>
            <w:r w:rsidRPr="00C86C57">
              <w:rPr>
                <w:szCs w:val="21"/>
              </w:rPr>
              <w:t>50.A</w:t>
            </w:r>
          </w:p>
        </w:tc>
      </w:tr>
      <w:tr w:rsidR="00E42BA9" w:rsidRPr="00C86C57" w:rsidTr="00E85ECE">
        <w:trPr>
          <w:jc w:val="center"/>
        </w:trPr>
        <w:tc>
          <w:tcPr>
            <w:tcW w:w="1848" w:type="dxa"/>
          </w:tcPr>
          <w:p w:rsidR="00E42BA9" w:rsidRPr="00C86C57" w:rsidRDefault="00E42BA9" w:rsidP="00C86C57">
            <w:pPr>
              <w:spacing w:beforeLines="25" w:before="78"/>
              <w:ind w:leftChars="337" w:left="708"/>
              <w:rPr>
                <w:szCs w:val="21"/>
              </w:rPr>
            </w:pPr>
            <w:r w:rsidRPr="00C86C57">
              <w:rPr>
                <w:szCs w:val="21"/>
              </w:rPr>
              <w:t>51.A</w:t>
            </w:r>
          </w:p>
        </w:tc>
        <w:tc>
          <w:tcPr>
            <w:tcW w:w="1848" w:type="dxa"/>
          </w:tcPr>
          <w:p w:rsidR="00E42BA9" w:rsidRPr="00C86C57" w:rsidRDefault="00E42BA9" w:rsidP="00C86C57">
            <w:pPr>
              <w:spacing w:beforeLines="25" w:before="78"/>
              <w:ind w:leftChars="267" w:left="707" w:hangingChars="73" w:hanging="146"/>
              <w:rPr>
                <w:szCs w:val="21"/>
              </w:rPr>
            </w:pPr>
            <w:r w:rsidRPr="00C86C57">
              <w:rPr>
                <w:szCs w:val="21"/>
              </w:rPr>
              <w:t>52.D</w:t>
            </w:r>
          </w:p>
        </w:tc>
        <w:tc>
          <w:tcPr>
            <w:tcW w:w="1848" w:type="dxa"/>
          </w:tcPr>
          <w:p w:rsidR="00E42BA9" w:rsidRPr="00C86C57" w:rsidRDefault="00E42BA9" w:rsidP="00C86C57">
            <w:pPr>
              <w:spacing w:beforeLines="25" w:before="78"/>
              <w:ind w:firstLineChars="278" w:firstLine="556"/>
              <w:rPr>
                <w:szCs w:val="21"/>
              </w:rPr>
            </w:pPr>
            <w:r w:rsidRPr="00C86C57">
              <w:rPr>
                <w:szCs w:val="21"/>
              </w:rPr>
              <w:t>53.C</w:t>
            </w:r>
          </w:p>
        </w:tc>
        <w:tc>
          <w:tcPr>
            <w:tcW w:w="1849" w:type="dxa"/>
          </w:tcPr>
          <w:p w:rsidR="00E42BA9" w:rsidRPr="00C86C57" w:rsidRDefault="00E42BA9" w:rsidP="00C86C57">
            <w:pPr>
              <w:spacing w:beforeLines="25" w:before="78"/>
              <w:ind w:firstLineChars="346" w:firstLine="692"/>
              <w:rPr>
                <w:szCs w:val="21"/>
              </w:rPr>
            </w:pPr>
            <w:r w:rsidRPr="00C86C57">
              <w:rPr>
                <w:szCs w:val="21"/>
              </w:rPr>
              <w:t>54.B</w:t>
            </w:r>
          </w:p>
        </w:tc>
        <w:tc>
          <w:tcPr>
            <w:tcW w:w="1849" w:type="dxa"/>
          </w:tcPr>
          <w:p w:rsidR="00E42BA9" w:rsidRPr="00C86C57" w:rsidRDefault="00E42BA9" w:rsidP="00C86C57">
            <w:pPr>
              <w:spacing w:beforeLines="25" w:before="78"/>
              <w:ind w:firstLineChars="272" w:firstLine="544"/>
              <w:rPr>
                <w:szCs w:val="21"/>
              </w:rPr>
            </w:pPr>
            <w:r w:rsidRPr="00C86C57">
              <w:rPr>
                <w:szCs w:val="21"/>
              </w:rPr>
              <w:t>55.D</w:t>
            </w:r>
          </w:p>
        </w:tc>
      </w:tr>
    </w:tbl>
    <w:p w:rsidR="00E42BA9" w:rsidRPr="00C86C57" w:rsidRDefault="00E42BA9" w:rsidP="00C86C57">
      <w:pPr>
        <w:spacing w:beforeLines="25" w:before="78"/>
        <w:rPr>
          <w:rFonts w:ascii="Times New Roman" w:eastAsia="宋体" w:hAnsi="Times New Roman" w:cs="Times New Roman"/>
          <w:b/>
          <w:szCs w:val="21"/>
        </w:rPr>
      </w:pPr>
    </w:p>
    <w:p w:rsidR="00E42BA9" w:rsidRPr="00C86C57" w:rsidRDefault="00E42BA9" w:rsidP="00C86C57">
      <w:pPr>
        <w:spacing w:beforeLines="25" w:before="78"/>
        <w:rPr>
          <w:rFonts w:ascii="Times New Roman" w:eastAsia="宋体" w:hAnsi="Times New Roman" w:cs="Times New Roman"/>
          <w:b/>
          <w:szCs w:val="21"/>
        </w:rPr>
      </w:pPr>
      <w:r w:rsidRPr="00C86C57">
        <w:rPr>
          <w:rFonts w:ascii="Times New Roman" w:eastAsia="宋体" w:hAnsi="Times New Roman" w:cs="Times New Roman"/>
          <w:b/>
          <w:szCs w:val="21"/>
        </w:rPr>
        <w:t>Part IV   Translation</w:t>
      </w:r>
    </w:p>
    <w:p w:rsidR="00E42BA9" w:rsidRPr="00C86C57" w:rsidRDefault="00E42BA9" w:rsidP="00C86C57">
      <w:pPr>
        <w:widowControl/>
        <w:spacing w:beforeLines="25" w:before="78"/>
        <w:rPr>
          <w:rFonts w:ascii="Times New Roman" w:eastAsia="宋体" w:hAnsi="Times New Roman" w:cs="Times New Roman"/>
          <w:szCs w:val="24"/>
        </w:rPr>
      </w:pPr>
      <w:proofErr w:type="spellStart"/>
      <w:r w:rsidRPr="00C86C57">
        <w:rPr>
          <w:rFonts w:ascii="Times New Roman" w:eastAsia="宋体" w:hAnsi="Times New Roman" w:cs="Times New Roman"/>
          <w:szCs w:val="24"/>
        </w:rPr>
        <w:t>Wuzhen</w:t>
      </w:r>
      <w:proofErr w:type="spellEnd"/>
      <w:r w:rsidRPr="00C86C57">
        <w:rPr>
          <w:rFonts w:ascii="Times New Roman" w:eastAsia="宋体" w:hAnsi="Times New Roman" w:cs="Times New Roman"/>
          <w:szCs w:val="24"/>
        </w:rPr>
        <w:t xml:space="preserve"> is an ancient water town in Zhejiang Province, located on the bank of the Beijing-Hangzhou Grand Canal. This is a charming place, with many ancient bridges, Chinese hotels and restaurants. Over the past 1,000 years, the water system and life styles in </w:t>
      </w:r>
      <w:proofErr w:type="spellStart"/>
      <w:r w:rsidRPr="00C86C57">
        <w:rPr>
          <w:rFonts w:ascii="Times New Roman" w:eastAsia="宋体" w:hAnsi="Times New Roman" w:cs="Times New Roman"/>
          <w:szCs w:val="24"/>
        </w:rPr>
        <w:t>Wuzhen</w:t>
      </w:r>
      <w:proofErr w:type="spellEnd"/>
      <w:r w:rsidRPr="00C86C57">
        <w:rPr>
          <w:rFonts w:ascii="Times New Roman" w:eastAsia="宋体" w:hAnsi="Times New Roman" w:cs="Times New Roman"/>
          <w:szCs w:val="24"/>
        </w:rPr>
        <w:t xml:space="preserve"> have not undergone many changes, thus making it a museum showing the ancient civilization. All the houses in </w:t>
      </w:r>
      <w:proofErr w:type="spellStart"/>
      <w:r w:rsidRPr="00C86C57">
        <w:rPr>
          <w:rFonts w:ascii="Times New Roman" w:eastAsia="宋体" w:hAnsi="Times New Roman" w:cs="Times New Roman"/>
          <w:szCs w:val="24"/>
        </w:rPr>
        <w:t>Wuzhen</w:t>
      </w:r>
      <w:proofErr w:type="spellEnd"/>
      <w:r w:rsidRPr="00C86C57">
        <w:rPr>
          <w:rFonts w:ascii="Times New Roman" w:eastAsia="宋体" w:hAnsi="Times New Roman" w:cs="Times New Roman"/>
          <w:szCs w:val="24"/>
        </w:rPr>
        <w:t xml:space="preserve"> are built of stone and wood. For centuries, the local people have built houses and markets along the river. Countless beautiful spacious courtyards hide between houses, and visitors will make a surprising discovery wherever they go.</w:t>
      </w:r>
    </w:p>
    <w:bookmarkEnd w:id="1"/>
    <w:p w:rsidR="00DB2EE1" w:rsidRPr="00C86C57" w:rsidRDefault="00C86C57" w:rsidP="00C86C57">
      <w:pPr>
        <w:spacing w:beforeLines="25" w:before="78"/>
        <w:rPr>
          <w:rFonts w:ascii="Times New Roman" w:hAnsi="Times New Roman" w:cs="Times New Roman"/>
        </w:rPr>
      </w:pPr>
    </w:p>
    <w:sectPr w:rsidR="00DB2EE1" w:rsidRPr="00C86C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A54E83"/>
    <w:multiLevelType w:val="hybridMultilevel"/>
    <w:tmpl w:val="F25C47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0E30909"/>
    <w:multiLevelType w:val="hybridMultilevel"/>
    <w:tmpl w:val="AB1246BC"/>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DFF"/>
    <w:rsid w:val="00091851"/>
    <w:rsid w:val="00097411"/>
    <w:rsid w:val="000A78B5"/>
    <w:rsid w:val="000B69AA"/>
    <w:rsid w:val="000C4D32"/>
    <w:rsid w:val="000D3291"/>
    <w:rsid w:val="000D535B"/>
    <w:rsid w:val="000E23AE"/>
    <w:rsid w:val="000E5C5A"/>
    <w:rsid w:val="000F5A1E"/>
    <w:rsid w:val="000F606F"/>
    <w:rsid w:val="00106A23"/>
    <w:rsid w:val="00122499"/>
    <w:rsid w:val="00134C8E"/>
    <w:rsid w:val="00135226"/>
    <w:rsid w:val="0014193A"/>
    <w:rsid w:val="00151957"/>
    <w:rsid w:val="001621A0"/>
    <w:rsid w:val="00162DAF"/>
    <w:rsid w:val="00181608"/>
    <w:rsid w:val="00195222"/>
    <w:rsid w:val="001972A6"/>
    <w:rsid w:val="0020429B"/>
    <w:rsid w:val="002135D6"/>
    <w:rsid w:val="0022356D"/>
    <w:rsid w:val="0023333E"/>
    <w:rsid w:val="00236D74"/>
    <w:rsid w:val="002454A4"/>
    <w:rsid w:val="002673B8"/>
    <w:rsid w:val="0027639F"/>
    <w:rsid w:val="002814D2"/>
    <w:rsid w:val="00282903"/>
    <w:rsid w:val="002A15A0"/>
    <w:rsid w:val="002A273E"/>
    <w:rsid w:val="002A4640"/>
    <w:rsid w:val="002B3303"/>
    <w:rsid w:val="002C0537"/>
    <w:rsid w:val="002F0A7F"/>
    <w:rsid w:val="002F166E"/>
    <w:rsid w:val="002F355C"/>
    <w:rsid w:val="002F3B83"/>
    <w:rsid w:val="003222C6"/>
    <w:rsid w:val="00351CFB"/>
    <w:rsid w:val="003676B1"/>
    <w:rsid w:val="00376C34"/>
    <w:rsid w:val="00380DFF"/>
    <w:rsid w:val="00382186"/>
    <w:rsid w:val="003913E3"/>
    <w:rsid w:val="003916BC"/>
    <w:rsid w:val="003B2B32"/>
    <w:rsid w:val="003F161F"/>
    <w:rsid w:val="004434F3"/>
    <w:rsid w:val="0047039F"/>
    <w:rsid w:val="00470ABF"/>
    <w:rsid w:val="00486ACC"/>
    <w:rsid w:val="00490B47"/>
    <w:rsid w:val="004A3A6E"/>
    <w:rsid w:val="004A7F0B"/>
    <w:rsid w:val="004C6E74"/>
    <w:rsid w:val="004F2D36"/>
    <w:rsid w:val="004F571E"/>
    <w:rsid w:val="005237A3"/>
    <w:rsid w:val="00562A3A"/>
    <w:rsid w:val="00562B16"/>
    <w:rsid w:val="0057083A"/>
    <w:rsid w:val="005900F5"/>
    <w:rsid w:val="0059213E"/>
    <w:rsid w:val="005924DA"/>
    <w:rsid w:val="005B6E36"/>
    <w:rsid w:val="005C4887"/>
    <w:rsid w:val="005C7F0D"/>
    <w:rsid w:val="005E05DD"/>
    <w:rsid w:val="005E331F"/>
    <w:rsid w:val="00674A94"/>
    <w:rsid w:val="00683060"/>
    <w:rsid w:val="006841BA"/>
    <w:rsid w:val="006B5591"/>
    <w:rsid w:val="006E7AB7"/>
    <w:rsid w:val="006F2D6D"/>
    <w:rsid w:val="006F6B38"/>
    <w:rsid w:val="007249E4"/>
    <w:rsid w:val="00742C2A"/>
    <w:rsid w:val="00754C1F"/>
    <w:rsid w:val="007567CA"/>
    <w:rsid w:val="0076634E"/>
    <w:rsid w:val="007C2C6F"/>
    <w:rsid w:val="007E2364"/>
    <w:rsid w:val="007F1433"/>
    <w:rsid w:val="00802E73"/>
    <w:rsid w:val="0081128C"/>
    <w:rsid w:val="00817EB8"/>
    <w:rsid w:val="00823E8F"/>
    <w:rsid w:val="00825A6F"/>
    <w:rsid w:val="00837C3E"/>
    <w:rsid w:val="008552E5"/>
    <w:rsid w:val="00877047"/>
    <w:rsid w:val="00894D96"/>
    <w:rsid w:val="008D236C"/>
    <w:rsid w:val="0091226D"/>
    <w:rsid w:val="00927420"/>
    <w:rsid w:val="0094309C"/>
    <w:rsid w:val="0095090B"/>
    <w:rsid w:val="00970A35"/>
    <w:rsid w:val="00992342"/>
    <w:rsid w:val="009B0EF4"/>
    <w:rsid w:val="00A1629F"/>
    <w:rsid w:val="00A30213"/>
    <w:rsid w:val="00A44F9C"/>
    <w:rsid w:val="00A82CD4"/>
    <w:rsid w:val="00AB6B73"/>
    <w:rsid w:val="00AC6BA3"/>
    <w:rsid w:val="00AD5D33"/>
    <w:rsid w:val="00B04F40"/>
    <w:rsid w:val="00B15953"/>
    <w:rsid w:val="00B27FEB"/>
    <w:rsid w:val="00B41F8B"/>
    <w:rsid w:val="00B53AD9"/>
    <w:rsid w:val="00B73550"/>
    <w:rsid w:val="00B84B59"/>
    <w:rsid w:val="00BA0EEF"/>
    <w:rsid w:val="00BB072A"/>
    <w:rsid w:val="00BC2A96"/>
    <w:rsid w:val="00BD556E"/>
    <w:rsid w:val="00BE12CD"/>
    <w:rsid w:val="00BE657D"/>
    <w:rsid w:val="00BF70BA"/>
    <w:rsid w:val="00C055F5"/>
    <w:rsid w:val="00C05968"/>
    <w:rsid w:val="00C25861"/>
    <w:rsid w:val="00C343C2"/>
    <w:rsid w:val="00C7288B"/>
    <w:rsid w:val="00C76A4F"/>
    <w:rsid w:val="00C84EBE"/>
    <w:rsid w:val="00C86C57"/>
    <w:rsid w:val="00CD11FC"/>
    <w:rsid w:val="00CD506D"/>
    <w:rsid w:val="00D303E9"/>
    <w:rsid w:val="00D3713E"/>
    <w:rsid w:val="00D41B26"/>
    <w:rsid w:val="00D51AFE"/>
    <w:rsid w:val="00D6241B"/>
    <w:rsid w:val="00D94319"/>
    <w:rsid w:val="00DD5155"/>
    <w:rsid w:val="00DD68F8"/>
    <w:rsid w:val="00E07341"/>
    <w:rsid w:val="00E22435"/>
    <w:rsid w:val="00E42A35"/>
    <w:rsid w:val="00E42BA9"/>
    <w:rsid w:val="00E67EFE"/>
    <w:rsid w:val="00E934EB"/>
    <w:rsid w:val="00E96896"/>
    <w:rsid w:val="00EB6392"/>
    <w:rsid w:val="00EC2E03"/>
    <w:rsid w:val="00EC6037"/>
    <w:rsid w:val="00EF2FEE"/>
    <w:rsid w:val="00F01696"/>
    <w:rsid w:val="00F266A4"/>
    <w:rsid w:val="00F320BF"/>
    <w:rsid w:val="00F33FBF"/>
    <w:rsid w:val="00F557ED"/>
    <w:rsid w:val="00F95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23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42BA9"/>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23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42BA9"/>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827744">
      <w:bodyDiv w:val="1"/>
      <w:marLeft w:val="0"/>
      <w:marRight w:val="0"/>
      <w:marTop w:val="0"/>
      <w:marBottom w:val="0"/>
      <w:divBdr>
        <w:top w:val="none" w:sz="0" w:space="0" w:color="auto"/>
        <w:left w:val="none" w:sz="0" w:space="0" w:color="auto"/>
        <w:bottom w:val="none" w:sz="0" w:space="0" w:color="auto"/>
        <w:right w:val="none" w:sz="0" w:space="0" w:color="auto"/>
      </w:divBdr>
    </w:div>
    <w:div w:id="429469991">
      <w:bodyDiv w:val="1"/>
      <w:marLeft w:val="0"/>
      <w:marRight w:val="0"/>
      <w:marTop w:val="0"/>
      <w:marBottom w:val="0"/>
      <w:divBdr>
        <w:top w:val="none" w:sz="0" w:space="0" w:color="auto"/>
        <w:left w:val="none" w:sz="0" w:space="0" w:color="auto"/>
        <w:bottom w:val="none" w:sz="0" w:space="0" w:color="auto"/>
        <w:right w:val="none" w:sz="0" w:space="0" w:color="auto"/>
      </w:divBdr>
    </w:div>
    <w:div w:id="542864579">
      <w:bodyDiv w:val="1"/>
      <w:marLeft w:val="0"/>
      <w:marRight w:val="0"/>
      <w:marTop w:val="0"/>
      <w:marBottom w:val="0"/>
      <w:divBdr>
        <w:top w:val="none" w:sz="0" w:space="0" w:color="auto"/>
        <w:left w:val="none" w:sz="0" w:space="0" w:color="auto"/>
        <w:bottom w:val="none" w:sz="0" w:space="0" w:color="auto"/>
        <w:right w:val="none" w:sz="0" w:space="0" w:color="auto"/>
      </w:divBdr>
    </w:div>
    <w:div w:id="575893848">
      <w:bodyDiv w:val="1"/>
      <w:marLeft w:val="0"/>
      <w:marRight w:val="0"/>
      <w:marTop w:val="0"/>
      <w:marBottom w:val="0"/>
      <w:divBdr>
        <w:top w:val="none" w:sz="0" w:space="0" w:color="auto"/>
        <w:left w:val="none" w:sz="0" w:space="0" w:color="auto"/>
        <w:bottom w:val="none" w:sz="0" w:space="0" w:color="auto"/>
        <w:right w:val="none" w:sz="0" w:space="0" w:color="auto"/>
      </w:divBdr>
    </w:div>
    <w:div w:id="801852692">
      <w:bodyDiv w:val="1"/>
      <w:marLeft w:val="0"/>
      <w:marRight w:val="0"/>
      <w:marTop w:val="0"/>
      <w:marBottom w:val="0"/>
      <w:divBdr>
        <w:top w:val="none" w:sz="0" w:space="0" w:color="auto"/>
        <w:left w:val="none" w:sz="0" w:space="0" w:color="auto"/>
        <w:bottom w:val="none" w:sz="0" w:space="0" w:color="auto"/>
        <w:right w:val="none" w:sz="0" w:space="0" w:color="auto"/>
      </w:divBdr>
    </w:div>
    <w:div w:id="928126574">
      <w:bodyDiv w:val="1"/>
      <w:marLeft w:val="0"/>
      <w:marRight w:val="0"/>
      <w:marTop w:val="0"/>
      <w:marBottom w:val="0"/>
      <w:divBdr>
        <w:top w:val="none" w:sz="0" w:space="0" w:color="auto"/>
        <w:left w:val="none" w:sz="0" w:space="0" w:color="auto"/>
        <w:bottom w:val="none" w:sz="0" w:space="0" w:color="auto"/>
        <w:right w:val="none" w:sz="0" w:space="0" w:color="auto"/>
      </w:divBdr>
    </w:div>
    <w:div w:id="1559979036">
      <w:bodyDiv w:val="1"/>
      <w:marLeft w:val="0"/>
      <w:marRight w:val="0"/>
      <w:marTop w:val="0"/>
      <w:marBottom w:val="0"/>
      <w:divBdr>
        <w:top w:val="none" w:sz="0" w:space="0" w:color="auto"/>
        <w:left w:val="none" w:sz="0" w:space="0" w:color="auto"/>
        <w:bottom w:val="none" w:sz="0" w:space="0" w:color="auto"/>
        <w:right w:val="none" w:sz="0" w:space="0" w:color="auto"/>
      </w:divBdr>
    </w:div>
    <w:div w:id="1612202194">
      <w:bodyDiv w:val="1"/>
      <w:marLeft w:val="0"/>
      <w:marRight w:val="0"/>
      <w:marTop w:val="0"/>
      <w:marBottom w:val="0"/>
      <w:divBdr>
        <w:top w:val="none" w:sz="0" w:space="0" w:color="auto"/>
        <w:left w:val="none" w:sz="0" w:space="0" w:color="auto"/>
        <w:bottom w:val="none" w:sz="0" w:space="0" w:color="auto"/>
        <w:right w:val="none" w:sz="0" w:space="0" w:color="auto"/>
      </w:divBdr>
    </w:div>
    <w:div w:id="1675913274">
      <w:bodyDiv w:val="1"/>
      <w:marLeft w:val="0"/>
      <w:marRight w:val="0"/>
      <w:marTop w:val="0"/>
      <w:marBottom w:val="0"/>
      <w:divBdr>
        <w:top w:val="none" w:sz="0" w:space="0" w:color="auto"/>
        <w:left w:val="none" w:sz="0" w:space="0" w:color="auto"/>
        <w:bottom w:val="none" w:sz="0" w:space="0" w:color="auto"/>
        <w:right w:val="none" w:sz="0" w:space="0" w:color="auto"/>
      </w:divBdr>
    </w:div>
    <w:div w:id="1721976955">
      <w:bodyDiv w:val="1"/>
      <w:marLeft w:val="0"/>
      <w:marRight w:val="0"/>
      <w:marTop w:val="0"/>
      <w:marBottom w:val="0"/>
      <w:divBdr>
        <w:top w:val="none" w:sz="0" w:space="0" w:color="auto"/>
        <w:left w:val="none" w:sz="0" w:space="0" w:color="auto"/>
        <w:bottom w:val="none" w:sz="0" w:space="0" w:color="auto"/>
        <w:right w:val="none" w:sz="0" w:space="0" w:color="auto"/>
      </w:divBdr>
    </w:div>
    <w:div w:id="203830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1500</Characters>
  <Application>Microsoft Office Word</Application>
  <DocSecurity>0</DocSecurity>
  <Lines>12</Lines>
  <Paragraphs>3</Paragraphs>
  <ScaleCrop>false</ScaleCrop>
  <Company>Microsoft</Company>
  <LinksUpToDate>false</LinksUpToDate>
  <CharactersWithSpaces>1760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GLX</cp:lastModifiedBy>
  <cp:revision>3</cp:revision>
  <dcterms:created xsi:type="dcterms:W3CDTF">2017-05-05T07:47:00Z</dcterms:created>
  <dcterms:modified xsi:type="dcterms:W3CDTF">2017-05-05T07:47:00Z</dcterms:modified>
</cp:coreProperties>
</file>