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连续介质人群模型中通道入口流入速率控制的前沿文献与对当前模型的改造建议"/>
    <w:p>
      <w:pPr>
        <w:pStyle w:val="Heading1"/>
      </w:pPr>
      <w:r>
        <w:rPr>
          <w:rFonts w:hint="eastAsia"/>
        </w:rPr>
        <w:t xml:space="preserve">连续介质人群模型中通道入口流入速率控制的前沿文献与对当前模型的改造建议</w:t>
      </w:r>
    </w:p>
    <w:bookmarkStart w:id="24" w:name="执行摘要"/>
    <w:p>
      <w:pPr>
        <w:pStyle w:val="Heading2"/>
      </w:pPr>
      <w:r>
        <w:rPr>
          <w:rFonts w:hint="eastAsia"/>
        </w:rPr>
        <w:t xml:space="preserve">执行摘要</w:t>
      </w:r>
    </w:p>
    <w:p>
      <w:pPr>
        <w:pStyle w:val="FirstParagraph"/>
      </w:pPr>
      <w:r>
        <w:rPr>
          <w:rFonts w:hint="eastAsia"/>
        </w:rPr>
        <w:t xml:space="preserve">从近十年的文献看，在</w:t>
      </w:r>
      <w:r>
        <w:rPr>
          <w:rFonts w:hint="eastAsia"/>
          <w:b/>
          <w:bCs/>
        </w:rPr>
        <w:t xml:space="preserve">连续介质/宏观人群模型</w:t>
      </w:r>
      <w:r>
        <w:rPr>
          <w:rFonts w:hint="eastAsia"/>
        </w:rPr>
        <w:t xml:space="preserve">里，真正把“通道入口流入速率/通行量”当作一等控制变量来处理的研究，主要不是沿着“在二维</w:t>
      </w:r>
      <w:r>
        <w:t xml:space="preserve"> Hughes </w:t>
      </w:r>
      <w:r>
        <w:rPr>
          <w:rFonts w:hint="eastAsia"/>
        </w:rPr>
        <w:t xml:space="preserve">场内连续调一个内部张量/参数场”的路线前进，而是集中在三条更直接的思路：其一，把入口作为</w:t>
      </w:r>
      <w:r>
        <w:rPr>
          <w:rFonts w:hint="eastAsia"/>
          <w:b/>
          <w:bCs/>
        </w:rPr>
        <w:t xml:space="preserve">混合边界上的给定通量</w:t>
      </w:r>
      <w:r>
        <w:rPr>
          <w:rFonts w:hint="eastAsia"/>
        </w:rPr>
        <w:t xml:space="preserve">；其二，把通道交汇与阶段切换视为</w:t>
      </w:r>
      <w:r>
        <w:rPr>
          <w:rFonts w:hint="eastAsia"/>
          <w:b/>
          <w:bCs/>
        </w:rPr>
        <w:t xml:space="preserve">节点供需与转移概率</w:t>
      </w:r>
      <w:r>
        <w:rPr>
          <w:rFonts w:hint="eastAsia"/>
        </w:rPr>
        <w:t xml:space="preserve">问题；其三，用</w:t>
      </w:r>
      <w:r>
        <w:rPr>
          <w:rFonts w:hint="eastAsia"/>
          <w:b/>
          <w:bCs/>
        </w:rPr>
        <w:t xml:space="preserve">势函数、局部吸引或</w:t>
      </w:r>
      <w:r>
        <w:rPr>
          <w:b/>
          <w:bCs/>
        </w:rPr>
        <w:t xml:space="preserve"> Logit </w:t>
      </w:r>
      <w:r>
        <w:rPr>
          <w:rFonts w:hint="eastAsia"/>
          <w:b/>
          <w:bCs/>
        </w:rPr>
        <w:t xml:space="preserve">路径代价</w:t>
      </w:r>
      <w:r>
        <w:rPr>
          <w:rFonts w:hint="eastAsia"/>
        </w:rPr>
        <w:t xml:space="preserve">去间接改变人流进入后的去向分配。换句话说，文献共识更偏向“直接改质量守恒方程的边界通量或节点供给约束”，而不是“只微调域内的连续修正参数”。这也是你当前</w:t>
      </w:r>
      <w:r>
        <w:t xml:space="preserve"> </w:t>
      </w:r>
      <m:oMath>
        <m:r>
          <m:t>η</m:t>
        </m:r>
      </m:oMath>
      <w:r>
        <w:t xml:space="preserve"> </w:t>
      </w:r>
      <w:r>
        <w:rPr>
          <w:rFonts w:hint="eastAsia"/>
        </w:rPr>
        <w:t xml:space="preserve">若已经在机制验证和策略评估中显示边际作用很弱，为什么它很可能不是下一步主创新点的根本原因。</w:t>
      </w:r>
      <w:hyperlink r:id="rId21">
        <w:r>
          <w:rPr>
            <w:rStyle w:val="Hyperlink"/>
          </w:rPr>
          <w:t xml:space="preserve">[1]</w:t>
        </w:r>
      </w:hyperlink>
    </w:p>
    <w:p>
      <w:pPr>
        <w:pStyle w:val="BodyText"/>
      </w:pPr>
      <w:r>
        <w:rPr>
          <w:rFonts w:hint="eastAsia"/>
        </w:rPr>
        <w:t xml:space="preserve">对于你的模型，我的核心判断是：</w:t>
      </w:r>
      <w:r>
        <w:rPr>
          <w:rFonts w:hint="eastAsia"/>
          <w:b/>
          <w:bCs/>
        </w:rPr>
        <w:t xml:space="preserve">如果现在证据已经表明</w:t>
      </w:r>
      <w:r>
        <w:rPr>
          <w:b/>
          <w:bCs/>
        </w:rPr>
        <w:t xml:space="preserve"> </w:t>
      </w:r>
      <m:oMath>
        <m:r>
          <m:t>η</m:t>
        </m:r>
      </m:oMath>
      <w:r>
        <w:rPr>
          <w:b/>
          <w:bCs/>
        </w:rPr>
        <w:t xml:space="preserve"> </w:t>
      </w:r>
      <w:r>
        <w:rPr>
          <w:rFonts w:hint="eastAsia"/>
          <w:b/>
          <w:bCs/>
        </w:rPr>
        <w:t xml:space="preserve">对目标函数几乎没有用，就不应该继续把</w:t>
      </w:r>
      <w:r>
        <w:rPr>
          <w:b/>
          <w:bCs/>
        </w:rPr>
        <w:t xml:space="preserve"> </w:t>
      </w:r>
      <m:oMath>
        <m:r>
          <m:t>η</m:t>
        </m:r>
      </m:oMath>
      <w:r>
        <w:rPr>
          <w:b/>
          <w:bCs/>
        </w:rPr>
        <w:t xml:space="preserve"> </w:t>
      </w:r>
      <w:r>
        <w:rPr>
          <w:rFonts w:hint="eastAsia"/>
          <w:b/>
          <w:bCs/>
        </w:rPr>
        <w:t xml:space="preserve">作为主控制创新；但这并不意味着必须删除通道度量张量</w:t>
      </w:r>
      <w:r>
        <w:rPr>
          <w:b/>
          <w:bCs/>
        </w:rPr>
        <w:t xml:space="preserve"> </w:t>
      </w:r>
      <m:oMath>
        <m:r>
          <m:t>M</m:t>
        </m:r>
      </m:oMath>
      <w:r>
        <w:rPr>
          <w:rFonts w:hint="eastAsia"/>
        </w:rPr>
        <w:t xml:space="preserve">。更合理的做法是把</w:t>
      </w:r>
      <w:r>
        <w:t xml:space="preserve"> </w:t>
      </w:r>
      <m:oMath>
        <m:r>
          <m:t>M</m:t>
        </m:r>
      </m:oMath>
      <w:r>
        <w:t xml:space="preserve"> </w:t>
      </w:r>
      <w:r>
        <w:rPr>
          <w:rFonts w:hint="eastAsia"/>
        </w:rPr>
        <w:t xml:space="preserve">从“主动优化变量”降级为“被校准的几何/各向异性结构参数”或“入口容量映射器”，把真正要优化的控制量改成</w:t>
      </w:r>
      <w:r>
        <w:rPr>
          <w:rFonts w:hint="eastAsia"/>
          <w:b/>
          <w:bCs/>
        </w:rPr>
        <w:t xml:space="preserve">入口边界流入速率</w:t>
      </w:r>
      <w:r>
        <w:rPr>
          <w:b/>
          <w:bCs/>
        </w:rPr>
        <w:t xml:space="preserve"> </w:t>
      </w:r>
      <m:oMath>
        <m:sSub>
          <m:e>
            <m:r>
              <m:t>q</m:t>
            </m:r>
          </m:e>
          <m:sub>
            <m:r>
              <m:t>c</m:t>
            </m:r>
          </m:sub>
        </m:sSub>
        <m:d>
          <m:dPr>
            <m:begChr m:val="("/>
            <m:sepChr m:val=""/>
            <m:endChr m:val=")"/>
            <m:grow/>
          </m:dPr>
          <m:e>
            <m:r>
              <m:t>t</m:t>
            </m:r>
          </m:e>
        </m:d>
      </m:oMath>
      <w:r>
        <w:t xml:space="preserve"> </w:t>
      </w:r>
      <w:r>
        <w:rPr>
          <w:rFonts w:hint="eastAsia"/>
        </w:rPr>
        <w:t xml:space="preserve">与/或</w:t>
      </w:r>
      <w:r>
        <w:t xml:space="preserve"> </w:t>
      </w:r>
      <w:r>
        <w:rPr>
          <w:rFonts w:hint="eastAsia"/>
          <w:b/>
          <w:bCs/>
        </w:rPr>
        <w:t xml:space="preserve">阶段转移概率</w:t>
      </w:r>
      <w:r>
        <w:rPr>
          <w:b/>
          <w:bCs/>
        </w:rPr>
        <w:t xml:space="preserve"> </w:t>
      </w:r>
      <m:oMath>
        <m:sSub>
          <m:e>
            <m:r>
              <m:t>p</m:t>
            </m:r>
          </m:e>
          <m:sub>
            <m:r>
              <m:t>s</m:t>
            </m:r>
            <m:r>
              <m:rPr>
                <m:sty m:val="p"/>
              </m:rPr>
              <m:t>→</m:t>
            </m:r>
            <m:r>
              <m:t>r</m:t>
            </m:r>
          </m:sub>
        </m:sSub>
        <m:d>
          <m:dPr>
            <m:begChr m:val="("/>
            <m:sepChr m:val=""/>
            <m:endChr m:val=")"/>
            <m:grow/>
          </m:dPr>
          <m:e>
            <m:r>
              <m:t>t</m:t>
            </m:r>
          </m:e>
        </m:d>
      </m:oMath>
      <w:r>
        <w:rPr>
          <w:rFonts w:hint="eastAsia"/>
        </w:rPr>
        <w:t xml:space="preserve">。这样做既更符合文献中有效控制变量的作用位置，也更贴近现实场景中的可执行手段，比如闸机节流、分阶段放行、分流指引和通道口限流。</w:t>
      </w:r>
      <w:hyperlink r:id="rId22">
        <w:r>
          <w:rPr>
            <w:rStyle w:val="Hyperlink"/>
          </w:rPr>
          <w:t xml:space="preserve">[2]</w:t>
        </w:r>
      </w:hyperlink>
    </w:p>
    <w:p>
      <w:pPr>
        <w:pStyle w:val="BodyText"/>
      </w:pPr>
      <w:r>
        <w:rPr>
          <w:rFonts w:hint="eastAsia"/>
        </w:rPr>
        <w:t xml:space="preserve">更具体地说，如果你想把当前工作做成一篇更有说服力、也更容易落地的论文，最重要的下一步不是继续在</w:t>
      </w:r>
      <w:r>
        <w:t xml:space="preserve"> </w:t>
      </w:r>
      <m:oMath>
        <m:r>
          <m:t>η</m:t>
        </m:r>
      </m:oMath>
      <w:r>
        <w:t xml:space="preserve"> </w:t>
      </w:r>
      <w:r>
        <w:rPr>
          <w:rFonts w:hint="eastAsia"/>
        </w:rPr>
        <w:t xml:space="preserve">上打转，而是做一次</w:t>
      </w:r>
      <w:r>
        <w:rPr>
          <w:rFonts w:hint="eastAsia"/>
          <w:b/>
          <w:bCs/>
        </w:rPr>
        <w:t xml:space="preserve">模型重构</w:t>
      </w:r>
      <w:r>
        <w:rPr>
          <w:rFonts w:hint="eastAsia"/>
        </w:rPr>
        <w:t xml:space="preserve">：用</w:t>
      </w:r>
      <w:r>
        <w:t xml:space="preserve"> </w:t>
      </w:r>
      <m:oMath>
        <m:sSub>
          <m:e>
            <m:r>
              <m:t>q</m:t>
            </m:r>
          </m:e>
          <m:sub>
            <m:r>
              <m:t>c</m:t>
            </m:r>
          </m:sub>
        </m:sSub>
        <m:d>
          <m:dPr>
            <m:begChr m:val="("/>
            <m:sepChr m:val=""/>
            <m:endChr m:val=")"/>
            <m:grow/>
          </m:dPr>
          <m:e>
            <m:r>
              <m:t>t</m:t>
            </m:r>
          </m:e>
        </m:d>
      </m:oMath>
      <w:r>
        <w:t xml:space="preserve"> </w:t>
      </w:r>
      <w:r>
        <w:rPr>
          <w:rFonts w:hint="eastAsia"/>
        </w:rPr>
        <w:t xml:space="preserve">直接进入守恒方程的边界通量，用</w:t>
      </w:r>
      <w:r>
        <w:t xml:space="preserve"> </w:t>
      </w:r>
      <m:oMath>
        <m:sSub>
          <m:e>
            <m:r>
              <m:t>p</m:t>
            </m:r>
          </m:e>
          <m:sub>
            <m:r>
              <m:t>s</m:t>
            </m:r>
            <m:r>
              <m:rPr>
                <m:sty m:val="p"/>
              </m:rPr>
              <m:t>→</m:t>
            </m:r>
            <m:r>
              <m:t>r</m:t>
            </m:r>
          </m:sub>
        </m:sSub>
        <m:d>
          <m:dPr>
            <m:begChr m:val="("/>
            <m:sepChr m:val=""/>
            <m:endChr m:val=")"/>
            <m:grow/>
          </m:dPr>
          <m:e>
            <m:r>
              <m:t>t</m:t>
            </m:r>
          </m:e>
        </m:d>
      </m:oMath>
      <w:r>
        <w:t xml:space="preserve"> </w:t>
      </w:r>
      <w:r>
        <w:rPr>
          <w:rFonts w:hint="eastAsia"/>
        </w:rPr>
        <w:t xml:space="preserve">直接作用在阶段/节点分流上，再把</w:t>
      </w:r>
      <w:r>
        <w:t xml:space="preserve"> </w:t>
      </w:r>
      <m:oMath>
        <m:r>
          <m:t>M</m:t>
        </m:r>
      </m:oMath>
      <w:r>
        <w:t xml:space="preserve"> </w:t>
      </w:r>
      <w:r>
        <w:rPr>
          <w:rFonts w:hint="eastAsia"/>
        </w:rPr>
        <w:t xml:space="preserve">保留为影响最短路或通道容量的“结构性量”，而不是继续用它来承担主要管控职责。这个方向的可实现性、数值上的守恒性，以及现实部署上的可操作性，都会明显好于“优化一个作用很弱的域内修正参数”。</w:t>
      </w:r>
      <w:hyperlink r:id="rId23">
        <w:r>
          <w:rPr>
            <w:rStyle w:val="Hyperlink"/>
          </w:rPr>
          <w:t xml:space="preserve">[3]</w:t>
        </w:r>
      </w:hyperlink>
    </w:p>
    <w:bookmarkEnd w:id="24"/>
    <w:bookmarkStart w:id="34" w:name="文献图景与方法分类"/>
    <w:p>
      <w:pPr>
        <w:pStyle w:val="Heading2"/>
      </w:pPr>
      <w:r>
        <w:rPr>
          <w:rFonts w:hint="eastAsia"/>
        </w:rPr>
        <w:t xml:space="preserve">文献图景与方法分类</w:t>
      </w:r>
    </w:p>
    <w:p>
      <w:pPr>
        <w:pStyle w:val="FirstParagraph"/>
      </w:pPr>
      <w:r>
        <w:rPr>
          <w:rFonts w:hint="eastAsia"/>
        </w:rPr>
        <w:t xml:space="preserve">一个重要结论是：</w:t>
      </w:r>
      <w:r>
        <w:rPr>
          <w:rFonts w:hint="eastAsia"/>
          <w:b/>
          <w:bCs/>
        </w:rPr>
        <w:t xml:space="preserve">二维</w:t>
      </w:r>
      <w:r>
        <w:rPr>
          <w:b/>
          <w:bCs/>
        </w:rPr>
        <w:t xml:space="preserve"> Hughes </w:t>
      </w:r>
      <w:r>
        <w:rPr>
          <w:rFonts w:hint="eastAsia"/>
          <w:b/>
          <w:bCs/>
        </w:rPr>
        <w:t xml:space="preserve">型模型上的“入口控制”文献并不密集，但相关的数学与工程实现工具已经相当成熟</w:t>
      </w:r>
      <w:r>
        <w:rPr>
          <w:rFonts w:hint="eastAsia"/>
        </w:rPr>
        <w:t xml:space="preserve">。连续域里，入口控制最自然的表达方式来自</w:t>
      </w:r>
      <w:r>
        <w:rPr>
          <w:rFonts w:hint="eastAsia"/>
          <w:b/>
          <w:bCs/>
        </w:rPr>
        <w:t xml:space="preserve">混合边界条件</w:t>
      </w:r>
      <w:r>
        <w:rPr>
          <w:rFonts w:hint="eastAsia"/>
        </w:rPr>
        <w:t xml:space="preserve">；网络/阶段模型里，则是</w:t>
      </w:r>
      <w:r>
        <w:rPr>
          <w:b/>
          <w:bCs/>
        </w:rPr>
        <w:t xml:space="preserve">sending-receiving </w:t>
      </w:r>
      <w:r>
        <w:rPr>
          <w:rFonts w:hint="eastAsia"/>
          <w:b/>
          <w:bCs/>
        </w:rPr>
        <w:t xml:space="preserve">供需约束</w:t>
      </w:r>
      <w:r>
        <w:rPr>
          <w:rFonts w:hint="eastAsia"/>
        </w:rPr>
        <w:t xml:space="preserve">与</w:t>
      </w:r>
      <w:r>
        <w:rPr>
          <w:b/>
          <w:bCs/>
        </w:rPr>
        <w:t xml:space="preserve">turning fraction </w:t>
      </w:r>
      <w:r>
        <w:rPr>
          <w:rFonts w:hint="eastAsia"/>
          <w:b/>
          <w:bCs/>
        </w:rPr>
        <w:t xml:space="preserve">转移比例</w:t>
      </w:r>
      <w:r>
        <w:rPr>
          <w:rFonts w:hint="eastAsia"/>
        </w:rPr>
        <w:t xml:space="preserve">；而</w:t>
      </w:r>
      <w:r>
        <w:t xml:space="preserve"> Hughes </w:t>
      </w:r>
      <w:r>
        <w:rPr>
          <w:rFonts w:hint="eastAsia"/>
        </w:rPr>
        <w:t xml:space="preserve">主线上的“控制”工作，近年更多表现为</w:t>
      </w:r>
      <w:r>
        <w:rPr>
          <w:rFonts w:hint="eastAsia"/>
          <w:b/>
          <w:bCs/>
        </w:rPr>
        <w:t xml:space="preserve">局部吸引/引导者控制</w:t>
      </w:r>
      <w:r>
        <w:rPr>
          <w:rFonts w:hint="eastAsia"/>
        </w:rPr>
        <w:t xml:space="preserve">，本质上是在间接改变人群的路线选择与出口负载。</w:t>
      </w:r>
      <w:hyperlink r:id="rId22">
        <w:r>
          <w:rPr>
            <w:rStyle w:val="Hyperlink"/>
          </w:rPr>
          <w:t xml:space="preserve">[4]</w:t>
        </w:r>
      </w:hyperlink>
    </w:p>
    <w:p>
      <w:pPr>
        <w:pStyle w:val="BodyText"/>
      </w:pPr>
      <w:r>
        <w:rPr>
          <w:rFonts w:hint="eastAsia"/>
        </w:rPr>
        <w:t xml:space="preserve">下表把与你问题最相关的论文按“控制变量—实现方式—适用层级”汇总在一起。表中“效果”一栏尽量保留原文可确认的信息；需要说明的是，</w:t>
      </w:r>
      <w:r>
        <w:rPr>
          <w:rFonts w:hint="eastAsia"/>
          <w:b/>
          <w:bCs/>
        </w:rPr>
        <w:t xml:space="preserve">很多</w:t>
      </w:r>
      <w:r>
        <w:rPr>
          <w:b/>
          <w:bCs/>
        </w:rPr>
        <w:t xml:space="preserve"> PDE </w:t>
      </w:r>
      <w:r>
        <w:rPr>
          <w:rFonts w:hint="eastAsia"/>
          <w:b/>
          <w:bCs/>
        </w:rPr>
        <w:t xml:space="preserve">类文章并不按你现在的</w:t>
      </w:r>
      <w:r>
        <w:rPr>
          <w:b/>
          <w:bCs/>
        </w:rPr>
        <w:t xml:space="preserve"> </w:t>
      </w:r>
      <m:oMath>
        <m:sSub>
          <m:e>
            <m:r>
              <m:t>J</m:t>
            </m:r>
          </m:e>
          <m:sub>
            <m:r>
              <m:t>1</m:t>
            </m:r>
          </m:sub>
        </m:sSub>
        <m:r>
          <m:rPr>
            <m:sty m:val="p"/>
          </m:rPr>
          <m:t>/</m:t>
        </m:r>
        <m:sSub>
          <m:e>
            <m:r>
              <m:t>J</m:t>
            </m:r>
          </m:e>
          <m:sub>
            <m:r>
              <m:t>2</m:t>
            </m:r>
          </m:sub>
        </m:sSub>
        <m:r>
          <m:rPr>
            <m:sty m:val="p"/>
          </m:rPr>
          <m:t>/</m:t>
        </m:r>
        <m:sSub>
          <m:e>
            <m:r>
              <m:t>J</m:t>
            </m:r>
          </m:e>
          <m:sub>
            <m:r>
              <m:t>5</m:t>
            </m:r>
          </m:sub>
        </m:sSub>
      </m:oMath>
      <w:r>
        <w:rPr>
          <w:b/>
          <w:bCs/>
        </w:rPr>
        <w:t xml:space="preserve"> </w:t>
      </w:r>
      <w:r>
        <w:rPr>
          <w:rFonts w:hint="eastAsia"/>
          <w:b/>
          <w:bCs/>
        </w:rPr>
        <w:t xml:space="preserve">口径报告统一百分比增幅</w:t>
      </w:r>
      <w:r>
        <w:rPr>
          <w:rFonts w:hint="eastAsia"/>
        </w:rPr>
        <w:t xml:space="preserve">，更常见的是用“总疏散质量曲线、总进入时间、拥堵/阻塞是否消除、密度峰值是否下降、负载是否更均衡”来呈现效果。</w:t>
      </w:r>
      <w:hyperlink r:id="rId21">
        <w:r>
          <w:rPr>
            <w:rStyle w:val="Hyperlink"/>
          </w:rPr>
          <w:t xml:space="preserve">[5]</w:t>
        </w:r>
      </w:hyperlink>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作者与年份</w:t>
            </w:r>
          </w:p>
        </w:tc>
        <w:tc>
          <w:tcPr/>
          <w:p>
            <w:pPr>
              <w:pStyle w:val="Compact"/>
            </w:pPr>
            <w:r>
              <w:rPr>
                <w:rFonts w:hint="eastAsia"/>
              </w:rPr>
              <w:t xml:space="preserve">模型类型</w:t>
            </w:r>
          </w:p>
        </w:tc>
        <w:tc>
          <w:tcPr/>
          <w:p>
            <w:pPr>
              <w:pStyle w:val="Compact"/>
            </w:pPr>
            <w:r>
              <w:rPr>
                <w:rFonts w:hint="eastAsia"/>
              </w:rPr>
              <w:t xml:space="preserve">控制变量</w:t>
            </w:r>
          </w:p>
        </w:tc>
        <w:tc>
          <w:tcPr/>
          <w:p>
            <w:pPr>
              <w:pStyle w:val="Compact"/>
            </w:pPr>
            <w:r>
              <w:rPr>
                <w:rFonts w:hint="eastAsia"/>
              </w:rPr>
              <w:t xml:space="preserve">实现方法</w:t>
            </w:r>
          </w:p>
        </w:tc>
        <w:tc>
          <w:tcPr/>
          <w:p>
            <w:pPr>
              <w:pStyle w:val="Compact"/>
            </w:pPr>
            <w:r>
              <w:rPr>
                <w:rFonts w:hint="eastAsia"/>
              </w:rPr>
              <w:t xml:space="preserve">主要结论/效果</w:t>
            </w:r>
          </w:p>
        </w:tc>
        <w:tc>
          <w:tcPr/>
          <w:p>
            <w:pPr>
              <w:pStyle w:val="Compact"/>
            </w:pPr>
            <w:r>
              <w:rPr>
                <w:rFonts w:hint="eastAsia"/>
              </w:rPr>
              <w:t xml:space="preserve">是否开源</w:t>
            </w:r>
          </w:p>
        </w:tc>
        <w:tc>
          <w:tcPr/>
          <w:p>
            <w:pPr>
              <w:pStyle w:val="Compact"/>
            </w:pPr>
            <w:r>
              <w:rPr>
                <w:rFonts w:hint="eastAsia"/>
              </w:rPr>
              <w:t xml:space="preserve">主要来源</w:t>
            </w:r>
          </w:p>
        </w:tc>
      </w:tr>
      <w:tr>
        <w:tc>
          <w:tcPr/>
          <w:p>
            <w:pPr>
              <w:pStyle w:val="Compact"/>
            </w:pPr>
            <w:r>
              <w:t xml:space="preserve">Alharbi, Ashrafyan, Gomes 2026</w:t>
            </w:r>
          </w:p>
        </w:tc>
        <w:tc>
          <w:tcPr/>
          <w:p>
            <w:pPr>
              <w:pStyle w:val="Compact"/>
            </w:pPr>
            <w:r>
              <w:rPr>
                <w:rFonts w:hint="eastAsia"/>
              </w:rPr>
              <w:t xml:space="preserve">一阶</w:t>
            </w:r>
            <w:r>
              <w:t xml:space="preserve"> </w:t>
            </w:r>
            <w:r>
              <w:rPr>
                <w:rFonts w:hint="eastAsia"/>
              </w:rPr>
              <w:t xml:space="preserve">MFG，带入口/出口混合边界</w:t>
            </w:r>
          </w:p>
        </w:tc>
        <w:tc>
          <w:tcPr/>
          <w:p>
            <w:pPr>
              <w:pStyle w:val="Compact"/>
            </w:pPr>
            <w:r>
              <w:rPr>
                <w:rFonts w:hint="eastAsia"/>
              </w:rPr>
              <w:t xml:space="preserve">入口边界通量</w:t>
            </w:r>
            <w:r>
              <w:t xml:space="preserve"> </w:t>
            </w:r>
            <m:oMath>
              <m:r>
                <m:t>j</m:t>
              </m:r>
              <m:d>
                <m:dPr>
                  <m:begChr m:val="("/>
                  <m:sepChr m:val=""/>
                  <m:endChr m:val=")"/>
                  <m:grow/>
                </m:dPr>
                <m:e>
                  <m:r>
                    <m:t>x</m:t>
                  </m:r>
                </m:e>
              </m:d>
            </m:oMath>
          </w:p>
        </w:tc>
        <w:tc>
          <w:tcPr/>
          <w:p>
            <w:pPr>
              <w:pStyle w:val="Compact"/>
            </w:pPr>
            <w:r>
              <w:rPr>
                <w:rFonts w:hint="eastAsia"/>
              </w:rPr>
              <w:t xml:space="preserve">在</w:t>
            </w:r>
            <w:r>
              <w:t xml:space="preserve"> </w:t>
            </w:r>
            <m:oMath>
              <m:sSub>
                <m:e>
                  <m:r>
                    <m:t>Γ</m:t>
                  </m:r>
                </m:e>
                <m:sub>
                  <m:r>
                    <m:t>N</m:t>
                  </m:r>
                </m:sub>
              </m:sSub>
            </m:oMath>
            <w:r>
              <w:t xml:space="preserve"> </w:t>
            </w:r>
            <w:r>
              <w:rPr>
                <w:rFonts w:hint="eastAsia"/>
              </w:rPr>
              <w:t xml:space="preserve">上给定流入</w:t>
            </w:r>
            <w:r>
              <w:t xml:space="preserve"> Neumann </w:t>
            </w:r>
            <w:r>
              <w:rPr>
                <w:rFonts w:hint="eastAsia"/>
              </w:rPr>
              <w:t xml:space="preserve">型边界，在</w:t>
            </w:r>
            <w:r>
              <w:t xml:space="preserve"> </w:t>
            </w:r>
            <m:oMath>
              <m:sSub>
                <m:e>
                  <m:r>
                    <m:t>Γ</m:t>
                  </m:r>
                </m:e>
                <m:sub>
                  <m:r>
                    <m:t>D</m:t>
                  </m:r>
                </m:sub>
              </m:sSub>
            </m:oMath>
            <w:r>
              <w:t xml:space="preserve"> </w:t>
            </w:r>
            <w:r>
              <w:rPr>
                <w:rFonts w:hint="eastAsia"/>
              </w:rPr>
              <w:t xml:space="preserve">上用</w:t>
            </w:r>
            <w:r>
              <w:t xml:space="preserve"> contact-set / no-entry </w:t>
            </w:r>
            <w:r>
              <w:rPr>
                <w:rFonts w:hint="eastAsia"/>
              </w:rPr>
              <w:t xml:space="preserve">处理出口边界</w:t>
            </w:r>
          </w:p>
        </w:tc>
        <w:tc>
          <w:tcPr/>
          <w:p>
            <w:pPr>
              <w:pStyle w:val="Compact"/>
            </w:pPr>
            <w:r>
              <w:rPr>
                <w:rFonts w:hint="eastAsia"/>
              </w:rPr>
              <w:t xml:space="preserve">直接把“入口流”写进连续模型边界，是目前最干净的连续域入口控制写法之一</w:t>
            </w:r>
          </w:p>
        </w:tc>
        <w:tc>
          <w:tcPr/>
          <w:p>
            <w:pPr>
              <w:pStyle w:val="Compact"/>
            </w:pPr>
            <w:r>
              <w:rPr>
                <w:rFonts w:hint="eastAsia"/>
              </w:rPr>
              <w:t xml:space="preserve">未见公开代码</w:t>
            </w:r>
          </w:p>
        </w:tc>
        <w:tc>
          <w:tcPr/>
          <w:p>
            <w:pPr>
              <w:pStyle w:val="Compact"/>
            </w:pPr>
            <w:hyperlink r:id="rId22">
              <w:r>
                <w:rPr>
                  <w:rStyle w:val="Hyperlink"/>
                </w:rPr>
                <w:t xml:space="preserve">[6]</w:t>
              </w:r>
            </w:hyperlink>
          </w:p>
        </w:tc>
      </w:tr>
      <w:tr>
        <w:tc>
          <w:tcPr/>
          <w:p>
            <w:pPr>
              <w:pStyle w:val="Compact"/>
            </w:pPr>
            <w:r>
              <w:t xml:space="preserve">Herzog, Pietschmann, Winkler 2023</w:t>
            </w:r>
          </w:p>
        </w:tc>
        <w:tc>
          <w:tcPr/>
          <w:p>
            <w:pPr>
              <w:pStyle w:val="Compact"/>
            </w:pPr>
            <w:r>
              <w:rPr>
                <w:rFonts w:hint="eastAsia"/>
              </w:rPr>
              <w:t xml:space="preserve">正则化</w:t>
            </w:r>
            <w:r>
              <w:t xml:space="preserve"> Hughes PDE-ODE</w:t>
            </w:r>
          </w:p>
        </w:tc>
        <w:tc>
          <w:tcPr/>
          <w:p>
            <w:pPr>
              <w:pStyle w:val="Compact"/>
            </w:pPr>
            <w:r>
              <w:rPr>
                <w:rFonts w:hint="eastAsia"/>
              </w:rPr>
              <w:t xml:space="preserve">局部吸引强度与引导者轨迹</w:t>
            </w:r>
          </w:p>
        </w:tc>
        <w:tc>
          <w:tcPr/>
          <w:p>
            <w:pPr>
              <w:pStyle w:val="Compact"/>
            </w:pPr>
            <w:r>
              <w:rPr>
                <w:rFonts w:hint="eastAsia"/>
              </w:rPr>
              <w:t xml:space="preserve">通过局部</w:t>
            </w:r>
            <w:r>
              <w:t xml:space="preserve"> attraction </w:t>
            </w:r>
            <w:r>
              <w:rPr>
                <w:rFonts w:hint="eastAsia"/>
              </w:rPr>
              <w:t xml:space="preserve">势改变人群方向场；出口与墙面采用混合边界</w:t>
            </w:r>
          </w:p>
        </w:tc>
        <w:tc>
          <w:tcPr/>
          <w:p>
            <w:pPr>
              <w:pStyle w:val="Compact"/>
            </w:pPr>
            <w:r>
              <w:rPr>
                <w:rFonts w:hint="eastAsia"/>
              </w:rPr>
              <w:t xml:space="preserve">证明存在性并给出最优性框架，说明“间接改变势场”可改善疏散，但不是直接入口限流</w:t>
            </w:r>
          </w:p>
        </w:tc>
        <w:tc>
          <w:tcPr/>
          <w:p>
            <w:pPr>
              <w:pStyle w:val="Compact"/>
            </w:pPr>
            <w:r>
              <w:rPr>
                <w:rFonts w:hint="eastAsia"/>
              </w:rPr>
              <w:t xml:space="preserve">代码后来公开</w:t>
            </w:r>
          </w:p>
        </w:tc>
        <w:tc>
          <w:tcPr/>
          <w:p>
            <w:pPr>
              <w:pStyle w:val="Compact"/>
            </w:pPr>
            <w:hyperlink r:id="rId25">
              <w:r>
                <w:rPr>
                  <w:rStyle w:val="Hyperlink"/>
                </w:rPr>
                <w:t xml:space="preserve">[7]</w:t>
              </w:r>
            </w:hyperlink>
          </w:p>
        </w:tc>
      </w:tr>
      <w:tr>
        <w:tc>
          <w:tcPr/>
          <w:p>
            <w:pPr>
              <w:pStyle w:val="Compact"/>
            </w:pPr>
            <w:r>
              <w:t xml:space="preserve">Pietschmann, Stötzner, Winkler 2024</w:t>
            </w:r>
          </w:p>
        </w:tc>
        <w:tc>
          <w:tcPr/>
          <w:p>
            <w:pPr>
              <w:pStyle w:val="Compact"/>
            </w:pPr>
            <w:r>
              <w:t xml:space="preserve">Hughes </w:t>
            </w:r>
            <w:r>
              <w:rPr>
                <w:rFonts w:hint="eastAsia"/>
              </w:rPr>
              <w:t xml:space="preserve">控制数值实现</w:t>
            </w:r>
          </w:p>
        </w:tc>
        <w:tc>
          <w:tcPr/>
          <w:p>
            <w:pPr>
              <w:pStyle w:val="Compact"/>
            </w:pPr>
            <w:r>
              <w:rPr>
                <w:rFonts w:hint="eastAsia"/>
              </w:rPr>
              <w:t xml:space="preserve">引导者强度</w:t>
            </w:r>
            <w:r>
              <w:t xml:space="preserve"> </w:t>
            </w:r>
            <m:oMath>
              <m:sSub>
                <m:e>
                  <m:r>
                    <m:t>c</m:t>
                  </m:r>
                </m:e>
                <m:sub>
                  <m:r>
                    <m:t>i</m:t>
                  </m:r>
                </m:sub>
              </m:sSub>
              <m:d>
                <m:dPr>
                  <m:begChr m:val="("/>
                  <m:sepChr m:val=""/>
                  <m:endChr m:val=")"/>
                  <m:grow/>
                </m:dPr>
                <m:e>
                  <m:r>
                    <m:t>t</m:t>
                  </m:r>
                </m:e>
              </m:d>
            </m:oMath>
            <w:r>
              <w:rPr>
                <w:rFonts w:hint="eastAsia"/>
              </w:rPr>
              <w:t xml:space="preserve">、轨迹</w:t>
            </w:r>
          </w:p>
        </w:tc>
        <w:tc>
          <w:tcPr/>
          <w:p>
            <w:pPr>
              <w:pStyle w:val="Compact"/>
            </w:pPr>
            <w:r>
              <w:rPr>
                <w:rFonts w:hint="eastAsia"/>
              </w:rPr>
              <w:t xml:space="preserve">有限体积</w:t>
            </w:r>
            <w:r>
              <w:t xml:space="preserve"> + </w:t>
            </w:r>
            <w:r>
              <w:rPr>
                <w:rFonts w:hint="eastAsia"/>
              </w:rPr>
              <w:t xml:space="preserve">投影梯度；数值格式保持</w:t>
            </w:r>
            <w:r>
              <w:t xml:space="preserve"> box </w:t>
            </w:r>
            <w:r>
              <w:rPr>
                <w:rFonts w:hint="eastAsia"/>
              </w:rPr>
              <w:t xml:space="preserve">constraints；示例中受控方案后期剩余总质量明显更低</w:t>
            </w:r>
          </w:p>
        </w:tc>
        <w:tc>
          <w:tcPr/>
          <w:p>
            <w:pPr>
              <w:pStyle w:val="Compact"/>
            </w:pPr>
            <w:r>
              <w:rPr>
                <w:rFonts w:hint="eastAsia"/>
              </w:rPr>
              <w:t xml:space="preserve">图</w:t>
            </w:r>
            <w:r>
              <w:t xml:space="preserve"> 2 </w:t>
            </w:r>
            <w:r>
              <w:rPr>
                <w:rFonts w:hint="eastAsia"/>
              </w:rPr>
              <w:t xml:space="preserve">显示：受控策略在早期未必更快，但后期疏散显著更好；例</w:t>
            </w:r>
            <w:r>
              <w:t xml:space="preserve"> 2 </w:t>
            </w:r>
            <w:r>
              <w:rPr>
                <w:rFonts w:hint="eastAsia"/>
              </w:rPr>
              <w:t xml:space="preserve">参数下</w:t>
            </w:r>
            <w:r>
              <w:t xml:space="preserve"> 3889 </w:t>
            </w:r>
            <w:r>
              <w:rPr>
                <w:rFonts w:hint="eastAsia"/>
              </w:rPr>
              <w:t xml:space="preserve">次迭代达到容差</w:t>
            </w:r>
          </w:p>
        </w:tc>
        <w:tc>
          <w:tcPr/>
          <w:p>
            <w:pPr>
              <w:pStyle w:val="Compact"/>
            </w:pPr>
            <w:r>
              <w:rPr>
                <w:rFonts w:hint="eastAsia"/>
              </w:rPr>
              <w:t xml:space="preserve">是</w:t>
            </w:r>
          </w:p>
        </w:tc>
        <w:tc>
          <w:tcPr/>
          <w:p>
            <w:pPr>
              <w:pStyle w:val="Compact"/>
            </w:pPr>
            <w:hyperlink r:id="rId26">
              <w:r>
                <w:rPr>
                  <w:rStyle w:val="Hyperlink"/>
                </w:rPr>
                <w:t xml:space="preserve">[8]</w:t>
              </w:r>
            </w:hyperlink>
          </w:p>
        </w:tc>
      </w:tr>
      <w:tr>
        <w:tc>
          <w:tcPr/>
          <w:p>
            <w:pPr>
              <w:pStyle w:val="Compact"/>
            </w:pPr>
            <w:r>
              <w:t xml:space="preserve">Chang et al. 2020</w:t>
            </w:r>
          </w:p>
        </w:tc>
        <w:tc>
          <w:tcPr/>
          <w:p>
            <w:pPr>
              <w:pStyle w:val="Compact"/>
            </w:pPr>
            <w:r>
              <w:t xml:space="preserve">T </w:t>
            </w:r>
            <w:r>
              <w:rPr>
                <w:rFonts w:hint="eastAsia"/>
              </w:rPr>
              <w:t xml:space="preserve">型通道宏观控制模型</w:t>
            </w:r>
          </w:p>
        </w:tc>
        <w:tc>
          <w:tcPr/>
          <w:p>
            <w:pPr>
              <w:pStyle w:val="Compact"/>
            </w:pPr>
            <w:r>
              <w:rPr>
                <w:rFonts w:hint="eastAsia"/>
              </w:rPr>
              <w:t xml:space="preserve">受控入口放行</w:t>
            </w:r>
          </w:p>
        </w:tc>
        <w:tc>
          <w:tcPr/>
          <w:p>
            <w:pPr>
              <w:pStyle w:val="Compact"/>
            </w:pPr>
            <w:r>
              <w:rPr>
                <w:rFonts w:hint="eastAsia"/>
              </w:rPr>
              <w:t xml:space="preserve">滑模控制（sliding</w:t>
            </w:r>
            <w:r>
              <w:t xml:space="preserve"> mode </w:t>
            </w:r>
            <w:r>
              <w:rPr>
                <w:rFonts w:hint="eastAsia"/>
              </w:rPr>
              <w:t xml:space="preserve">control）针对受控入口</w:t>
            </w:r>
          </w:p>
        </w:tc>
        <w:tc>
          <w:tcPr/>
          <w:p>
            <w:pPr>
              <w:pStyle w:val="Compact"/>
            </w:pPr>
            <w:r>
              <w:rPr>
                <w:rFonts w:hint="eastAsia"/>
              </w:rPr>
              <w:t xml:space="preserve">目标是改善</w:t>
            </w:r>
            <w:r>
              <w:t xml:space="preserve"> T </w:t>
            </w:r>
            <w:r>
              <w:rPr>
                <w:rFonts w:hint="eastAsia"/>
              </w:rPr>
              <w:t xml:space="preserve">型通道通过效率并稳定流态，说明“入口是有效控制抓手”</w:t>
            </w:r>
          </w:p>
        </w:tc>
        <w:tc>
          <w:tcPr/>
          <w:p>
            <w:pPr>
              <w:pStyle w:val="Compact"/>
            </w:pPr>
            <w:r>
              <w:rPr>
                <w:rFonts w:hint="eastAsia"/>
              </w:rPr>
              <w:t xml:space="preserve">未见公开代码</w:t>
            </w:r>
          </w:p>
        </w:tc>
        <w:tc>
          <w:tcPr/>
          <w:p>
            <w:pPr>
              <w:pStyle w:val="Compact"/>
            </w:pPr>
            <w:hyperlink r:id="rId27">
              <w:r>
                <w:rPr>
                  <w:rStyle w:val="Hyperlink"/>
                </w:rPr>
                <w:t xml:space="preserve">[9]</w:t>
              </w:r>
            </w:hyperlink>
          </w:p>
        </w:tc>
      </w:tr>
      <w:tr>
        <w:tc>
          <w:tcPr/>
          <w:p>
            <w:pPr>
              <w:pStyle w:val="Compact"/>
            </w:pPr>
            <w:r>
              <w:t xml:space="preserve">Zhang, Jia 2021</w:t>
            </w:r>
          </w:p>
        </w:tc>
        <w:tc>
          <w:tcPr/>
          <w:p>
            <w:pPr>
              <w:pStyle w:val="Compact"/>
            </w:pPr>
            <w:r>
              <w:rPr>
                <w:rFonts w:hint="eastAsia"/>
              </w:rPr>
              <w:t xml:space="preserve">双向走廊分段</w:t>
            </w:r>
            <w:r>
              <w:t xml:space="preserve"> ODE </w:t>
            </w:r>
            <w:r>
              <w:rPr>
                <w:rFonts w:hint="eastAsia"/>
              </w:rPr>
              <w:t xml:space="preserve">宏观模型</w:t>
            </w:r>
          </w:p>
        </w:tc>
        <w:tc>
          <w:tcPr/>
          <w:p>
            <w:pPr>
              <w:pStyle w:val="Compact"/>
            </w:pPr>
            <w:r>
              <w:rPr>
                <w:rFonts w:hint="eastAsia"/>
              </w:rPr>
              <w:t xml:space="preserve">多入口受控流入</w:t>
            </w:r>
          </w:p>
        </w:tc>
        <w:tc>
          <w:tcPr/>
          <w:p>
            <w:pPr>
              <w:pStyle w:val="Compact"/>
            </w:pPr>
            <w:r>
              <w:rPr>
                <w:rFonts w:hint="eastAsia"/>
              </w:rPr>
              <w:t xml:space="preserve">线性反馈控制，使各分段密度降到可接受水平</w:t>
            </w:r>
          </w:p>
        </w:tc>
        <w:tc>
          <w:tcPr/>
          <w:p>
            <w:pPr>
              <w:pStyle w:val="Compact"/>
            </w:pPr>
            <w:r>
              <w:rPr>
                <w:rFonts w:hint="eastAsia"/>
              </w:rPr>
              <w:t xml:space="preserve">摘要明确称可提升</w:t>
            </w:r>
            <w:r>
              <w:t xml:space="preserve"> </w:t>
            </w:r>
            <w:r>
              <w:rPr>
                <w:rFonts w:hint="eastAsia"/>
              </w:rPr>
              <w:t xml:space="preserve">LOS，并消除</w:t>
            </w:r>
            <w:r>
              <w:t xml:space="preserve"> blocking</w:t>
            </w:r>
          </w:p>
        </w:tc>
        <w:tc>
          <w:tcPr/>
          <w:p>
            <w:pPr>
              <w:pStyle w:val="Compact"/>
            </w:pPr>
            <w:r>
              <w:rPr>
                <w:rFonts w:hint="eastAsia"/>
              </w:rPr>
              <w:t xml:space="preserve">未见公开代码</w:t>
            </w:r>
          </w:p>
        </w:tc>
        <w:tc>
          <w:tcPr/>
          <w:p>
            <w:pPr>
              <w:pStyle w:val="Compact"/>
            </w:pPr>
            <w:hyperlink r:id="rId28">
              <w:r>
                <w:rPr>
                  <w:rStyle w:val="Hyperlink"/>
                </w:rPr>
                <w:t xml:space="preserve">[10]</w:t>
              </w:r>
            </w:hyperlink>
          </w:p>
        </w:tc>
      </w:tr>
      <w:tr>
        <w:tc>
          <w:tcPr/>
          <w:p>
            <w:pPr>
              <w:pStyle w:val="Compact"/>
            </w:pPr>
            <w:r>
              <w:t xml:space="preserve">Guo, Huang 2022/2023</w:t>
            </w:r>
          </w:p>
        </w:tc>
        <w:tc>
          <w:tcPr/>
          <w:p>
            <w:pPr>
              <w:pStyle w:val="Compact"/>
            </w:pPr>
            <w:r>
              <w:rPr>
                <w:rFonts w:hint="eastAsia"/>
              </w:rPr>
              <w:t xml:space="preserve">介观</w:t>
            </w:r>
            <w:r>
              <w:t xml:space="preserve"> CTM </w:t>
            </w:r>
            <w:r>
              <w:rPr>
                <w:rFonts w:hint="eastAsia"/>
              </w:rPr>
              <w:t xml:space="preserve">入口分配</w:t>
            </w:r>
          </w:p>
        </w:tc>
        <w:tc>
          <w:tcPr/>
          <w:p>
            <w:pPr>
              <w:pStyle w:val="Compact"/>
            </w:pPr>
            <w:r>
              <w:rPr>
                <w:rFonts w:hint="eastAsia"/>
              </w:rPr>
              <w:t xml:space="preserve">入口选择、路线、目的地位置</w:t>
            </w:r>
          </w:p>
        </w:tc>
        <w:tc>
          <w:tcPr/>
          <w:p>
            <w:pPr>
              <w:pStyle w:val="Compact"/>
            </w:pPr>
            <w:r>
              <w:t xml:space="preserve">Dynamic Entry Pedestrian Flow </w:t>
            </w:r>
            <w:r>
              <w:rPr>
                <w:rFonts w:hint="eastAsia"/>
              </w:rPr>
              <w:t xml:space="preserve">Assignment，启发式求解，目标最小化总进入时间</w:t>
            </w:r>
          </w:p>
        </w:tc>
        <w:tc>
          <w:tcPr/>
          <w:p>
            <w:pPr>
              <w:pStyle w:val="Compact"/>
            </w:pPr>
            <w:r>
              <w:rPr>
                <w:rFonts w:hint="eastAsia"/>
              </w:rPr>
              <w:t xml:space="preserve">直接面向“多入口进入大空间”问题，是最接近你“入口通行量控制”题目的文献之一</w:t>
            </w:r>
          </w:p>
        </w:tc>
        <w:tc>
          <w:tcPr/>
          <w:p>
            <w:pPr>
              <w:pStyle w:val="Compact"/>
            </w:pPr>
            <w:r>
              <w:rPr>
                <w:rFonts w:hint="eastAsia"/>
              </w:rPr>
              <w:t xml:space="preserve">未见公开代码</w:t>
            </w:r>
          </w:p>
        </w:tc>
        <w:tc>
          <w:tcPr/>
          <w:p>
            <w:pPr>
              <w:pStyle w:val="Compact"/>
            </w:pPr>
            <w:hyperlink r:id="rId29">
              <w:r>
                <w:rPr>
                  <w:rStyle w:val="Hyperlink"/>
                </w:rPr>
                <w:t xml:space="preserve">[11]</w:t>
              </w:r>
            </w:hyperlink>
          </w:p>
        </w:tc>
      </w:tr>
      <w:tr>
        <w:tc>
          <w:tcPr/>
          <w:p>
            <w:pPr>
              <w:pStyle w:val="Compact"/>
            </w:pPr>
            <w:r>
              <w:t xml:space="preserve">Moustaid, Flötteröd 2021</w:t>
            </w:r>
          </w:p>
        </w:tc>
        <w:tc>
          <w:tcPr/>
          <w:p>
            <w:pPr>
              <w:pStyle w:val="Compact"/>
            </w:pPr>
            <w:r>
              <w:rPr>
                <w:rFonts w:hint="eastAsia"/>
              </w:rPr>
              <w:t xml:space="preserve">宏观多方向网络流</w:t>
            </w:r>
          </w:p>
        </w:tc>
        <w:tc>
          <w:tcPr/>
          <w:p>
            <w:pPr>
              <w:pStyle w:val="Compact"/>
            </w:pPr>
            <w:r>
              <w:rPr>
                <w:rFonts w:hint="eastAsia"/>
              </w:rPr>
              <w:t xml:space="preserve">节点发送/接收流、增量转移原则</w:t>
            </w:r>
          </w:p>
        </w:tc>
        <w:tc>
          <w:tcPr/>
          <w:p>
            <w:pPr>
              <w:pStyle w:val="Compact"/>
            </w:pPr>
            <w:r>
              <w:rPr>
                <w:rFonts w:hint="eastAsia"/>
              </w:rPr>
              <w:t xml:space="preserve">运动与交汇按</w:t>
            </w:r>
            <w:r>
              <w:t xml:space="preserve"> sending-receiving </w:t>
            </w:r>
            <w:r>
              <w:rPr>
                <w:rFonts w:hint="eastAsia"/>
              </w:rPr>
              <w:t xml:space="preserve">与</w:t>
            </w:r>
            <w:r>
              <w:t xml:space="preserve"> node transfer </w:t>
            </w:r>
            <w:r>
              <w:rPr>
                <w:rFonts w:hint="eastAsia"/>
              </w:rPr>
              <w:t xml:space="preserve">求解</w:t>
            </w:r>
          </w:p>
        </w:tc>
        <w:tc>
          <w:tcPr/>
          <w:p>
            <w:pPr>
              <w:pStyle w:val="Compact"/>
            </w:pPr>
            <w:r>
              <w:rPr>
                <w:rFonts w:hint="eastAsia"/>
              </w:rPr>
              <w:t xml:space="preserve">给出将“通道入口限制、汇流竞争、节点能力约束”显式写入宏观网络的统一框架</w:t>
            </w:r>
          </w:p>
        </w:tc>
        <w:tc>
          <w:tcPr/>
          <w:p>
            <w:pPr>
              <w:pStyle w:val="Compact"/>
            </w:pPr>
            <w:r>
              <w:rPr>
                <w:rFonts w:hint="eastAsia"/>
              </w:rPr>
              <w:t xml:space="preserve">未见公开代码</w:t>
            </w:r>
          </w:p>
        </w:tc>
        <w:tc>
          <w:tcPr/>
          <w:p>
            <w:pPr>
              <w:pStyle w:val="Compact"/>
            </w:pPr>
            <w:hyperlink r:id="rId30">
              <w:r>
                <w:rPr>
                  <w:rStyle w:val="Hyperlink"/>
                </w:rPr>
                <w:t xml:space="preserve">[12]</w:t>
              </w:r>
            </w:hyperlink>
          </w:p>
        </w:tc>
      </w:tr>
      <w:tr>
        <w:tc>
          <w:tcPr/>
          <w:p>
            <w:pPr>
              <w:pStyle w:val="Compact"/>
            </w:pPr>
            <w:r>
              <w:t xml:space="preserve">Lilasathapornkit, Saberi 2022/2024</w:t>
            </w:r>
          </w:p>
        </w:tc>
        <w:tc>
          <w:tcPr/>
          <w:p>
            <w:pPr>
              <w:pStyle w:val="Compact"/>
            </w:pPr>
            <w:r>
              <w:t xml:space="preserve">DPTA + LTM </w:t>
            </w:r>
            <w:r>
              <w:rPr>
                <w:rFonts w:hint="eastAsia"/>
              </w:rPr>
              <w:t xml:space="preserve">动态步行网络</w:t>
            </w:r>
          </w:p>
        </w:tc>
        <w:tc>
          <w:tcPr/>
          <w:p>
            <w:pPr>
              <w:pStyle w:val="Compact"/>
            </w:pPr>
            <w:r>
              <w:t xml:space="preserve">turning </w:t>
            </w:r>
            <w:r>
              <w:rPr>
                <w:rFonts w:hint="eastAsia"/>
              </w:rPr>
              <w:t xml:space="preserve">fraction、路径流、节点供需</w:t>
            </w:r>
          </w:p>
        </w:tc>
        <w:tc>
          <w:tcPr/>
          <w:p>
            <w:pPr>
              <w:pStyle w:val="Compact"/>
            </w:pPr>
            <w:r>
              <w:t xml:space="preserve">DUE </w:t>
            </w:r>
            <w:r>
              <w:rPr>
                <w:rFonts w:hint="eastAsia"/>
              </w:rPr>
              <w:t xml:space="preserve">路径选择</w:t>
            </w:r>
            <w:r>
              <w:t xml:space="preserve"> + LTM </w:t>
            </w:r>
            <w:r>
              <w:rPr>
                <w:rFonts w:hint="eastAsia"/>
              </w:rPr>
              <w:t xml:space="preserve">动态加载</w:t>
            </w:r>
            <w:r>
              <w:t xml:space="preserve"> + </w:t>
            </w:r>
            <w:r>
              <w:rPr>
                <w:rFonts w:hint="eastAsia"/>
              </w:rPr>
              <w:t xml:space="preserve">一阶节点模型</w:t>
            </w:r>
          </w:p>
        </w:tc>
        <w:tc>
          <w:tcPr/>
          <w:p>
            <w:pPr>
              <w:pStyle w:val="Compact"/>
            </w:pPr>
            <w:r>
              <w:rPr>
                <w:rFonts w:hint="eastAsia"/>
              </w:rPr>
              <w:t xml:space="preserve">明确给出</w:t>
            </w:r>
            <w:r>
              <w:t xml:space="preserve"> turning fraction </w:t>
            </w:r>
            <w:r>
              <w:rPr>
                <w:rFonts w:hint="eastAsia"/>
              </w:rPr>
              <w:t xml:space="preserve">的定义，并用节点供需约束、CTF/FIFO</w:t>
            </w:r>
            <w:r>
              <w:t xml:space="preserve"> </w:t>
            </w:r>
            <w:r>
              <w:rPr>
                <w:rFonts w:hint="eastAsia"/>
              </w:rPr>
              <w:t xml:space="preserve">实现分流守恒，非常适合映射为</w:t>
            </w:r>
            <w:r>
              <w:t xml:space="preserve"> </w:t>
            </w:r>
            <m:oMath>
              <m:sSub>
                <m:e>
                  <m:r>
                    <m:t>p</m:t>
                  </m:r>
                </m:e>
                <m:sub>
                  <m:r>
                    <m:t>s</m:t>
                  </m:r>
                  <m:r>
                    <m:rPr>
                      <m:sty m:val="p"/>
                    </m:rPr>
                    <m:t>→</m:t>
                  </m:r>
                  <m:r>
                    <m:t>r</m:t>
                  </m:r>
                </m:sub>
              </m:sSub>
              <m:d>
                <m:dPr>
                  <m:begChr m:val="("/>
                  <m:sepChr m:val=""/>
                  <m:endChr m:val=")"/>
                  <m:grow/>
                </m:dPr>
                <m:e>
                  <m:r>
                    <m:t>t</m:t>
                  </m:r>
                </m:e>
              </m:d>
            </m:oMath>
          </w:p>
        </w:tc>
        <w:tc>
          <w:tcPr/>
          <w:p>
            <w:pPr>
              <w:pStyle w:val="Compact"/>
            </w:pPr>
            <w:r>
              <w:rPr>
                <w:rFonts w:hint="eastAsia"/>
              </w:rPr>
              <w:t xml:space="preserve">未见官方代码</w:t>
            </w:r>
          </w:p>
        </w:tc>
        <w:tc>
          <w:tcPr/>
          <w:p>
            <w:pPr>
              <w:pStyle w:val="Compact"/>
            </w:pPr>
            <w:hyperlink r:id="rId31">
              <w:r>
                <w:rPr>
                  <w:rStyle w:val="Hyperlink"/>
                </w:rPr>
                <w:t xml:space="preserve">[13]</w:t>
              </w:r>
            </w:hyperlink>
          </w:p>
        </w:tc>
      </w:tr>
      <w:tr>
        <w:tc>
          <w:tcPr/>
          <w:p>
            <w:pPr>
              <w:pStyle w:val="Compact"/>
            </w:pPr>
            <w:r>
              <w:t xml:space="preserve">Zheng, Mou 2023</w:t>
            </w:r>
          </w:p>
        </w:tc>
        <w:tc>
          <w:tcPr/>
          <w:p>
            <w:pPr>
              <w:pStyle w:val="Compact"/>
            </w:pPr>
            <w:r>
              <w:rPr>
                <w:rFonts w:hint="eastAsia"/>
              </w:rPr>
              <w:t xml:space="preserve">枢纽站宏观网络加载</w:t>
            </w:r>
          </w:p>
        </w:tc>
        <w:tc>
          <w:tcPr/>
          <w:p>
            <w:pPr>
              <w:pStyle w:val="Compact"/>
            </w:pPr>
            <w:r>
              <w:rPr>
                <w:rFonts w:hint="eastAsia"/>
              </w:rPr>
              <w:t xml:space="preserve">站内多流线滚动控制</w:t>
            </w:r>
          </w:p>
        </w:tc>
        <w:tc>
          <w:tcPr/>
          <w:p>
            <w:pPr>
              <w:pStyle w:val="Compact"/>
            </w:pPr>
            <w:r>
              <w:rPr>
                <w:rFonts w:hint="eastAsia"/>
              </w:rPr>
              <w:t xml:space="preserve">基于最优控制思想做</w:t>
            </w:r>
            <w:r>
              <w:t xml:space="preserve"> rolling passenger flow control</w:t>
            </w:r>
          </w:p>
        </w:tc>
        <w:tc>
          <w:tcPr/>
          <w:p>
            <w:pPr>
              <w:pStyle w:val="Compact"/>
            </w:pPr>
            <w:r>
              <w:rPr>
                <w:rFonts w:hint="eastAsia"/>
              </w:rPr>
              <w:t xml:space="preserve">说明在实际枢纽中，网络级滚动控制是可行的工程表达</w:t>
            </w:r>
          </w:p>
        </w:tc>
        <w:tc>
          <w:tcPr/>
          <w:p>
            <w:pPr>
              <w:pStyle w:val="Compact"/>
            </w:pPr>
            <w:r>
              <w:rPr>
                <w:rFonts w:hint="eastAsia"/>
              </w:rPr>
              <w:t xml:space="preserve">未见公开代码</w:t>
            </w:r>
          </w:p>
        </w:tc>
        <w:tc>
          <w:tcPr/>
          <w:p>
            <w:pPr>
              <w:pStyle w:val="Compact"/>
            </w:pPr>
            <w:hyperlink r:id="rId32">
              <w:r>
                <w:rPr>
                  <w:rStyle w:val="Hyperlink"/>
                </w:rPr>
                <w:t xml:space="preserve">[14]</w:t>
              </w:r>
            </w:hyperlink>
          </w:p>
        </w:tc>
      </w:tr>
      <w:tr>
        <w:tc>
          <w:tcPr/>
          <w:p>
            <w:pPr>
              <w:pStyle w:val="Compact"/>
            </w:pPr>
            <w:r>
              <w:t xml:space="preserve">Andreianov et al. 2016</w:t>
            </w:r>
          </w:p>
        </w:tc>
        <w:tc>
          <w:tcPr/>
          <w:p>
            <w:pPr>
              <w:pStyle w:val="Compact"/>
            </w:pPr>
            <w:r>
              <w:rPr>
                <w:rFonts w:hint="eastAsia"/>
              </w:rPr>
              <w:t xml:space="preserve">一维守恒律</w:t>
            </w:r>
            <w:r>
              <w:t xml:space="preserve"> + </w:t>
            </w:r>
            <w:r>
              <w:rPr>
                <w:rFonts w:hint="eastAsia"/>
              </w:rPr>
              <w:t xml:space="preserve">非局部点约束</w:t>
            </w:r>
          </w:p>
        </w:tc>
        <w:tc>
          <w:tcPr/>
          <w:p>
            <w:pPr>
              <w:pStyle w:val="Compact"/>
            </w:pPr>
            <w:r>
              <w:rPr>
                <w:rFonts w:hint="eastAsia"/>
              </w:rPr>
              <w:t xml:space="preserve">瓶颈/出口通量约束</w:t>
            </w:r>
          </w:p>
        </w:tc>
        <w:tc>
          <w:tcPr/>
          <w:p>
            <w:pPr>
              <w:pStyle w:val="Compact"/>
            </w:pPr>
            <w:r>
              <w:t xml:space="preserve">constraint finite volume method</w:t>
            </w:r>
          </w:p>
        </w:tc>
        <w:tc>
          <w:tcPr/>
          <w:p>
            <w:pPr>
              <w:pStyle w:val="Compact"/>
            </w:pPr>
            <w:r>
              <w:rPr>
                <w:rFonts w:hint="eastAsia"/>
              </w:rPr>
              <w:t xml:space="preserve">该类模型可重现</w:t>
            </w:r>
            <w:r>
              <w:t xml:space="preserve"> Faster-is-Slower </w:t>
            </w:r>
            <w:r>
              <w:rPr>
                <w:rFonts w:hint="eastAsia"/>
              </w:rPr>
              <w:t xml:space="preserve">与</w:t>
            </w:r>
            <w:r>
              <w:t xml:space="preserve"> Braess </w:t>
            </w:r>
            <w:r>
              <w:rPr>
                <w:rFonts w:hint="eastAsia"/>
              </w:rPr>
              <w:t xml:space="preserve">悖论，是“出口/瓶颈通量约束”的经典数学基础</w:t>
            </w:r>
          </w:p>
        </w:tc>
        <w:tc>
          <w:tcPr/>
          <w:p>
            <w:pPr>
              <w:pStyle w:val="Compact"/>
            </w:pPr>
            <w:r>
              <w:rPr>
                <w:rFonts w:hint="eastAsia"/>
              </w:rPr>
              <w:t xml:space="preserve">未见公开代码</w:t>
            </w:r>
          </w:p>
        </w:tc>
        <w:tc>
          <w:tcPr/>
          <w:p>
            <w:pPr>
              <w:pStyle w:val="Compact"/>
            </w:pPr>
            <w:hyperlink r:id="rId33">
              <w:r>
                <w:rPr>
                  <w:rStyle w:val="Hyperlink"/>
                </w:rPr>
                <w:t xml:space="preserve">[15]</w:t>
              </w:r>
            </w:hyperlink>
          </w:p>
        </w:tc>
      </w:tr>
    </w:tbl>
    <w:p>
      <w:pPr>
        <w:pStyle w:val="BodyText"/>
      </w:pPr>
      <w:r>
        <w:rPr>
          <w:rFonts w:hint="eastAsia"/>
        </w:rPr>
        <w:t xml:space="preserve">基于这些文献，可以把方法分成四类。第一类是</w:t>
      </w:r>
      <w:r>
        <w:rPr>
          <w:rFonts w:hint="eastAsia"/>
          <w:b/>
          <w:bCs/>
        </w:rPr>
        <w:t xml:space="preserve">直接边界流入控制</w:t>
      </w:r>
      <w:r>
        <w:rPr>
          <w:rFonts w:hint="eastAsia"/>
        </w:rPr>
        <w:t xml:space="preserve">，也就是你最关心的</w:t>
      </w:r>
      <w:r>
        <w:t xml:space="preserve"> </w:t>
      </w:r>
      <m:oMath>
        <m:sSub>
          <m:e>
            <m:r>
              <m:t>q</m:t>
            </m:r>
          </m:e>
          <m:sub>
            <m:r>
              <m:t>c</m:t>
            </m:r>
          </m:sub>
        </m:sSub>
        <m:d>
          <m:dPr>
            <m:begChr m:val="("/>
            <m:sepChr m:val=""/>
            <m:endChr m:val=")"/>
            <m:grow/>
          </m:dPr>
          <m:e>
            <m:r>
              <m:t>t</m:t>
            </m:r>
          </m:e>
        </m:d>
      </m:oMath>
      <w:r>
        <w:rPr>
          <w:rFonts w:hint="eastAsia"/>
        </w:rPr>
        <w:t xml:space="preserve">；第二类是</w:t>
      </w:r>
      <w:r>
        <w:rPr>
          <w:rFonts w:hint="eastAsia"/>
          <w:b/>
          <w:bCs/>
        </w:rPr>
        <w:t xml:space="preserve">阶段/节点分流控制</w:t>
      </w:r>
      <w:r>
        <w:rPr>
          <w:rFonts w:hint="eastAsia"/>
        </w:rPr>
        <w:t xml:space="preserve">，即</w:t>
      </w:r>
      <w:r>
        <w:t xml:space="preserve"> </w:t>
      </w:r>
      <m:oMath>
        <m:sSub>
          <m:e>
            <m:r>
              <m:t>p</m:t>
            </m:r>
          </m:e>
          <m:sub>
            <m:r>
              <m:t>s</m:t>
            </m:r>
            <m:r>
              <m:rPr>
                <m:sty m:val="p"/>
              </m:rPr>
              <m:t>→</m:t>
            </m:r>
            <m:r>
              <m:t>r</m:t>
            </m:r>
          </m:sub>
        </m:sSub>
        <m:d>
          <m:dPr>
            <m:begChr m:val="("/>
            <m:sepChr m:val=""/>
            <m:endChr m:val=")"/>
            <m:grow/>
          </m:dPr>
          <m:e>
            <m:r>
              <m:t>t</m:t>
            </m:r>
          </m:e>
        </m:d>
      </m:oMath>
      <w:r>
        <w:rPr>
          <w:rFonts w:hint="eastAsia"/>
        </w:rPr>
        <w:t xml:space="preserve">；第三类是</w:t>
      </w:r>
      <w:r>
        <w:rPr>
          <w:rFonts w:hint="eastAsia"/>
          <w:b/>
          <w:bCs/>
        </w:rPr>
        <w:t xml:space="preserve">势函数或局部吸引修正</w:t>
      </w:r>
      <w:r>
        <w:rPr>
          <w:rFonts w:hint="eastAsia"/>
        </w:rPr>
        <w:t xml:space="preserve">，它对应你现在更接近的</w:t>
      </w:r>
      <w:r>
        <w:t xml:space="preserve"> </w:t>
      </w:r>
      <m:oMath>
        <m:r>
          <m:t>M</m:t>
        </m:r>
        <m:r>
          <m:rPr>
            <m:sty m:val="p"/>
          </m:rPr>
          <m:t>,</m:t>
        </m:r>
        <m:r>
          <m:t>η</m:t>
        </m:r>
      </m:oMath>
      <w:r>
        <w:t xml:space="preserve"> </w:t>
      </w:r>
      <w:r>
        <w:rPr>
          <w:rFonts w:hint="eastAsia"/>
        </w:rPr>
        <w:t xml:space="preserve">思路；第四类是</w:t>
      </w:r>
      <w:r>
        <w:rPr>
          <w:rFonts w:hint="eastAsia"/>
          <w:b/>
          <w:bCs/>
        </w:rPr>
        <w:t xml:space="preserve">离散设施控制</w:t>
      </w:r>
      <w:r>
        <w:rPr>
          <w:rFonts w:hint="eastAsia"/>
        </w:rPr>
        <w:t xml:space="preserve">，例如闸机、栏杆、信号与离散时段限流。从“可实施性”角度看，第四类和第一类最强；从“连续模型可分析性”角度看，第一类和第二类最稳；而第三类更适合做行为机理说明或辅助引导，而不适合再作为你论文的主控制变量。</w:t>
      </w:r>
      <w:hyperlink r:id="rId22">
        <w:r>
          <w:rPr>
            <w:rStyle w:val="Hyperlink"/>
          </w:rPr>
          <w:t xml:space="preserve">[16]</w:t>
        </w:r>
      </w:hyperlink>
    </w:p>
    <w:bookmarkEnd w:id="34"/>
    <w:bookmarkStart w:id="35" w:name="数学实现与边界条件"/>
    <w:p>
      <w:pPr>
        <w:pStyle w:val="Heading2"/>
      </w:pPr>
      <w:r>
        <w:rPr>
          <w:rFonts w:hint="eastAsia"/>
        </w:rPr>
        <w:t xml:space="preserve">数学实现与边界条件</w:t>
      </w:r>
    </w:p>
    <w:p>
      <w:pPr>
        <w:pStyle w:val="FirstParagraph"/>
      </w:pPr>
      <w:r>
        <w:rPr>
          <w:rFonts w:hint="eastAsia"/>
        </w:rPr>
        <w:t xml:space="preserve">在标准</w:t>
      </w:r>
      <w:r>
        <w:t xml:space="preserve"> Hughes </w:t>
      </w:r>
      <w:r>
        <w:rPr>
          <w:rFonts w:hint="eastAsia"/>
        </w:rPr>
        <w:t xml:space="preserve">模型里，核心结构是守恒律与</w:t>
      </w:r>
      <w:r>
        <w:t xml:space="preserve"> Eikonal </w:t>
      </w:r>
      <w:r>
        <w:rPr>
          <w:rFonts w:hint="eastAsia"/>
        </w:rPr>
        <w:t xml:space="preserve">方程的耦合：</w:t>
      </w:r>
    </w:p>
    <w:p>
      <w:pPr>
        <w:pStyle w:val="BodyText"/>
      </w:pPr>
      <m:oMathPara>
        <m:oMathParaPr>
          <m:jc m:val="center"/>
        </m:oMathParaPr>
        <m:oMath>
          <m:sSub>
            <m:e>
              <m:r>
                <m:rPr>
                  <m:sty m:val="p"/>
                </m:rPr>
                <m:t>∂</m:t>
              </m:r>
            </m:e>
            <m:sub>
              <m:r>
                <m:t>t</m:t>
              </m:r>
            </m:sub>
          </m:sSub>
          <m:r>
            <m:t>ρ</m:t>
          </m:r>
          <m:r>
            <m:rPr>
              <m:sty m:val="p"/>
            </m:rPr>
            <m:t>+</m:t>
          </m:r>
          <m:r>
            <m:rPr>
              <m:sty m:val="p"/>
            </m:rPr>
            <m:t>∇</m:t>
          </m:r>
          <m:r>
            <m:rPr>
              <m:sty m:val="p"/>
            </m:rPr>
            <m:t>⋅</m:t>
          </m:r>
          <m:d>
            <m:dPr>
              <m:begChr m:val="("/>
              <m:sepChr m:val=""/>
              <m:endChr m:val=")"/>
              <m:grow/>
            </m:dPr>
            <m:e>
              <m:r>
                <m:t>ρ</m:t>
              </m:r>
              <m:r>
                <m:t>v</m:t>
              </m:r>
              <m:d>
                <m:dPr>
                  <m:begChr m:val="("/>
                  <m:sepChr m:val=""/>
                  <m:endChr m:val=")"/>
                  <m:grow/>
                </m:dPr>
                <m:e>
                  <m:r>
                    <m:t>ρ</m:t>
                  </m:r>
                </m:e>
              </m:d>
              <m:r>
                <m:rPr>
                  <m:sty m:val="b"/>
                </m:rPr>
                <m:t>d</m:t>
              </m:r>
            </m:e>
          </m:d>
          <m:r>
            <m:rPr>
              <m:sty m:val="p"/>
            </m:rPr>
            <m:t>=</m:t>
          </m:r>
          <m:r>
            <m:t>0</m:t>
          </m:r>
          <m:r>
            <m:rPr>
              <m:sty m:val="p"/>
            </m:rPr>
            <m:t>,</m:t>
          </m:r>
          <m:r>
            <m:t>  </m:t>
          </m:r>
          <m:r>
            <m:rPr>
              <m:sty m:val="b"/>
            </m:rPr>
            <m:t>d</m:t>
          </m:r>
          <m:r>
            <m:rPr>
              <m:sty m:val="p"/>
            </m:rPr>
            <m:t>=</m:t>
          </m:r>
          <m:r>
            <m:rPr>
              <m:sty m:val="p"/>
            </m:rPr>
            <m:t>−</m:t>
          </m:r>
          <m:f>
            <m:fPr>
              <m:type m:val="bar"/>
            </m:fPr>
            <m:num>
              <m:r>
                <m:rPr>
                  <m:sty m:val="p"/>
                </m:rPr>
                <m:t>∇</m:t>
              </m:r>
              <m:r>
                <m:t>ϕ</m:t>
              </m:r>
            </m:num>
            <m:den>
              <m:d>
                <m:dPr>
                  <m:begChr m:val="|"/>
                  <m:sepChr m:val=""/>
                  <m:endChr m:val="|"/>
                  <m:grow/>
                </m:dPr>
                <m:e>
                  <m:r>
                    <m:rPr>
                      <m:sty m:val="p"/>
                    </m:rPr>
                    <m:t>∇</m:t>
                  </m:r>
                  <m:r>
                    <m:t>ϕ</m:t>
                  </m:r>
                </m:e>
              </m:d>
            </m:den>
          </m:f>
          <m:r>
            <m:rPr>
              <m:sty m:val="p"/>
            </m:rPr>
            <m:t>,</m:t>
          </m:r>
          <m:r>
            <m:t>  </m:t>
          </m:r>
          <m:d>
            <m:dPr>
              <m:begChr m:val="|"/>
              <m:sepChr m:val=""/>
              <m:endChr m:val="|"/>
              <m:grow/>
            </m:dPr>
            <m:e>
              <m:r>
                <m:rPr>
                  <m:sty m:val="p"/>
                </m:rPr>
                <m:t>∇</m:t>
              </m:r>
              <m:r>
                <m:t>ϕ</m:t>
              </m:r>
            </m:e>
          </m:d>
          <m:r>
            <m:rPr>
              <m:sty m:val="p"/>
            </m:rPr>
            <m:t>=</m:t>
          </m:r>
          <m:f>
            <m:fPr>
              <m:type m:val="bar"/>
            </m:fPr>
            <m:num>
              <m:r>
                <m:t>g</m:t>
              </m:r>
              <m:d>
                <m:dPr>
                  <m:begChr m:val="("/>
                  <m:sepChr m:val=""/>
                  <m:endChr m:val=")"/>
                  <m:grow/>
                </m:dPr>
                <m:e>
                  <m:r>
                    <m:t>ρ</m:t>
                  </m:r>
                </m:e>
              </m:d>
            </m:num>
            <m:den>
              <m:r>
                <m:t>v</m:t>
              </m:r>
              <m:d>
                <m:dPr>
                  <m:begChr m:val="("/>
                  <m:sepChr m:val=""/>
                  <m:endChr m:val=")"/>
                  <m:grow/>
                </m:dPr>
                <m:e>
                  <m:r>
                    <m:t>ρ</m:t>
                  </m:r>
                </m:e>
              </m:d>
            </m:den>
          </m:f>
          <m:r>
            <m:rPr>
              <m:sty m:val="p"/>
            </m:rPr>
            <m:t>.</m:t>
          </m:r>
        </m:oMath>
      </m:oMathPara>
    </w:p>
    <w:p>
      <w:pPr>
        <w:pStyle w:val="FirstParagraph"/>
      </w:pPr>
      <w:r>
        <w:rPr>
          <w:rFonts w:hint="eastAsia"/>
        </w:rPr>
        <w:t xml:space="preserve">对有墙和出口的区域，文档与综述都强调应使用</w:t>
      </w:r>
      <w:r>
        <w:rPr>
          <w:rFonts w:hint="eastAsia"/>
          <w:b/>
          <w:bCs/>
        </w:rPr>
        <w:t xml:space="preserve">混合边界条件</w:t>
      </w:r>
      <w:r>
        <w:rPr>
          <w:rFonts w:hint="eastAsia"/>
        </w:rPr>
        <w:t xml:space="preserve">：墙面采用</w:t>
      </w:r>
      <w:r>
        <w:t xml:space="preserve"> Neumann </w:t>
      </w:r>
      <w:r>
        <w:rPr>
          <w:rFonts w:hint="eastAsia"/>
        </w:rPr>
        <w:t xml:space="preserve">非穿越条件，出口采用</w:t>
      </w:r>
      <w:r>
        <w:t xml:space="preserve"> Dirichlet </w:t>
      </w:r>
      <w:r>
        <w:rPr>
          <w:rFonts w:hint="eastAsia"/>
        </w:rPr>
        <w:t xml:space="preserve">自由退出条件。也就是说，标准</w:t>
      </w:r>
      <w:r>
        <w:t xml:space="preserve"> Hughes </w:t>
      </w:r>
      <w:r>
        <w:rPr>
          <w:rFonts w:hint="eastAsia"/>
        </w:rPr>
        <w:t xml:space="preserve">本身并不排斥“边界被分解为不同物理角色”，这正是你把入口</w:t>
      </w:r>
      <w:r>
        <w:t xml:space="preserve"> </w:t>
      </w:r>
      <m:oMath>
        <m:sSub>
          <m:e>
            <m:r>
              <m:t>Γ</m:t>
            </m:r>
          </m:e>
          <m:sub>
            <m:r>
              <m:t>N</m:t>
            </m:r>
          </m:sub>
        </m:sSub>
      </m:oMath>
      <w:r>
        <w:t xml:space="preserve"> </w:t>
      </w:r>
      <w:r>
        <w:rPr>
          <w:rFonts w:hint="eastAsia"/>
        </w:rPr>
        <w:t xml:space="preserve">单独拿出来做控制的理论入口。</w:t>
      </w:r>
      <w:hyperlink r:id="rId23">
        <w:r>
          <w:rPr>
            <w:rStyle w:val="Hyperlink"/>
          </w:rPr>
          <w:t xml:space="preserve">[17]</w:t>
        </w:r>
      </w:hyperlink>
    </w:p>
    <w:p>
      <w:pPr>
        <w:pStyle w:val="BodyText"/>
      </w:pPr>
      <w:r>
        <w:rPr>
          <w:rFonts w:hint="eastAsia"/>
        </w:rPr>
        <w:t xml:space="preserve">近年的一阶</w:t>
      </w:r>
      <w:r>
        <w:t xml:space="preserve"> MFG </w:t>
      </w:r>
      <w:r>
        <w:rPr>
          <w:rFonts w:hint="eastAsia"/>
        </w:rPr>
        <w:t xml:space="preserve">结果把这件事讲得更直接：边界可以被分解为</w:t>
      </w:r>
      <w:r>
        <w:rPr>
          <w:rFonts w:hint="eastAsia"/>
          <w:b/>
          <w:bCs/>
        </w:rPr>
        <w:t xml:space="preserve">入口</w:t>
      </w:r>
      <w:r>
        <w:rPr>
          <w:b/>
          <w:bCs/>
        </w:rPr>
        <w:t xml:space="preserve"> </w:t>
      </w:r>
      <m:oMath>
        <m:sSub>
          <m:e>
            <m:r>
              <m:t>Γ</m:t>
            </m:r>
          </m:e>
          <m:sub>
            <m:r>
              <m:t>N</m:t>
            </m:r>
          </m:sub>
        </m:sSub>
      </m:oMath>
      <w:r>
        <w:t xml:space="preserve">、</w:t>
      </w:r>
      <w:r>
        <w:rPr>
          <w:rFonts w:hint="eastAsia"/>
          <w:b/>
          <w:bCs/>
        </w:rPr>
        <w:t xml:space="preserve">出口</w:t>
      </w:r>
      <w:r>
        <w:rPr>
          <w:b/>
          <w:bCs/>
        </w:rPr>
        <w:t xml:space="preserve"> </w:t>
      </w:r>
      <m:oMath>
        <m:sSub>
          <m:e>
            <m:r>
              <m:t>Γ</m:t>
            </m:r>
          </m:e>
          <m:sub>
            <m:r>
              <m:t>D</m:t>
            </m:r>
          </m:sub>
        </m:sSub>
      </m:oMath>
      <w:r>
        <w:t xml:space="preserve"> </w:t>
      </w:r>
      <w:r>
        <w:rPr>
          <w:rFonts w:hint="eastAsia"/>
        </w:rPr>
        <w:t xml:space="preserve">和</w:t>
      </w:r>
      <w:r>
        <w:rPr>
          <w:rFonts w:hint="eastAsia"/>
          <w:b/>
          <w:bCs/>
        </w:rPr>
        <w:t xml:space="preserve">墙面</w:t>
      </w:r>
      <w:r>
        <w:rPr>
          <w:b/>
          <w:bCs/>
        </w:rPr>
        <w:t xml:space="preserve"> </w:t>
      </w:r>
      <m:oMath>
        <m:sSub>
          <m:e>
            <m:r>
              <m:t>Γ</m:t>
            </m:r>
          </m:e>
          <m:sub>
            <m:r>
              <m:t>W</m:t>
            </m:r>
          </m:sub>
        </m:sSub>
      </m:oMath>
      <w:r>
        <w:rPr>
          <w:rFonts w:hint="eastAsia"/>
        </w:rPr>
        <w:t xml:space="preserve">，在入口上给定非负流入通量</w:t>
      </w:r>
      <w:r>
        <w:t xml:space="preserve"> </w:t>
      </w:r>
      <m:oMath>
        <m:r>
          <m:t>j</m:t>
        </m:r>
        <m:d>
          <m:dPr>
            <m:begChr m:val="("/>
            <m:sepChr m:val=""/>
            <m:endChr m:val=")"/>
            <m:grow/>
          </m:dPr>
          <m:e>
            <m:r>
              <m:t>x</m:t>
            </m:r>
          </m:e>
        </m:d>
      </m:oMath>
      <w:r>
        <w:rPr>
          <w:rFonts w:hint="eastAsia"/>
        </w:rPr>
        <w:t xml:space="preserve">，在出口上用</w:t>
      </w:r>
      <w:r>
        <w:t xml:space="preserve"> contact-set / no-entry </w:t>
      </w:r>
      <w:r>
        <w:rPr>
          <w:rFonts w:hint="eastAsia"/>
        </w:rPr>
        <w:t xml:space="preserve">机制避免非物理回流或边界伪影，在墙上则保持不可穿越。对你来说，这个启发非常关键，因为它说明“入口流率控制”不是额外拼接进去的工程技巧，而是可以被连续域</w:t>
      </w:r>
      <w:r>
        <w:t xml:space="preserve"> PDE </w:t>
      </w:r>
      <w:r>
        <w:rPr>
          <w:rFonts w:hint="eastAsia"/>
        </w:rPr>
        <w:t xml:space="preserve">严格表达的。</w:t>
      </w:r>
      <w:hyperlink r:id="rId22">
        <w:r>
          <w:rPr>
            <w:rStyle w:val="Hyperlink"/>
          </w:rPr>
          <w:t xml:space="preserve">[18]</w:t>
        </w:r>
      </w:hyperlink>
    </w:p>
    <w:p>
      <w:pPr>
        <w:pStyle w:val="BodyText"/>
      </w:pPr>
      <w:r>
        <w:rPr>
          <w:rFonts w:hint="eastAsia"/>
        </w:rPr>
        <w:t xml:space="preserve">如果你继续使用</w:t>
      </w:r>
      <w:r>
        <w:rPr>
          <w:rFonts w:hint="eastAsia"/>
          <w:b/>
          <w:bCs/>
        </w:rPr>
        <w:t xml:space="preserve">正则化</w:t>
      </w:r>
      <w:r>
        <w:rPr>
          <w:b/>
          <w:bCs/>
        </w:rPr>
        <w:t xml:space="preserve"> Hughes </w:t>
      </w:r>
      <w:r>
        <w:rPr>
          <w:rFonts w:hint="eastAsia"/>
          <w:b/>
          <w:bCs/>
        </w:rPr>
        <w:t xml:space="preserve">方程</w:t>
      </w:r>
      <w:r>
        <w:rPr>
          <w:rFonts w:hint="eastAsia"/>
        </w:rPr>
        <w:t xml:space="preserve">，一个自然做法是在边界上写成扩散-对流型通量条件。Herzog</w:t>
      </w:r>
      <w:r>
        <w:t xml:space="preserve"> 2023 </w:t>
      </w:r>
      <w:r>
        <w:rPr>
          <w:rFonts w:hint="eastAsia"/>
        </w:rPr>
        <w:t xml:space="preserve">的框架里，密度方程可写成</w:t>
      </w:r>
    </w:p>
    <w:p>
      <w:pPr>
        <w:pStyle w:val="BodyText"/>
      </w:pPr>
      <m:oMathPara>
        <m:oMathParaPr>
          <m:jc m:val="center"/>
        </m:oMathParaPr>
        <m:oMath>
          <m:sSub>
            <m:e>
              <m:r>
                <m:rPr>
                  <m:sty m:val="p"/>
                </m:rPr>
                <m:t>∂</m:t>
              </m:r>
            </m:e>
            <m:sub>
              <m:r>
                <m:t>t</m:t>
              </m:r>
            </m:sub>
          </m:sSub>
          <m:r>
            <m:t>ρ</m:t>
          </m:r>
          <m:r>
            <m:rPr>
              <m:sty m:val="p"/>
            </m:rPr>
            <m:t>−</m:t>
          </m:r>
          <m:r>
            <m:rPr>
              <m:sty m:val="p"/>
            </m:rPr>
            <m:t>∇</m:t>
          </m:r>
          <m:r>
            <m:rPr>
              <m:sty m:val="p"/>
            </m:rPr>
            <m:t>⋅</m:t>
          </m:r>
          <m:d>
            <m:dPr>
              <m:begChr m:val="("/>
              <m:sepChr m:val=""/>
              <m:endChr m:val=")"/>
              <m:grow/>
            </m:dPr>
            <m:e>
              <m:r>
                <m:t>ρ</m:t>
              </m:r>
              <m:r>
                <m:t> </m:t>
              </m:r>
              <m:r>
                <m:t>β</m:t>
              </m:r>
            </m:e>
          </m:d>
          <m:r>
            <m:rPr>
              <m:sty m:val="p"/>
            </m:rPr>
            <m:t>=</m:t>
          </m:r>
          <m:r>
            <m:t>ε</m:t>
          </m:r>
          <m:r>
            <m:t>Δ</m:t>
          </m:r>
          <m:r>
            <m:t>ρ</m:t>
          </m:r>
          <m:r>
            <m:rPr>
              <m:sty m:val="p"/>
            </m:rPr>
            <m:t>,</m:t>
          </m:r>
        </m:oMath>
      </m:oMathPara>
    </w:p>
    <w:p>
      <w:pPr>
        <w:pStyle w:val="FirstParagraph"/>
      </w:pPr>
      <w:r>
        <w:rPr>
          <w:rFonts w:hint="eastAsia"/>
        </w:rPr>
        <w:t xml:space="preserve">其边界项本质上就是</w:t>
      </w:r>
    </w:p>
    <w:p>
      <w:pPr>
        <w:pStyle w:val="BodyText"/>
      </w:pPr>
      <m:oMathPara>
        <m:oMathParaPr>
          <m:jc m:val="center"/>
        </m:oMathParaPr>
        <m:oMath>
          <m:r>
            <m:t>ε</m:t>
          </m:r>
          <m:r>
            <m:rPr>
              <m:sty m:val="p"/>
            </m:rPr>
            <m:t>∇</m:t>
          </m:r>
          <m:r>
            <m:t>ρ</m:t>
          </m:r>
          <m:r>
            <m:rPr>
              <m:sty m:val="p"/>
            </m:rPr>
            <m:t>⋅</m:t>
          </m:r>
          <m:r>
            <m:t>n</m:t>
          </m:r>
          <m:r>
            <m:rPr>
              <m:sty m:val="p"/>
            </m:rPr>
            <m:t>+</m:t>
          </m:r>
          <m:d>
            <m:dPr>
              <m:begChr m:val="("/>
              <m:sepChr m:val=""/>
              <m:endChr m:val=")"/>
              <m:grow/>
            </m:dPr>
            <m:e>
              <m:r>
                <m:t>ρ</m:t>
              </m:r>
              <m:r>
                <m:t> </m:t>
              </m:r>
              <m:r>
                <m:t>β</m:t>
              </m:r>
            </m:e>
          </m:d>
          <m:r>
            <m:rPr>
              <m:sty m:val="p"/>
            </m:rPr>
            <m:t>⋅</m:t>
          </m:r>
          <m:r>
            <m:t>n</m:t>
          </m:r>
          <m:r>
            <m:rPr>
              <m:sty m:val="p"/>
            </m:rPr>
            <m:t>=</m:t>
          </m:r>
          <m:r>
            <m:t>r</m:t>
          </m:r>
          <m:r>
            <m:rPr>
              <m:sty m:val="p"/>
            </m:rPr>
            <m:t>.</m:t>
          </m:r>
        </m:oMath>
      </m:oMathPara>
    </w:p>
    <w:p>
      <w:pPr>
        <w:pStyle w:val="FirstParagraph"/>
      </w:pPr>
      <w:r>
        <w:rPr>
          <w:rFonts w:hint="eastAsia"/>
        </w:rPr>
        <w:t xml:space="preserve">在该文数值分析的表达中，边界右端项可包含出口指示函数；这说明只要你把入口边界</w:t>
      </w:r>
      <w:r>
        <w:t xml:space="preserve"> </w:t>
      </w:r>
      <m:oMath>
        <m:sSub>
          <m:e>
            <m:r>
              <m:t>Γ</m:t>
            </m:r>
          </m:e>
          <m:sub>
            <m:r>
              <m:t>N</m:t>
            </m:r>
          </m:sub>
        </m:sSub>
      </m:oMath>
      <w:r>
        <w:t xml:space="preserve"> </w:t>
      </w:r>
      <w:r>
        <w:rPr>
          <w:rFonts w:hint="eastAsia"/>
        </w:rPr>
        <w:t xml:space="preserve">从出口边界</w:t>
      </w:r>
      <w:r>
        <w:t xml:space="preserve"> </w:t>
      </w:r>
      <m:oMath>
        <m:sSub>
          <m:e>
            <m:r>
              <m:t>Γ</m:t>
            </m:r>
          </m:e>
          <m:sub>
            <m:r>
              <m:t>O</m:t>
            </m:r>
          </m:sub>
        </m:sSub>
      </m:oMath>
      <w:r>
        <w:t xml:space="preserve"> </w:t>
      </w:r>
      <w:r>
        <w:rPr>
          <w:rFonts w:hint="eastAsia"/>
        </w:rPr>
        <w:t xml:space="preserve">里再分开，就可以把</w:t>
      </w:r>
      <w:r>
        <w:t xml:space="preserve"> </w:t>
      </w:r>
      <m:oMath>
        <m:r>
          <m:t>r</m:t>
        </m:r>
      </m:oMath>
      <w:r>
        <w:t xml:space="preserve"> </w:t>
      </w:r>
      <w:r>
        <w:rPr>
          <w:rFonts w:hint="eastAsia"/>
        </w:rPr>
        <w:t xml:space="preserve">改写为入口给定通量</w:t>
      </w:r>
      <w:r>
        <w:t xml:space="preserve"> </w:t>
      </w:r>
      <m:oMath>
        <m:sSub>
          <m:e>
            <m:r>
              <m:t>q</m:t>
            </m:r>
          </m:e>
          <m:sub>
            <m:r>
              <m:t>c</m:t>
            </m:r>
          </m:sub>
        </m:sSub>
        <m:d>
          <m:dPr>
            <m:begChr m:val="("/>
            <m:sepChr m:val=""/>
            <m:endChr m:val=")"/>
            <m:grow/>
          </m:dPr>
          <m:e>
            <m:r>
              <m:t>t</m:t>
            </m:r>
            <m:r>
              <m:rPr>
                <m:sty m:val="p"/>
              </m:rPr>
              <m:t>,</m:t>
            </m:r>
            <m:r>
              <m:t>x</m:t>
            </m:r>
          </m:e>
        </m:d>
      </m:oMath>
      <w:r>
        <w:t xml:space="preserve"> </w:t>
      </w:r>
      <w:r>
        <w:rPr>
          <w:rFonts w:hint="eastAsia"/>
        </w:rPr>
        <w:t xml:space="preserve">与出口自由流出项的组合。对你的模型而言，</w:t>
      </w:r>
      <w:r>
        <w:rPr>
          <w:rFonts w:hint="eastAsia"/>
          <w:b/>
          <w:bCs/>
        </w:rPr>
        <w:t xml:space="preserve">这是最自然、最少伤筋动骨的改法</w:t>
      </w:r>
      <w:r>
        <w:t xml:space="preserve">。</w:t>
      </w:r>
      <w:hyperlink r:id="rId25">
        <w:r>
          <w:rPr>
            <w:rStyle w:val="Hyperlink"/>
          </w:rPr>
          <w:t xml:space="preserve">[19]</w:t>
        </w:r>
      </w:hyperlink>
    </w:p>
    <w:p>
      <w:pPr>
        <w:pStyle w:val="BodyText"/>
      </w:pPr>
      <w:r>
        <w:rPr>
          <w:rFonts w:hint="eastAsia"/>
        </w:rPr>
        <w:t xml:space="preserve">在数值实现上，我建议不要直接写“硬</w:t>
      </w:r>
      <w:r>
        <w:t xml:space="preserve"> Dirichlet </w:t>
      </w:r>
      <w:r>
        <w:rPr>
          <w:rFonts w:hint="eastAsia"/>
        </w:rPr>
        <w:t xml:space="preserve">入口密度”，而应写成</w:t>
      </w:r>
      <w:r>
        <w:rPr>
          <w:rFonts w:hint="eastAsia"/>
          <w:b/>
          <w:bCs/>
        </w:rPr>
        <w:t xml:space="preserve">供给受限的边界通量</w:t>
      </w:r>
      <w:r>
        <w:rPr>
          <w:rFonts w:hint="eastAsia"/>
        </w:rPr>
        <w:t xml:space="preserve">。更稳妥的有限体积写法是：对入口边界边</w:t>
      </w:r>
      <w:r>
        <w:t xml:space="preserve"> </w:t>
      </w:r>
      <m:oMath>
        <m:r>
          <m:t>e</m:t>
        </m:r>
        <m:r>
          <m:rPr>
            <m:sty m:val="p"/>
          </m:rPr>
          <m:t>⊂</m:t>
        </m:r>
        <m:sSub>
          <m:e>
            <m:r>
              <m:t>Γ</m:t>
            </m:r>
          </m:e>
          <m:sub>
            <m:r>
              <m:t>c</m:t>
            </m:r>
          </m:sub>
        </m:sSub>
      </m:oMath>
      <w:r>
        <w:rPr>
          <w:rFonts w:hint="eastAsia"/>
        </w:rPr>
        <w:t xml:space="preserve">，令相邻单元为</w:t>
      </w:r>
      <w:r>
        <w:t xml:space="preserve"> </w:t>
      </w:r>
      <m:oMath>
        <m:r>
          <m:t>K</m:t>
        </m:r>
      </m:oMath>
      <w:r>
        <w:rPr>
          <w:rFonts w:hint="eastAsia"/>
        </w:rPr>
        <w:t xml:space="preserve">，其边界注入流量取</w:t>
      </w:r>
    </w:p>
    <w:p>
      <w:pPr>
        <w:pStyle w:val="BodyText"/>
      </w:pPr>
      <m:oMathPara>
        <m:oMathParaPr>
          <m:jc m:val="center"/>
        </m:oMathParaPr>
        <m:oMath>
          <m:sSubSup>
            <m:e>
              <m:r>
                <m:t>F</m:t>
              </m:r>
            </m:e>
            <m:sub>
              <m:r>
                <m:t>K</m:t>
              </m:r>
              <m:r>
                <m:rPr>
                  <m:sty m:val="p"/>
                </m:rPr>
                <m:t>,</m:t>
              </m:r>
              <m:r>
                <m:t>e</m:t>
              </m:r>
            </m:sub>
            <m:sup>
              <m:r>
                <m:rPr>
                  <m:nor/>
                  <m:sty m:val="p"/>
                </m:rPr>
                <m:t>in</m:t>
              </m:r>
            </m:sup>
          </m:sSubSup>
          <m:d>
            <m:dPr>
              <m:begChr m:val="("/>
              <m:sepChr m:val=""/>
              <m:endChr m:val=")"/>
              <m:grow/>
            </m:dPr>
            <m:e>
              <m:r>
                <m:t>t</m:t>
              </m:r>
            </m:e>
          </m:d>
          <m:r>
            <m:rPr>
              <m:sty m:val="p"/>
            </m:rPr>
            <m:t>=</m:t>
          </m:r>
          <m:r>
            <m:rPr>
              <m:sty m:val="p"/>
            </m:rPr>
            <m:t>min</m:t>
          </m:r>
          <m:r>
            <m:rPr>
              <m:sty m:val="p"/>
            </m:rPr>
            <m:t>{</m:t>
          </m:r>
          <m:sSub>
            <m:e>
              <m:r>
                <m:t>q</m:t>
              </m:r>
            </m:e>
            <m:sub>
              <m:r>
                <m:t>c</m:t>
              </m:r>
            </m:sub>
          </m:sSub>
          <m:d>
            <m:dPr>
              <m:begChr m:val="("/>
              <m:sepChr m:val=""/>
              <m:endChr m:val=")"/>
              <m:grow/>
            </m:dPr>
            <m:e>
              <m:r>
                <m:t>t</m:t>
              </m:r>
            </m:e>
          </m:d>
          <m:r>
            <m:rPr>
              <m:sty m:val="p"/>
            </m:rPr>
            <m:t>,</m:t>
          </m:r>
          <m:r>
            <m:t> </m:t>
          </m:r>
          <m:sSub>
            <m:e>
              <m:r>
                <m:t>R</m:t>
              </m:r>
            </m:e>
            <m:sub>
              <m:r>
                <m:t>e</m:t>
              </m:r>
            </m:sub>
          </m:sSub>
          <m:d>
            <m:dPr>
              <m:begChr m:val="("/>
              <m:sepChr m:val=""/>
              <m:endChr m:val=")"/>
              <m:grow/>
            </m:dPr>
            <m:e>
              <m:sSub>
                <m:e>
                  <m:r>
                    <m:t>ρ</m:t>
                  </m:r>
                </m:e>
                <m:sub>
                  <m:r>
                    <m:t>K</m:t>
                  </m:r>
                </m:sub>
              </m:sSub>
              <m:d>
                <m:dPr>
                  <m:begChr m:val="("/>
                  <m:sepChr m:val=""/>
                  <m:endChr m:val=")"/>
                  <m:grow/>
                </m:dPr>
                <m:e>
                  <m:r>
                    <m:t>t</m:t>
                  </m:r>
                </m:e>
              </m:d>
            </m:e>
          </m:d>
          <m:r>
            <m:rPr>
              <m:sty m:val="p"/>
            </m:rPr>
            <m:t>}</m:t>
          </m:r>
          <m:r>
            <m:rPr>
              <m:sty m:val="p"/>
            </m:rPr>
            <m:t>,</m:t>
          </m:r>
        </m:oMath>
      </m:oMathPara>
    </w:p>
    <w:p>
      <w:pPr>
        <w:pStyle w:val="FirstParagraph"/>
      </w:pPr>
      <w:r>
        <w:rPr>
          <w:rFonts w:hint="eastAsia"/>
        </w:rPr>
        <w:t xml:space="preserve">其中</w:t>
      </w:r>
      <w:r>
        <w:t xml:space="preserve"> </w:t>
      </w:r>
      <m:oMath>
        <m:sSub>
          <m:e>
            <m:r>
              <m:t>R</m:t>
            </m:r>
          </m:e>
          <m:sub>
            <m:r>
              <m:t>e</m:t>
            </m:r>
          </m:sub>
        </m:sSub>
        <m:d>
          <m:dPr>
            <m:begChr m:val="("/>
            <m:sepChr m:val=""/>
            <m:endChr m:val=")"/>
            <m:grow/>
          </m:dPr>
          <m:e>
            <m:sSub>
              <m:e>
                <m:r>
                  <m:t>ρ</m:t>
                </m:r>
              </m:e>
              <m:sub>
                <m:r>
                  <m:t>K</m:t>
                </m:r>
              </m:sub>
            </m:sSub>
          </m:e>
        </m:d>
      </m:oMath>
      <w:r>
        <w:t xml:space="preserve"> </w:t>
      </w:r>
      <w:r>
        <w:rPr>
          <w:rFonts w:hint="eastAsia"/>
        </w:rPr>
        <w:t xml:space="preserve">是邻近单元的</w:t>
      </w:r>
      <w:r>
        <w:t xml:space="preserve"> receiving </w:t>
      </w:r>
      <w:r>
        <w:rPr>
          <w:rFonts w:hint="eastAsia"/>
        </w:rPr>
        <w:t xml:space="preserve">capacity。这样做的好处是：第一，边界控制量</w:t>
      </w:r>
      <w:r>
        <w:t xml:space="preserve"> </w:t>
      </w:r>
      <m:oMath>
        <m:sSub>
          <m:e>
            <m:r>
              <m:t>q</m:t>
            </m:r>
          </m:e>
          <m:sub>
            <m:r>
              <m:t>c</m:t>
            </m:r>
          </m:sub>
        </m:sSub>
        <m:d>
          <m:dPr>
            <m:begChr m:val="("/>
            <m:sepChr m:val=""/>
            <m:endChr m:val=")"/>
            <m:grow/>
          </m:dPr>
          <m:e>
            <m:r>
              <m:t>t</m:t>
            </m:r>
          </m:e>
        </m:d>
      </m:oMath>
      <w:r>
        <w:t xml:space="preserve"> </w:t>
      </w:r>
      <w:r>
        <w:rPr>
          <w:rFonts w:hint="eastAsia"/>
        </w:rPr>
        <w:t xml:space="preserve">直接对应现实中的闸机放行率；第二，它和网络</w:t>
      </w:r>
      <w:r>
        <w:t xml:space="preserve"> LTM/CTM </w:t>
      </w:r>
      <w:r>
        <w:rPr>
          <w:rFonts w:hint="eastAsia"/>
        </w:rPr>
        <w:t xml:space="preserve">的</w:t>
      </w:r>
      <w:r>
        <w:t xml:space="preserve"> sending-receiving </w:t>
      </w:r>
      <w:r>
        <w:rPr>
          <w:rFonts w:hint="eastAsia"/>
        </w:rPr>
        <w:t xml:space="preserve">逻辑一致；第三，它天然避免“想灌太多人、但下游单元已经满了”的非物理情况。相关的网络文献明确把</w:t>
      </w:r>
      <w:r>
        <w:t xml:space="preserve"> sending/receiving </w:t>
      </w:r>
      <w:r>
        <w:rPr>
          <w:rFonts w:hint="eastAsia"/>
        </w:rPr>
        <w:t xml:space="preserve">作为节点可行流的基本约束，并用</w:t>
      </w:r>
      <w:r>
        <w:t xml:space="preserve"> supply constraints、CTF/FIFO </w:t>
      </w:r>
      <w:r>
        <w:rPr>
          <w:rFonts w:hint="eastAsia"/>
        </w:rPr>
        <w:t xml:space="preserve">来保证守恒和一致性。</w:t>
      </w:r>
      <w:hyperlink r:id="rId31">
        <w:r>
          <w:rPr>
            <w:rStyle w:val="Hyperlink"/>
          </w:rPr>
          <w:t xml:space="preserve">[20]</w:t>
        </w:r>
      </w:hyperlink>
    </w:p>
    <w:p>
      <w:pPr>
        <w:pStyle w:val="BodyText"/>
      </w:pPr>
      <w:r>
        <w:rPr>
          <w:rFonts w:hint="eastAsia"/>
        </w:rPr>
        <w:t xml:space="preserve">如果你还保留</w:t>
      </w:r>
      <w:r>
        <w:rPr>
          <w:rFonts w:hint="eastAsia"/>
          <w:b/>
          <w:bCs/>
        </w:rPr>
        <w:t xml:space="preserve">阶段分流</w:t>
      </w:r>
      <w:r>
        <w:rPr>
          <w:b/>
          <w:bCs/>
        </w:rPr>
        <w:t xml:space="preserve"> </w:t>
      </w:r>
      <m:oMath>
        <m:r>
          <m:t>s</m:t>
        </m:r>
      </m:oMath>
      <w:r>
        <w:t xml:space="preserve"> </w:t>
      </w:r>
      <w:r>
        <w:rPr>
          <w:rFonts w:hint="eastAsia"/>
        </w:rPr>
        <w:t xml:space="preserve">这一层，那么最合适的升级方式不是继续调</w:t>
      </w:r>
      <w:r>
        <w:t xml:space="preserve"> </w:t>
      </w:r>
      <m:oMath>
        <m:r>
          <m:t>η</m:t>
        </m:r>
      </m:oMath>
      <w:r>
        <w:rPr>
          <w:rFonts w:hint="eastAsia"/>
        </w:rPr>
        <w:t xml:space="preserve">，而是把它替换成显式的</w:t>
      </w:r>
      <w:r>
        <w:rPr>
          <w:rFonts w:hint="eastAsia"/>
          <w:b/>
          <w:bCs/>
        </w:rPr>
        <w:t xml:space="preserve">阶段转移概率</w:t>
      </w:r>
    </w:p>
    <w:p>
      <w:pPr>
        <w:pStyle w:val="BodyText"/>
      </w:pPr>
      <m:oMathPara>
        <m:oMathParaPr>
          <m:jc m:val="center"/>
        </m:oMathParaPr>
        <m:oMath>
          <m:sSub>
            <m:e>
              <m:r>
                <m:t>p</m:t>
              </m:r>
            </m:e>
            <m:sub>
              <m:r>
                <m:t>s</m:t>
              </m:r>
              <m:r>
                <m:rPr>
                  <m:sty m:val="p"/>
                </m:rPr>
                <m:t>→</m:t>
              </m:r>
              <m:r>
                <m:t>r</m:t>
              </m:r>
            </m:sub>
          </m:sSub>
          <m:d>
            <m:dPr>
              <m:begChr m:val="("/>
              <m:sepChr m:val=""/>
              <m:endChr m:val=")"/>
              <m:grow/>
            </m:dPr>
            <m:e>
              <m:r>
                <m:t>t</m:t>
              </m:r>
            </m:e>
          </m:d>
          <m:r>
            <m:rPr>
              <m:sty m:val="p"/>
            </m:rPr>
            <m:t>,</m:t>
          </m:r>
          <m:r>
            <m:t>  </m:t>
          </m:r>
          <m:sSub>
            <m:e>
              <m:r>
                <m:t>p</m:t>
              </m:r>
            </m:e>
            <m:sub>
              <m:r>
                <m:t>s</m:t>
              </m:r>
              <m:r>
                <m:rPr>
                  <m:sty m:val="p"/>
                </m:rPr>
                <m:t>→</m:t>
              </m:r>
              <m:r>
                <m:t>r</m:t>
              </m:r>
            </m:sub>
          </m:sSub>
          <m:d>
            <m:dPr>
              <m:begChr m:val="("/>
              <m:sepChr m:val=""/>
              <m:endChr m:val=")"/>
              <m:grow/>
            </m:dPr>
            <m:e>
              <m:r>
                <m:t>t</m:t>
              </m:r>
            </m:e>
          </m:d>
          <m:r>
            <m:rPr>
              <m:sty m:val="p"/>
            </m:rPr>
            <m:t>≥</m:t>
          </m:r>
          <m:r>
            <m:t>0</m:t>
          </m:r>
          <m:r>
            <m:rPr>
              <m:sty m:val="p"/>
            </m:rPr>
            <m:t>,</m:t>
          </m:r>
          <m:r>
            <m:t>  </m:t>
          </m:r>
          <m:nary>
            <m:naryPr>
              <m:chr m:val="∑"/>
              <m:limLoc m:val="undOvr"/>
              <m:subHide m:val="off"/>
              <m:supHide m:val="on"/>
            </m:naryPr>
            <m:sub>
              <m:r>
                <m:t>r</m:t>
              </m:r>
            </m:sub>
            <m:sup>
              <m:r>
                <m:t>​</m:t>
              </m:r>
            </m:sup>
            <m:e>
              <m:sSub>
                <m:e>
                  <m:r>
                    <m:t>p</m:t>
                  </m:r>
                </m:e>
                <m:sub>
                  <m:r>
                    <m:t>s</m:t>
                  </m:r>
                  <m:r>
                    <m:rPr>
                      <m:sty m:val="p"/>
                    </m:rPr>
                    <m:t>→</m:t>
                  </m:r>
                  <m:r>
                    <m:t>r</m:t>
                  </m:r>
                </m:sub>
              </m:sSub>
            </m:e>
          </m:nary>
          <m:d>
            <m:dPr>
              <m:begChr m:val="("/>
              <m:sepChr m:val=""/>
              <m:endChr m:val=")"/>
              <m:grow/>
            </m:dPr>
            <m:e>
              <m:r>
                <m:t>t</m:t>
              </m:r>
            </m:e>
          </m:d>
          <m:r>
            <m:rPr>
              <m:sty m:val="p"/>
            </m:rPr>
            <m:t>=</m:t>
          </m:r>
          <m:r>
            <m:t>1</m:t>
          </m:r>
          <m:r>
            <m:rPr>
              <m:sty m:val="p"/>
            </m:rPr>
            <m:t>.</m:t>
          </m:r>
        </m:oMath>
      </m:oMathPara>
    </w:p>
    <w:p>
      <w:pPr>
        <w:pStyle w:val="FirstParagraph"/>
      </w:pPr>
      <w:r>
        <w:rPr>
          <w:rFonts w:hint="eastAsia"/>
        </w:rPr>
        <w:t xml:space="preserve">在数值上，实际转移流可先写成</w:t>
      </w:r>
    </w:p>
    <w:p>
      <w:pPr>
        <w:pStyle w:val="BodyText"/>
      </w:pPr>
      <m:oMathPara>
        <m:oMathParaPr>
          <m:jc m:val="center"/>
        </m:oMathParaPr>
        <m:oMath>
          <m:sSub>
            <m:e>
              <m:r>
                <m:t>f</m:t>
              </m:r>
            </m:e>
            <m:sub>
              <m:r>
                <m:t>s</m:t>
              </m:r>
              <m:r>
                <m:rPr>
                  <m:sty m:val="p"/>
                </m:rPr>
                <m:t>→</m:t>
              </m:r>
              <m:r>
                <m:t>r</m:t>
              </m:r>
            </m:sub>
          </m:sSub>
          <m:d>
            <m:dPr>
              <m:begChr m:val="("/>
              <m:sepChr m:val=""/>
              <m:endChr m:val=")"/>
              <m:grow/>
            </m:dPr>
            <m:e>
              <m:r>
                <m:t>t</m:t>
              </m:r>
            </m:e>
          </m:d>
          <m:r>
            <m:rPr>
              <m:sty m:val="p"/>
            </m:rPr>
            <m:t>=</m:t>
          </m:r>
          <m:sSub>
            <m:e>
              <m:r>
                <m:t>p</m:t>
              </m:r>
            </m:e>
            <m:sub>
              <m:r>
                <m:t>s</m:t>
              </m:r>
              <m:r>
                <m:rPr>
                  <m:sty m:val="p"/>
                </m:rPr>
                <m:t>→</m:t>
              </m:r>
              <m:r>
                <m:t>r</m:t>
              </m:r>
            </m:sub>
          </m:sSub>
          <m:d>
            <m:dPr>
              <m:begChr m:val="("/>
              <m:sepChr m:val=""/>
              <m:endChr m:val=")"/>
              <m:grow/>
            </m:dPr>
            <m:e>
              <m:r>
                <m:t>t</m:t>
              </m:r>
            </m:e>
          </m:d>
          <m:r>
            <m:t> </m:t>
          </m:r>
          <m:sSub>
            <m:e>
              <m:r>
                <m:t>D</m:t>
              </m:r>
            </m:e>
            <m:sub>
              <m:r>
                <m:t>s</m:t>
              </m:r>
            </m:sub>
          </m:sSub>
          <m:d>
            <m:dPr>
              <m:begChr m:val="("/>
              <m:sepChr m:val=""/>
              <m:endChr m:val=")"/>
              <m:grow/>
            </m:dPr>
            <m:e>
              <m:r>
                <m:t>t</m:t>
              </m:r>
            </m:e>
          </m:d>
          <m:r>
            <m:rPr>
              <m:sty m:val="p"/>
            </m:rPr>
            <m:t>,</m:t>
          </m:r>
        </m:oMath>
      </m:oMathPara>
    </w:p>
    <w:p>
      <w:pPr>
        <w:pStyle w:val="FirstParagraph"/>
      </w:pPr>
      <w:r>
        <w:rPr>
          <w:rFonts w:hint="eastAsia"/>
        </w:rPr>
        <w:t xml:space="preserve">然后按下游</w:t>
      </w:r>
      <w:r>
        <w:t xml:space="preserve"> receiving capacity </w:t>
      </w:r>
      <w:r>
        <w:rPr>
          <w:rFonts w:hint="eastAsia"/>
        </w:rPr>
        <w:t xml:space="preserve">做</w:t>
      </w:r>
      <w:r>
        <w:t xml:space="preserve"> proportional clipping </w:t>
      </w:r>
      <w:r>
        <w:rPr>
          <w:rFonts w:hint="eastAsia"/>
        </w:rPr>
        <w:t xml:space="preserve">或</w:t>
      </w:r>
      <w:r>
        <w:t xml:space="preserve"> renormalization。LTM/DPTA </w:t>
      </w:r>
      <w:r>
        <w:rPr>
          <w:rFonts w:hint="eastAsia"/>
        </w:rPr>
        <w:t xml:space="preserve">文献中</w:t>
      </w:r>
      <w:r>
        <w:t xml:space="preserve"> turning fraction </w:t>
      </w:r>
      <w:r>
        <w:rPr>
          <w:rFonts w:hint="eastAsia"/>
        </w:rPr>
        <w:t xml:space="preserve">的定义与</w:t>
      </w:r>
      <w:r>
        <w:t xml:space="preserve"> conservation of turning fractions </w:t>
      </w:r>
      <w:r>
        <w:rPr>
          <w:rFonts w:hint="eastAsia"/>
        </w:rPr>
        <w:t xml:space="preserve">恰好提供了这个写法的现成模板。也就是说，你完全可以把你现在的“阶段分流</w:t>
      </w:r>
      <w:r>
        <w:t xml:space="preserve"> </w:t>
      </w:r>
      <m:oMath>
        <m:r>
          <m:t>s</m:t>
        </m:r>
      </m:oMath>
      <w:r>
        <w:rPr>
          <w:rFonts w:hint="eastAsia"/>
        </w:rPr>
        <w:t xml:space="preserve">”提升为一个</w:t>
      </w:r>
      <w:r>
        <w:rPr>
          <w:rFonts w:hint="eastAsia"/>
          <w:b/>
          <w:bCs/>
        </w:rPr>
        <w:t xml:space="preserve">守恒的节点分流控制器</w:t>
      </w:r>
      <w:r>
        <w:t xml:space="preserve">。</w:t>
      </w:r>
      <w:hyperlink r:id="rId31">
        <w:r>
          <w:rPr>
            <w:rStyle w:val="Hyperlink"/>
          </w:rPr>
          <w:t xml:space="preserve">[21]</w:t>
        </w:r>
      </w:hyperlink>
    </w:p>
    <w:p>
      <w:pPr>
        <w:pStyle w:val="BodyText"/>
      </w:pPr>
      <w:r>
        <w:rPr>
          <w:rFonts w:hint="eastAsia"/>
        </w:rPr>
        <w:t xml:space="preserve">至于你现有的</w:t>
      </w:r>
      <w:r>
        <w:t xml:space="preserve"> </w:t>
      </w:r>
      <m:oMath>
        <m:r>
          <m:t>M</m:t>
        </m:r>
      </m:oMath>
      <w:r>
        <w:t xml:space="preserve"> </w:t>
      </w:r>
      <w:r>
        <w:rPr>
          <w:rFonts w:hint="eastAsia"/>
        </w:rPr>
        <w:t xml:space="preserve">与可选</w:t>
      </w:r>
      <w:r>
        <w:t xml:space="preserve"> </w:t>
      </w:r>
      <m:oMath>
        <m:r>
          <m:t>η</m:t>
        </m:r>
      </m:oMath>
      <w:r>
        <w:rPr>
          <w:rFonts w:hint="eastAsia"/>
        </w:rPr>
        <w:t xml:space="preserve">，我建议只保留</w:t>
      </w:r>
      <w:r>
        <w:t xml:space="preserve"> </w:t>
      </w:r>
      <m:oMath>
        <m:r>
          <m:t>M</m:t>
        </m:r>
      </m:oMath>
      <w:r>
        <w:t xml:space="preserve"> </w:t>
      </w:r>
      <w:r>
        <w:rPr>
          <w:rFonts w:hint="eastAsia"/>
        </w:rPr>
        <w:t xml:space="preserve">的</w:t>
      </w:r>
      <w:r>
        <w:rPr>
          <w:rFonts w:hint="eastAsia"/>
          <w:b/>
          <w:bCs/>
        </w:rPr>
        <w:t xml:space="preserve">结构性角色</w:t>
      </w:r>
      <w:r>
        <w:rPr>
          <w:rFonts w:hint="eastAsia"/>
        </w:rPr>
        <w:t xml:space="preserve">。如果你坚持保留</w:t>
      </w:r>
      <w:r>
        <w:t xml:space="preserve"> </w:t>
      </w:r>
      <m:oMath>
        <m:r>
          <m:t>M</m:t>
        </m:r>
      </m:oMath>
      <w:r>
        <w:rPr>
          <w:rFonts w:hint="eastAsia"/>
        </w:rPr>
        <w:t xml:space="preserve">，一个自然的连续介质写法是把它放进各向异性</w:t>
      </w:r>
      <w:r>
        <w:t xml:space="preserve"> Eikonal </w:t>
      </w:r>
      <w:r>
        <w:rPr>
          <w:rFonts w:hint="eastAsia"/>
        </w:rPr>
        <w:t xml:space="preserve">或方向场里，例如</w:t>
      </w:r>
    </w:p>
    <w:p>
      <w:pPr>
        <w:pStyle w:val="BodyText"/>
      </w:pPr>
      <m:oMathPara>
        <m:oMathParaPr>
          <m:jc m:val="center"/>
        </m:oMathParaPr>
        <m:oMath>
          <m:rad>
            <m:radPr>
              <m:degHide m:val="on"/>
            </m:radPr>
            <m:deg/>
            <m:e>
              <m:r>
                <m:rPr>
                  <m:sty m:val="p"/>
                </m:rPr>
                <m:t>∇</m:t>
              </m:r>
              <m:sSup>
                <m:e>
                  <m:r>
                    <m:t>ϕ</m:t>
                  </m:r>
                </m:e>
                <m:sup>
                  <m:r>
                    <m:rPr>
                      <m:sty m:val="p"/>
                    </m:rPr>
                    <m:t>⊤</m:t>
                  </m:r>
                </m:sup>
              </m:sSup>
              <m:sSup>
                <m:e>
                  <m:r>
                    <m:t>M</m:t>
                  </m:r>
                </m:e>
                <m:sup>
                  <m:r>
                    <m:rPr>
                      <m:sty m:val="p"/>
                    </m:rPr>
                    <m:t>−</m:t>
                  </m:r>
                  <m:r>
                    <m:t>1</m:t>
                  </m:r>
                </m:sup>
              </m:sSup>
              <m:d>
                <m:dPr>
                  <m:begChr m:val="("/>
                  <m:sepChr m:val=""/>
                  <m:endChr m:val=")"/>
                  <m:grow/>
                </m:dPr>
                <m:e>
                  <m:r>
                    <m:t>x</m:t>
                  </m:r>
                </m:e>
              </m:d>
              <m:r>
                <m:rPr>
                  <m:sty m:val="p"/>
                </m:rPr>
                <m:t>∇</m:t>
              </m:r>
              <m:r>
                <m:t>ϕ</m:t>
              </m:r>
            </m:e>
          </m:rad>
          <m:r>
            <m:rPr>
              <m:sty m:val="p"/>
            </m:rPr>
            <m:t>=</m:t>
          </m:r>
          <m:f>
            <m:fPr>
              <m:type m:val="bar"/>
            </m:fPr>
            <m:num>
              <m:r>
                <m:t>g</m:t>
              </m:r>
              <m:d>
                <m:dPr>
                  <m:begChr m:val="("/>
                  <m:sepChr m:val=""/>
                  <m:endChr m:val=")"/>
                  <m:grow/>
                </m:dPr>
                <m:e>
                  <m:r>
                    <m:t>ρ</m:t>
                  </m:r>
                </m:e>
              </m:d>
            </m:num>
            <m:den>
              <m:r>
                <m:t>v</m:t>
              </m:r>
              <m:d>
                <m:dPr>
                  <m:begChr m:val="("/>
                  <m:sepChr m:val=""/>
                  <m:endChr m:val=")"/>
                  <m:grow/>
                </m:dPr>
                <m:e>
                  <m:r>
                    <m:t>ρ</m:t>
                  </m:r>
                </m:e>
              </m:d>
            </m:den>
          </m:f>
          <m:r>
            <m:rPr>
              <m:sty m:val="p"/>
            </m:rPr>
            <m:t>,</m:t>
          </m:r>
          <m:r>
            <m:t>  </m:t>
          </m:r>
          <m:sSub>
            <m:e>
              <m:r>
                <m:rPr>
                  <m:sty m:val="b"/>
                </m:rPr>
                <m:t>d</m:t>
              </m:r>
            </m:e>
            <m:sub>
              <m:r>
                <m:t>M</m:t>
              </m:r>
            </m:sub>
          </m:sSub>
          <m:r>
            <m:rPr>
              <m:sty m:val="p"/>
            </m:rPr>
            <m:t>=</m:t>
          </m:r>
          <m:r>
            <m:rPr>
              <m:sty m:val="p"/>
            </m:rPr>
            <m:t>−</m:t>
          </m:r>
          <m:f>
            <m:fPr>
              <m:type m:val="bar"/>
            </m:fPr>
            <m:num>
              <m:r>
                <m:t>M</m:t>
              </m:r>
              <m:r>
                <m:rPr>
                  <m:sty m:val="p"/>
                </m:rPr>
                <m:t>∇</m:t>
              </m:r>
              <m:r>
                <m:t>ϕ</m:t>
              </m:r>
            </m:num>
            <m:den>
              <m:r>
                <m:rPr>
                  <m:sty m:val="p"/>
                </m:rPr>
                <m:t>∥</m:t>
              </m:r>
              <m:r>
                <m:t>M</m:t>
              </m:r>
              <m:r>
                <m:rPr>
                  <m:sty m:val="p"/>
                </m:rPr>
                <m:t>∇</m:t>
              </m:r>
              <m:r>
                <m:t>ϕ</m:t>
              </m:r>
              <m:r>
                <m:rPr>
                  <m:sty m:val="p"/>
                </m:rPr>
                <m:t>∥</m:t>
              </m:r>
            </m:den>
          </m:f>
          <m:r>
            <m:rPr>
              <m:sty m:val="p"/>
            </m:rPr>
            <m:t>.</m:t>
          </m:r>
        </m:oMath>
      </m:oMathPara>
    </w:p>
    <w:p>
      <w:pPr>
        <w:pStyle w:val="FirstParagraph"/>
      </w:pPr>
      <w:r>
        <w:rPr>
          <w:rFonts w:hint="eastAsia"/>
        </w:rPr>
        <w:t xml:space="preserve">这样</w:t>
      </w:r>
      <w:r>
        <w:t xml:space="preserve"> </w:t>
      </w:r>
      <m:oMath>
        <m:r>
          <m:t>M</m:t>
        </m:r>
      </m:oMath>
      <w:r>
        <w:t xml:space="preserve"> </w:t>
      </w:r>
      <w:r>
        <w:rPr>
          <w:rFonts w:hint="eastAsia"/>
        </w:rPr>
        <w:t xml:space="preserve">影响的是通道方向偏好、等效路径代价或入口法向容量投影，而不是直接承担控制任务。反过来说，若你已有结论表明</w:t>
      </w:r>
      <w:r>
        <w:t xml:space="preserve"> </w:t>
      </w:r>
      <m:oMath>
        <m:r>
          <m:t>η</m:t>
        </m:r>
      </m:oMath>
      <w:r>
        <w:t xml:space="preserve"> </w:t>
      </w:r>
      <w:r>
        <w:rPr>
          <w:rFonts w:hint="eastAsia"/>
        </w:rPr>
        <w:t xml:space="preserve">对目标函数几乎不敏感，那么最合理的处理是：</w:t>
      </w:r>
      <w:r>
        <w:rPr>
          <w:rFonts w:hint="eastAsia"/>
          <w:b/>
          <w:bCs/>
        </w:rPr>
        <w:t xml:space="preserve">把</w:t>
      </w:r>
      <w:r>
        <w:rPr>
          <w:b/>
          <w:bCs/>
        </w:rPr>
        <w:t xml:space="preserve"> </w:t>
      </w:r>
      <m:oMath>
        <m:r>
          <m:t>η</m:t>
        </m:r>
      </m:oMath>
      <w:r>
        <w:rPr>
          <w:b/>
          <w:bCs/>
        </w:rPr>
        <w:t xml:space="preserve"> </w:t>
      </w:r>
      <w:r>
        <w:rPr>
          <w:rFonts w:hint="eastAsia"/>
          <w:b/>
          <w:bCs/>
        </w:rPr>
        <w:t xml:space="preserve">变成消融项或附录负结果，而不是继续把它放在主方法里</w:t>
      </w:r>
      <w:r>
        <w:rPr>
          <w:rFonts w:hint="eastAsia"/>
        </w:rPr>
        <w:t xml:space="preserve">。这一判断并不是否定你的前期工作，而是把它从“主动控制变量”改回“机制变量”。这一转向与文献中“真正有效的变量更靠近边界/节点”的趋势是一致的。</w:t>
      </w:r>
      <w:hyperlink r:id="rId22">
        <w:r>
          <w:rPr>
            <w:rStyle w:val="Hyperlink"/>
          </w:rPr>
          <w:t xml:space="preserve">[22]</w:t>
        </w:r>
      </w:hyperlink>
    </w:p>
    <w:p>
      <w:pPr>
        <w:pStyle w:val="BodyText"/>
      </w:pPr>
      <w:r>
        <w:rPr>
          <w:rFonts w:hint="eastAsia"/>
        </w:rPr>
        <w:t xml:space="preserve">还有一个非常实用、也非常建议你加进去的构件，是</w:t>
      </w:r>
      <w:r>
        <w:rPr>
          <w:rFonts w:hint="eastAsia"/>
          <w:b/>
          <w:bCs/>
        </w:rPr>
        <w:t xml:space="preserve">域外缓冲队列</w:t>
      </w:r>
      <w:r>
        <w:rPr>
          <w:rFonts w:hint="eastAsia"/>
        </w:rPr>
        <w:t xml:space="preserve">。因为现实中“入口限流”通常不是让人消失，而是把人暂时留在通道外或闸机外，所以你可以引入</w:t>
      </w:r>
    </w:p>
    <w:p>
      <w:pPr>
        <w:pStyle w:val="BodyText"/>
      </w:pPr>
      <m:oMathPara>
        <m:oMathParaPr>
          <m:jc m:val="center"/>
        </m:oMathParaPr>
        <m:oMath>
          <m:sSub>
            <m:e>
              <m:acc>
                <m:accPr>
                  <m:chr m:val="̇"/>
                </m:accPr>
                <m:e>
                  <m:r>
                    <m:t>B</m:t>
                  </m:r>
                </m:e>
              </m:acc>
            </m:e>
            <m:sub>
              <m:r>
                <m:t>c</m:t>
              </m:r>
            </m:sub>
          </m:sSub>
          <m:d>
            <m:dPr>
              <m:begChr m:val="("/>
              <m:sepChr m:val=""/>
              <m:endChr m:val=")"/>
              <m:grow/>
            </m:dPr>
            <m:e>
              <m:r>
                <m:t>t</m:t>
              </m:r>
            </m:e>
          </m:d>
          <m:r>
            <m:rPr>
              <m:sty m:val="p"/>
            </m:rPr>
            <m:t>=</m:t>
          </m:r>
          <m:sSubSup>
            <m:e>
              <m:r>
                <m:t>λ</m:t>
              </m:r>
            </m:e>
            <m:sub>
              <m:r>
                <m:t>c</m:t>
              </m:r>
            </m:sub>
            <m:sup>
              <m:r>
                <m:rPr>
                  <m:nor/>
                  <m:sty m:val="p"/>
                </m:rPr>
                <m:t>ext</m:t>
              </m:r>
            </m:sup>
          </m:sSubSup>
          <m:d>
            <m:dPr>
              <m:begChr m:val="("/>
              <m:sepChr m:val=""/>
              <m:endChr m:val=")"/>
              <m:grow/>
            </m:dPr>
            <m:e>
              <m:r>
                <m:t>t</m:t>
              </m:r>
            </m:e>
          </m:d>
          <m:r>
            <m:rPr>
              <m:sty m:val="p"/>
            </m:rPr>
            <m:t>−</m:t>
          </m:r>
          <m:sSub>
            <m:e>
              <m:r>
                <m:t>q</m:t>
              </m:r>
            </m:e>
            <m:sub>
              <m:r>
                <m:t>c</m:t>
              </m:r>
            </m:sub>
          </m:sSub>
          <m:d>
            <m:dPr>
              <m:begChr m:val="("/>
              <m:sepChr m:val=""/>
              <m:endChr m:val=")"/>
              <m:grow/>
            </m:dPr>
            <m:e>
              <m:r>
                <m:t>t</m:t>
              </m:r>
            </m:e>
          </m:d>
          <m:r>
            <m:rPr>
              <m:sty m:val="p"/>
            </m:rPr>
            <m:t>,</m:t>
          </m:r>
        </m:oMath>
      </m:oMathPara>
    </w:p>
    <w:p>
      <w:pPr>
        <w:pStyle w:val="FirstParagraph"/>
      </w:pPr>
      <w:r>
        <w:rPr>
          <w:rFonts w:hint="eastAsia"/>
        </w:rPr>
        <w:t xml:space="preserve">其中</w:t>
      </w:r>
      <w:r>
        <w:t xml:space="preserve"> </w:t>
      </w:r>
      <m:oMath>
        <m:sSub>
          <m:e>
            <m:r>
              <m:t>B</m:t>
            </m:r>
          </m:e>
          <m:sub>
            <m:r>
              <m:t>c</m:t>
            </m:r>
          </m:sub>
        </m:sSub>
        <m:d>
          <m:dPr>
            <m:begChr m:val="("/>
            <m:sepChr m:val=""/>
            <m:endChr m:val=")"/>
            <m:grow/>
          </m:dPr>
          <m:e>
            <m:r>
              <m:t>t</m:t>
            </m:r>
          </m:e>
        </m:d>
      </m:oMath>
      <w:r>
        <w:t xml:space="preserve"> </w:t>
      </w:r>
      <w:r>
        <w:rPr>
          <w:rFonts w:hint="eastAsia"/>
        </w:rPr>
        <w:t xml:space="preserve">是入口外等候队列，</w:t>
      </w:r>
      <m:oMath>
        <m:sSubSup>
          <m:e>
            <m:r>
              <m:t>λ</m:t>
            </m:r>
          </m:e>
          <m:sub>
            <m:r>
              <m:t>c</m:t>
            </m:r>
          </m:sub>
          <m:sup>
            <m:r>
              <m:rPr>
                <m:nor/>
                <m:sty m:val="p"/>
              </m:rPr>
              <m:t>ext</m:t>
            </m:r>
          </m:sup>
        </m:sSubSup>
        <m:d>
          <m:dPr>
            <m:begChr m:val="("/>
            <m:sepChr m:val=""/>
            <m:endChr m:val=")"/>
            <m:grow/>
          </m:dPr>
          <m:e>
            <m:r>
              <m:t>t</m:t>
            </m:r>
          </m:e>
        </m:d>
      </m:oMath>
      <w:r>
        <w:t xml:space="preserve"> </w:t>
      </w:r>
      <w:r>
        <w:rPr>
          <w:rFonts w:hint="eastAsia"/>
        </w:rPr>
        <w:t xml:space="preserve">是到达入口的人流，</w:t>
      </w:r>
      <m:oMath>
        <m:sSub>
          <m:e>
            <m:r>
              <m:t>q</m:t>
            </m:r>
          </m:e>
          <m:sub>
            <m:r>
              <m:t>c</m:t>
            </m:r>
          </m:sub>
        </m:sSub>
        <m:d>
          <m:dPr>
            <m:begChr m:val="("/>
            <m:sepChr m:val=""/>
            <m:endChr m:val=")"/>
            <m:grow/>
          </m:dPr>
          <m:e>
            <m:r>
              <m:t>t</m:t>
            </m:r>
          </m:e>
        </m:d>
      </m:oMath>
      <w:r>
        <w:t xml:space="preserve"> </w:t>
      </w:r>
      <w:r>
        <w:rPr>
          <w:rFonts w:hint="eastAsia"/>
        </w:rPr>
        <w:t xml:space="preserve">是你释放进模拟域内的可控流率。这样，入口控制既守恒，又能自然对应“通道入口通行量/流入速率”这个现实动作。这个队列变量本身可以不进</w:t>
      </w:r>
      <w:r>
        <w:t xml:space="preserve"> Hughes </w:t>
      </w:r>
      <w:r>
        <w:rPr>
          <w:rFonts w:hint="eastAsia"/>
        </w:rPr>
        <w:t xml:space="preserve">域内</w:t>
      </w:r>
      <w:r>
        <w:t xml:space="preserve"> </w:t>
      </w:r>
      <w:r>
        <w:rPr>
          <w:rFonts w:hint="eastAsia"/>
        </w:rPr>
        <w:t xml:space="preserve">PDE，而作为边界控制器的上游状态使用。这个构造是我最推荐你加入论文正文的工程化增强。</w:t>
      </w:r>
    </w:p>
    <w:bookmarkEnd w:id="35"/>
    <w:bookmarkStart w:id="43" w:name="数值实现与开源集成"/>
    <w:p>
      <w:pPr>
        <w:pStyle w:val="Heading2"/>
      </w:pPr>
      <w:r>
        <w:rPr>
          <w:rFonts w:hint="eastAsia"/>
        </w:rPr>
        <w:t xml:space="preserve">数值实现与开源集成</w:t>
      </w:r>
    </w:p>
    <w:p>
      <w:pPr>
        <w:pStyle w:val="FirstParagraph"/>
      </w:pPr>
      <w:r>
        <w:rPr>
          <w:rFonts w:hint="eastAsia"/>
        </w:rPr>
        <w:t xml:space="preserve">从复现与开发效率看，你现在不需要从零开始。已有开源实现已经提供了三类关键积木：</w:t>
      </w:r>
      <w:r>
        <w:rPr>
          <w:b/>
          <w:bCs/>
        </w:rPr>
        <w:t xml:space="preserve">Hughes </w:t>
      </w:r>
      <w:r>
        <w:rPr>
          <w:rFonts w:hint="eastAsia"/>
          <w:b/>
          <w:bCs/>
        </w:rPr>
        <w:t xml:space="preserve">域内</w:t>
      </w:r>
      <w:r>
        <w:rPr>
          <w:b/>
          <w:bCs/>
        </w:rPr>
        <w:t xml:space="preserve"> PDE </w:t>
      </w:r>
      <w:r>
        <w:rPr>
          <w:rFonts w:hint="eastAsia"/>
          <w:b/>
          <w:bCs/>
        </w:rPr>
        <w:t xml:space="preserve">求解器</w:t>
      </w:r>
      <w:r>
        <w:t xml:space="preserve">、</w:t>
      </w:r>
      <w:r>
        <w:rPr>
          <w:b/>
          <w:bCs/>
        </w:rPr>
        <w:t xml:space="preserve">Hughes </w:t>
      </w:r>
      <w:r>
        <w:rPr>
          <w:rFonts w:hint="eastAsia"/>
          <w:b/>
          <w:bCs/>
        </w:rPr>
        <w:t xml:space="preserve">最优控制代码</w:t>
      </w:r>
      <w:r>
        <w:rPr>
          <w:rFonts w:hint="eastAsia"/>
        </w:rPr>
        <w:t xml:space="preserve">、以及</w:t>
      </w:r>
      <w:r>
        <w:rPr>
          <w:rFonts w:hint="eastAsia"/>
          <w:b/>
          <w:bCs/>
        </w:rPr>
        <w:t xml:space="preserve">网络级</w:t>
      </w:r>
      <w:r>
        <w:rPr>
          <w:b/>
          <w:bCs/>
        </w:rPr>
        <w:t xml:space="preserve"> sending-receiving/turning-fraction </w:t>
      </w:r>
      <w:r>
        <w:rPr>
          <w:rFonts w:hint="eastAsia"/>
          <w:b/>
          <w:bCs/>
        </w:rPr>
        <w:t xml:space="preserve">框架</w:t>
      </w:r>
      <w:r>
        <w:rPr>
          <w:rFonts w:hint="eastAsia"/>
        </w:rPr>
        <w:t xml:space="preserve">。它们虽然没有一套现成代码把“二维</w:t>
      </w:r>
      <w:r>
        <w:t xml:space="preserve"> Hughes </w:t>
      </w:r>
      <w:r>
        <w:rPr>
          <w:rFonts w:hint="eastAsia"/>
        </w:rPr>
        <w:t xml:space="preserve">域</w:t>
      </w:r>
      <w:r>
        <w:t xml:space="preserve"> + </w:t>
      </w:r>
      <w:r>
        <w:rPr>
          <w:rFonts w:hint="eastAsia"/>
        </w:rPr>
        <w:t xml:space="preserve">多入口限流</w:t>
      </w:r>
      <w:r>
        <w:t xml:space="preserve"> + </w:t>
      </w:r>
      <w:r>
        <w:rPr>
          <w:rFonts w:hint="eastAsia"/>
        </w:rPr>
        <w:t xml:space="preserve">阶段分流”一站式打包好，但拼装成本并不高。</w:t>
      </w:r>
      <w:hyperlink r:id="rId36">
        <w:r>
          <w:rPr>
            <w:rStyle w:val="Hyperlink"/>
          </w:rPr>
          <w:t xml:space="preserve">[23]</w:t>
        </w:r>
      </w:hyperlink>
    </w:p>
    <w:bookmarkStart w:id="40" w:name="可复现代码与建议集成方式"/>
    <w:p>
      <w:pPr>
        <w:pStyle w:val="Heading3"/>
      </w:pPr>
      <w:r>
        <w:rPr>
          <w:rFonts w:hint="eastAsia"/>
        </w:rPr>
        <w:t xml:space="preserve">可复现代码与建议集成方式</w:t>
      </w:r>
    </w:p>
    <w:p>
      <w:pPr>
        <w:pStyle w:val="FirstParagraph"/>
      </w:pPr>
      <w:r>
        <w:rPr>
          <w:rFonts w:hint="eastAsia"/>
        </w:rPr>
        <w:t xml:space="preserve">表中“仓库/文档”的引文都可以直接点开。</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资源</w:t>
            </w:r>
          </w:p>
        </w:tc>
        <w:tc>
          <w:tcPr/>
          <w:p>
            <w:pPr>
              <w:pStyle w:val="Compact"/>
            </w:pPr>
            <w:r>
              <w:rPr>
                <w:rFonts w:hint="eastAsia"/>
              </w:rPr>
              <w:t xml:space="preserve">你能直接复用的部分</w:t>
            </w:r>
          </w:p>
        </w:tc>
        <w:tc>
          <w:tcPr/>
          <w:p>
            <w:pPr>
              <w:pStyle w:val="Compact"/>
            </w:pPr>
            <w:r>
              <w:rPr>
                <w:rFonts w:hint="eastAsia"/>
              </w:rPr>
              <w:t xml:space="preserve">在你的</w:t>
            </w:r>
            <w:r>
              <w:t xml:space="preserve"> Hughes </w:t>
            </w:r>
            <w:r>
              <w:rPr>
                <w:rFonts w:hint="eastAsia"/>
              </w:rPr>
              <w:t xml:space="preserve">实现中的修改点</w:t>
            </w:r>
          </w:p>
        </w:tc>
        <w:tc>
          <w:tcPr/>
          <w:p>
            <w:pPr>
              <w:pStyle w:val="Compact"/>
            </w:pPr>
            <w:r>
              <w:rPr>
                <w:rFonts w:hint="eastAsia"/>
              </w:rPr>
              <w:t xml:space="preserve">推荐用途</w:t>
            </w:r>
          </w:p>
        </w:tc>
        <w:tc>
          <w:tcPr/>
          <w:p>
            <w:pPr>
              <w:pStyle w:val="Compact"/>
            </w:pPr>
            <w:r>
              <w:rPr>
                <w:rFonts w:hint="eastAsia"/>
              </w:rPr>
              <w:t xml:space="preserve">主要来源</w:t>
            </w:r>
          </w:p>
        </w:tc>
      </w:tr>
      <w:tr>
        <w:tc>
          <w:tcPr/>
          <w:p>
            <w:pPr>
              <w:pStyle w:val="Compact"/>
            </w:pPr>
            <w:r>
              <w:rPr>
                <w:b/>
                <w:bCs/>
              </w:rPr>
              <w:t xml:space="preserve">hughes2d</w:t>
            </w:r>
          </w:p>
        </w:tc>
        <w:tc>
          <w:tcPr/>
          <w:p>
            <w:pPr>
              <w:pStyle w:val="Compact"/>
            </w:pPr>
            <w:r>
              <w:rPr>
                <w:rFonts w:hint="eastAsia"/>
              </w:rPr>
              <w:t xml:space="preserve">三角网格、出口/墙面几何、有限体积求解、Eikonal</w:t>
            </w:r>
            <w:r>
              <w:t xml:space="preserve"> + LWR </w:t>
            </w:r>
            <w:r>
              <w:rPr>
                <w:rFonts w:hint="eastAsia"/>
              </w:rPr>
              <w:t xml:space="preserve">耦合；文档暴露了</w:t>
            </w:r>
            <w:r>
              <w:t xml:space="preserve"> </w:t>
            </w:r>
            <w:r>
              <w:rPr>
                <w:rStyle w:val="VerbatimChar"/>
              </w:rPr>
              <w:t xml:space="preserve">NonConvexDomain.add_exit()</w:t>
            </w:r>
            <w:r>
              <w:t xml:space="preserve">、</w:t>
            </w:r>
            <w:r>
              <w:rPr>
                <w:rStyle w:val="VerbatimChar"/>
              </w:rPr>
              <w:t xml:space="preserve">Mesh.exit_edges</w:t>
            </w:r>
            <w:r>
              <w:t xml:space="preserve">、</w:t>
            </w:r>
            <w:r>
              <w:rPr>
                <w:rStyle w:val="VerbatimChar"/>
              </w:rPr>
              <w:t xml:space="preserve">Mesh.wall_edges</w:t>
            </w:r>
            <w:r>
              <w:t xml:space="preserve">、</w:t>
            </w:r>
            <w:r>
              <w:rPr>
                <w:rStyle w:val="VerbatimChar"/>
              </w:rPr>
              <w:t xml:space="preserve">LWRSolver.compute_next_step()</w:t>
            </w:r>
            <w:r>
              <w:t xml:space="preserve">、</w:t>
            </w:r>
            <w:r>
              <w:rPr>
                <w:rStyle w:val="VerbatimChar"/>
              </w:rPr>
              <w:t xml:space="preserve">PedestrianSolver.compute_step()</w:t>
            </w:r>
            <w:r>
              <w:t xml:space="preserve"> </w:t>
            </w:r>
            <w:r>
              <w:rPr>
                <w:rFonts w:hint="eastAsia"/>
              </w:rPr>
              <w:t xml:space="preserve">等接口</w:t>
            </w:r>
          </w:p>
        </w:tc>
        <w:tc>
          <w:tcPr/>
          <w:p>
            <w:pPr>
              <w:pStyle w:val="Compact"/>
            </w:pPr>
            <w:r>
              <w:rPr>
                <w:rFonts w:hint="eastAsia"/>
              </w:rPr>
              <w:t xml:space="preserve">增加</w:t>
            </w:r>
            <w:r>
              <w:t xml:space="preserve"> </w:t>
            </w:r>
            <w:r>
              <w:rPr>
                <w:rStyle w:val="VerbatimChar"/>
              </w:rPr>
              <w:t xml:space="preserve">entrance_edges</w:t>
            </w:r>
            <w:r>
              <w:t xml:space="preserve"> </w:t>
            </w:r>
            <w:r>
              <w:rPr>
                <w:rFonts w:hint="eastAsia"/>
              </w:rPr>
              <w:t xml:space="preserve">与入口边界标签；在边界通量更新里为入口边加入</w:t>
            </w:r>
            <w:r>
              <w:t xml:space="preserve"> </w:t>
            </w:r>
            <m:oMath>
              <m:sSubSup>
                <m:e>
                  <m:r>
                    <m:t>F</m:t>
                  </m:r>
                </m:e>
                <m:sub>
                  <m:r>
                    <m:t>K</m:t>
                  </m:r>
                  <m:r>
                    <m:rPr>
                      <m:sty m:val="p"/>
                    </m:rPr>
                    <m:t>,</m:t>
                  </m:r>
                  <m:r>
                    <m:t>e</m:t>
                  </m:r>
                </m:sub>
                <m:sup>
                  <m:r>
                    <m:t>i</m:t>
                  </m:r>
                  <m:r>
                    <m:t>n</m:t>
                  </m:r>
                </m:sup>
              </m:sSubSup>
            </m:oMath>
            <w:r>
              <w:rPr>
                <w:rFonts w:hint="eastAsia"/>
              </w:rPr>
              <w:t xml:space="preserve">；可在</w:t>
            </w:r>
            <w:r>
              <w:t xml:space="preserve"> </w:t>
            </w:r>
            <w:r>
              <w:rPr>
                <w:rStyle w:val="VerbatimChar"/>
              </w:rPr>
              <w:t xml:space="preserve">Mesh</w:t>
            </w:r>
            <w:r>
              <w:t xml:space="preserve"> </w:t>
            </w:r>
            <w:r>
              <w:rPr>
                <w:rFonts w:hint="eastAsia"/>
              </w:rPr>
              <w:t xml:space="preserve">层记录每个入口所属通道</w:t>
            </w:r>
            <w:r>
              <w:t xml:space="preserve"> </w:t>
            </w:r>
            <m:oMath>
              <m:r>
                <m:t>c</m:t>
              </m:r>
            </m:oMath>
          </w:p>
        </w:tc>
        <w:tc>
          <w:tcPr/>
          <w:p>
            <w:pPr>
              <w:pStyle w:val="Compact"/>
            </w:pPr>
            <w:r>
              <w:rPr>
                <w:rFonts w:hint="eastAsia"/>
              </w:rPr>
              <w:t xml:space="preserve">作为二维</w:t>
            </w:r>
            <w:r>
              <w:t xml:space="preserve"> Hughes </w:t>
            </w:r>
            <w:r>
              <w:rPr>
                <w:rFonts w:hint="eastAsia"/>
              </w:rPr>
              <w:t xml:space="preserve">主求解框架</w:t>
            </w:r>
          </w:p>
        </w:tc>
        <w:tc>
          <w:tcPr/>
          <w:p>
            <w:pPr>
              <w:pStyle w:val="Compact"/>
            </w:pPr>
            <w:hyperlink r:id="rId36">
              <w:r>
                <w:rPr>
                  <w:rStyle w:val="Hyperlink"/>
                </w:rPr>
                <w:t xml:space="preserve">[24]</w:t>
              </w:r>
            </w:hyperlink>
          </w:p>
        </w:tc>
      </w:tr>
      <w:tr>
        <w:tc>
          <w:tcPr/>
          <w:p>
            <w:pPr>
              <w:pStyle w:val="Compact"/>
            </w:pPr>
            <w:r>
              <w:rPr>
                <w:b/>
                <w:bCs/>
              </w:rPr>
              <w:t xml:space="preserve">hughes_control</w:t>
            </w:r>
          </w:p>
        </w:tc>
        <w:tc>
          <w:tcPr/>
          <w:p>
            <w:pPr>
              <w:pStyle w:val="Compact"/>
            </w:pPr>
            <w:r>
              <w:rPr>
                <w:rFonts w:hint="eastAsia"/>
              </w:rPr>
              <w:t xml:space="preserve">已实现正则化</w:t>
            </w:r>
            <w:r>
              <w:t xml:space="preserve"> Hughes </w:t>
            </w:r>
            <w:r>
              <w:rPr>
                <w:rFonts w:hint="eastAsia"/>
              </w:rPr>
              <w:t xml:space="preserve">最优控制、投影梯度法、示例场景文件；仓库注明核心文件在</w:t>
            </w:r>
            <w:r>
              <w:t xml:space="preserve"> </w:t>
            </w:r>
            <w:r>
              <w:rPr>
                <w:rStyle w:val="VerbatimChar"/>
              </w:rPr>
              <w:t xml:space="preserve">hughes_solution.py</w:t>
            </w:r>
            <w:r>
              <w:t xml:space="preserve">、</w:t>
            </w:r>
            <w:r>
              <w:rPr>
                <w:rStyle w:val="VerbatimChar"/>
              </w:rPr>
              <w:t xml:space="preserve">setup_example.py</w:t>
            </w:r>
          </w:p>
        </w:tc>
        <w:tc>
          <w:tcPr/>
          <w:p>
            <w:pPr>
              <w:pStyle w:val="Compact"/>
            </w:pPr>
            <w:r>
              <w:rPr>
                <w:rFonts w:hint="eastAsia"/>
              </w:rPr>
              <w:t xml:space="preserve">直接把目前“局部吸引项”控制更换为入口边界通量控制；在</w:t>
            </w:r>
            <w:r>
              <w:t xml:space="preserve"> </w:t>
            </w:r>
            <w:r>
              <w:rPr>
                <w:rStyle w:val="VerbatimChar"/>
              </w:rPr>
              <w:t xml:space="preserve">hughes_solution.py</w:t>
            </w:r>
            <w:r>
              <w:t xml:space="preserve"> </w:t>
            </w:r>
            <w:r>
              <w:rPr>
                <w:rFonts w:hint="eastAsia"/>
              </w:rPr>
              <w:t xml:space="preserve">增加边界右端</w:t>
            </w:r>
            <w:r>
              <w:t xml:space="preserve"> </w:t>
            </w:r>
            <m:oMath>
              <m:r>
                <m:t>r</m:t>
              </m:r>
              <m:r>
                <m:rPr>
                  <m:sty m:val="p"/>
                </m:rPr>
                <m:t>=</m:t>
              </m:r>
              <m:sSub>
                <m:e>
                  <m:r>
                    <m:t>q</m:t>
                  </m:r>
                </m:e>
                <m:sub>
                  <m:r>
                    <m:t>c</m:t>
                  </m:r>
                </m:sub>
              </m:sSub>
            </m:oMath>
            <w:r>
              <w:rPr>
                <w:rFonts w:hint="eastAsia"/>
              </w:rPr>
              <w:t xml:space="preserve">；在</w:t>
            </w:r>
            <w:r>
              <w:t xml:space="preserve"> </w:t>
            </w:r>
            <w:r>
              <w:rPr>
                <w:rStyle w:val="VerbatimChar"/>
              </w:rPr>
              <w:t xml:space="preserve">setup_example.py</w:t>
            </w:r>
            <w:r>
              <w:t xml:space="preserve"> </w:t>
            </w:r>
            <w:r>
              <w:rPr>
                <w:rFonts w:hint="eastAsia"/>
              </w:rPr>
              <w:t xml:space="preserve">定义入口边界与时间分段控制变量</w:t>
            </w:r>
          </w:p>
        </w:tc>
        <w:tc>
          <w:tcPr/>
          <w:p>
            <w:pPr>
              <w:pStyle w:val="Compact"/>
            </w:pPr>
            <w:r>
              <w:rPr>
                <w:rFonts w:hint="eastAsia"/>
              </w:rPr>
              <w:t xml:space="preserve">适合做“保留你现有</w:t>
            </w:r>
            <w:r>
              <w:t xml:space="preserve"> Hughes </w:t>
            </w:r>
            <w:r>
              <w:rPr>
                <w:rFonts w:hint="eastAsia"/>
              </w:rPr>
              <w:t xml:space="preserve">控制代码骨架，但更换控制变量”的最短路径实现</w:t>
            </w:r>
          </w:p>
        </w:tc>
        <w:tc>
          <w:tcPr/>
          <w:p>
            <w:pPr>
              <w:pStyle w:val="Compact"/>
            </w:pPr>
            <w:hyperlink r:id="rId37">
              <w:r>
                <w:rPr>
                  <w:rStyle w:val="Hyperlink"/>
                </w:rPr>
                <w:t xml:space="preserve">[25]</w:t>
              </w:r>
            </w:hyperlink>
          </w:p>
        </w:tc>
      </w:tr>
      <w:tr>
        <w:tc>
          <w:tcPr/>
          <w:p>
            <w:pPr>
              <w:pStyle w:val="Compact"/>
            </w:pPr>
            <w:r>
              <w:rPr>
                <w:b/>
                <w:bCs/>
              </w:rPr>
              <w:t xml:space="preserve">PedNStream</w:t>
            </w:r>
          </w:p>
        </w:tc>
        <w:tc>
          <w:tcPr/>
          <w:p>
            <w:pPr>
              <w:pStyle w:val="Compact"/>
            </w:pPr>
            <w:r>
              <w:rPr>
                <w:rStyle w:val="VerbatimChar"/>
              </w:rPr>
              <w:t xml:space="preserve">network.py</w:t>
            </w:r>
            <w:r>
              <w:t xml:space="preserve">、</w:t>
            </w:r>
            <w:r>
              <w:rPr>
                <w:rStyle w:val="VerbatimChar"/>
              </w:rPr>
              <w:t xml:space="preserve">link.py</w:t>
            </w:r>
            <w:r>
              <w:t xml:space="preserve">、</w:t>
            </w:r>
            <w:r>
              <w:rPr>
                <w:rStyle w:val="VerbatimChar"/>
              </w:rPr>
              <w:t xml:space="preserve">node.py</w:t>
            </w:r>
            <w:r>
              <w:t xml:space="preserve">、</w:t>
            </w:r>
            <w:r>
              <w:rPr>
                <w:rStyle w:val="VerbatimChar"/>
              </w:rPr>
              <w:t xml:space="preserve">path_finder.py</w:t>
            </w:r>
            <w:r>
              <w:rPr>
                <w:rFonts w:hint="eastAsia"/>
              </w:rPr>
              <w:t xml:space="preserve">，并且需求配置中已有</w:t>
            </w:r>
            <w:r>
              <w:t xml:space="preserve"> </w:t>
            </w:r>
            <w:r>
              <w:rPr>
                <w:rStyle w:val="VerbatimChar"/>
              </w:rPr>
              <w:t xml:space="preserve">peak_lambda</w:t>
            </w:r>
            <w:r>
              <w:t xml:space="preserve">、</w:t>
            </w:r>
            <w:r>
              <w:rPr>
                <w:rStyle w:val="VerbatimChar"/>
              </w:rPr>
              <w:t xml:space="preserve">base_lambda</w:t>
            </w:r>
            <w:r>
              <w:rPr>
                <w:rFonts w:hint="eastAsia"/>
              </w:rPr>
              <w:t xml:space="preserve">；节点层自带</w:t>
            </w:r>
            <w:r>
              <w:t xml:space="preserve"> sending/receiving </w:t>
            </w:r>
            <w:r>
              <w:rPr>
                <w:rFonts w:hint="eastAsia"/>
              </w:rPr>
              <w:t xml:space="preserve">与</w:t>
            </w:r>
            <w:r>
              <w:t xml:space="preserve"> turning fraction </w:t>
            </w:r>
            <w:r>
              <w:rPr>
                <w:rFonts w:hint="eastAsia"/>
              </w:rPr>
              <w:t xml:space="preserve">思路</w:t>
            </w:r>
          </w:p>
        </w:tc>
        <w:tc>
          <w:tcPr/>
          <w:p>
            <w:pPr>
              <w:pStyle w:val="Compact"/>
            </w:pPr>
            <w:r>
              <w:rPr>
                <w:rFonts w:hint="eastAsia"/>
              </w:rPr>
              <w:t xml:space="preserve">把每个通道入口抽象为</w:t>
            </w:r>
            <w:r>
              <w:t xml:space="preserve"> origin </w:t>
            </w:r>
            <w:r>
              <w:rPr>
                <w:rFonts w:hint="eastAsia"/>
              </w:rPr>
              <w:t xml:space="preserve">node，把</w:t>
            </w:r>
            <w:r>
              <w:t xml:space="preserve"> </w:t>
            </w:r>
            <m:oMath>
              <m:sSub>
                <m:e>
                  <m:r>
                    <m:t>q</m:t>
                  </m:r>
                </m:e>
                <m:sub>
                  <m:r>
                    <m:t>c</m:t>
                  </m:r>
                </m:sub>
              </m:sSub>
              <m:d>
                <m:dPr>
                  <m:begChr m:val="("/>
                  <m:sepChr m:val=""/>
                  <m:endChr m:val=")"/>
                  <m:grow/>
                </m:dPr>
                <m:e>
                  <m:r>
                    <m:t>t</m:t>
                  </m:r>
                </m:e>
              </m:d>
            </m:oMath>
            <w:r>
              <w:t xml:space="preserve"> </w:t>
            </w:r>
            <w:r>
              <w:rPr>
                <w:rFonts w:hint="eastAsia"/>
              </w:rPr>
              <w:t xml:space="preserve">作为</w:t>
            </w:r>
            <w:r>
              <w:t xml:space="preserve"> demand </w:t>
            </w:r>
            <w:r>
              <w:rPr>
                <w:rFonts w:hint="eastAsia"/>
              </w:rPr>
              <w:t xml:space="preserve">profile；把阶段分流</w:t>
            </w:r>
            <w:r>
              <w:t xml:space="preserve"> </w:t>
            </w:r>
            <m:oMath>
              <m:r>
                <m:t>s</m:t>
              </m:r>
            </m:oMath>
            <w:r>
              <w:t xml:space="preserve"> </w:t>
            </w:r>
            <w:r>
              <w:rPr>
                <w:rFonts w:hint="eastAsia"/>
              </w:rPr>
              <w:t xml:space="preserve">对应到</w:t>
            </w:r>
            <w:r>
              <w:t xml:space="preserve"> </w:t>
            </w:r>
            <w:r>
              <w:rPr>
                <w:rStyle w:val="VerbatimChar"/>
              </w:rPr>
              <w:t xml:space="preserve">node.py</w:t>
            </w:r>
            <w:r>
              <w:t xml:space="preserve"> </w:t>
            </w:r>
            <w:r>
              <w:rPr>
                <w:rFonts w:hint="eastAsia"/>
              </w:rPr>
              <w:t xml:space="preserve">的</w:t>
            </w:r>
            <w:r>
              <w:t xml:space="preserve"> turning </w:t>
            </w:r>
            <w:r>
              <w:rPr>
                <w:rFonts w:hint="eastAsia"/>
              </w:rPr>
              <w:t xml:space="preserve">fraction；用它先做低维</w:t>
            </w:r>
            <w:r>
              <w:t xml:space="preserve"> surrogate / warm start</w:t>
            </w:r>
          </w:p>
        </w:tc>
        <w:tc>
          <w:tcPr/>
          <w:p>
            <w:pPr>
              <w:pStyle w:val="Compact"/>
            </w:pPr>
            <w:r>
              <w:rPr>
                <w:rFonts w:hint="eastAsia"/>
              </w:rPr>
              <w:t xml:space="preserve">非常适合先验证</w:t>
            </w:r>
            <w:r>
              <w:t xml:space="preserve"> </w:t>
            </w:r>
            <m:oMath>
              <m:sSub>
                <m:e>
                  <m:r>
                    <m:t>q</m:t>
                  </m:r>
                </m:e>
                <m:sub>
                  <m:r>
                    <m:t>c</m:t>
                  </m:r>
                </m:sub>
              </m:sSub>
              <m:r>
                <m:rPr>
                  <m:sty m:val="p"/>
                </m:rPr>
                <m:t>,</m:t>
              </m:r>
              <m:sSub>
                <m:e>
                  <m:r>
                    <m:t>p</m:t>
                  </m:r>
                </m:e>
                <m:sub>
                  <m:r>
                    <m:t>s</m:t>
                  </m:r>
                  <m:r>
                    <m:rPr>
                      <m:sty m:val="p"/>
                    </m:rPr>
                    <m:t>→</m:t>
                  </m:r>
                  <m:r>
                    <m:t>r</m:t>
                  </m:r>
                </m:sub>
              </m:sSub>
            </m:oMath>
            <w:r>
              <w:t xml:space="preserve"> </w:t>
            </w:r>
            <w:r>
              <w:rPr>
                <w:rFonts w:hint="eastAsia"/>
              </w:rPr>
              <w:t xml:space="preserve">是否真的比</w:t>
            </w:r>
            <w:r>
              <w:t xml:space="preserve"> </w:t>
            </w:r>
            <m:oMath>
              <m:r>
                <m:t>η</m:t>
              </m:r>
            </m:oMath>
            <w:r>
              <w:t xml:space="preserve"> </w:t>
            </w:r>
            <w:r>
              <w:rPr>
                <w:rFonts w:hint="eastAsia"/>
              </w:rPr>
              <w:t xml:space="preserve">更有效，再回灌到二维</w:t>
            </w:r>
            <w:r>
              <w:t xml:space="preserve"> Hughes</w:t>
            </w:r>
          </w:p>
        </w:tc>
        <w:tc>
          <w:tcPr/>
          <w:p>
            <w:pPr>
              <w:pStyle w:val="Compact"/>
            </w:pPr>
            <w:hyperlink r:id="rId38">
              <w:r>
                <w:rPr>
                  <w:rStyle w:val="Hyperlink"/>
                </w:rPr>
                <w:t xml:space="preserve">[26]</w:t>
              </w:r>
            </w:hyperlink>
          </w:p>
        </w:tc>
      </w:tr>
      <w:tr>
        <w:tc>
          <w:tcPr/>
          <w:p>
            <w:pPr>
              <w:pStyle w:val="Compact"/>
            </w:pPr>
            <w:r>
              <w:rPr>
                <w:b/>
                <w:bCs/>
              </w:rPr>
              <w:t xml:space="preserve">PedSim</w:t>
            </w:r>
          </w:p>
        </w:tc>
        <w:tc>
          <w:tcPr/>
          <w:p>
            <w:pPr>
              <w:pStyle w:val="Compact"/>
            </w:pPr>
            <w:r>
              <w:rPr>
                <w:rFonts w:hint="eastAsia"/>
              </w:rPr>
              <w:t xml:space="preserve">多层网络行人流框架；以</w:t>
            </w:r>
            <w:r>
              <w:t xml:space="preserve"> entrance/exit door </w:t>
            </w:r>
            <w:r>
              <w:rPr>
                <w:rFonts w:hint="eastAsia"/>
              </w:rPr>
              <w:t xml:space="preserve">组织层与流；在网格上计算各层密度</w:t>
            </w:r>
          </w:p>
        </w:tc>
        <w:tc>
          <w:tcPr/>
          <w:p>
            <w:pPr>
              <w:pStyle w:val="Compact"/>
            </w:pPr>
            <w:r>
              <w:rPr>
                <w:rFonts w:hint="eastAsia"/>
              </w:rPr>
              <w:t xml:space="preserve">可把每层视为一个“阶段/入口—出口”对，用层权重替代</w:t>
            </w:r>
            <w:r>
              <w:t xml:space="preserve"> </w:t>
            </w:r>
            <m:oMath>
              <m:sSub>
                <m:e>
                  <m:r>
                    <m:t>p</m:t>
                  </m:r>
                </m:e>
                <m:sub>
                  <m:r>
                    <m:t>s</m:t>
                  </m:r>
                  <m:r>
                    <m:rPr>
                      <m:sty m:val="p"/>
                    </m:rPr>
                    <m:t>→</m:t>
                  </m:r>
                  <m:r>
                    <m:t>r</m:t>
                  </m:r>
                </m:sub>
              </m:sSub>
              <m:d>
                <m:dPr>
                  <m:begChr m:val="("/>
                  <m:sepChr m:val=""/>
                  <m:endChr m:val=")"/>
                  <m:grow/>
                </m:dPr>
                <m:e>
                  <m:r>
                    <m:t>t</m:t>
                  </m:r>
                </m:e>
              </m:d>
            </m:oMath>
            <w:r>
              <w:rPr>
                <w:rFonts w:hint="eastAsia"/>
              </w:rPr>
              <w:t xml:space="preserve">；适合做多入口多出口的宏观基线</w:t>
            </w:r>
          </w:p>
        </w:tc>
        <w:tc>
          <w:tcPr/>
          <w:p>
            <w:pPr>
              <w:pStyle w:val="Compact"/>
            </w:pPr>
            <w:r>
              <w:rPr>
                <w:rFonts w:hint="eastAsia"/>
              </w:rPr>
              <w:t xml:space="preserve">用来做网络级对照基准，尤其适合论文实验部分的</w:t>
            </w:r>
            <w:r>
              <w:t xml:space="preserve"> baseline</w:t>
            </w:r>
          </w:p>
        </w:tc>
        <w:tc>
          <w:tcPr/>
          <w:p>
            <w:pPr>
              <w:pStyle w:val="Compact"/>
            </w:pPr>
            <w:hyperlink r:id="rId39">
              <w:r>
                <w:rPr>
                  <w:rStyle w:val="Hyperlink"/>
                </w:rPr>
                <w:t xml:space="preserve">[27]</w:t>
              </w:r>
            </w:hyperlink>
          </w:p>
        </w:tc>
      </w:tr>
    </w:tbl>
    <w:bookmarkEnd w:id="40"/>
    <w:bookmarkStart w:id="42" w:name="文献与代码中常见的仿真设置"/>
    <w:p>
      <w:pPr>
        <w:pStyle w:val="Heading3"/>
      </w:pPr>
      <w:r>
        <w:rPr>
          <w:rFonts w:hint="eastAsia"/>
        </w:rPr>
        <w:t xml:space="preserve">文献与代码中常见的仿真设置</w:t>
      </w:r>
    </w:p>
    <w:p>
      <w:pPr>
        <w:pStyle w:val="FirstParagraph"/>
      </w:pPr>
      <w:r>
        <w:rPr>
          <w:rFonts w:hint="eastAsia"/>
        </w:rPr>
        <w:t xml:space="preserve">需要特别提醒的是，</w:t>
      </w:r>
      <w:r>
        <w:rPr>
          <w:rFonts w:hint="eastAsia"/>
          <w:b/>
          <w:bCs/>
        </w:rPr>
        <w:t xml:space="preserve">仿真参数在这个领域没有单一标准值</w:t>
      </w:r>
      <w:r>
        <w:rPr>
          <w:rFonts w:hint="eastAsia"/>
        </w:rPr>
        <w:t xml:space="preserve">，很多数值例子用了归一化密度与归一化速度。下面列的是你更容易直接复现的、当前资料能明确确认的参数族，而不是“普适真值”。</w:t>
      </w:r>
      <w:hyperlink r:id="rId23">
        <w:r>
          <w:rPr>
            <w:rStyle w:val="Hyperlink"/>
          </w:rPr>
          <w:t xml:space="preserve">[28]</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参数族</w:t>
            </w:r>
          </w:p>
        </w:tc>
        <w:tc>
          <w:tcPr/>
          <w:p>
            <w:pPr>
              <w:pStyle w:val="Compact"/>
            </w:pPr>
            <w:r>
              <w:rPr>
                <w:rFonts w:hint="eastAsia"/>
              </w:rPr>
              <w:t xml:space="preserve">典型设置</w:t>
            </w:r>
          </w:p>
        </w:tc>
        <w:tc>
          <w:tcPr/>
          <w:p>
            <w:pPr>
              <w:pStyle w:val="Compact"/>
            </w:pPr>
            <w:r>
              <w:rPr>
                <w:rFonts w:hint="eastAsia"/>
              </w:rPr>
              <w:t xml:space="preserve">说明</w:t>
            </w:r>
          </w:p>
        </w:tc>
        <w:tc>
          <w:tcPr/>
          <w:p>
            <w:pPr>
              <w:pStyle w:val="Compact"/>
            </w:pPr>
            <w:r>
              <w:rPr>
                <w:rFonts w:hint="eastAsia"/>
              </w:rPr>
              <w:t xml:space="preserve">主要来源</w:t>
            </w:r>
          </w:p>
        </w:tc>
      </w:tr>
      <w:tr>
        <w:tc>
          <w:tcPr/>
          <w:p>
            <w:pPr>
              <w:pStyle w:val="Compact"/>
            </w:pPr>
            <w:r>
              <w:t xml:space="preserve">Hughes </w:t>
            </w:r>
            <w:r>
              <w:rPr>
                <w:rFonts w:hint="eastAsia"/>
              </w:rPr>
              <w:t xml:space="preserve">正则化控制时间离散</w:t>
            </w:r>
          </w:p>
        </w:tc>
        <w:tc>
          <w:tcPr/>
          <w:p>
            <w:pPr>
              <w:pStyle w:val="Compact"/>
            </w:pPr>
            <m:oMath>
              <m:r>
                <m:t>T</m:t>
              </m:r>
              <m:r>
                <m:rPr>
                  <m:sty m:val="p"/>
                </m:rPr>
                <m:t>=</m:t>
              </m:r>
              <m:r>
                <m:t>9</m:t>
              </m:r>
              <m:r>
                <m:rPr>
                  <m:sty m:val="p"/>
                </m:rPr>
                <m:t>∼</m:t>
              </m:r>
              <m:r>
                <m:t>12</m:t>
              </m:r>
            </m:oMath>
            <w:r>
              <w:rPr>
                <w:rFonts w:hint="eastAsia"/>
              </w:rPr>
              <w:t xml:space="preserve">，</w:t>
            </w:r>
            <m:oMath>
              <m:sSub>
                <m:e>
                  <m:r>
                    <m:t>n</m:t>
                  </m:r>
                </m:e>
                <m:sub>
                  <m:r>
                    <m:t>T</m:t>
                  </m:r>
                </m:sub>
              </m:sSub>
              <m:r>
                <m:rPr>
                  <m:sty m:val="p"/>
                </m:rPr>
                <m:t>=</m:t>
              </m:r>
              <m:r>
                <m:t>300</m:t>
              </m:r>
            </m:oMath>
          </w:p>
        </w:tc>
        <w:tc>
          <w:tcPr/>
          <w:p>
            <w:pPr>
              <w:pStyle w:val="Compact"/>
            </w:pPr>
            <w:r>
              <w:rPr>
                <w:rFonts w:hint="eastAsia"/>
              </w:rPr>
              <w:t xml:space="preserve">说明控制通常是</w:t>
            </w:r>
            <w:r>
              <w:rPr>
                <w:rFonts w:hint="eastAsia"/>
                <w:b/>
                <w:bCs/>
              </w:rPr>
              <w:t xml:space="preserve">离散时间实现</w:t>
            </w:r>
            <w:r>
              <w:rPr>
                <w:rFonts w:hint="eastAsia"/>
              </w:rPr>
              <w:t xml:space="preserve">，不是每个</w:t>
            </w:r>
            <w:r>
              <w:t xml:space="preserve"> PDE </w:t>
            </w:r>
            <w:r>
              <w:rPr>
                <w:rFonts w:hint="eastAsia"/>
              </w:rPr>
              <w:t xml:space="preserve">微步都单独优化</w:t>
            </w:r>
          </w:p>
        </w:tc>
        <w:tc>
          <w:tcPr/>
          <w:p>
            <w:pPr>
              <w:pStyle w:val="Compact"/>
            </w:pPr>
            <w:hyperlink r:id="rId41">
              <w:r>
                <w:rPr>
                  <w:rStyle w:val="Hyperlink"/>
                </w:rPr>
                <w:t xml:space="preserve">[29]</w:t>
              </w:r>
            </w:hyperlink>
          </w:p>
        </w:tc>
      </w:tr>
      <w:tr>
        <w:tc>
          <w:tcPr/>
          <w:p>
            <w:pPr>
              <w:pStyle w:val="Compact"/>
            </w:pPr>
            <w:r>
              <w:t xml:space="preserve">Hughes </w:t>
            </w:r>
            <w:r>
              <w:rPr>
                <w:rFonts w:hint="eastAsia"/>
              </w:rPr>
              <w:t xml:space="preserve">正则化参数</w:t>
            </w:r>
          </w:p>
        </w:tc>
        <w:tc>
          <w:tcPr/>
          <w:p>
            <w:pPr>
              <w:pStyle w:val="Compact"/>
            </w:pPr>
            <m:oMath>
              <m:r>
                <m:t>γ</m:t>
              </m:r>
              <m:r>
                <m:rPr>
                  <m:sty m:val="p"/>
                </m:rPr>
                <m:t>=</m:t>
              </m:r>
              <m:r>
                <m:t>10</m:t>
              </m:r>
              <m:r>
                <m:rPr>
                  <m:sty m:val="p"/>
                </m:rPr>
                <m:t>,</m:t>
              </m:r>
              <m:r>
                <m:t> </m:t>
              </m:r>
              <m:r>
                <m:t>ε</m:t>
              </m:r>
              <m:r>
                <m:rPr>
                  <m:sty m:val="p"/>
                </m:rPr>
                <m:t>=</m:t>
              </m:r>
              <m:sSup>
                <m:e>
                  <m:r>
                    <m:t>10</m:t>
                  </m:r>
                </m:e>
                <m:sup>
                  <m:r>
                    <m:rPr>
                      <m:sty m:val="p"/>
                    </m:rPr>
                    <m:t>−</m:t>
                  </m:r>
                  <m:r>
                    <m:t>5</m:t>
                  </m:r>
                </m:sup>
              </m:sSup>
              <m:r>
                <m:rPr>
                  <m:sty m:val="p"/>
                </m:rPr>
                <m:t>,</m:t>
              </m:r>
              <m:r>
                <m:t> </m:t>
              </m:r>
              <m:sSub>
                <m:e>
                  <m:r>
                    <m:t>δ</m:t>
                  </m:r>
                </m:e>
                <m:sub>
                  <m:r>
                    <m:t>1</m:t>
                  </m:r>
                </m:sub>
              </m:sSub>
              <m:r>
                <m:rPr>
                  <m:sty m:val="p"/>
                </m:rPr>
                <m:t>=</m:t>
              </m:r>
              <m:r>
                <m:t>0.2</m:t>
              </m:r>
              <m:r>
                <m:rPr>
                  <m:sty m:val="p"/>
                </m:rPr>
                <m:t>,</m:t>
              </m:r>
              <m:r>
                <m:t> </m:t>
              </m:r>
              <m:sSub>
                <m:e>
                  <m:r>
                    <m:t>δ</m:t>
                  </m:r>
                </m:e>
                <m:sub>
                  <m:r>
                    <m:t>2</m:t>
                  </m:r>
                </m:sub>
              </m:sSub>
              <m:r>
                <m:rPr>
                  <m:sty m:val="p"/>
                </m:rPr>
                <m:t>=</m:t>
              </m:r>
              <m:r>
                <m:t>0.1</m:t>
              </m:r>
              <m:r>
                <m:rPr>
                  <m:sty m:val="p"/>
                </m:rPr>
                <m:t>,</m:t>
              </m:r>
              <m:r>
                <m:t> </m:t>
              </m:r>
              <m:sSub>
                <m:e>
                  <m:r>
                    <m:t>δ</m:t>
                  </m:r>
                </m:e>
                <m:sub>
                  <m:r>
                    <m:t>3</m:t>
                  </m:r>
                </m:sub>
              </m:sSub>
              <m:r>
                <m:rPr>
                  <m:sty m:val="p"/>
                </m:rPr>
                <m:t>=</m:t>
              </m:r>
              <m:sSup>
                <m:e>
                  <m:r>
                    <m:t>10</m:t>
                  </m:r>
                </m:e>
                <m:sup>
                  <m:r>
                    <m:rPr>
                      <m:sty m:val="p"/>
                    </m:rPr>
                    <m:t>−</m:t>
                  </m:r>
                  <m:r>
                    <m:t>2</m:t>
                  </m:r>
                </m:sup>
              </m:sSup>
              <m:r>
                <m:rPr>
                  <m:sty m:val="p"/>
                </m:rPr>
                <m:t>,</m:t>
              </m:r>
              <m:r>
                <m:t> </m:t>
              </m:r>
              <m:sSub>
                <m:e>
                  <m:r>
                    <m:t>δ</m:t>
                  </m:r>
                </m:e>
                <m:sub>
                  <m:r>
                    <m:t>4</m:t>
                  </m:r>
                </m:sub>
              </m:sSub>
              <m:r>
                <m:rPr>
                  <m:sty m:val="p"/>
                </m:rPr>
                <m:t>=</m:t>
              </m:r>
              <m:r>
                <m:t>0.1</m:t>
              </m:r>
              <m:r>
                <m:rPr>
                  <m:sty m:val="p"/>
                </m:rPr>
                <m:t>,</m:t>
              </m:r>
              <m:r>
                <m:t> </m:t>
              </m:r>
              <m:sSub>
                <m:e>
                  <m:r>
                    <m:t>α</m:t>
                  </m:r>
                </m:e>
                <m:sub>
                  <m:r>
                    <m:t>1</m:t>
                  </m:r>
                </m:sub>
              </m:sSub>
              <m:r>
                <m:rPr>
                  <m:sty m:val="p"/>
                </m:rPr>
                <m:t>=</m:t>
              </m:r>
              <m:sSub>
                <m:e>
                  <m:r>
                    <m:t>α</m:t>
                  </m:r>
                </m:e>
                <m:sub>
                  <m:r>
                    <m:t>2</m:t>
                  </m:r>
                </m:sub>
              </m:sSub>
              <m:r>
                <m:rPr>
                  <m:sty m:val="p"/>
                </m:rPr>
                <m:t>=</m:t>
              </m:r>
              <m:r>
                <m:t>5</m:t>
              </m:r>
              <m:r>
                <m:rPr>
                  <m:sty m:val="p"/>
                </m:rPr>
                <m:t>×</m:t>
              </m:r>
              <m:sSup>
                <m:e>
                  <m:r>
                    <m:t>10</m:t>
                  </m:r>
                </m:e>
                <m:sup>
                  <m:r>
                    <m:rPr>
                      <m:sty m:val="p"/>
                    </m:rPr>
                    <m:t>−</m:t>
                  </m:r>
                  <m:r>
                    <m:t>2</m:t>
                  </m:r>
                </m:sup>
              </m:sSup>
            </m:oMath>
          </w:p>
        </w:tc>
        <w:tc>
          <w:tcPr/>
          <w:p>
            <w:pPr>
              <w:pStyle w:val="Compact"/>
            </w:pPr>
            <w:r>
              <w:rPr>
                <w:rFonts w:hint="eastAsia"/>
              </w:rPr>
              <w:t xml:space="preserve">可作为你从</w:t>
            </w:r>
            <w:r>
              <w:t xml:space="preserve"> </w:t>
            </w:r>
            <m:oMath>
              <m:r>
                <m:t>η</m:t>
              </m:r>
            </m:oMath>
            <w:r>
              <w:t xml:space="preserve">-control </w:t>
            </w:r>
            <w:r>
              <w:rPr>
                <w:rFonts w:hint="eastAsia"/>
              </w:rPr>
              <w:t xml:space="preserve">改到</w:t>
            </w:r>
            <w:r>
              <w:t xml:space="preserve"> </w:t>
            </w:r>
            <m:oMath>
              <m:r>
                <m:t>q</m:t>
              </m:r>
            </m:oMath>
            <w:r>
              <w:t xml:space="preserve">-control </w:t>
            </w:r>
            <w:r>
              <w:rPr>
                <w:rFonts w:hint="eastAsia"/>
              </w:rPr>
              <w:t xml:space="preserve">后的第一套复现实验起点</w:t>
            </w:r>
          </w:p>
        </w:tc>
        <w:tc>
          <w:tcPr/>
          <w:p>
            <w:pPr>
              <w:pStyle w:val="Compact"/>
            </w:pPr>
            <w:hyperlink r:id="rId41">
              <w:r>
                <w:rPr>
                  <w:rStyle w:val="Hyperlink"/>
                </w:rPr>
                <w:t xml:space="preserve">[29]</w:t>
              </w:r>
            </w:hyperlink>
          </w:p>
        </w:tc>
      </w:tr>
      <w:tr>
        <w:tc>
          <w:tcPr/>
          <w:p>
            <w:pPr>
              <w:pStyle w:val="Compact"/>
            </w:pPr>
            <w:r>
              <w:t xml:space="preserve">PedNStream </w:t>
            </w:r>
            <w:r>
              <w:rPr>
                <w:rFonts w:hint="eastAsia"/>
              </w:rPr>
              <w:t xml:space="preserve">示例网络</w:t>
            </w:r>
          </w:p>
        </w:tc>
        <w:tc>
          <w:tcPr/>
          <w:p>
            <w:pPr>
              <w:pStyle w:val="Compact"/>
            </w:pPr>
            <w:r>
              <w:rPr>
                <w:rStyle w:val="VerbatimChar"/>
              </w:rPr>
              <w:t xml:space="preserve">unit_time=10</w:t>
            </w:r>
            <w:r>
              <w:rPr>
                <w:rFonts w:hint="eastAsia"/>
              </w:rPr>
              <w:t xml:space="preserve">，</w:t>
            </w:r>
            <w:r>
              <w:rPr>
                <w:rStyle w:val="VerbatimChar"/>
              </w:rPr>
              <w:t xml:space="preserve">simulation_steps=500</w:t>
            </w:r>
            <w:r>
              <w:rPr>
                <w:rFonts w:hint="eastAsia"/>
              </w:rPr>
              <w:t xml:space="preserve">，</w:t>
            </w:r>
            <w:r>
              <w:rPr>
                <w:rStyle w:val="VerbatimChar"/>
              </w:rPr>
              <w:t xml:space="preserve">free_flow_speed=1.5</w:t>
            </w:r>
            <w:r>
              <w:rPr>
                <w:rFonts w:hint="eastAsia"/>
              </w:rPr>
              <w:t xml:space="preserve">，</w:t>
            </w:r>
            <w:r>
              <w:rPr>
                <w:rStyle w:val="VerbatimChar"/>
              </w:rPr>
              <w:t xml:space="preserve">k_critical=2</w:t>
            </w:r>
            <w:r>
              <w:rPr>
                <w:rFonts w:hint="eastAsia"/>
              </w:rPr>
              <w:t xml:space="preserve">，</w:t>
            </w:r>
            <w:r>
              <w:rPr>
                <w:rStyle w:val="VerbatimChar"/>
              </w:rPr>
              <w:t xml:space="preserve">k_jam=6</w:t>
            </w:r>
            <w:r>
              <w:rPr>
                <w:rFonts w:hint="eastAsia"/>
              </w:rPr>
              <w:t xml:space="preserve">，</w:t>
            </w:r>
            <w:r>
              <w:rPr>
                <w:rStyle w:val="VerbatimChar"/>
              </w:rPr>
              <w:t xml:space="preserve">peak_lambda=15</w:t>
            </w:r>
            <w:r>
              <w:rPr>
                <w:rFonts w:hint="eastAsia"/>
              </w:rPr>
              <w:t xml:space="preserve">，</w:t>
            </w:r>
            <w:r>
              <w:rPr>
                <w:rStyle w:val="VerbatimChar"/>
              </w:rPr>
              <w:t xml:space="preserve">base_lambda=5</w:t>
            </w:r>
          </w:p>
        </w:tc>
        <w:tc>
          <w:tcPr/>
          <w:p>
            <w:pPr>
              <w:pStyle w:val="Compact"/>
            </w:pPr>
            <w:r>
              <w:rPr>
                <w:rFonts w:hint="eastAsia"/>
              </w:rPr>
              <w:t xml:space="preserve">这些是</w:t>
            </w:r>
            <w:r>
              <w:rPr>
                <w:rFonts w:hint="eastAsia"/>
                <w:b/>
                <w:bCs/>
              </w:rPr>
              <w:t xml:space="preserve">开源示例参数</w:t>
            </w:r>
            <w:r>
              <w:rPr>
                <w:rFonts w:hint="eastAsia"/>
              </w:rPr>
              <w:t xml:space="preserve">，适合做网络级原型，不宜直接宣称为通用实测参数</w:t>
            </w:r>
          </w:p>
        </w:tc>
        <w:tc>
          <w:tcPr/>
          <w:p>
            <w:pPr>
              <w:pStyle w:val="Compact"/>
            </w:pPr>
            <w:hyperlink r:id="rId38">
              <w:r>
                <w:rPr>
                  <w:rStyle w:val="Hyperlink"/>
                </w:rPr>
                <w:t xml:space="preserve">[26]</w:t>
              </w:r>
            </w:hyperlink>
          </w:p>
        </w:tc>
      </w:tr>
      <w:tr>
        <w:tc>
          <w:tcPr/>
          <w:p>
            <w:pPr>
              <w:pStyle w:val="Compact"/>
            </w:pPr>
            <w:r>
              <w:t xml:space="preserve">Hughes2d </w:t>
            </w:r>
            <w:r>
              <w:rPr>
                <w:rFonts w:hint="eastAsia"/>
              </w:rPr>
              <w:t xml:space="preserve">基础模型</w:t>
            </w:r>
          </w:p>
        </w:tc>
        <w:tc>
          <w:tcPr/>
          <w:p>
            <w:pPr>
              <w:pStyle w:val="Compact"/>
            </w:pPr>
            <m:oMath>
              <m:r>
                <m:t>v</m:t>
              </m:r>
              <m:d>
                <m:dPr>
                  <m:begChr m:val="("/>
                  <m:sepChr m:val=""/>
                  <m:endChr m:val=")"/>
                  <m:grow/>
                </m:dPr>
                <m:e>
                  <m:r>
                    <m:t>ρ</m:t>
                  </m:r>
                </m:e>
              </m:d>
            </m:oMath>
            <w:r>
              <w:t xml:space="preserve"> </w:t>
            </w:r>
            <w:r>
              <w:rPr>
                <w:rFonts w:hint="eastAsia"/>
              </w:rPr>
              <w:t xml:space="preserve">随密度递减，文档示例包含线性</w:t>
            </w:r>
            <w:r>
              <w:t xml:space="preserve"> LWR </w:t>
            </w:r>
            <w:r>
              <w:rPr>
                <w:rFonts w:hint="eastAsia"/>
              </w:rPr>
              <w:t xml:space="preserve">型函数；墙面/出口采用混合边界</w:t>
            </w:r>
          </w:p>
        </w:tc>
        <w:tc>
          <w:tcPr/>
          <w:p>
            <w:pPr>
              <w:pStyle w:val="Compact"/>
            </w:pPr>
            <w:r>
              <w:rPr>
                <w:rFonts w:hint="eastAsia"/>
              </w:rPr>
              <w:t xml:space="preserve">适合作为基本守恒结构与边界条件模板</w:t>
            </w:r>
          </w:p>
        </w:tc>
        <w:tc>
          <w:tcPr/>
          <w:p>
            <w:pPr>
              <w:pStyle w:val="Compact"/>
            </w:pPr>
            <w:hyperlink r:id="rId23">
              <w:r>
                <w:rPr>
                  <w:rStyle w:val="Hyperlink"/>
                </w:rPr>
                <w:t xml:space="preserve">[17]</w:t>
              </w:r>
            </w:hyperlink>
          </w:p>
        </w:tc>
      </w:tr>
    </w:tbl>
    <w:p>
      <w:pPr>
        <w:pStyle w:val="BodyText"/>
      </w:pPr>
      <w:r>
        <w:rPr>
          <w:rFonts w:hint="eastAsia"/>
        </w:rPr>
        <w:t xml:space="preserve">数值稳定性方面，你最需要抓住三点。第一，若采用有限体积法，入口边界必须写成</w:t>
      </w:r>
      <w:r>
        <w:rPr>
          <w:rFonts w:hint="eastAsia"/>
          <w:b/>
          <w:bCs/>
        </w:rPr>
        <w:t xml:space="preserve">通量项</w:t>
      </w:r>
      <w:r>
        <w:rPr>
          <w:rFonts w:hint="eastAsia"/>
        </w:rPr>
        <w:t xml:space="preserve">而不是直接覆写单元密度，否则很容易破坏守恒。第二，若做阶段分流，必须用</w:t>
      </w:r>
      <w:r>
        <w:rPr>
          <w:b/>
          <w:bCs/>
        </w:rPr>
        <w:t xml:space="preserve">simplex </w:t>
      </w:r>
      <w:r>
        <w:rPr>
          <w:rFonts w:hint="eastAsia"/>
          <w:b/>
          <w:bCs/>
        </w:rPr>
        <w:t xml:space="preserve">约束</w:t>
      </w:r>
      <w:r>
        <w:rPr>
          <w:b/>
          <w:bCs/>
        </w:rPr>
        <w:t xml:space="preserve"> + downstream receiving clipping</w:t>
      </w:r>
      <w:r>
        <w:rPr>
          <w:rFonts w:hint="eastAsia"/>
        </w:rPr>
        <w:t xml:space="preserve">，否则会出现“分流概率合法，但实际节点流不守恒”的假象。第三，控制更新频率应低于</w:t>
      </w:r>
      <w:r>
        <w:t xml:space="preserve"> PDE </w:t>
      </w:r>
      <w:r>
        <w:rPr>
          <w:rFonts w:hint="eastAsia"/>
        </w:rPr>
        <w:t xml:space="preserve">时间步，建议采用</w:t>
      </w:r>
      <w:r>
        <w:rPr>
          <w:rFonts w:hint="eastAsia"/>
          <w:b/>
          <w:bCs/>
        </w:rPr>
        <w:t xml:space="preserve">时间分段常值控制</w:t>
      </w:r>
      <w:r>
        <w:rPr>
          <w:rFonts w:hint="eastAsia"/>
        </w:rPr>
        <w:t xml:space="preserve">，这既更接近现实闸机/人工放行，也能显著降低优化维数。Pietschmann</w:t>
      </w:r>
      <w:r>
        <w:t xml:space="preserve"> 2024 </w:t>
      </w:r>
      <w:r>
        <w:rPr>
          <w:rFonts w:hint="eastAsia"/>
        </w:rPr>
        <w:t xml:space="preserve">的数值分析强调了</w:t>
      </w:r>
      <w:r>
        <w:t xml:space="preserve"> box constraints </w:t>
      </w:r>
      <w:r>
        <w:rPr>
          <w:rFonts w:hint="eastAsia"/>
        </w:rPr>
        <w:t xml:space="preserve">与质量性质，LTM/DPTA</w:t>
      </w:r>
      <w:r>
        <w:t xml:space="preserve"> </w:t>
      </w:r>
      <w:r>
        <w:rPr>
          <w:rFonts w:hint="eastAsia"/>
        </w:rPr>
        <w:t xml:space="preserve">文章则强调</w:t>
      </w:r>
      <w:r>
        <w:t xml:space="preserve"> sending-receiving </w:t>
      </w:r>
      <w:r>
        <w:rPr>
          <w:rFonts w:hint="eastAsia"/>
        </w:rPr>
        <w:t xml:space="preserve">与</w:t>
      </w:r>
      <w:r>
        <w:t xml:space="preserve"> CTF/FIFO </w:t>
      </w:r>
      <w:r>
        <w:rPr>
          <w:rFonts w:hint="eastAsia"/>
        </w:rPr>
        <w:t xml:space="preserve">对守恒和节点一致性的作用。</w:t>
      </w:r>
      <w:hyperlink r:id="rId26">
        <w:r>
          <w:rPr>
            <w:rStyle w:val="Hyperlink"/>
          </w:rPr>
          <w:t xml:space="preserve">[30]</w:t>
        </w:r>
      </w:hyperlink>
    </w:p>
    <w:p>
      <w:pPr>
        <w:pStyle w:val="SourceCode"/>
      </w:pPr>
      <w:r>
        <w:rPr>
          <w:rStyle w:val="VerbatimChar"/>
        </w:rPr>
        <w:t xml:space="preserve">flowchart TD</w:t>
      </w:r>
      <w:r>
        <w:br/>
      </w:r>
      <w:r>
        <w:rPr>
          <w:rStyle w:val="VerbatimChar"/>
          <w:rFonts w:hint="eastAsia"/>
        </w:rPr>
        <w:t xml:space="preserve">A[检索与筛选文献]</w:t>
      </w:r>
      <w:r>
        <w:rPr>
          <w:rStyle w:val="VerbatimChar"/>
        </w:rPr>
        <w:t xml:space="preserve"> --&gt; </w:t>
      </w:r>
      <w:r>
        <w:rPr>
          <w:rStyle w:val="VerbatimChar"/>
          <w:rFonts w:hint="eastAsia"/>
        </w:rPr>
        <w:t xml:space="preserve">B{选择控制层级}</w:t>
      </w:r>
      <w:r>
        <w:br/>
      </w:r>
      <w:r>
        <w:rPr>
          <w:rStyle w:val="VerbatimChar"/>
        </w:rPr>
        <w:t xml:space="preserve">B --&gt; </w:t>
      </w:r>
      <w:r>
        <w:rPr>
          <w:rStyle w:val="VerbatimChar"/>
          <w:rFonts w:hint="eastAsia"/>
        </w:rPr>
        <w:t xml:space="preserve">C[连续域边界流入</w:t>
      </w:r>
      <w:r>
        <w:rPr>
          <w:rStyle w:val="VerbatimChar"/>
        </w:rPr>
        <w:t xml:space="preserve"> q_c(t)]</w:t>
      </w:r>
      <w:r>
        <w:br/>
      </w:r>
      <w:r>
        <w:rPr>
          <w:rStyle w:val="VerbatimChar"/>
        </w:rPr>
        <w:t xml:space="preserve">B --&gt; </w:t>
      </w:r>
      <w:r>
        <w:rPr>
          <w:rStyle w:val="VerbatimChar"/>
          <w:rFonts w:hint="eastAsia"/>
        </w:rPr>
        <w:t xml:space="preserve">D[节点/阶段转移</w:t>
      </w:r>
      <w:r>
        <w:rPr>
          <w:rStyle w:val="VerbatimChar"/>
        </w:rPr>
        <w:t xml:space="preserve"> p_s→r(t)]</w:t>
      </w:r>
      <w:r>
        <w:br/>
      </w:r>
      <w:r>
        <w:rPr>
          <w:rStyle w:val="VerbatimChar"/>
        </w:rPr>
        <w:t xml:space="preserve">B --&gt; </w:t>
      </w:r>
      <w:r>
        <w:rPr>
          <w:rStyle w:val="VerbatimChar"/>
          <w:rFonts w:hint="eastAsia"/>
        </w:rPr>
        <w:t xml:space="preserve">E[势函数或</w:t>
      </w:r>
      <w:r>
        <w:rPr>
          <w:rStyle w:val="VerbatimChar"/>
        </w:rPr>
        <w:t xml:space="preserve"> Logit </w:t>
      </w:r>
      <w:r>
        <w:rPr>
          <w:rStyle w:val="VerbatimChar"/>
          <w:rFonts w:hint="eastAsia"/>
        </w:rPr>
        <w:t xml:space="preserve">修正]</w:t>
      </w:r>
      <w:r>
        <w:br/>
      </w:r>
      <w:r>
        <w:rPr>
          <w:rStyle w:val="VerbatimChar"/>
        </w:rPr>
        <w:t xml:space="preserve">C --&gt; </w:t>
      </w:r>
      <w:r>
        <w:rPr>
          <w:rStyle w:val="VerbatimChar"/>
          <w:rFonts w:hint="eastAsia"/>
        </w:rPr>
        <w:t xml:space="preserve">F[边界分解</w:t>
      </w:r>
      <w:r>
        <w:rPr>
          <w:rStyle w:val="VerbatimChar"/>
        </w:rPr>
        <w:t xml:space="preserve"> ΓN ΓD ΓW]</w:t>
      </w:r>
      <w:r>
        <w:br/>
      </w:r>
      <w:r>
        <w:rPr>
          <w:rStyle w:val="VerbatimChar"/>
        </w:rPr>
        <w:t xml:space="preserve">D --&gt; F</w:t>
      </w:r>
      <w:r>
        <w:br/>
      </w:r>
      <w:r>
        <w:rPr>
          <w:rStyle w:val="VerbatimChar"/>
        </w:rPr>
        <w:t xml:space="preserve">E --&gt; F</w:t>
      </w:r>
      <w:r>
        <w:br/>
      </w:r>
      <w:r>
        <w:rPr>
          <w:rStyle w:val="VerbatimChar"/>
        </w:rPr>
        <w:t xml:space="preserve">F --&gt; </w:t>
      </w:r>
      <w:r>
        <w:rPr>
          <w:rStyle w:val="VerbatimChar"/>
          <w:rFonts w:hint="eastAsia"/>
        </w:rPr>
        <w:t xml:space="preserve">G[有限体积或</w:t>
      </w:r>
      <w:r>
        <w:rPr>
          <w:rStyle w:val="VerbatimChar"/>
        </w:rPr>
        <w:t xml:space="preserve"> LTM </w:t>
      </w:r>
      <w:r>
        <w:rPr>
          <w:rStyle w:val="VerbatimChar"/>
          <w:rFonts w:hint="eastAsia"/>
        </w:rPr>
        <w:t xml:space="preserve">实现]</w:t>
      </w:r>
      <w:r>
        <w:br/>
      </w:r>
      <w:r>
        <w:rPr>
          <w:rStyle w:val="VerbatimChar"/>
        </w:rPr>
        <w:t xml:space="preserve">G --&gt; </w:t>
      </w:r>
      <w:r>
        <w:rPr>
          <w:rStyle w:val="VerbatimChar"/>
          <w:rFonts w:hint="eastAsia"/>
        </w:rPr>
        <w:t xml:space="preserve">H[检查守恒</w:t>
      </w:r>
      <w:r>
        <w:rPr>
          <w:rStyle w:val="VerbatimChar"/>
        </w:rPr>
        <w:t xml:space="preserve"> </w:t>
      </w:r>
      <w:r>
        <w:rPr>
          <w:rStyle w:val="VerbatimChar"/>
          <w:rFonts w:hint="eastAsia"/>
        </w:rPr>
        <w:t xml:space="preserve">正性</w:t>
      </w:r>
      <w:r>
        <w:rPr>
          <w:rStyle w:val="VerbatimChar"/>
        </w:rPr>
        <w:t xml:space="preserve"> CFL]</w:t>
      </w:r>
      <w:r>
        <w:br/>
      </w:r>
      <w:r>
        <w:rPr>
          <w:rStyle w:val="VerbatimChar"/>
        </w:rPr>
        <w:t xml:space="preserve">H --&gt; </w:t>
      </w:r>
      <w:r>
        <w:rPr>
          <w:rStyle w:val="VerbatimChar"/>
          <w:rFonts w:hint="eastAsia"/>
        </w:rPr>
        <w:t xml:space="preserve">I[与无控</w:t>
      </w:r>
      <w:r>
        <w:rPr>
          <w:rStyle w:val="VerbatimChar"/>
        </w:rPr>
        <w:t xml:space="preserve"> eta-only </w:t>
      </w:r>
      <w:r>
        <w:rPr>
          <w:rStyle w:val="VerbatimChar"/>
          <w:rFonts w:hint="eastAsia"/>
        </w:rPr>
        <w:t xml:space="preserve">传统算法比较]</w:t>
      </w:r>
      <w:r>
        <w:br/>
      </w:r>
      <w:r>
        <w:rPr>
          <w:rStyle w:val="VerbatimChar"/>
        </w:rPr>
        <w:t xml:space="preserve">I --&gt; </w:t>
      </w:r>
      <w:r>
        <w:rPr>
          <w:rStyle w:val="VerbatimChar"/>
          <w:rFonts w:hint="eastAsia"/>
        </w:rPr>
        <w:t xml:space="preserve">J[多场景鲁棒优化]</w:t>
      </w:r>
      <w:r>
        <w:br/>
      </w:r>
      <w:r>
        <w:rPr>
          <w:rStyle w:val="VerbatimChar"/>
        </w:rPr>
        <w:t xml:space="preserve">J --&gt; </w:t>
      </w:r>
      <w:r>
        <w:rPr>
          <w:rStyle w:val="VerbatimChar"/>
          <w:rFonts w:hint="eastAsia"/>
        </w:rPr>
        <w:t xml:space="preserve">K[闸机</w:t>
      </w:r>
      <w:r>
        <w:rPr>
          <w:rStyle w:val="VerbatimChar"/>
        </w:rPr>
        <w:t xml:space="preserve"> </w:t>
      </w:r>
      <w:r>
        <w:rPr>
          <w:rStyle w:val="VerbatimChar"/>
          <w:rFonts w:hint="eastAsia"/>
        </w:rPr>
        <w:t xml:space="preserve">节流</w:t>
      </w:r>
      <w:r>
        <w:rPr>
          <w:rStyle w:val="VerbatimChar"/>
        </w:rPr>
        <w:t xml:space="preserve"> </w:t>
      </w:r>
      <w:r>
        <w:rPr>
          <w:rStyle w:val="VerbatimChar"/>
          <w:rFonts w:hint="eastAsia"/>
        </w:rPr>
        <w:t xml:space="preserve">分流指示部署]</w:t>
      </w:r>
    </w:p>
    <w:bookmarkEnd w:id="42"/>
    <w:bookmarkEnd w:id="43"/>
    <w:bookmarkStart w:id="45" w:name="已报道效果与优缺点比较"/>
    <w:p>
      <w:pPr>
        <w:pStyle w:val="Heading2"/>
      </w:pPr>
      <w:r>
        <w:rPr>
          <w:rFonts w:hint="eastAsia"/>
        </w:rPr>
        <w:t xml:space="preserve">已报道效果与优缺点比较</w:t>
      </w:r>
    </w:p>
    <w:p>
      <w:pPr>
        <w:pStyle w:val="FirstParagraph"/>
      </w:pPr>
      <w:r>
        <w:rPr>
          <w:rFonts w:hint="eastAsia"/>
        </w:rPr>
        <w:t xml:space="preserve">如果把你的指标映射到文献的常见指标上，</w:t>
      </w:r>
      <m:oMath>
        <m:sSub>
          <m:e>
            <m:r>
              <m:t>J</m:t>
            </m:r>
          </m:e>
          <m:sub>
            <m:r>
              <m:t>1</m:t>
            </m:r>
          </m:sub>
        </m:sSub>
      </m:oMath>
      <w:r>
        <w:t xml:space="preserve"> </w:t>
      </w:r>
      <w:r>
        <w:rPr>
          <w:rFonts w:hint="eastAsia"/>
        </w:rPr>
        <w:t xml:space="preserve">大体对应总疏散时间、总进入时间、throughput、残余总质量；</w:t>
      </w:r>
      <m:oMath>
        <m:sSub>
          <m:e>
            <m:r>
              <m:t>J</m:t>
            </m:r>
          </m:e>
          <m:sub>
            <m:r>
              <m:t>2</m:t>
            </m:r>
          </m:sub>
        </m:sSub>
      </m:oMath>
      <w:r>
        <w:t xml:space="preserve"> </w:t>
      </w:r>
      <w:r>
        <w:rPr>
          <w:rFonts w:hint="eastAsia"/>
        </w:rPr>
        <w:t xml:space="preserve">更接近峰值密度、密度-时间积分、crowd</w:t>
      </w:r>
      <w:r>
        <w:t xml:space="preserve"> pressure、blocking/stampede </w:t>
      </w:r>
      <w:r>
        <w:rPr>
          <w:rFonts w:hint="eastAsia"/>
        </w:rPr>
        <w:t xml:space="preserve">risk；</w:t>
      </w:r>
      <m:oMath>
        <m:sSub>
          <m:e>
            <m:r>
              <m:t>J</m:t>
            </m:r>
          </m:e>
          <m:sub>
            <m:r>
              <m:t>5</m:t>
            </m:r>
          </m:sub>
        </m:sSub>
      </m:oMath>
      <w:r>
        <w:t xml:space="preserve"> </w:t>
      </w:r>
      <w:r>
        <w:rPr>
          <w:rFonts w:hint="eastAsia"/>
        </w:rPr>
        <w:t xml:space="preserve">则更接近多出口/多通道的负载均衡、不同路径密度方差或出口利用均衡性。需要强调的是，文献里很少直接用</w:t>
      </w:r>
      <w:r>
        <w:t xml:space="preserve"> </w:t>
      </w:r>
      <m:oMath>
        <m:sSub>
          <m:e>
            <m:r>
              <m:t>J</m:t>
            </m:r>
          </m:e>
          <m:sub>
            <m:r>
              <m:t>1</m:t>
            </m:r>
          </m:sub>
        </m:sSub>
        <m:r>
          <m:rPr>
            <m:sty m:val="p"/>
          </m:rPr>
          <m:t>/</m:t>
        </m:r>
        <m:sSub>
          <m:e>
            <m:r>
              <m:t>J</m:t>
            </m:r>
          </m:e>
          <m:sub>
            <m:r>
              <m:t>2</m:t>
            </m:r>
          </m:sub>
        </m:sSub>
        <m:r>
          <m:rPr>
            <m:sty m:val="p"/>
          </m:rPr>
          <m:t>/</m:t>
        </m:r>
        <m:sSub>
          <m:e>
            <m:r>
              <m:t>J</m:t>
            </m:r>
          </m:e>
          <m:sub>
            <m:r>
              <m:t>5</m:t>
            </m:r>
          </m:sub>
        </m:sSub>
      </m:oMath>
      <w:r>
        <w:t xml:space="preserve"> </w:t>
      </w:r>
      <w:r>
        <w:rPr>
          <w:rFonts w:hint="eastAsia"/>
        </w:rPr>
        <w:t xml:space="preserve">这个符号体系，但它们所优化和评估的对象与你的三个目标大体是同构的。</w:t>
      </w:r>
      <w:hyperlink r:id="rId28">
        <w:r>
          <w:rPr>
            <w:rStyle w:val="Hyperlink"/>
          </w:rPr>
          <w:t xml:space="preserve">[31]</w:t>
        </w:r>
      </w:hyperlink>
    </w:p>
    <w:p>
      <w:pPr>
        <w:pStyle w:val="BodyText"/>
      </w:pPr>
      <w:r>
        <w:rPr>
          <w:rFonts w:hint="eastAsia"/>
        </w:rPr>
        <w:t xml:space="preserve">从效果模式上看，</w:t>
      </w:r>
      <w:r>
        <w:rPr>
          <w:rFonts w:hint="eastAsia"/>
          <w:b/>
          <w:bCs/>
        </w:rPr>
        <w:t xml:space="preserve">直接边界或节点控制通常先改善</w:t>
      </w:r>
      <w:r>
        <w:rPr>
          <w:b/>
          <w:bCs/>
        </w:rPr>
        <w:t xml:space="preserve"> </w:t>
      </w:r>
      <m:oMath>
        <m:sSub>
          <m:e>
            <m:r>
              <m:t>J</m:t>
            </m:r>
          </m:e>
          <m:sub>
            <m:r>
              <m:t>2</m:t>
            </m:r>
          </m:sub>
        </m:sSub>
      </m:oMath>
      <w:r>
        <w:rPr>
          <w:b/>
          <w:bCs/>
        </w:rPr>
        <w:t xml:space="preserve"> </w:t>
      </w:r>
      <w:r>
        <w:rPr>
          <w:rFonts w:hint="eastAsia"/>
          <w:b/>
          <w:bCs/>
        </w:rPr>
        <w:t xml:space="preserve">与</w:t>
      </w:r>
      <w:r>
        <w:rPr>
          <w:b/>
          <w:bCs/>
        </w:rPr>
        <w:t xml:space="preserve"> </w:t>
      </w:r>
      <m:oMath>
        <m:sSub>
          <m:e>
            <m:r>
              <m:t>J</m:t>
            </m:r>
          </m:e>
          <m:sub>
            <m:r>
              <m:t>5</m:t>
            </m:r>
          </m:sub>
        </m:sSub>
      </m:oMath>
      <w:r>
        <w:rPr>
          <w:rFonts w:hint="eastAsia"/>
          <w:b/>
          <w:bCs/>
        </w:rPr>
        <w:t xml:space="preserve">，然后间接改善</w:t>
      </w:r>
      <w:r>
        <w:rPr>
          <w:b/>
          <w:bCs/>
        </w:rPr>
        <w:t xml:space="preserve"> </w:t>
      </w:r>
      <m:oMath>
        <m:sSub>
          <m:e>
            <m:r>
              <m:t>J</m:t>
            </m:r>
          </m:e>
          <m:sub>
            <m:r>
              <m:t>1</m:t>
            </m:r>
          </m:sub>
        </m:sSub>
      </m:oMath>
      <w:r>
        <w:rPr>
          <w:rFonts w:hint="eastAsia"/>
        </w:rPr>
        <w:t xml:space="preserve">。这一点在</w:t>
      </w:r>
      <w:r>
        <w:t xml:space="preserve"> Hughes </w:t>
      </w:r>
      <w:r>
        <w:rPr>
          <w:rFonts w:hint="eastAsia"/>
        </w:rPr>
        <w:t xml:space="preserve">控制数值结果里非常典型：Pietschmann</w:t>
      </w:r>
      <w:r>
        <w:t xml:space="preserve"> 2024 </w:t>
      </w:r>
      <w:r>
        <w:rPr>
          <w:rFonts w:hint="eastAsia"/>
        </w:rPr>
        <w:t xml:space="preserve">的图</w:t>
      </w:r>
      <w:r>
        <w:t xml:space="preserve"> 2 </w:t>
      </w:r>
      <w:r>
        <w:rPr>
          <w:rFonts w:hint="eastAsia"/>
        </w:rPr>
        <w:t xml:space="preserve">明确显示，受控方案在早期“总质量曲线”并不一定优于无控，但在后期残余质量明显更低；文中还指出，这正是由于目标函数更偏好“避免后期高密度拥堵”而不是只追求短期局部最快流出。对你的问题来说，这个结果非常重要，因为它解释了为什么一个好控制方案未必在每一步迭代都表现为“即时目标更优”，却可能在整体安全与均衡上更强。</w:t>
      </w:r>
      <w:hyperlink r:id="rId41">
        <w:r>
          <w:rPr>
            <w:rStyle w:val="Hyperlink"/>
          </w:rPr>
          <w:t xml:space="preserve">[32]</w:t>
        </w:r>
      </w:hyperlink>
    </w:p>
    <w:p>
      <w:pPr>
        <w:pStyle w:val="BodyText"/>
      </w:pPr>
      <w:r>
        <w:rPr>
          <w:rFonts w:hint="eastAsia"/>
        </w:rPr>
        <w:t xml:space="preserve">另一类强信号来自</w:t>
      </w:r>
      <w:r>
        <w:rPr>
          <w:rFonts w:hint="eastAsia"/>
          <w:b/>
          <w:bCs/>
        </w:rPr>
        <w:t xml:space="preserve">多入口/多节点网络模型</w:t>
      </w:r>
      <w:r>
        <w:t xml:space="preserve">。Guo </w:t>
      </w:r>
      <w:r>
        <w:rPr>
          <w:rFonts w:hint="eastAsia"/>
        </w:rPr>
        <w:t xml:space="preserve">与</w:t>
      </w:r>
      <w:r>
        <w:t xml:space="preserve"> Huang </w:t>
      </w:r>
      <w:r>
        <w:rPr>
          <w:rFonts w:hint="eastAsia"/>
        </w:rPr>
        <w:t xml:space="preserve">的</w:t>
      </w:r>
      <w:r>
        <w:t xml:space="preserve"> dynamic entry </w:t>
      </w:r>
      <w:r>
        <w:rPr>
          <w:rFonts w:hint="eastAsia"/>
        </w:rPr>
        <w:t xml:space="preserve">问题直接把目标写成“最小化总进入时间”；Lilasathapornkit</w:t>
      </w:r>
      <w:r>
        <w:t xml:space="preserve"> </w:t>
      </w:r>
      <w:r>
        <w:rPr>
          <w:rFonts w:hint="eastAsia"/>
        </w:rPr>
        <w:t xml:space="preserve">与</w:t>
      </w:r>
      <w:r>
        <w:t xml:space="preserve"> Saberi </w:t>
      </w:r>
      <w:r>
        <w:rPr>
          <w:rFonts w:hint="eastAsia"/>
        </w:rPr>
        <w:t xml:space="preserve">则把节点分流比例、链路供需约束与动态路径选择耦合起来；Zhang</w:t>
      </w:r>
      <w:r>
        <w:t xml:space="preserve"> </w:t>
      </w:r>
      <w:r>
        <w:rPr>
          <w:rFonts w:hint="eastAsia"/>
        </w:rPr>
        <w:t xml:space="preserve">与</w:t>
      </w:r>
      <w:r>
        <w:t xml:space="preserve"> Jia 2021 </w:t>
      </w:r>
      <w:r>
        <w:rPr>
          <w:rFonts w:hint="eastAsia"/>
        </w:rPr>
        <w:t xml:space="preserve">的反馈控制摘要则明确表述为“把走廊各段密度拉回可接受水平，从而提升</w:t>
      </w:r>
      <w:r>
        <w:t xml:space="preserve"> LOS </w:t>
      </w:r>
      <w:r>
        <w:rPr>
          <w:rFonts w:hint="eastAsia"/>
        </w:rPr>
        <w:t xml:space="preserve">并消除</w:t>
      </w:r>
      <w:r>
        <w:t xml:space="preserve"> </w:t>
      </w:r>
      <w:r>
        <w:rPr>
          <w:rFonts w:hint="eastAsia"/>
        </w:rPr>
        <w:t xml:space="preserve">blocking”。这些工作共同表明：当系统中存在多个入口、多个可能去向或多个瓶颈时，</w:t>
      </w:r>
      <w:r>
        <w:rPr>
          <w:rFonts w:hint="eastAsia"/>
          <w:b/>
          <w:bCs/>
        </w:rPr>
        <w:t xml:space="preserve">你真正该优化的是释放量与分流比例，而不是只在域内改势场</w:t>
      </w:r>
      <w:r>
        <w:t xml:space="preserve">。</w:t>
      </w:r>
      <w:hyperlink r:id="rId29">
        <w:r>
          <w:rPr>
            <w:rStyle w:val="Hyperlink"/>
          </w:rPr>
          <w:t xml:space="preserve">[33]</w:t>
        </w:r>
      </w:hyperlink>
    </w:p>
    <w:p>
      <w:pPr>
        <w:pStyle w:val="BodyText"/>
      </w:pPr>
      <w:r>
        <w:rPr>
          <w:rFonts w:hint="eastAsia"/>
        </w:rPr>
        <w:t xml:space="preserve">再看可实施性。Chang</w:t>
      </w:r>
      <w:r>
        <w:t xml:space="preserve"> 2020 </w:t>
      </w:r>
      <w:r>
        <w:rPr>
          <w:rFonts w:hint="eastAsia"/>
        </w:rPr>
        <w:t xml:space="preserve">的受控入口、Yang</w:t>
      </w:r>
      <w:r>
        <w:t xml:space="preserve"> 2025 </w:t>
      </w:r>
      <w:r>
        <w:rPr>
          <w:rFonts w:hint="eastAsia"/>
        </w:rPr>
        <w:t xml:space="preserve">的离散栏杆长度</w:t>
      </w:r>
      <w:r>
        <w:t xml:space="preserve"> MPC、Zheng </w:t>
      </w:r>
      <w:r>
        <w:rPr>
          <w:rFonts w:hint="eastAsia"/>
        </w:rPr>
        <w:t xml:space="preserve">与</w:t>
      </w:r>
      <w:r>
        <w:t xml:space="preserve"> Mou 2023 </w:t>
      </w:r>
      <w:r>
        <w:rPr>
          <w:rFonts w:hint="eastAsia"/>
        </w:rPr>
        <w:t xml:space="preserve">的枢纽滚动客流控制，都指向同一个结论：</w:t>
      </w:r>
      <w:r>
        <w:rPr>
          <w:rFonts w:hint="eastAsia"/>
          <w:b/>
          <w:bCs/>
        </w:rPr>
        <w:t xml:space="preserve">离散、低维、边界/设施级控制比连续的域内参数场更容易落地</w:t>
      </w:r>
      <w:r>
        <w:rPr>
          <w:rFonts w:hint="eastAsia"/>
        </w:rPr>
        <w:t xml:space="preserve">。其中</w:t>
      </w:r>
      <w:r>
        <w:t xml:space="preserve"> Yang 2025 </w:t>
      </w:r>
      <w:r>
        <w:rPr>
          <w:rFonts w:hint="eastAsia"/>
        </w:rPr>
        <w:t xml:space="preserve">还特别强调了把控制输入离散化可以提升</w:t>
      </w:r>
      <w:r>
        <w:t xml:space="preserve"> practical </w:t>
      </w:r>
      <w:r>
        <w:rPr>
          <w:rFonts w:hint="eastAsia"/>
        </w:rPr>
        <w:t xml:space="preserve">operability，且能有效缓解瓶颈过高密度带来的踩踏风险。这一点对你尤其关键，因为你现在已经在研究上认识到</w:t>
      </w:r>
      <w:r>
        <w:t xml:space="preserve"> </w:t>
      </w:r>
      <m:oMath>
        <m:r>
          <m:t>η</m:t>
        </m:r>
      </m:oMath>
      <w:r>
        <w:t xml:space="preserve"> </w:t>
      </w:r>
      <w:r>
        <w:rPr>
          <w:rFonts w:hint="eastAsia"/>
        </w:rPr>
        <w:t xml:space="preserve">可能没用，那么下一步必须选一个“既能优化、又能部署”的变量族。入口流率和分流概率恰好满足这两个要求。</w:t>
      </w:r>
      <w:hyperlink r:id="rId44">
        <w:r>
          <w:rPr>
            <w:rStyle w:val="Hyperlink"/>
          </w:rPr>
          <w:t xml:space="preserve">[34]</w:t>
        </w:r>
      </w:hyperlink>
    </w:p>
    <w:p>
      <w:pPr>
        <w:pStyle w:val="BodyText"/>
      </w:pPr>
      <w:r>
        <w:rPr>
          <w:rFonts w:hint="eastAsia"/>
        </w:rPr>
        <w:t xml:space="preserve">可以把四类方法的优缺点概括如下：</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方法</w:t>
            </w:r>
          </w:p>
        </w:tc>
        <w:tc>
          <w:tcPr/>
          <w:p>
            <w:pPr>
              <w:pStyle w:val="Compact"/>
            </w:pPr>
            <w:r>
              <w:rPr>
                <w:rFonts w:hint="eastAsia"/>
              </w:rPr>
              <w:t xml:space="preserve">对</w:t>
            </w:r>
            <w:r>
              <w:t xml:space="preserve"> </w:t>
            </w:r>
            <m:oMath>
              <m:sSub>
                <m:e>
                  <m:r>
                    <m:t>J</m:t>
                  </m:r>
                </m:e>
                <m:sub>
                  <m:r>
                    <m:t>1</m:t>
                  </m:r>
                </m:sub>
              </m:sSub>
            </m:oMath>
            <w:r>
              <w:t xml:space="preserve"> </w:t>
            </w:r>
            <w:r>
              <w:rPr>
                <w:rFonts w:hint="eastAsia"/>
              </w:rPr>
              <w:t xml:space="preserve">的典型作用</w:t>
            </w:r>
          </w:p>
        </w:tc>
        <w:tc>
          <w:tcPr/>
          <w:p>
            <w:pPr>
              <w:pStyle w:val="Compact"/>
            </w:pPr>
            <w:r>
              <w:rPr>
                <w:rFonts w:hint="eastAsia"/>
              </w:rPr>
              <w:t xml:space="preserve">对</w:t>
            </w:r>
            <w:r>
              <w:t xml:space="preserve"> </w:t>
            </w:r>
            <m:oMath>
              <m:sSub>
                <m:e>
                  <m:r>
                    <m:t>J</m:t>
                  </m:r>
                </m:e>
                <m:sub>
                  <m:r>
                    <m:t>2</m:t>
                  </m:r>
                </m:sub>
              </m:sSub>
            </m:oMath>
            <w:r>
              <w:t xml:space="preserve"> </w:t>
            </w:r>
            <w:r>
              <w:rPr>
                <w:rFonts w:hint="eastAsia"/>
              </w:rPr>
              <w:t xml:space="preserve">的典型作用</w:t>
            </w:r>
          </w:p>
        </w:tc>
        <w:tc>
          <w:tcPr/>
          <w:p>
            <w:pPr>
              <w:pStyle w:val="Compact"/>
            </w:pPr>
            <w:r>
              <w:rPr>
                <w:rFonts w:hint="eastAsia"/>
              </w:rPr>
              <w:t xml:space="preserve">对</w:t>
            </w:r>
            <w:r>
              <w:t xml:space="preserve"> </w:t>
            </w:r>
            <m:oMath>
              <m:sSub>
                <m:e>
                  <m:r>
                    <m:t>J</m:t>
                  </m:r>
                </m:e>
                <m:sub>
                  <m:r>
                    <m:t>5</m:t>
                  </m:r>
                </m:sub>
              </m:sSub>
            </m:oMath>
            <w:r>
              <w:t xml:space="preserve"> </w:t>
            </w:r>
            <w:r>
              <w:rPr>
                <w:rFonts w:hint="eastAsia"/>
              </w:rPr>
              <w:t xml:space="preserve">的典型作用</w:t>
            </w:r>
          </w:p>
        </w:tc>
        <w:tc>
          <w:tcPr/>
          <w:p>
            <w:pPr>
              <w:pStyle w:val="Compact"/>
            </w:pPr>
            <w:r>
              <w:rPr>
                <w:rFonts w:hint="eastAsia"/>
              </w:rPr>
              <w:t xml:space="preserve">优点</w:t>
            </w:r>
          </w:p>
        </w:tc>
        <w:tc>
          <w:tcPr/>
          <w:p>
            <w:pPr>
              <w:pStyle w:val="Compact"/>
            </w:pPr>
            <w:r>
              <w:rPr>
                <w:rFonts w:hint="eastAsia"/>
              </w:rPr>
              <w:t xml:space="preserve">缺点</w:t>
            </w:r>
          </w:p>
        </w:tc>
        <w:tc>
          <w:tcPr/>
          <w:p>
            <w:pPr>
              <w:pStyle w:val="Compact"/>
            </w:pPr>
            <w:r>
              <w:rPr>
                <w:rFonts w:hint="eastAsia"/>
              </w:rPr>
              <w:t xml:space="preserve">更适用的场景</w:t>
            </w:r>
          </w:p>
        </w:tc>
      </w:tr>
      <w:tr>
        <w:tc>
          <w:tcPr/>
          <w:p>
            <w:pPr>
              <w:pStyle w:val="Compact"/>
            </w:pPr>
            <w:r>
              <w:rPr>
                <w:rFonts w:hint="eastAsia"/>
              </w:rPr>
              <w:t xml:space="preserve">边界流入</w:t>
            </w:r>
            <w:r>
              <w:t xml:space="preserve"> </w:t>
            </w:r>
            <m:oMath>
              <m:sSub>
                <m:e>
                  <m:r>
                    <m:t>q</m:t>
                  </m:r>
                </m:e>
                <m:sub>
                  <m:r>
                    <m:t>c</m:t>
                  </m:r>
                </m:sub>
              </m:sSub>
              <m:d>
                <m:dPr>
                  <m:begChr m:val="("/>
                  <m:sepChr m:val=""/>
                  <m:endChr m:val=")"/>
                  <m:grow/>
                </m:dPr>
                <m:e>
                  <m:r>
                    <m:t>t</m:t>
                  </m:r>
                </m:e>
              </m:d>
            </m:oMath>
          </w:p>
        </w:tc>
        <w:tc>
          <w:tcPr/>
          <w:p>
            <w:pPr>
              <w:pStyle w:val="Compact"/>
            </w:pPr>
            <w:r>
              <w:rPr>
                <w:rFonts w:hint="eastAsia"/>
              </w:rPr>
              <w:t xml:space="preserve">强</w:t>
            </w:r>
          </w:p>
        </w:tc>
        <w:tc>
          <w:tcPr/>
          <w:p>
            <w:pPr>
              <w:pStyle w:val="Compact"/>
            </w:pPr>
            <w:r>
              <w:rPr>
                <w:rFonts w:hint="eastAsia"/>
              </w:rPr>
              <w:t xml:space="preserve">强</w:t>
            </w:r>
          </w:p>
        </w:tc>
        <w:tc>
          <w:tcPr/>
          <w:p>
            <w:pPr>
              <w:pStyle w:val="Compact"/>
            </w:pPr>
            <w:r>
              <w:rPr>
                <w:rFonts w:hint="eastAsia"/>
              </w:rPr>
              <w:t xml:space="preserve">中到强</w:t>
            </w:r>
          </w:p>
        </w:tc>
        <w:tc>
          <w:tcPr/>
          <w:p>
            <w:pPr>
              <w:pStyle w:val="Compact"/>
            </w:pPr>
            <w:r>
              <w:rPr>
                <w:rFonts w:hint="eastAsia"/>
              </w:rPr>
              <w:t xml:space="preserve">最贴近闸机/放行；直接作用守恒方程</w:t>
            </w:r>
          </w:p>
        </w:tc>
        <w:tc>
          <w:tcPr/>
          <w:p>
            <w:pPr>
              <w:pStyle w:val="Compact"/>
            </w:pPr>
            <w:r>
              <w:rPr>
                <w:rFonts w:hint="eastAsia"/>
              </w:rPr>
              <w:t xml:space="preserve">需处理供给受限与边界守恒</w:t>
            </w:r>
          </w:p>
        </w:tc>
        <w:tc>
          <w:tcPr/>
          <w:p>
            <w:pPr>
              <w:pStyle w:val="Compact"/>
            </w:pPr>
            <w:r>
              <w:rPr>
                <w:rFonts w:hint="eastAsia"/>
              </w:rPr>
              <w:t xml:space="preserve">单入口或多入口通道、站厅入口</w:t>
            </w:r>
          </w:p>
        </w:tc>
      </w:tr>
      <w:tr>
        <w:tc>
          <w:tcPr/>
          <w:p>
            <w:pPr>
              <w:pStyle w:val="Compact"/>
            </w:pPr>
            <w:r>
              <w:rPr>
                <w:rFonts w:hint="eastAsia"/>
              </w:rPr>
              <w:t xml:space="preserve">阶段分流</w:t>
            </w:r>
            <w:r>
              <w:t xml:space="preserve"> </w:t>
            </w:r>
            <m:oMath>
              <m:sSub>
                <m:e>
                  <m:r>
                    <m:t>p</m:t>
                  </m:r>
                </m:e>
                <m:sub>
                  <m:r>
                    <m:t>s</m:t>
                  </m:r>
                  <m:r>
                    <m:rPr>
                      <m:sty m:val="p"/>
                    </m:rPr>
                    <m:t>→</m:t>
                  </m:r>
                  <m:r>
                    <m:t>r</m:t>
                  </m:r>
                </m:sub>
              </m:sSub>
              <m:d>
                <m:dPr>
                  <m:begChr m:val="("/>
                  <m:sepChr m:val=""/>
                  <m:endChr m:val=")"/>
                  <m:grow/>
                </m:dPr>
                <m:e>
                  <m:r>
                    <m:t>t</m:t>
                  </m:r>
                </m:e>
              </m:d>
            </m:oMath>
          </w:p>
        </w:tc>
        <w:tc>
          <w:tcPr/>
          <w:p>
            <w:pPr>
              <w:pStyle w:val="Compact"/>
            </w:pPr>
            <w:r>
              <w:rPr>
                <w:rFonts w:hint="eastAsia"/>
              </w:rPr>
              <w:t xml:space="preserve">中到强</w:t>
            </w:r>
          </w:p>
        </w:tc>
        <w:tc>
          <w:tcPr/>
          <w:p>
            <w:pPr>
              <w:pStyle w:val="Compact"/>
            </w:pPr>
            <w:r>
              <w:rPr>
                <w:rFonts w:hint="eastAsia"/>
              </w:rPr>
              <w:t xml:space="preserve">中</w:t>
            </w:r>
          </w:p>
        </w:tc>
        <w:tc>
          <w:tcPr/>
          <w:p>
            <w:pPr>
              <w:pStyle w:val="Compact"/>
            </w:pPr>
            <w:r>
              <w:rPr>
                <w:rFonts w:hint="eastAsia"/>
              </w:rPr>
              <w:t xml:space="preserve">强</w:t>
            </w:r>
          </w:p>
        </w:tc>
        <w:tc>
          <w:tcPr/>
          <w:p>
            <w:pPr>
              <w:pStyle w:val="Compact"/>
            </w:pPr>
            <w:r>
              <w:rPr>
                <w:rFonts w:hint="eastAsia"/>
              </w:rPr>
              <w:t xml:space="preserve">维度低、适合多路线多出口</w:t>
            </w:r>
          </w:p>
        </w:tc>
        <w:tc>
          <w:tcPr/>
          <w:p>
            <w:pPr>
              <w:pStyle w:val="Compact"/>
            </w:pPr>
            <w:r>
              <w:rPr>
                <w:rFonts w:hint="eastAsia"/>
              </w:rPr>
              <w:t xml:space="preserve">需节点/阶段结构清晰</w:t>
            </w:r>
          </w:p>
        </w:tc>
        <w:tc>
          <w:tcPr/>
          <w:p>
            <w:pPr>
              <w:pStyle w:val="Compact"/>
            </w:pPr>
            <w:r>
              <w:rPr>
                <w:rFonts w:hint="eastAsia"/>
              </w:rPr>
              <w:t xml:space="preserve">多出口、多通道切换、站内导流</w:t>
            </w:r>
          </w:p>
        </w:tc>
      </w:tr>
      <w:tr>
        <w:tc>
          <w:tcPr/>
          <w:p>
            <w:pPr>
              <w:pStyle w:val="Compact"/>
            </w:pPr>
            <w:r>
              <w:rPr>
                <w:rFonts w:hint="eastAsia"/>
              </w:rPr>
              <w:t xml:space="preserve">势函数/Logit</w:t>
            </w:r>
            <w:r>
              <w:t xml:space="preserve"> </w:t>
            </w:r>
            <w:r>
              <w:rPr>
                <w:rFonts w:hint="eastAsia"/>
              </w:rPr>
              <w:t xml:space="preserve">修正</w:t>
            </w:r>
          </w:p>
        </w:tc>
        <w:tc>
          <w:tcPr/>
          <w:p>
            <w:pPr>
              <w:pStyle w:val="Compact"/>
            </w:pPr>
            <w:r>
              <w:rPr>
                <w:rFonts w:hint="eastAsia"/>
              </w:rPr>
              <w:t xml:space="preserve">中</w:t>
            </w:r>
          </w:p>
        </w:tc>
        <w:tc>
          <w:tcPr/>
          <w:p>
            <w:pPr>
              <w:pStyle w:val="Compact"/>
            </w:pPr>
            <w:r>
              <w:rPr>
                <w:rFonts w:hint="eastAsia"/>
              </w:rPr>
              <w:t xml:space="preserve">中</w:t>
            </w:r>
          </w:p>
        </w:tc>
        <w:tc>
          <w:tcPr/>
          <w:p>
            <w:pPr>
              <w:pStyle w:val="Compact"/>
            </w:pPr>
            <w:r>
              <w:rPr>
                <w:rFonts w:hint="eastAsia"/>
              </w:rPr>
              <w:t xml:space="preserve">中到强</w:t>
            </w:r>
          </w:p>
        </w:tc>
        <w:tc>
          <w:tcPr/>
          <w:p>
            <w:pPr>
              <w:pStyle w:val="Compact"/>
            </w:pPr>
            <w:r>
              <w:rPr>
                <w:rFonts w:hint="eastAsia"/>
              </w:rPr>
              <w:t xml:space="preserve">连续域表达漂亮，利于机理解释</w:t>
            </w:r>
          </w:p>
        </w:tc>
        <w:tc>
          <w:tcPr/>
          <w:p>
            <w:pPr>
              <w:pStyle w:val="Compact"/>
            </w:pPr>
            <w:r>
              <w:rPr>
                <w:rFonts w:hint="eastAsia"/>
              </w:rPr>
              <w:t xml:space="preserve">实施性弱，参数常不敏感</w:t>
            </w:r>
          </w:p>
        </w:tc>
        <w:tc>
          <w:tcPr/>
          <w:p>
            <w:pPr>
              <w:pStyle w:val="Compact"/>
            </w:pPr>
            <w:r>
              <w:rPr>
                <w:rFonts w:hint="eastAsia"/>
              </w:rPr>
              <w:t xml:space="preserve">导向标识、软引导、行为解释</w:t>
            </w:r>
          </w:p>
        </w:tc>
      </w:tr>
      <w:tr>
        <w:tc>
          <w:tcPr/>
          <w:p>
            <w:pPr>
              <w:pStyle w:val="Compact"/>
            </w:pPr>
            <w:r>
              <w:rPr>
                <w:rFonts w:hint="eastAsia"/>
              </w:rPr>
              <w:t xml:space="preserve">闸机/栏杆/离散节流</w:t>
            </w:r>
          </w:p>
        </w:tc>
        <w:tc>
          <w:tcPr/>
          <w:p>
            <w:pPr>
              <w:pStyle w:val="Compact"/>
            </w:pPr>
            <w:r>
              <w:rPr>
                <w:rFonts w:hint="eastAsia"/>
              </w:rPr>
              <w:t xml:space="preserve">中到强</w:t>
            </w:r>
          </w:p>
        </w:tc>
        <w:tc>
          <w:tcPr/>
          <w:p>
            <w:pPr>
              <w:pStyle w:val="Compact"/>
            </w:pPr>
            <w:r>
              <w:rPr>
                <w:rFonts w:hint="eastAsia"/>
              </w:rPr>
              <w:t xml:space="preserve">强</w:t>
            </w:r>
          </w:p>
        </w:tc>
        <w:tc>
          <w:tcPr/>
          <w:p>
            <w:pPr>
              <w:pStyle w:val="Compact"/>
            </w:pPr>
            <w:r>
              <w:rPr>
                <w:rFonts w:hint="eastAsia"/>
              </w:rPr>
              <w:t xml:space="preserve">中</w:t>
            </w:r>
          </w:p>
        </w:tc>
        <w:tc>
          <w:tcPr/>
          <w:p>
            <w:pPr>
              <w:pStyle w:val="Compact"/>
            </w:pPr>
            <w:r>
              <w:rPr>
                <w:rFonts w:hint="eastAsia"/>
              </w:rPr>
              <w:t xml:space="preserve">现实操作性最强，易做</w:t>
            </w:r>
            <w:r>
              <w:t xml:space="preserve"> MPC</w:t>
            </w:r>
          </w:p>
        </w:tc>
        <w:tc>
          <w:tcPr/>
          <w:p>
            <w:pPr>
              <w:pStyle w:val="Compact"/>
            </w:pPr>
            <w:r>
              <w:rPr>
                <w:rFonts w:hint="eastAsia"/>
              </w:rPr>
              <w:t xml:space="preserve">通常需要外部设施模型</w:t>
            </w:r>
          </w:p>
        </w:tc>
        <w:tc>
          <w:tcPr/>
          <w:p>
            <w:pPr>
              <w:pStyle w:val="Compact"/>
            </w:pPr>
            <w:r>
              <w:rPr>
                <w:rFonts w:hint="eastAsia"/>
              </w:rPr>
              <w:t xml:space="preserve">地铁、演唱会、瓶颈入口</w:t>
            </w:r>
          </w:p>
        </w:tc>
      </w:tr>
    </w:tbl>
    <w:p>
      <w:pPr>
        <w:pStyle w:val="BodyText"/>
      </w:pPr>
      <w:r>
        <w:rPr>
          <w:rFonts w:hint="eastAsia"/>
        </w:rPr>
        <w:t xml:space="preserve">上述比较综合了混合边界</w:t>
      </w:r>
      <w:r>
        <w:t xml:space="preserve"> MFG、Hughes </w:t>
      </w:r>
      <w:r>
        <w:rPr>
          <w:rFonts w:hint="eastAsia"/>
        </w:rPr>
        <w:t xml:space="preserve">控制、DPTA/LTM</w:t>
      </w:r>
      <w:r>
        <w:t xml:space="preserve"> </w:t>
      </w:r>
      <w:r>
        <w:rPr>
          <w:rFonts w:hint="eastAsia"/>
        </w:rPr>
        <w:t xml:space="preserve">节点模型以及离散设施控制的结果。</w:t>
      </w:r>
      <w:hyperlink r:id="rId22">
        <w:r>
          <w:rPr>
            <w:rStyle w:val="Hyperlink"/>
          </w:rPr>
          <w:t xml:space="preserve">[35]</w:t>
        </w:r>
      </w:hyperlink>
    </w:p>
    <w:bookmarkEnd w:id="45"/>
    <w:bookmarkStart w:id="48" w:name="对当前模型的具体改造与实验设计"/>
    <w:p>
      <w:pPr>
        <w:pStyle w:val="Heading2"/>
      </w:pPr>
      <w:r>
        <w:rPr>
          <w:rFonts w:hint="eastAsia"/>
        </w:rPr>
        <w:t xml:space="preserve">对当前模型的具体改造与实验设计</w:t>
      </w:r>
    </w:p>
    <w:p>
      <w:pPr>
        <w:pStyle w:val="FirstParagraph"/>
      </w:pPr>
      <w:r>
        <w:rPr>
          <w:rFonts w:hint="eastAsia"/>
        </w:rPr>
        <w:t xml:space="preserve">对你当前模型，我的建议非常明确。</w:t>
      </w:r>
    </w:p>
    <w:p>
      <w:pPr>
        <w:pStyle w:val="BodyText"/>
      </w:pPr>
      <w:r>
        <w:rPr>
          <w:rFonts w:hint="eastAsia"/>
        </w:rPr>
        <w:t xml:space="preserve">第一，</w:t>
      </w:r>
      <w:r>
        <w:rPr>
          <w:rFonts w:hint="eastAsia"/>
          <w:b/>
          <w:bCs/>
        </w:rPr>
        <w:t xml:space="preserve">把</w:t>
      </w:r>
      <w:r>
        <w:rPr>
          <w:b/>
          <w:bCs/>
        </w:rPr>
        <w:t xml:space="preserve"> </w:t>
      </w:r>
      <m:oMath>
        <m:r>
          <m:t>η</m:t>
        </m:r>
      </m:oMath>
      <w:r>
        <w:rPr>
          <w:b/>
          <w:bCs/>
        </w:rPr>
        <w:t xml:space="preserve"> </w:t>
      </w:r>
      <w:r>
        <w:rPr>
          <w:rFonts w:hint="eastAsia"/>
          <w:b/>
          <w:bCs/>
        </w:rPr>
        <w:t xml:space="preserve">从主创新降级为消融项</w:t>
      </w:r>
      <w:r>
        <w:rPr>
          <w:rFonts w:hint="eastAsia"/>
        </w:rPr>
        <w:t xml:space="preserve">。如果机制验证和策略评估都已经表明“</w:t>
      </w:r>
      <m:oMath>
        <m:r>
          <m:t>η</m:t>
        </m:r>
      </m:oMath>
      <w:r>
        <w:t xml:space="preserve"> </w:t>
      </w:r>
      <w:r>
        <w:rPr>
          <w:rFonts w:hint="eastAsia"/>
        </w:rPr>
        <w:t xml:space="preserve">对管控目标函数几乎没用”，那继续把它放在主方法里只会让你的论文显得在优化一个不敏感方向。更好的写法是：正文里承认做过</w:t>
      </w:r>
      <w:r>
        <w:t xml:space="preserve"> </w:t>
      </w:r>
      <m:oMath>
        <m:r>
          <m:t>η</m:t>
        </m:r>
      </m:oMath>
      <w:r>
        <w:t xml:space="preserve">-control </w:t>
      </w:r>
      <w:r>
        <w:rPr>
          <w:rFonts w:hint="eastAsia"/>
        </w:rPr>
        <w:t xml:space="preserve">的探索，但最终基于实证转向边界流率与分流概率控制；把</w:t>
      </w:r>
      <w:r>
        <w:t xml:space="preserve"> </w:t>
      </w:r>
      <m:oMath>
        <m:r>
          <m:t>η</m:t>
        </m:r>
      </m:oMath>
      <w:r>
        <w:t xml:space="preserve"> </w:t>
      </w:r>
      <w:r>
        <w:rPr>
          <w:rFonts w:hint="eastAsia"/>
        </w:rPr>
        <w:t xml:space="preserve">留在附录做负结果或鲁棒性对照。</w:t>
      </w:r>
    </w:p>
    <w:p>
      <w:pPr>
        <w:pStyle w:val="BodyText"/>
      </w:pPr>
      <w:r>
        <w:rPr>
          <w:rFonts w:hint="eastAsia"/>
        </w:rPr>
        <w:t xml:space="preserve">第二，</w:t>
      </w:r>
      <w:r>
        <w:rPr>
          <w:rFonts w:hint="eastAsia"/>
          <w:b/>
          <w:bCs/>
        </w:rPr>
        <w:t xml:space="preserve">不要轻易删除</w:t>
      </w:r>
      <w:r>
        <w:rPr>
          <w:b/>
          <w:bCs/>
        </w:rPr>
        <w:t xml:space="preserve"> </w:t>
      </w:r>
      <m:oMath>
        <m:r>
          <m:t>M</m:t>
        </m:r>
      </m:oMath>
      <w:r>
        <w:rPr>
          <w:rFonts w:hint="eastAsia"/>
        </w:rPr>
        <w:t xml:space="preserve">，但要</w:t>
      </w:r>
      <w:r>
        <w:rPr>
          <w:rFonts w:hint="eastAsia"/>
          <w:b/>
          <w:bCs/>
        </w:rPr>
        <w:t xml:space="preserve">重定义它的角色</w:t>
      </w:r>
      <w:r>
        <w:rPr>
          <w:rFonts w:hint="eastAsia"/>
        </w:rPr>
        <w:t xml:space="preserve">。我建议把</w:t>
      </w:r>
      <w:r>
        <w:t xml:space="preserve"> </w:t>
      </w:r>
      <m:oMath>
        <m:r>
          <m:t>M</m:t>
        </m:r>
      </m:oMath>
      <w:r>
        <w:t xml:space="preserve"> </w:t>
      </w:r>
      <w:r>
        <w:rPr>
          <w:rFonts w:hint="eastAsia"/>
        </w:rPr>
        <w:t xml:space="preserve">从“可优化张量场”改成以下三种角色之一：</w:t>
      </w:r>
      <w:r>
        <w:br/>
      </w:r>
      <w:r>
        <w:rPr>
          <w:rFonts w:hint="eastAsia"/>
        </w:rPr>
        <w:t xml:space="preserve">其一，</w:t>
      </w:r>
      <w:r>
        <w:rPr>
          <w:rFonts w:hint="eastAsia"/>
          <w:b/>
          <w:bCs/>
        </w:rPr>
        <w:t xml:space="preserve">几何/各向异性代价张量</w:t>
      </w:r>
      <w:r>
        <w:rPr>
          <w:rFonts w:hint="eastAsia"/>
        </w:rPr>
        <w:t xml:space="preserve">，只影响</w:t>
      </w:r>
      <w:r>
        <w:t xml:space="preserve"> Eikonal </w:t>
      </w:r>
      <w:r>
        <w:rPr>
          <w:rFonts w:hint="eastAsia"/>
        </w:rPr>
        <w:t xml:space="preserve">或方向场；</w:t>
      </w:r>
      <w:r>
        <w:br/>
      </w:r>
      <w:r>
        <w:rPr>
          <w:rFonts w:hint="eastAsia"/>
        </w:rPr>
        <w:t xml:space="preserve">其二，</w:t>
      </w:r>
      <w:r>
        <w:rPr>
          <w:rFonts w:hint="eastAsia"/>
          <w:b/>
          <w:bCs/>
        </w:rPr>
        <w:t xml:space="preserve">入口法向容量映射器</w:t>
      </w:r>
      <w:r>
        <w:rPr>
          <w:rFonts w:hint="eastAsia"/>
        </w:rPr>
        <w:t xml:space="preserve">，例如把入口最大能力写成</w:t>
      </w:r>
    </w:p>
    <w:p>
      <w:pPr>
        <w:pStyle w:val="BodyText"/>
      </w:pPr>
      <m:oMathPara>
        <m:oMathParaPr>
          <m:jc m:val="center"/>
        </m:oMathParaPr>
        <m:oMath>
          <m:sSubSup>
            <m:e>
              <m:r>
                <m:t>q</m:t>
              </m:r>
            </m:e>
            <m:sub>
              <m:r>
                <m:t>c</m:t>
              </m:r>
            </m:sub>
            <m:sup>
              <m:r>
                <m:rPr>
                  <m:sty m:val="p"/>
                </m:rPr>
                <m:t>max</m:t>
              </m:r>
            </m:sup>
          </m:sSubSup>
          <m:d>
            <m:dPr>
              <m:begChr m:val="("/>
              <m:sepChr m:val=""/>
              <m:endChr m:val=")"/>
              <m:grow/>
            </m:dPr>
            <m:e>
              <m:r>
                <m:t>x</m:t>
              </m:r>
            </m:e>
          </m:d>
          <m:r>
            <m:rPr>
              <m:sty m:val="p"/>
            </m:rPr>
            <m:t>=</m:t>
          </m:r>
          <m:sSub>
            <m:e>
              <m:acc>
                <m:accPr>
                  <m:chr m:val="‾"/>
                </m:accPr>
                <m:e>
                  <m:r>
                    <m:t>q</m:t>
                  </m:r>
                </m:e>
              </m:acc>
            </m:e>
            <m:sub>
              <m:r>
                <m:t>c</m:t>
              </m:r>
            </m:sub>
          </m:sSub>
          <m:r>
            <m:t> </m:t>
          </m:r>
          <m:sSub>
            <m:e>
              <m:r>
                <m:t>κ</m:t>
              </m:r>
            </m:e>
            <m:sub>
              <m:r>
                <m:t>c</m:t>
              </m:r>
            </m:sub>
          </m:sSub>
          <m:d>
            <m:dPr>
              <m:begChr m:val="("/>
              <m:sepChr m:val=""/>
              <m:endChr m:val=")"/>
              <m:grow/>
            </m:dPr>
            <m:e>
              <m:r>
                <m:t>M</m:t>
              </m:r>
              <m:d>
                <m:dPr>
                  <m:begChr m:val="("/>
                  <m:sepChr m:val=""/>
                  <m:endChr m:val=")"/>
                  <m:grow/>
                </m:dPr>
                <m:e>
                  <m:r>
                    <m:t>x</m:t>
                  </m:r>
                </m:e>
              </m:d>
            </m:e>
          </m:d>
          <m:r>
            <m:rPr>
              <m:sty m:val="p"/>
            </m:rPr>
            <m:t>,</m:t>
          </m:r>
        </m:oMath>
      </m:oMathPara>
    </w:p>
    <w:p>
      <w:pPr>
        <w:pStyle w:val="FirstParagraph"/>
      </w:pPr>
      <w:r>
        <w:rPr>
          <w:rFonts w:hint="eastAsia"/>
        </w:rPr>
        <w:t xml:space="preserve">其中</w:t>
      </w:r>
      <w:r>
        <w:t xml:space="preserve"> </w:t>
      </w:r>
      <m:oMath>
        <m:sSub>
          <m:e>
            <m:r>
              <m:t>κ</m:t>
            </m:r>
          </m:e>
          <m:sub>
            <m:r>
              <m:t>c</m:t>
            </m:r>
          </m:sub>
        </m:sSub>
        <m:d>
          <m:dPr>
            <m:begChr m:val="("/>
            <m:sepChr m:val=""/>
            <m:endChr m:val=")"/>
            <m:grow/>
          </m:dPr>
          <m:e>
            <m:r>
              <m:t>M</m:t>
            </m:r>
          </m:e>
        </m:d>
      </m:oMath>
      <w:r>
        <w:t xml:space="preserve"> </w:t>
      </w:r>
      <w:r>
        <w:rPr>
          <w:rFonts w:hint="eastAsia"/>
        </w:rPr>
        <w:t xml:space="preserve">是你根据通道几何定义的法向投影系数；</w:t>
      </w:r>
      <w:r>
        <w:br/>
      </w:r>
      <w:r>
        <w:rPr>
          <w:rFonts w:hint="eastAsia"/>
        </w:rPr>
        <w:t xml:space="preserve">其三，</w:t>
      </w:r>
      <w:r>
        <w:rPr>
          <w:rFonts w:hint="eastAsia"/>
          <w:b/>
          <w:bCs/>
        </w:rPr>
        <w:t xml:space="preserve">分流代价修正器</w:t>
      </w:r>
      <w:r>
        <w:rPr>
          <w:rFonts w:hint="eastAsia"/>
        </w:rPr>
        <w:t xml:space="preserve">，通过不同通道的等效路径代价影响</w:t>
      </w:r>
      <w:r>
        <w:t xml:space="preserve"> </w:t>
      </w:r>
      <m:oMath>
        <m:sSub>
          <m:e>
            <m:r>
              <m:t>p</m:t>
            </m:r>
          </m:e>
          <m:sub>
            <m:r>
              <m:t>s</m:t>
            </m:r>
            <m:r>
              <m:rPr>
                <m:sty m:val="p"/>
              </m:rPr>
              <m:t>→</m:t>
            </m:r>
            <m:r>
              <m:t>r</m:t>
            </m:r>
          </m:sub>
        </m:sSub>
        <m:d>
          <m:dPr>
            <m:begChr m:val="("/>
            <m:sepChr m:val=""/>
            <m:endChr m:val=")"/>
            <m:grow/>
          </m:dPr>
          <m:e>
            <m:r>
              <m:t>t</m:t>
            </m:r>
          </m:e>
        </m:d>
      </m:oMath>
      <w:r>
        <w:t xml:space="preserve">。</w:t>
      </w:r>
      <w:r>
        <w:br/>
      </w:r>
      <w:r>
        <w:rPr>
          <w:rFonts w:hint="eastAsia"/>
        </w:rPr>
        <w:t xml:space="preserve">这样，</w:t>
      </w:r>
      <m:oMath>
        <m:r>
          <m:t>M</m:t>
        </m:r>
      </m:oMath>
      <w:r>
        <w:t xml:space="preserve"> </w:t>
      </w:r>
      <w:r>
        <w:rPr>
          <w:rFonts w:hint="eastAsia"/>
        </w:rPr>
        <w:t xml:space="preserve">仍然保留为你的模型特色，但它不再承担“直接控制”的任务。</w:t>
      </w:r>
    </w:p>
    <w:p>
      <w:pPr>
        <w:pStyle w:val="BodyText"/>
      </w:pPr>
      <w:r>
        <w:rPr>
          <w:rFonts w:hint="eastAsia"/>
        </w:rPr>
        <w:t xml:space="preserve">第三，</w:t>
      </w:r>
      <w:r>
        <w:rPr>
          <w:rFonts w:hint="eastAsia"/>
          <w:b/>
          <w:bCs/>
        </w:rPr>
        <w:t xml:space="preserve">把主动控制变量改成低维时间分段变量</w:t>
      </w:r>
      <w:r>
        <w:rPr>
          <w:rFonts w:hint="eastAsia"/>
        </w:rPr>
        <w:t xml:space="preserve">。最推荐的主模型是：</w:t>
      </w:r>
    </w:p>
    <w:p>
      <w:pPr>
        <w:pStyle w:val="BodyText"/>
      </w:pPr>
      <m:oMathPara>
        <m:oMathParaPr>
          <m:jc m:val="center"/>
        </m:oMathParaPr>
        <m:oMath>
          <m:r>
            <m:t>u</m:t>
          </m:r>
          <m:r>
            <m:rPr>
              <m:sty m:val="p"/>
            </m:rPr>
            <m:t>=</m:t>
          </m:r>
          <m:d>
            <m:dPr>
              <m:begChr m:val="("/>
              <m:sepChr m:val=""/>
              <m:endChr m:val=")"/>
              <m:grow/>
            </m:dPr>
            <m:e>
              <m:r>
                <m:rPr>
                  <m:sty m:val="p"/>
                </m:rPr>
                <m:t>{</m:t>
              </m:r>
              <m:sSubSup>
                <m:e>
                  <m:r>
                    <m:t>q</m:t>
                  </m:r>
                </m:e>
                <m:sub>
                  <m:r>
                    <m:t>c</m:t>
                  </m:r>
                </m:sub>
                <m:sup>
                  <m:r>
                    <m:t>k</m:t>
                  </m:r>
                </m:sup>
              </m:sSubSup>
              <m:sSub>
                <m:e>
                  <m:r>
                    <m:rPr>
                      <m:sty m:val="p"/>
                    </m:rPr>
                    <m:t>}</m:t>
                  </m:r>
                </m:e>
                <m:sub>
                  <m:r>
                    <m:t>c</m:t>
                  </m:r>
                  <m:r>
                    <m:rPr>
                      <m:sty m:val="p"/>
                    </m:rPr>
                    <m:t>,</m:t>
                  </m:r>
                  <m:r>
                    <m:t>k</m:t>
                  </m:r>
                </m:sub>
              </m:sSub>
              <m:r>
                <m:rPr>
                  <m:sty m:val="p"/>
                </m:rPr>
                <m:t>,</m:t>
              </m:r>
              <m:r>
                <m:t> </m:t>
              </m:r>
              <m:r>
                <m:rPr>
                  <m:sty m:val="p"/>
                </m:rPr>
                <m:t>{</m:t>
              </m:r>
              <m:sSubSup>
                <m:e>
                  <m:r>
                    <m:t>p</m:t>
                  </m:r>
                </m:e>
                <m:sub>
                  <m:r>
                    <m:t>s</m:t>
                  </m:r>
                  <m:r>
                    <m:rPr>
                      <m:sty m:val="p"/>
                    </m:rPr>
                    <m:t>→</m:t>
                  </m:r>
                  <m:r>
                    <m:t>r</m:t>
                  </m:r>
                </m:sub>
                <m:sup>
                  <m:r>
                    <m:t>k</m:t>
                  </m:r>
                </m:sup>
              </m:sSubSup>
              <m:sSub>
                <m:e>
                  <m:r>
                    <m:rPr>
                      <m:sty m:val="p"/>
                    </m:rPr>
                    <m:t>}</m:t>
                  </m:r>
                </m:e>
                <m:sub>
                  <m:r>
                    <m:t>s</m:t>
                  </m:r>
                  <m:r>
                    <m:rPr>
                      <m:sty m:val="p"/>
                    </m:rPr>
                    <m:t>,</m:t>
                  </m:r>
                  <m:r>
                    <m:t>r</m:t>
                  </m:r>
                  <m:r>
                    <m:rPr>
                      <m:sty m:val="p"/>
                    </m:rPr>
                    <m:t>,</m:t>
                  </m:r>
                  <m:r>
                    <m:t>k</m:t>
                  </m:r>
                </m:sub>
              </m:sSub>
            </m:e>
          </m:d>
          <m:r>
            <m:rPr>
              <m:sty m:val="p"/>
            </m:rPr>
            <m:t>,</m:t>
          </m:r>
        </m:oMath>
      </m:oMathPara>
    </w:p>
    <w:p>
      <w:pPr>
        <w:pStyle w:val="FirstParagraph"/>
      </w:pPr>
      <w:r>
        <w:rPr>
          <w:rFonts w:hint="eastAsia"/>
        </w:rPr>
        <w:t xml:space="preserve">其中</w:t>
      </w:r>
      <w:r>
        <w:t xml:space="preserve"> </w:t>
      </w:r>
      <m:oMath>
        <m:sSubSup>
          <m:e>
            <m:r>
              <m:t>q</m:t>
            </m:r>
          </m:e>
          <m:sub>
            <m:r>
              <m:t>c</m:t>
            </m:r>
          </m:sub>
          <m:sup>
            <m:r>
              <m:t>k</m:t>
            </m:r>
          </m:sup>
        </m:sSubSup>
      </m:oMath>
      <w:r>
        <w:t xml:space="preserve"> </w:t>
      </w:r>
      <w:r>
        <w:rPr>
          <w:rFonts w:hint="eastAsia"/>
        </w:rPr>
        <w:t xml:space="preserve">表示入口</w:t>
      </w:r>
      <w:r>
        <w:t xml:space="preserve"> </w:t>
      </w:r>
      <m:oMath>
        <m:r>
          <m:t>c</m:t>
        </m:r>
      </m:oMath>
      <w:r>
        <w:t xml:space="preserve"> </w:t>
      </w:r>
      <w:r>
        <w:rPr>
          <w:rFonts w:hint="eastAsia"/>
        </w:rPr>
        <w:t xml:space="preserve">在第</w:t>
      </w:r>
      <w:r>
        <w:t xml:space="preserve"> </w:t>
      </w:r>
      <m:oMath>
        <m:r>
          <m:t>k</m:t>
        </m:r>
      </m:oMath>
      <w:r>
        <w:t xml:space="preserve"> </w:t>
      </w:r>
      <w:r>
        <w:rPr>
          <w:rFonts w:hint="eastAsia"/>
        </w:rPr>
        <w:t xml:space="preserve">个控制时间窗内的释放速率，</w:t>
      </w:r>
      <m:oMath>
        <m:sSubSup>
          <m:e>
            <m:r>
              <m:t>p</m:t>
            </m:r>
          </m:e>
          <m:sub>
            <m:r>
              <m:t>s</m:t>
            </m:r>
            <m:r>
              <m:rPr>
                <m:sty m:val="p"/>
              </m:rPr>
              <m:t>→</m:t>
            </m:r>
            <m:r>
              <m:t>r</m:t>
            </m:r>
          </m:sub>
          <m:sup>
            <m:r>
              <m:t>k</m:t>
            </m:r>
          </m:sup>
        </m:sSubSup>
      </m:oMath>
      <w:r>
        <w:t xml:space="preserve"> </w:t>
      </w:r>
      <w:r>
        <w:rPr>
          <w:rFonts w:hint="eastAsia"/>
        </w:rPr>
        <w:t xml:space="preserve">表示阶段</w:t>
      </w:r>
      <w:r>
        <w:t xml:space="preserve"> </w:t>
      </w:r>
      <m:oMath>
        <m:r>
          <m:t>s</m:t>
        </m:r>
      </m:oMath>
      <w:r>
        <w:t xml:space="preserve"> </w:t>
      </w:r>
      <w:r>
        <w:rPr>
          <w:rFonts w:hint="eastAsia"/>
        </w:rPr>
        <w:t xml:space="preserve">到分支</w:t>
      </w:r>
      <w:r>
        <w:t xml:space="preserve"> </w:t>
      </w:r>
      <m:oMath>
        <m:r>
          <m:t>r</m:t>
        </m:r>
      </m:oMath>
      <w:r>
        <w:t xml:space="preserve"> </w:t>
      </w:r>
      <w:r>
        <w:rPr>
          <w:rFonts w:hint="eastAsia"/>
        </w:rPr>
        <w:t xml:space="preserve">的分流比例。时间上建议取</w:t>
      </w:r>
      <w:r>
        <w:rPr>
          <w:rFonts w:hint="eastAsia"/>
          <w:b/>
          <w:bCs/>
        </w:rPr>
        <w:t xml:space="preserve">分段常值</w:t>
      </w:r>
      <w:r>
        <w:rPr>
          <w:rFonts w:hint="eastAsia"/>
        </w:rPr>
        <w:t xml:space="preserve">，而不是每个数值时间步都做控制更新。对于</w:t>
      </w:r>
      <w:r>
        <w:t xml:space="preserve"> 5–10 </w:t>
      </w:r>
      <w:r>
        <w:rPr>
          <w:rFonts w:hint="eastAsia"/>
        </w:rPr>
        <w:t xml:space="preserve">分钟的仿真，6–12</w:t>
      </w:r>
      <w:r>
        <w:t xml:space="preserve"> </w:t>
      </w:r>
      <w:r>
        <w:rPr>
          <w:rFonts w:hint="eastAsia"/>
        </w:rPr>
        <w:t xml:space="preserve">个控制窗通常已经够用；这会把原来高维、弱敏感的优化问题降成一个工程上更稳的低维优化问题。这个思路与文献中的入口控制、节点</w:t>
      </w:r>
      <w:r>
        <w:t xml:space="preserve"> turning fraction </w:t>
      </w:r>
      <w:r>
        <w:rPr>
          <w:rFonts w:hint="eastAsia"/>
        </w:rPr>
        <w:t xml:space="preserve">和离散</w:t>
      </w:r>
      <w:r>
        <w:t xml:space="preserve"> MPC </w:t>
      </w:r>
      <w:r>
        <w:rPr>
          <w:rFonts w:hint="eastAsia"/>
        </w:rPr>
        <w:t xml:space="preserve">都一致。</w:t>
      </w:r>
      <w:hyperlink r:id="rId29">
        <w:r>
          <w:rPr>
            <w:rStyle w:val="Hyperlink"/>
          </w:rPr>
          <w:t xml:space="preserve">[36]</w:t>
        </w:r>
      </w:hyperlink>
    </w:p>
    <w:p>
      <w:pPr>
        <w:pStyle w:val="BodyText"/>
      </w:pPr>
      <w:r>
        <w:rPr>
          <w:rFonts w:hint="eastAsia"/>
        </w:rPr>
        <w:t xml:space="preserve">第四，建议你把论文正文方法改写成下面这样的统一结构。</w:t>
      </w:r>
      <w:r>
        <w:br/>
      </w:r>
      <w:r>
        <w:rPr>
          <w:rFonts w:hint="eastAsia"/>
        </w:rPr>
        <w:t xml:space="preserve">域内</w:t>
      </w:r>
      <w:r>
        <w:t xml:space="preserve"> </w:t>
      </w:r>
      <w:r>
        <w:rPr>
          <w:rFonts w:hint="eastAsia"/>
        </w:rPr>
        <w:t xml:space="preserve">PDE：</w:t>
      </w:r>
    </w:p>
    <w:p>
      <w:pPr>
        <w:pStyle w:val="BodyText"/>
      </w:pPr>
      <m:oMathPara>
        <m:oMathParaPr>
          <m:jc m:val="center"/>
        </m:oMathParaPr>
        <m:oMath>
          <m:sSub>
            <m:e>
              <m:r>
                <m:rPr>
                  <m:sty m:val="p"/>
                </m:rPr>
                <m:t>∂</m:t>
              </m:r>
            </m:e>
            <m:sub>
              <m:r>
                <m:t>t</m:t>
              </m:r>
            </m:sub>
          </m:sSub>
          <m:r>
            <m:t>ρ</m:t>
          </m:r>
          <m:r>
            <m:rPr>
              <m:sty m:val="p"/>
            </m:rPr>
            <m:t>+</m:t>
          </m:r>
          <m:r>
            <m:rPr>
              <m:sty m:val="p"/>
            </m:rPr>
            <m:t>∇</m:t>
          </m:r>
          <m:r>
            <m:rPr>
              <m:sty m:val="p"/>
            </m:rPr>
            <m:t>⋅</m:t>
          </m:r>
          <m:d>
            <m:dPr>
              <m:begChr m:val="("/>
              <m:sepChr m:val=""/>
              <m:endChr m:val=")"/>
              <m:grow/>
            </m:dPr>
            <m:e>
              <m:r>
                <m:t>ρ</m:t>
              </m:r>
              <m:r>
                <m:t>v</m:t>
              </m:r>
              <m:d>
                <m:dPr>
                  <m:begChr m:val="("/>
                  <m:sepChr m:val=""/>
                  <m:endChr m:val=")"/>
                  <m:grow/>
                </m:dPr>
                <m:e>
                  <m:r>
                    <m:t>ρ</m:t>
                  </m:r>
                </m:e>
              </m:d>
              <m:sSub>
                <m:e>
                  <m:r>
                    <m:rPr>
                      <m:sty m:val="b"/>
                    </m:rPr>
                    <m:t>d</m:t>
                  </m:r>
                </m:e>
                <m:sub>
                  <m:r>
                    <m:t>M</m:t>
                  </m:r>
                </m:sub>
              </m:sSub>
            </m:e>
          </m:d>
          <m:r>
            <m:rPr>
              <m:sty m:val="p"/>
            </m:rPr>
            <m:t>=</m:t>
          </m:r>
          <m:r>
            <m:t>0</m:t>
          </m:r>
          <m:r>
            <m:rPr>
              <m:sty m:val="p"/>
            </m:rPr>
            <m:t>,</m:t>
          </m:r>
          <m:r>
            <m:t>  </m:t>
          </m:r>
          <m:sSub>
            <m:e>
              <m:r>
                <m:rPr>
                  <m:sty m:val="b"/>
                </m:rPr>
                <m:t>d</m:t>
              </m:r>
            </m:e>
            <m:sub>
              <m:r>
                <m:t>M</m:t>
              </m:r>
            </m:sub>
          </m:sSub>
          <m:r>
            <m:rPr>
              <m:sty m:val="p"/>
            </m:rPr>
            <m:t>=</m:t>
          </m:r>
          <m:r>
            <m:rPr>
              <m:sty m:val="p"/>
            </m:rPr>
            <m:t>−</m:t>
          </m:r>
          <m:f>
            <m:fPr>
              <m:type m:val="bar"/>
            </m:fPr>
            <m:num>
              <m:r>
                <m:t>M</m:t>
              </m:r>
              <m:r>
                <m:rPr>
                  <m:sty m:val="p"/>
                </m:rPr>
                <m:t>∇</m:t>
              </m:r>
              <m:r>
                <m:t>ϕ</m:t>
              </m:r>
            </m:num>
            <m:den>
              <m:r>
                <m:rPr>
                  <m:sty m:val="p"/>
                </m:rPr>
                <m:t>∥</m:t>
              </m:r>
              <m:r>
                <m:t>M</m:t>
              </m:r>
              <m:r>
                <m:rPr>
                  <m:sty m:val="p"/>
                </m:rPr>
                <m:t>∇</m:t>
              </m:r>
              <m:r>
                <m:t>ϕ</m:t>
              </m:r>
              <m:r>
                <m:rPr>
                  <m:sty m:val="p"/>
                </m:rPr>
                <m:t>∥</m:t>
              </m:r>
            </m:den>
          </m:f>
          <m:r>
            <m:rPr>
              <m:sty m:val="p"/>
            </m:rPr>
            <m:t>.</m:t>
          </m:r>
        </m:oMath>
      </m:oMathPara>
    </w:p>
    <w:p>
      <w:pPr>
        <w:pStyle w:val="FirstParagraph"/>
      </w:pPr>
      <w:r>
        <w:rPr>
          <w:rFonts w:hint="eastAsia"/>
        </w:rPr>
        <w:t xml:space="preserve">入口边界：</w:t>
      </w:r>
    </w:p>
    <w:p>
      <w:pPr>
        <w:pStyle w:val="BodyText"/>
      </w:pPr>
      <m:oMathPara>
        <m:oMathParaPr>
          <m:jc m:val="center"/>
        </m:oMathParaPr>
        <m:oMath>
          <m:sSubSup>
            <m:e>
              <m:r>
                <m:t>F</m:t>
              </m:r>
            </m:e>
            <m:sub>
              <m:r>
                <m:t>K</m:t>
              </m:r>
              <m:r>
                <m:rPr>
                  <m:sty m:val="p"/>
                </m:rPr>
                <m:t>,</m:t>
              </m:r>
              <m:r>
                <m:t>e</m:t>
              </m:r>
            </m:sub>
            <m:sup>
              <m:r>
                <m:rPr>
                  <m:nor/>
                  <m:sty m:val="p"/>
                </m:rPr>
                <m:t>in</m:t>
              </m:r>
            </m:sup>
          </m:sSubSup>
          <m:d>
            <m:dPr>
              <m:begChr m:val="("/>
              <m:sepChr m:val=""/>
              <m:endChr m:val=")"/>
              <m:grow/>
            </m:dPr>
            <m:e>
              <m:r>
                <m:t>t</m:t>
              </m:r>
            </m:e>
          </m:d>
          <m:r>
            <m:rPr>
              <m:sty m:val="p"/>
            </m:rPr>
            <m:t>=</m:t>
          </m:r>
          <m:r>
            <m:rPr>
              <m:sty m:val="p"/>
            </m:rPr>
            <m:t>min</m:t>
          </m:r>
          <m:r>
            <m:rPr>
              <m:sty m:val="p"/>
            </m:rPr>
            <m:t>{</m:t>
          </m:r>
          <m:sSubSup>
            <m:e>
              <m:r>
                <m:t>q</m:t>
              </m:r>
            </m:e>
            <m:sub>
              <m:r>
                <m:t>c</m:t>
              </m:r>
            </m:sub>
            <m:sup>
              <m:r>
                <m:t>k</m:t>
              </m:r>
            </m:sup>
          </m:sSubSup>
          <m:r>
            <m:rPr>
              <m:sty m:val="p"/>
            </m:rPr>
            <m:t>,</m:t>
          </m:r>
          <m:r>
            <m:t> </m:t>
          </m:r>
          <m:sSub>
            <m:e>
              <m:r>
                <m:t>R</m:t>
              </m:r>
            </m:e>
            <m:sub>
              <m:r>
                <m:t>e</m:t>
              </m:r>
            </m:sub>
          </m:sSub>
          <m:d>
            <m:dPr>
              <m:begChr m:val="("/>
              <m:sepChr m:val=""/>
              <m:endChr m:val=")"/>
              <m:grow/>
            </m:dPr>
            <m:e>
              <m:sSub>
                <m:e>
                  <m:r>
                    <m:t>ρ</m:t>
                  </m:r>
                </m:e>
                <m:sub>
                  <m:r>
                    <m:t>K</m:t>
                  </m:r>
                </m:sub>
              </m:sSub>
            </m:e>
          </m:d>
          <m:r>
            <m:rPr>
              <m:sty m:val="p"/>
            </m:rPr>
            <m:t>}</m:t>
          </m:r>
          <m:r>
            <m:rPr>
              <m:sty m:val="p"/>
            </m:rPr>
            <m:t>,</m:t>
          </m:r>
          <m:r>
            <m:t>  </m:t>
          </m:r>
          <m:r>
            <m:t>e</m:t>
          </m:r>
          <m:r>
            <m:rPr>
              <m:sty m:val="p"/>
            </m:rPr>
            <m:t>⊂</m:t>
          </m:r>
          <m:sSub>
            <m:e>
              <m:r>
                <m:t>Γ</m:t>
              </m:r>
            </m:e>
            <m:sub>
              <m:r>
                <m:t>c</m:t>
              </m:r>
            </m:sub>
          </m:sSub>
          <m:r>
            <m:rPr>
              <m:sty m:val="p"/>
            </m:rPr>
            <m:t>,</m:t>
          </m:r>
          <m:r>
            <m:t> </m:t>
          </m:r>
          <m:r>
            <m:t>t</m:t>
          </m:r>
          <m:r>
            <m:rPr>
              <m:sty m:val="p"/>
            </m:rPr>
            <m:t>∈</m:t>
          </m:r>
          <m:r>
            <m:rPr>
              <m:sty m:val="p"/>
            </m:rPr>
            <m:t>[</m:t>
          </m:r>
          <m:sSub>
            <m:e>
              <m:r>
                <m:t>t</m:t>
              </m:r>
            </m:e>
            <m:sub>
              <m:r>
                <m:t>k</m:t>
              </m:r>
            </m:sub>
          </m:sSub>
          <m:r>
            <m:rPr>
              <m:sty m:val="p"/>
            </m:rPr>
            <m:t>,</m:t>
          </m:r>
          <m:sSub>
            <m:e>
              <m:r>
                <m:t>t</m:t>
              </m:r>
            </m:e>
            <m:sub>
              <m:r>
                <m:t>k</m:t>
              </m:r>
              <m:r>
                <m:rPr>
                  <m:sty m:val="p"/>
                </m:rPr>
                <m:t>+</m:t>
              </m:r>
              <m:r>
                <m:t>1</m:t>
              </m:r>
            </m:sub>
          </m:sSub>
          <m:r>
            <m:rPr>
              <m:sty m:val="p"/>
            </m:rPr>
            <m:t>)</m:t>
          </m:r>
          <m:r>
            <m:rPr>
              <m:sty m:val="p"/>
            </m:rPr>
            <m:t>.</m:t>
          </m:r>
        </m:oMath>
      </m:oMathPara>
    </w:p>
    <w:p>
      <w:pPr>
        <w:pStyle w:val="FirstParagraph"/>
      </w:pPr>
      <w:r>
        <w:rPr>
          <w:rFonts w:hint="eastAsia"/>
        </w:rPr>
        <w:t xml:space="preserve">阶段分流：</w:t>
      </w:r>
    </w:p>
    <w:p>
      <w:pPr>
        <w:pStyle w:val="BodyText"/>
      </w:pPr>
      <m:oMathPara>
        <m:oMathParaPr>
          <m:jc m:val="center"/>
        </m:oMathParaPr>
        <m:oMath>
          <m:sSubSup>
            <m:e>
              <m:r>
                <m:t>f</m:t>
              </m:r>
            </m:e>
            <m:sub>
              <m:r>
                <m:t>s</m:t>
              </m:r>
              <m:r>
                <m:rPr>
                  <m:sty m:val="p"/>
                </m:rPr>
                <m:t>→</m:t>
              </m:r>
              <m:r>
                <m:t>r</m:t>
              </m:r>
            </m:sub>
            <m:sup>
              <m:r>
                <m:t>k</m:t>
              </m:r>
            </m:sup>
          </m:sSubSup>
          <m:r>
            <m:rPr>
              <m:sty m:val="p"/>
            </m:rPr>
            <m:t>=</m:t>
          </m:r>
          <m:sSubSup>
            <m:e>
              <m:r>
                <m:t>p</m:t>
              </m:r>
            </m:e>
            <m:sub>
              <m:r>
                <m:t>s</m:t>
              </m:r>
              <m:r>
                <m:rPr>
                  <m:sty m:val="p"/>
                </m:rPr>
                <m:t>→</m:t>
              </m:r>
              <m:r>
                <m:t>r</m:t>
              </m:r>
            </m:sub>
            <m:sup>
              <m:r>
                <m:t>k</m:t>
              </m:r>
            </m:sup>
          </m:sSubSup>
          <m:sSubSup>
            <m:e>
              <m:r>
                <m:t>D</m:t>
              </m:r>
            </m:e>
            <m:sub>
              <m:r>
                <m:t>s</m:t>
              </m:r>
            </m:sub>
            <m:sup>
              <m:r>
                <m:t>k</m:t>
              </m:r>
            </m:sup>
          </m:sSubSup>
          <m:r>
            <m:rPr>
              <m:sty m:val="p"/>
            </m:rPr>
            <m:t>,</m:t>
          </m:r>
          <m:r>
            <m:t>  </m:t>
          </m:r>
          <m:nary>
            <m:naryPr>
              <m:chr m:val="∑"/>
              <m:limLoc m:val="undOvr"/>
              <m:subHide m:val="off"/>
              <m:supHide m:val="on"/>
            </m:naryPr>
            <m:sub>
              <m:r>
                <m:t>r</m:t>
              </m:r>
            </m:sub>
            <m:sup>
              <m:r>
                <m:t>​</m:t>
              </m:r>
            </m:sup>
            <m:e>
              <m:sSubSup>
                <m:e>
                  <m:r>
                    <m:t>p</m:t>
                  </m:r>
                </m:e>
                <m:sub>
                  <m:r>
                    <m:t>s</m:t>
                  </m:r>
                  <m:r>
                    <m:rPr>
                      <m:sty m:val="p"/>
                    </m:rPr>
                    <m:t>→</m:t>
                  </m:r>
                  <m:r>
                    <m:t>r</m:t>
                  </m:r>
                </m:sub>
                <m:sup>
                  <m:r>
                    <m:t>k</m:t>
                  </m:r>
                </m:sup>
              </m:sSubSup>
            </m:e>
          </m:nary>
          <m:r>
            <m:rPr>
              <m:sty m:val="p"/>
            </m:rPr>
            <m:t>=</m:t>
          </m:r>
          <m:r>
            <m:t>1</m:t>
          </m:r>
          <m:r>
            <m:rPr>
              <m:sty m:val="p"/>
            </m:rPr>
            <m:t>.</m:t>
          </m:r>
        </m:oMath>
      </m:oMathPara>
    </w:p>
    <w:p>
      <w:pPr>
        <w:pStyle w:val="FirstParagraph"/>
      </w:pPr>
      <w:r>
        <w:rPr>
          <w:rFonts w:hint="eastAsia"/>
        </w:rPr>
        <w:t xml:space="preserve">并以</w:t>
      </w:r>
    </w:p>
    <w:p>
      <w:pPr>
        <w:pStyle w:val="BodyText"/>
      </w:pPr>
      <m:oMathPara>
        <m:oMathParaPr>
          <m:jc m:val="center"/>
        </m:oMathParaPr>
        <m:oMath>
          <m:r>
            <m:rPr>
              <m:sty m:val="p"/>
            </m:rPr>
            <m:t>min</m:t>
          </m:r>
          <m:r>
            <m:t> </m:t>
          </m:r>
          <m:sSub>
            <m:e>
              <m:r>
                <m:t>w</m:t>
              </m:r>
            </m:e>
            <m:sub>
              <m:r>
                <m:t>1</m:t>
              </m:r>
            </m:sub>
          </m:sSub>
          <m:sSub>
            <m:e>
              <m:acc>
                <m:accPr>
                  <m:chr m:val="̂"/>
                </m:accPr>
                <m:e>
                  <m:r>
                    <m:t>J</m:t>
                  </m:r>
                </m:e>
              </m:acc>
            </m:e>
            <m:sub>
              <m:r>
                <m:t>1</m:t>
              </m:r>
            </m:sub>
          </m:sSub>
          <m:r>
            <m:rPr>
              <m:sty m:val="p"/>
            </m:rPr>
            <m:t>+</m:t>
          </m:r>
          <m:sSub>
            <m:e>
              <m:r>
                <m:t>w</m:t>
              </m:r>
            </m:e>
            <m:sub>
              <m:r>
                <m:t>2</m:t>
              </m:r>
            </m:sub>
          </m:sSub>
          <m:sSub>
            <m:e>
              <m:acc>
                <m:accPr>
                  <m:chr m:val="̂"/>
                </m:accPr>
                <m:e>
                  <m:r>
                    <m:t>J</m:t>
                  </m:r>
                </m:e>
              </m:acc>
            </m:e>
            <m:sub>
              <m:r>
                <m:t>2</m:t>
              </m:r>
            </m:sub>
          </m:sSub>
          <m:r>
            <m:rPr>
              <m:sty m:val="p"/>
            </m:rPr>
            <m:t>+</m:t>
          </m:r>
          <m:sSub>
            <m:e>
              <m:r>
                <m:t>w</m:t>
              </m:r>
            </m:e>
            <m:sub>
              <m:r>
                <m:t>5</m:t>
              </m:r>
            </m:sub>
          </m:sSub>
          <m:sSub>
            <m:e>
              <m:acc>
                <m:accPr>
                  <m:chr m:val="̂"/>
                </m:accPr>
                <m:e>
                  <m:r>
                    <m:t>J</m:t>
                  </m:r>
                </m:e>
              </m:acc>
            </m:e>
            <m:sub>
              <m:r>
                <m:t>5</m:t>
              </m:r>
            </m:sub>
          </m:sSub>
          <m:r>
            <m:rPr>
              <m:sty m:val="p"/>
            </m:rPr>
            <m:t>+</m:t>
          </m:r>
          <m:sSub>
            <m:e>
              <m:r>
                <m:t>λ</m:t>
              </m:r>
            </m:e>
            <m:sub>
              <m:r>
                <m:t>q</m:t>
              </m:r>
            </m:sub>
          </m:sSub>
          <m:nary>
            <m:naryPr>
              <m:chr m:val="∑"/>
              <m:limLoc m:val="undOvr"/>
              <m:subHide m:val="off"/>
              <m:supHide m:val="on"/>
            </m:naryPr>
            <m:sub>
              <m:r>
                <m:t>k</m:t>
              </m:r>
            </m:sub>
            <m:sup>
              <m:r>
                <m:t>​</m:t>
              </m:r>
            </m:sup>
            <m:e>
              <m:r>
                <m:rPr>
                  <m:sty m:val="p"/>
                </m:rPr>
                <m:t>∥</m:t>
              </m:r>
            </m:e>
          </m:nary>
          <m:sSup>
            <m:e>
              <m:r>
                <m:t>q</m:t>
              </m:r>
            </m:e>
            <m:sup>
              <m:r>
                <m:t>k</m:t>
              </m:r>
              <m:r>
                <m:rPr>
                  <m:sty m:val="p"/>
                </m:rPr>
                <m:t>+</m:t>
              </m:r>
              <m:r>
                <m:t>1</m:t>
              </m:r>
            </m:sup>
          </m:sSup>
          <m:r>
            <m:rPr>
              <m:sty m:val="p"/>
            </m:rPr>
            <m:t>−</m:t>
          </m:r>
          <m:sSup>
            <m:e>
              <m:r>
                <m:t>q</m:t>
              </m:r>
            </m:e>
            <m:sup>
              <m:r>
                <m:t>k</m:t>
              </m:r>
            </m:sup>
          </m:sSup>
          <m:sSup>
            <m:e>
              <m:r>
                <m:rPr>
                  <m:sty m:val="p"/>
                </m:rPr>
                <m:t>∥</m:t>
              </m:r>
            </m:e>
            <m:sup>
              <m:r>
                <m:t>2</m:t>
              </m:r>
            </m:sup>
          </m:sSup>
          <m:r>
            <m:rPr>
              <m:sty m:val="p"/>
            </m:rPr>
            <m:t>+</m:t>
          </m:r>
          <m:sSub>
            <m:e>
              <m:r>
                <m:t>λ</m:t>
              </m:r>
            </m:e>
            <m:sub>
              <m:r>
                <m:t>p</m:t>
              </m:r>
            </m:sub>
          </m:sSub>
          <m:nary>
            <m:naryPr>
              <m:chr m:val="∑"/>
              <m:limLoc m:val="undOvr"/>
              <m:subHide m:val="off"/>
              <m:supHide m:val="on"/>
            </m:naryPr>
            <m:sub>
              <m:r>
                <m:t>k</m:t>
              </m:r>
            </m:sub>
            <m:sup>
              <m:r>
                <m:t>​</m:t>
              </m:r>
            </m:sup>
            <m:e>
              <m:r>
                <m:rPr>
                  <m:sty m:val="p"/>
                </m:rPr>
                <m:t>∥</m:t>
              </m:r>
            </m:e>
          </m:nary>
          <m:sSup>
            <m:e>
              <m:r>
                <m:t>p</m:t>
              </m:r>
            </m:e>
            <m:sup>
              <m:r>
                <m:t>k</m:t>
              </m:r>
              <m:r>
                <m:rPr>
                  <m:sty m:val="p"/>
                </m:rPr>
                <m:t>+</m:t>
              </m:r>
              <m:r>
                <m:t>1</m:t>
              </m:r>
            </m:sup>
          </m:sSup>
          <m:r>
            <m:rPr>
              <m:sty m:val="p"/>
            </m:rPr>
            <m:t>−</m:t>
          </m:r>
          <m:sSup>
            <m:e>
              <m:r>
                <m:t>p</m:t>
              </m:r>
            </m:e>
            <m:sup>
              <m:r>
                <m:t>k</m:t>
              </m:r>
            </m:sup>
          </m:sSup>
          <m:sSup>
            <m:e>
              <m:r>
                <m:rPr>
                  <m:sty m:val="p"/>
                </m:rPr>
                <m:t>∥</m:t>
              </m:r>
            </m:e>
            <m:sup>
              <m:r>
                <m:t>2</m:t>
              </m:r>
            </m:sup>
          </m:sSup>
        </m:oMath>
      </m:oMathPara>
    </w:p>
    <w:p>
      <w:pPr>
        <w:pStyle w:val="FirstParagraph"/>
      </w:pPr>
      <w:r>
        <w:rPr>
          <w:rFonts w:hint="eastAsia"/>
        </w:rPr>
        <w:t xml:space="preserve">为目标，其中</w:t>
      </w:r>
      <w:r>
        <w:t xml:space="preserve"> </w:t>
      </w:r>
      <m:oMath>
        <m:sSub>
          <m:e>
            <m:acc>
              <m:accPr>
                <m:chr m:val="̂"/>
              </m:accPr>
              <m:e>
                <m:r>
                  <m:t>J</m:t>
                </m:r>
              </m:e>
            </m:acc>
          </m:e>
          <m:sub>
            <m:r>
              <m:t>i</m:t>
            </m:r>
          </m:sub>
        </m:sSub>
      </m:oMath>
      <w:r>
        <w:t xml:space="preserve"> </w:t>
      </w:r>
      <w:r>
        <w:rPr>
          <w:rFonts w:hint="eastAsia"/>
        </w:rPr>
        <w:t xml:space="preserve">是</w:t>
      </w:r>
      <w:r>
        <w:rPr>
          <w:rFonts w:hint="eastAsia"/>
          <w:b/>
          <w:bCs/>
        </w:rPr>
        <w:t xml:space="preserve">经基线归一化</w:t>
      </w:r>
      <w:r>
        <w:rPr>
          <w:rFonts w:hint="eastAsia"/>
        </w:rPr>
        <w:t xml:space="preserve">后的指标。这里我特别建议你做归一化，因为你之前已经发现</w:t>
      </w:r>
      <w:r>
        <w:t xml:space="preserve"> </w:t>
      </w:r>
      <m:oMath>
        <m:sSub>
          <m:e>
            <m:r>
              <m:t>J</m:t>
            </m:r>
          </m:e>
          <m:sub>
            <m:r>
              <m:t>2</m:t>
            </m:r>
          </m:sub>
        </m:sSub>
      </m:oMath>
      <w:r>
        <w:t xml:space="preserve"> </w:t>
      </w:r>
      <w:r>
        <w:rPr>
          <w:rFonts w:hint="eastAsia"/>
        </w:rPr>
        <w:t xml:space="preserve">的数值量级可能远小于</w:t>
      </w:r>
      <w:r>
        <w:t xml:space="preserve"> </w:t>
      </w:r>
      <m:oMath>
        <m:sSub>
          <m:e>
            <m:r>
              <m:t>J</m:t>
            </m:r>
          </m:e>
          <m:sub>
            <m:r>
              <m:t>1</m:t>
            </m:r>
          </m:sub>
        </m:sSub>
        <m:r>
          <m:rPr>
            <m:sty m:val="p"/>
          </m:rPr>
          <m:t>,</m:t>
        </m:r>
        <m:sSub>
          <m:e>
            <m:r>
              <m:t>J</m:t>
            </m:r>
          </m:e>
          <m:sub>
            <m:r>
              <m:t>5</m:t>
            </m:r>
          </m:sub>
        </m:sSub>
      </m:oMath>
      <w:r>
        <w:rPr>
          <w:rFonts w:hint="eastAsia"/>
        </w:rPr>
        <w:t xml:space="preserve">，若不归一化或不做</w:t>
      </w:r>
      <w:r>
        <w:t xml:space="preserve"> </w:t>
      </w:r>
      <m:oMath>
        <m:r>
          <m:t>ε</m:t>
        </m:r>
      </m:oMath>
      <w:r>
        <w:rPr>
          <w:rFonts w:hint="eastAsia"/>
        </w:rPr>
        <w:t xml:space="preserve">-constraint，优化器很容易自动忽略安全目标。</w:t>
      </w:r>
    </w:p>
    <w:p>
      <w:pPr>
        <w:pStyle w:val="BodyText"/>
      </w:pPr>
      <w:r>
        <w:rPr>
          <w:rFonts w:hint="eastAsia"/>
        </w:rPr>
        <w:t xml:space="preserve">第五，</w:t>
      </w:r>
      <w:r>
        <w:rPr>
          <w:rFonts w:hint="eastAsia"/>
          <w:b/>
          <w:bCs/>
        </w:rPr>
        <w:t xml:space="preserve">最重要的研究方向不是“怎样让你的自设计优化算法赢过传统算法”，而是“怎样让控制变量真正作用在强敏感的位置”</w:t>
      </w:r>
      <w:r>
        <w:rPr>
          <w:rFonts w:hint="eastAsia"/>
        </w:rPr>
        <w:t xml:space="preserve">。如果控制变量本身作用点不对，任何优化算法都不会有戏。就你当前情况看，边界流率</w:t>
      </w:r>
      <w:r>
        <w:t xml:space="preserve"> </w:t>
      </w:r>
      <m:oMath>
        <m:sSub>
          <m:e>
            <m:r>
              <m:t>q</m:t>
            </m:r>
          </m:e>
          <m:sub>
            <m:r>
              <m:t>c</m:t>
            </m:r>
          </m:sub>
        </m:sSub>
        <m:d>
          <m:dPr>
            <m:begChr m:val="("/>
            <m:sepChr m:val=""/>
            <m:endChr m:val=")"/>
            <m:grow/>
          </m:dPr>
          <m:e>
            <m:r>
              <m:t>t</m:t>
            </m:r>
          </m:e>
        </m:d>
      </m:oMath>
      <w:r>
        <w:t xml:space="preserve"> </w:t>
      </w:r>
      <w:r>
        <w:rPr>
          <w:rFonts w:hint="eastAsia"/>
        </w:rPr>
        <w:t xml:space="preserve">和阶段转移</w:t>
      </w:r>
      <w:r>
        <w:t xml:space="preserve"> </w:t>
      </w:r>
      <m:oMath>
        <m:sSub>
          <m:e>
            <m:r>
              <m:t>p</m:t>
            </m:r>
          </m:e>
          <m:sub>
            <m:r>
              <m:t>s</m:t>
            </m:r>
            <m:r>
              <m:rPr>
                <m:sty m:val="p"/>
              </m:rPr>
              <m:t>→</m:t>
            </m:r>
            <m:r>
              <m:t>r</m:t>
            </m:r>
          </m:sub>
        </m:sSub>
        <m:d>
          <m:dPr>
            <m:begChr m:val="("/>
            <m:sepChr m:val=""/>
            <m:endChr m:val=")"/>
            <m:grow/>
          </m:dPr>
          <m:e>
            <m:r>
              <m:t>t</m:t>
            </m:r>
          </m:e>
        </m:d>
      </m:oMath>
      <w:r>
        <w:t xml:space="preserve"> </w:t>
      </w:r>
      <w:r>
        <w:rPr>
          <w:rFonts w:hint="eastAsia"/>
        </w:rPr>
        <w:t xml:space="preserve">明显比</w:t>
      </w:r>
      <w:r>
        <w:t xml:space="preserve"> </w:t>
      </w:r>
      <m:oMath>
        <m:r>
          <m:t>η</m:t>
        </m:r>
      </m:oMath>
      <w:r>
        <w:t xml:space="preserve"> </w:t>
      </w:r>
      <w:r>
        <w:rPr>
          <w:rFonts w:hint="eastAsia"/>
        </w:rPr>
        <w:t xml:space="preserve">更接近这个“强敏感位置”。因此，下一轮工作应优先做控制变量改造，而不是急着再换一批优化器。</w:t>
      </w:r>
    </w:p>
    <w:bookmarkStart w:id="46" w:name="建议的实验设计"/>
    <w:p>
      <w:pPr>
        <w:pStyle w:val="Heading3"/>
      </w:pPr>
      <w:r>
        <w:rPr>
          <w:rFonts w:hint="eastAsia"/>
        </w:rPr>
        <w:t xml:space="preserve">建议的实验设计</w:t>
      </w:r>
    </w:p>
    <w:p>
      <w:pPr>
        <w:pStyle w:val="FirstParagraph"/>
      </w:pPr>
      <w:r>
        <w:rPr>
          <w:rFonts w:hint="eastAsia"/>
        </w:rPr>
        <w:t xml:space="preserve">下面给你三个可以直接写进论文“实验设计”部分的方案。它们的共同原则是：先证明</w:t>
      </w:r>
      <w:r>
        <w:rPr>
          <w:rFonts w:hint="eastAsia"/>
          <w:b/>
          <w:bCs/>
        </w:rPr>
        <w:t xml:space="preserve">控制变量改造</w:t>
      </w:r>
      <w:r>
        <w:rPr>
          <w:rFonts w:hint="eastAsia"/>
        </w:rPr>
        <w:t xml:space="preserve">有效，再比较优化算法；不要反过来。</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实验</w:t>
            </w:r>
          </w:p>
        </w:tc>
        <w:tc>
          <w:tcPr/>
          <w:p>
            <w:pPr>
              <w:pStyle w:val="Compact"/>
            </w:pPr>
            <w:r>
              <w:rPr>
                <w:rFonts w:hint="eastAsia"/>
              </w:rPr>
              <w:t xml:space="preserve">目的</w:t>
            </w:r>
          </w:p>
        </w:tc>
        <w:tc>
          <w:tcPr/>
          <w:p>
            <w:pPr>
              <w:pStyle w:val="Compact"/>
            </w:pPr>
            <w:r>
              <w:rPr>
                <w:rFonts w:hint="eastAsia"/>
              </w:rPr>
              <w:t xml:space="preserve">变量与水平</w:t>
            </w:r>
          </w:p>
        </w:tc>
        <w:tc>
          <w:tcPr/>
          <w:p>
            <w:pPr>
              <w:pStyle w:val="Compact"/>
            </w:pPr>
            <w:r>
              <w:rPr>
                <w:rFonts w:hint="eastAsia"/>
              </w:rPr>
              <w:t xml:space="preserve">对照组</w:t>
            </w:r>
          </w:p>
        </w:tc>
        <w:tc>
          <w:tcPr/>
          <w:p>
            <w:pPr>
              <w:pStyle w:val="Compact"/>
            </w:pPr>
            <w:r>
              <w:rPr>
                <w:rFonts w:hint="eastAsia"/>
              </w:rPr>
              <w:t xml:space="preserve">评价指标</w:t>
            </w:r>
          </w:p>
        </w:tc>
        <w:tc>
          <w:tcPr/>
          <w:p>
            <w:pPr>
              <w:pStyle w:val="Compact"/>
            </w:pPr>
            <w:r>
              <w:rPr>
                <w:rFonts w:hint="eastAsia"/>
              </w:rPr>
              <w:t xml:space="preserve">预算</w:t>
            </w:r>
          </w:p>
        </w:tc>
        <w:tc>
          <w:tcPr/>
          <w:p>
            <w:pPr>
              <w:pStyle w:val="Compact"/>
            </w:pPr>
            <w:r>
              <w:rPr>
                <w:rFonts w:hint="eastAsia"/>
              </w:rPr>
              <w:t xml:space="preserve">随机场景/种子</w:t>
            </w:r>
          </w:p>
        </w:tc>
      </w:tr>
      <w:tr>
        <w:tc>
          <w:tcPr/>
          <w:p>
            <w:pPr>
              <w:pStyle w:val="Compact"/>
            </w:pPr>
            <w:r>
              <w:rPr>
                <w:rFonts w:hint="eastAsia"/>
              </w:rPr>
              <w:t xml:space="preserve">单入口节流实验</w:t>
            </w:r>
          </w:p>
        </w:tc>
        <w:tc>
          <w:tcPr/>
          <w:p>
            <w:pPr>
              <w:pStyle w:val="Compact"/>
            </w:pPr>
            <w:r>
              <w:rPr>
                <w:rFonts w:hint="eastAsia"/>
              </w:rPr>
              <w:t xml:space="preserve">验证</w:t>
            </w:r>
            <w:r>
              <w:t xml:space="preserve"> </w:t>
            </w:r>
            <m:oMath>
              <m:sSub>
                <m:e>
                  <m:r>
                    <m:t>q</m:t>
                  </m:r>
                </m:e>
                <m:sub>
                  <m:r>
                    <m:t>c</m:t>
                  </m:r>
                </m:sub>
              </m:sSub>
              <m:d>
                <m:dPr>
                  <m:begChr m:val="("/>
                  <m:sepChr m:val=""/>
                  <m:endChr m:val=")"/>
                  <m:grow/>
                </m:dPr>
                <m:e>
                  <m:r>
                    <m:t>t</m:t>
                  </m:r>
                </m:e>
              </m:d>
            </m:oMath>
            <w:r>
              <w:t xml:space="preserve"> </w:t>
            </w:r>
            <w:r>
              <w:rPr>
                <w:rFonts w:hint="eastAsia"/>
              </w:rPr>
              <w:t xml:space="preserve">是否比</w:t>
            </w:r>
            <w:r>
              <w:t xml:space="preserve"> </w:t>
            </w:r>
            <m:oMath>
              <m:r>
                <m:t>η</m:t>
              </m:r>
            </m:oMath>
            <w:r>
              <w:t xml:space="preserve"> </w:t>
            </w:r>
            <w:r>
              <w:rPr>
                <w:rFonts w:hint="eastAsia"/>
              </w:rPr>
              <w:t xml:space="preserve">更有效</w:t>
            </w:r>
          </w:p>
        </w:tc>
        <w:tc>
          <w:tcPr/>
          <w:p>
            <w:pPr>
              <w:pStyle w:val="Compact"/>
            </w:pPr>
            <w:r>
              <w:t xml:space="preserve">1 </w:t>
            </w:r>
            <w:r>
              <w:rPr>
                <w:rFonts w:hint="eastAsia"/>
              </w:rPr>
              <w:t xml:space="preserve">个入口，</w:t>
            </w:r>
            <m:oMath>
              <m:sSub>
                <m:e>
                  <m:r>
                    <m:t>q</m:t>
                  </m:r>
                </m:e>
                <m:sub>
                  <m:r>
                    <m:t>c</m:t>
                  </m:r>
                </m:sub>
              </m:sSub>
              <m:d>
                <m:dPr>
                  <m:begChr m:val="("/>
                  <m:sepChr m:val=""/>
                  <m:endChr m:val=")"/>
                  <m:grow/>
                </m:dPr>
                <m:e>
                  <m:r>
                    <m:t>t</m:t>
                  </m:r>
                </m:e>
              </m:d>
            </m:oMath>
            <w:r>
              <w:t xml:space="preserve"> </w:t>
            </w:r>
            <w:r>
              <w:rPr>
                <w:rFonts w:hint="eastAsia"/>
              </w:rPr>
              <w:t xml:space="preserve">分</w:t>
            </w:r>
            <w:r>
              <w:t xml:space="preserve"> 6 </w:t>
            </w:r>
            <w:r>
              <w:rPr>
                <w:rFonts w:hint="eastAsia"/>
              </w:rPr>
              <w:t xml:space="preserve">段常值；可加</w:t>
            </w:r>
            <w:r>
              <w:t xml:space="preserve"> 1 </w:t>
            </w:r>
            <w:r>
              <w:rPr>
                <w:rFonts w:hint="eastAsia"/>
              </w:rPr>
              <w:t xml:space="preserve">个总放行预算约束</w:t>
            </w:r>
          </w:p>
        </w:tc>
        <w:tc>
          <w:tcPr/>
          <w:p>
            <w:pPr>
              <w:pStyle w:val="Compact"/>
            </w:pPr>
            <w:r>
              <w:rPr>
                <w:rFonts w:hint="eastAsia"/>
              </w:rPr>
              <w:t xml:space="preserve">无控、</w:t>
            </w:r>
            <m:oMath>
              <m:r>
                <m:t>η</m:t>
              </m:r>
            </m:oMath>
            <w:r>
              <w:t xml:space="preserve">-only、</w:t>
            </w:r>
            <m:oMath>
              <m:r>
                <m:t>q</m:t>
              </m:r>
            </m:oMath>
            <w:r>
              <w:t xml:space="preserve">-only</w:t>
            </w:r>
          </w:p>
        </w:tc>
        <w:tc>
          <w:tcPr/>
          <w:p>
            <w:pPr>
              <w:pStyle w:val="Compact"/>
            </w:pPr>
            <m:oMath>
              <m:sSub>
                <m:e>
                  <m:r>
                    <m:t>J</m:t>
                  </m:r>
                </m:e>
                <m:sub>
                  <m:r>
                    <m:t>1</m:t>
                  </m:r>
                </m:sub>
              </m:sSub>
            </m:oMath>
            <w:r>
              <w:rPr>
                <w:rFonts w:hint="eastAsia"/>
              </w:rPr>
              <w:t xml:space="preserve">：总疏散时间/残余质量；</w:t>
            </w:r>
            <m:oMath>
              <m:sSub>
                <m:e>
                  <m:r>
                    <m:t>J</m:t>
                  </m:r>
                </m:e>
                <m:sub>
                  <m:r>
                    <m:t>2</m:t>
                  </m:r>
                </m:sub>
              </m:sSub>
            </m:oMath>
            <w:r>
              <w:rPr>
                <w:rFonts w:hint="eastAsia"/>
              </w:rPr>
              <w:t xml:space="preserve">：峰值密度、超阈面积-时间；</w:t>
            </w:r>
            <m:oMath>
              <m:sSub>
                <m:e>
                  <m:r>
                    <m:t>J</m:t>
                  </m:r>
                </m:e>
                <m:sub>
                  <m:r>
                    <m:t>5</m:t>
                  </m:r>
                </m:sub>
              </m:sSub>
            </m:oMath>
            <w:r>
              <w:rPr>
                <w:rFonts w:hint="eastAsia"/>
              </w:rPr>
              <w:t xml:space="preserve">：主出口负载偏差</w:t>
            </w:r>
          </w:p>
        </w:tc>
        <w:tc>
          <w:tcPr/>
          <w:p>
            <w:pPr>
              <w:pStyle w:val="Compact"/>
            </w:pPr>
            <w:r>
              <w:t xml:space="preserve">300–500 </w:t>
            </w:r>
            <w:r>
              <w:rPr>
                <w:rFonts w:hint="eastAsia"/>
              </w:rPr>
              <w:t xml:space="preserve">次评估；每次</w:t>
            </w:r>
            <w:r>
              <w:t xml:space="preserve"> 300–600 </w:t>
            </w:r>
            <w:r>
              <w:rPr>
                <w:rFonts w:hint="eastAsia"/>
              </w:rPr>
              <w:t xml:space="preserve">步</w:t>
            </w:r>
          </w:p>
        </w:tc>
        <w:tc>
          <w:tcPr/>
          <w:p>
            <w:pPr>
              <w:pStyle w:val="Compact"/>
            </w:pPr>
            <w:r>
              <w:t xml:space="preserve">10 </w:t>
            </w:r>
            <w:r>
              <w:rPr>
                <w:rFonts w:hint="eastAsia"/>
              </w:rPr>
              <w:t xml:space="preserve">个需求脉冲场景</w:t>
            </w:r>
          </w:p>
        </w:tc>
      </w:tr>
      <w:tr>
        <w:tc>
          <w:tcPr/>
          <w:p>
            <w:pPr>
              <w:pStyle w:val="Compact"/>
            </w:pPr>
            <w:r>
              <w:rPr>
                <w:rFonts w:hint="eastAsia"/>
              </w:rPr>
              <w:t xml:space="preserve">多入口协同实验</w:t>
            </w:r>
          </w:p>
        </w:tc>
        <w:tc>
          <w:tcPr/>
          <w:p>
            <w:pPr>
              <w:pStyle w:val="Compact"/>
            </w:pPr>
            <w:r>
              <w:rPr>
                <w:rFonts w:hint="eastAsia"/>
              </w:rPr>
              <w:t xml:space="preserve">比较</w:t>
            </w:r>
            <w:r>
              <w:t xml:space="preserve"> </w:t>
            </w:r>
            <m:oMath>
              <m:sSub>
                <m:e>
                  <m:r>
                    <m:t>q</m:t>
                  </m:r>
                </m:e>
                <m:sub>
                  <m:r>
                    <m:t>c</m:t>
                  </m:r>
                </m:sub>
              </m:sSub>
              <m:d>
                <m:dPr>
                  <m:begChr m:val="("/>
                  <m:sepChr m:val=""/>
                  <m:endChr m:val=")"/>
                  <m:grow/>
                </m:dPr>
                <m:e>
                  <m:r>
                    <m:t>t</m:t>
                  </m:r>
                </m:e>
              </m:d>
            </m:oMath>
            <w:r>
              <w:t xml:space="preserve"> </w:t>
            </w:r>
            <w:r>
              <w:rPr>
                <w:rFonts w:hint="eastAsia"/>
              </w:rPr>
              <w:t xml:space="preserve">与</w:t>
            </w:r>
            <w:r>
              <w:t xml:space="preserve"> </w:t>
            </w:r>
            <m:oMath>
              <m:sSub>
                <m:e>
                  <m:r>
                    <m:t>p</m:t>
                  </m:r>
                </m:e>
                <m:sub>
                  <m:r>
                    <m:t>s</m:t>
                  </m:r>
                  <m:r>
                    <m:rPr>
                      <m:sty m:val="p"/>
                    </m:rPr>
                    <m:t>→</m:t>
                  </m:r>
                  <m:r>
                    <m:t>r</m:t>
                  </m:r>
                </m:sub>
              </m:sSub>
              <m:d>
                <m:dPr>
                  <m:begChr m:val="("/>
                  <m:sepChr m:val=""/>
                  <m:endChr m:val=")"/>
                  <m:grow/>
                </m:dPr>
                <m:e>
                  <m:r>
                    <m:t>t</m:t>
                  </m:r>
                </m:e>
              </m:d>
            </m:oMath>
            <w:r>
              <w:t xml:space="preserve"> </w:t>
            </w:r>
            <w:r>
              <w:rPr>
                <w:rFonts w:hint="eastAsia"/>
              </w:rPr>
              <w:t xml:space="preserve">的单独/联合效果</w:t>
            </w:r>
          </w:p>
        </w:tc>
        <w:tc>
          <w:tcPr/>
          <w:p>
            <w:pPr>
              <w:pStyle w:val="Compact"/>
            </w:pPr>
            <w:r>
              <w:t xml:space="preserve">2–3 </w:t>
            </w:r>
            <w:r>
              <w:rPr>
                <w:rFonts w:hint="eastAsia"/>
              </w:rPr>
              <w:t xml:space="preserve">个入口，各</w:t>
            </w:r>
            <w:r>
              <w:t xml:space="preserve"> 4–6 </w:t>
            </w:r>
            <w:r>
              <w:rPr>
                <w:rFonts w:hint="eastAsia"/>
              </w:rPr>
              <w:t xml:space="preserve">段；1</w:t>
            </w:r>
            <w:r>
              <w:t xml:space="preserve"> </w:t>
            </w:r>
            <w:r>
              <w:rPr>
                <w:rFonts w:hint="eastAsia"/>
              </w:rPr>
              <w:t xml:space="preserve">个阶段节点，</w:t>
            </w:r>
            <m:oMath>
              <m:sSub>
                <m:e>
                  <m:r>
                    <m:t>p</m:t>
                  </m:r>
                </m:e>
                <m:sub>
                  <m:r>
                    <m:t>s</m:t>
                  </m:r>
                  <m:r>
                    <m:rPr>
                      <m:sty m:val="p"/>
                    </m:rPr>
                    <m:t>→</m:t>
                  </m:r>
                  <m:r>
                    <m:t>r</m:t>
                  </m:r>
                </m:sub>
              </m:sSub>
            </m:oMath>
            <w:r>
              <w:t xml:space="preserve"> </w:t>
            </w:r>
            <w:r>
              <w:rPr>
                <w:rFonts w:hint="eastAsia"/>
              </w:rPr>
              <w:t xml:space="preserve">按</w:t>
            </w:r>
            <w:r>
              <w:t xml:space="preserve"> simplex </w:t>
            </w:r>
            <w:r>
              <w:rPr>
                <w:rFonts w:hint="eastAsia"/>
              </w:rPr>
              <w:t xml:space="preserve">约束</w:t>
            </w:r>
          </w:p>
        </w:tc>
        <w:tc>
          <w:tcPr/>
          <w:p>
            <w:pPr>
              <w:pStyle w:val="Compact"/>
            </w:pPr>
            <w:r>
              <w:rPr>
                <w:rFonts w:hint="eastAsia"/>
              </w:rPr>
              <w:t xml:space="preserve">无控、</w:t>
            </w:r>
            <m:oMath>
              <m:r>
                <m:t>q</m:t>
              </m:r>
            </m:oMath>
            <w:r>
              <w:t xml:space="preserve">-only、</w:t>
            </w:r>
            <m:oMath>
              <m:r>
                <m:t>p</m:t>
              </m:r>
            </m:oMath>
            <w:r>
              <w:t xml:space="preserve">-only、</w:t>
            </w:r>
            <m:oMath>
              <m:r>
                <m:t>q</m:t>
              </m:r>
              <m:r>
                <m:rPr>
                  <m:sty m:val="p"/>
                </m:rPr>
                <m:t>+</m:t>
              </m:r>
              <m:r>
                <m:t>p</m:t>
              </m:r>
            </m:oMath>
          </w:p>
        </w:tc>
        <w:tc>
          <w:tcPr/>
          <w:p>
            <w:pPr>
              <w:pStyle w:val="Compact"/>
            </w:pPr>
            <w:r>
              <w:rPr>
                <w:rFonts w:hint="eastAsia"/>
              </w:rPr>
              <w:t xml:space="preserve">同上，另加各出口利用率方差</w:t>
            </w:r>
          </w:p>
        </w:tc>
        <w:tc>
          <w:tcPr/>
          <w:p>
            <w:pPr>
              <w:pStyle w:val="Compact"/>
            </w:pPr>
            <w:r>
              <w:t xml:space="preserve">600–1000 </w:t>
            </w:r>
            <w:r>
              <w:rPr>
                <w:rFonts w:hint="eastAsia"/>
              </w:rPr>
              <w:t xml:space="preserve">次评估；每次</w:t>
            </w:r>
            <w:r>
              <w:t xml:space="preserve"> 400–800 </w:t>
            </w:r>
            <w:r>
              <w:rPr>
                <w:rFonts w:hint="eastAsia"/>
              </w:rPr>
              <w:t xml:space="preserve">步</w:t>
            </w:r>
          </w:p>
        </w:tc>
        <w:tc>
          <w:tcPr/>
          <w:p>
            <w:pPr>
              <w:pStyle w:val="Compact"/>
            </w:pPr>
            <w:r>
              <w:t xml:space="preserve">15 </w:t>
            </w:r>
            <w:r>
              <w:rPr>
                <w:rFonts w:hint="eastAsia"/>
              </w:rPr>
              <w:t xml:space="preserve">个场景，包含不同初始密度热点</w:t>
            </w:r>
          </w:p>
        </w:tc>
      </w:tr>
      <w:tr>
        <w:tc>
          <w:tcPr/>
          <w:p>
            <w:pPr>
              <w:pStyle w:val="Compact"/>
            </w:pPr>
            <w:r>
              <w:rPr>
                <w:rFonts w:hint="eastAsia"/>
              </w:rPr>
              <w:t xml:space="preserve">鲁棒多场景实验</w:t>
            </w:r>
          </w:p>
        </w:tc>
        <w:tc>
          <w:tcPr/>
          <w:p>
            <w:pPr>
              <w:pStyle w:val="Compact"/>
            </w:pPr>
            <w:r>
              <w:rPr>
                <w:rFonts w:hint="eastAsia"/>
              </w:rPr>
              <w:t xml:space="preserve">检验策略是否只对单场景有效</w:t>
            </w:r>
          </w:p>
        </w:tc>
        <w:tc>
          <w:tcPr/>
          <w:p>
            <w:pPr>
              <w:pStyle w:val="Compact"/>
            </w:pPr>
            <w:r>
              <w:rPr>
                <w:rFonts w:hint="eastAsia"/>
              </w:rPr>
              <w:t xml:space="preserve">在实验二基础上，把外部到达率、初始密度团块、行走速度参数做扰动</w:t>
            </w:r>
          </w:p>
        </w:tc>
        <w:tc>
          <w:tcPr/>
          <w:p>
            <w:pPr>
              <w:pStyle w:val="Compact"/>
            </w:pPr>
            <w:r>
              <w:rPr>
                <w:rFonts w:hint="eastAsia"/>
              </w:rPr>
              <w:t xml:space="preserve">以单场景最优策略为对照</w:t>
            </w:r>
          </w:p>
        </w:tc>
        <w:tc>
          <w:tcPr/>
          <w:p>
            <w:pPr>
              <w:pStyle w:val="Compact"/>
            </w:pPr>
            <w:r>
              <w:rPr>
                <w:rFonts w:hint="eastAsia"/>
              </w:rPr>
              <w:t xml:space="preserve">报告均值、最坏值、CVaR</w:t>
            </w:r>
            <w:r>
              <w:t xml:space="preserve"> </w:t>
            </w:r>
            <w:r>
              <w:rPr>
                <w:rFonts w:hint="eastAsia"/>
              </w:rPr>
              <w:t xml:space="preserve">型</w:t>
            </w:r>
            <w:r>
              <w:t xml:space="preserve"> </w:t>
            </w:r>
            <m:oMath>
              <m:sSub>
                <m:e>
                  <m:r>
                    <m:t>J</m:t>
                  </m:r>
                </m:e>
                <m:sub>
                  <m:r>
                    <m:t>2</m:t>
                  </m:r>
                </m:sub>
              </m:sSub>
            </m:oMath>
          </w:p>
        </w:tc>
        <w:tc>
          <w:tcPr/>
          <w:p>
            <w:pPr>
              <w:pStyle w:val="Compact"/>
            </w:pPr>
            <w:r>
              <w:t xml:space="preserve">800–1500 </w:t>
            </w:r>
            <w:r>
              <w:rPr>
                <w:rFonts w:hint="eastAsia"/>
              </w:rPr>
              <w:t xml:space="preserve">次评估；每次</w:t>
            </w:r>
            <w:r>
              <w:t xml:space="preserve"> 500–800 </w:t>
            </w:r>
            <w:r>
              <w:rPr>
                <w:rFonts w:hint="eastAsia"/>
              </w:rPr>
              <w:t xml:space="preserve">步</w:t>
            </w:r>
          </w:p>
        </w:tc>
        <w:tc>
          <w:tcPr/>
          <w:p>
            <w:pPr>
              <w:pStyle w:val="Compact"/>
            </w:pPr>
            <w:r>
              <w:t xml:space="preserve">20 </w:t>
            </w:r>
            <w:r>
              <w:rPr>
                <w:rFonts w:hint="eastAsia"/>
              </w:rPr>
              <w:t xml:space="preserve">个场景包，共用随机数/共用场景集</w:t>
            </w:r>
          </w:p>
        </w:tc>
      </w:tr>
    </w:tbl>
    <w:p>
      <w:pPr>
        <w:pStyle w:val="BodyText"/>
      </w:pPr>
      <w:r>
        <w:rPr>
          <w:rFonts w:hint="eastAsia"/>
        </w:rPr>
        <w:t xml:space="preserve">如果你还要比较优化算法，我建议只比较三类就够了：</w:t>
      </w:r>
      <w:r>
        <w:rPr>
          <w:rFonts w:hint="eastAsia"/>
          <w:b/>
          <w:bCs/>
        </w:rPr>
        <w:t xml:space="preserve">低维网格/枚举基线</w:t>
      </w:r>
      <w:r>
        <w:t xml:space="preserve">、</w:t>
      </w:r>
      <w:r>
        <w:rPr>
          <w:rFonts w:hint="eastAsia"/>
          <w:b/>
          <w:bCs/>
        </w:rPr>
        <w:t xml:space="preserve">传统无导数优化</w:t>
      </w:r>
      <w:r>
        <w:t xml:space="preserve">、</w:t>
      </w:r>
      <w:r>
        <w:rPr>
          <w:rFonts w:hint="eastAsia"/>
          <w:b/>
          <w:bCs/>
        </w:rPr>
        <w:t xml:space="preserve">带约束投影梯度或近似梯度法</w:t>
      </w:r>
      <w:r>
        <w:rPr>
          <w:rFonts w:hint="eastAsia"/>
        </w:rPr>
        <w:t xml:space="preserve">。在你完成控制变量改造之前，没必要再做更复杂的算法堆叠。Pietschmann</w:t>
      </w:r>
      <w:r>
        <w:t xml:space="preserve"> 2024 </w:t>
      </w:r>
      <w:r>
        <w:rPr>
          <w:rFonts w:hint="eastAsia"/>
        </w:rPr>
        <w:t xml:space="preserve">用投影梯度在</w:t>
      </w:r>
      <w:r>
        <w:t xml:space="preserve"> Hughes </w:t>
      </w:r>
      <w:r>
        <w:rPr>
          <w:rFonts w:hint="eastAsia"/>
        </w:rPr>
        <w:t xml:space="preserve">控制上是可行的，这说明一旦控制变量选对了，传统算法并非不能工作。</w:t>
      </w:r>
      <w:hyperlink r:id="rId26">
        <w:r>
          <w:rPr>
            <w:rStyle w:val="Hyperlink"/>
          </w:rPr>
          <w:t xml:space="preserve">[37]</w:t>
        </w:r>
      </w:hyperlink>
    </w:p>
    <w:bookmarkEnd w:id="46"/>
    <w:bookmarkStart w:id="47" w:name="对你当前论文结构的直接建议"/>
    <w:p>
      <w:pPr>
        <w:pStyle w:val="Heading3"/>
      </w:pPr>
      <w:r>
        <w:rPr>
          <w:rFonts w:hint="eastAsia"/>
        </w:rPr>
        <w:t xml:space="preserve">对你当前论文结构的直接建议</w:t>
      </w:r>
    </w:p>
    <w:p>
      <w:pPr>
        <w:pStyle w:val="FirstParagraph"/>
      </w:pPr>
      <w:r>
        <w:rPr>
          <w:rFonts w:hint="eastAsia"/>
        </w:rPr>
        <w:t xml:space="preserve">最适合你的论文叙事，应该是下面这条线：</w:t>
      </w:r>
    </w:p>
    <w:p>
      <w:pPr>
        <w:pStyle w:val="Compact"/>
        <w:numPr>
          <w:ilvl w:val="0"/>
          <w:numId w:val="1001"/>
        </w:numPr>
      </w:pPr>
      <w:r>
        <w:rPr>
          <w:rFonts w:hint="eastAsia"/>
        </w:rPr>
        <w:t xml:space="preserve">先用前期机制实验说明：</w:t>
      </w:r>
      <m:oMath>
        <m:r>
          <m:t>M</m:t>
        </m:r>
      </m:oMath>
      <w:r>
        <w:rPr>
          <w:b/>
          <w:bCs/>
        </w:rPr>
        <w:t xml:space="preserve"> </w:t>
      </w:r>
      <w:r>
        <w:rPr>
          <w:rFonts w:hint="eastAsia"/>
          <w:b/>
          <w:bCs/>
        </w:rPr>
        <w:t xml:space="preserve">作为结构表征是有意义的，但</w:t>
      </w:r>
      <w:r>
        <w:rPr>
          <w:b/>
          <w:bCs/>
        </w:rPr>
        <w:t xml:space="preserve"> </w:t>
      </w:r>
      <m:oMath>
        <m:r>
          <m:t>η</m:t>
        </m:r>
      </m:oMath>
      <w:r>
        <w:rPr>
          <w:b/>
          <w:bCs/>
        </w:rPr>
        <w:t xml:space="preserve"> </w:t>
      </w:r>
      <w:r>
        <w:rPr>
          <w:rFonts w:hint="eastAsia"/>
          <w:b/>
          <w:bCs/>
        </w:rPr>
        <w:t xml:space="preserve">作为主动控制变量边际效应弱</w:t>
      </w:r>
      <w:r>
        <w:t xml:space="preserve">。</w:t>
      </w:r>
    </w:p>
    <w:p>
      <w:pPr>
        <w:pStyle w:val="Compact"/>
        <w:numPr>
          <w:ilvl w:val="0"/>
          <w:numId w:val="1001"/>
        </w:numPr>
      </w:pPr>
      <w:r>
        <w:rPr>
          <w:rFonts w:hint="eastAsia"/>
        </w:rPr>
        <w:t xml:space="preserve">然后提出改造：</w:t>
      </w:r>
      <w:r>
        <w:rPr>
          <w:rFonts w:hint="eastAsia"/>
          <w:b/>
          <w:bCs/>
        </w:rPr>
        <w:t xml:space="preserve">控制变量从</w:t>
      </w:r>
      <w:r>
        <w:rPr>
          <w:b/>
          <w:bCs/>
        </w:rPr>
        <w:t xml:space="preserve"> </w:t>
      </w:r>
      <m:oMath>
        <m:r>
          <m:t>η</m:t>
        </m:r>
      </m:oMath>
      <w:r>
        <w:rPr>
          <w:b/>
          <w:bCs/>
        </w:rPr>
        <w:t xml:space="preserve"> </w:t>
      </w:r>
      <w:r>
        <w:rPr>
          <w:rFonts w:hint="eastAsia"/>
          <w:b/>
          <w:bCs/>
        </w:rPr>
        <w:t xml:space="preserve">转向入口流率</w:t>
      </w:r>
      <w:r>
        <w:rPr>
          <w:b/>
          <w:bCs/>
        </w:rPr>
        <w:t xml:space="preserve"> </w:t>
      </w:r>
      <m:oMath>
        <m:sSub>
          <m:e>
            <m:r>
              <m:t>q</m:t>
            </m:r>
          </m:e>
          <m:sub>
            <m:r>
              <m:t>c</m:t>
            </m:r>
          </m:sub>
        </m:sSub>
        <m:d>
          <m:dPr>
            <m:begChr m:val="("/>
            <m:sepChr m:val=""/>
            <m:endChr m:val=")"/>
            <m:grow/>
          </m:dPr>
          <m:e>
            <m:r>
              <m:t>t</m:t>
            </m:r>
          </m:e>
        </m:d>
      </m:oMath>
      <w:r>
        <w:rPr>
          <w:b/>
          <w:bCs/>
        </w:rPr>
        <w:t xml:space="preserve"> </w:t>
      </w:r>
      <w:r>
        <w:rPr>
          <w:rFonts w:hint="eastAsia"/>
          <w:b/>
          <w:bCs/>
        </w:rPr>
        <w:t xml:space="preserve">与阶段分流</w:t>
      </w:r>
      <w:r>
        <w:rPr>
          <w:b/>
          <w:bCs/>
        </w:rPr>
        <w:t xml:space="preserve"> </w:t>
      </w:r>
      <m:oMath>
        <m:sSub>
          <m:e>
            <m:r>
              <m:t>p</m:t>
            </m:r>
          </m:e>
          <m:sub>
            <m:r>
              <m:t>s</m:t>
            </m:r>
            <m:r>
              <m:rPr>
                <m:sty m:val="p"/>
              </m:rPr>
              <m:t>→</m:t>
            </m:r>
            <m:r>
              <m:t>r</m:t>
            </m:r>
          </m:sub>
        </m:sSub>
        <m:d>
          <m:dPr>
            <m:begChr m:val="("/>
            <m:sepChr m:val=""/>
            <m:endChr m:val=")"/>
            <m:grow/>
          </m:dPr>
          <m:e>
            <m:r>
              <m:t>t</m:t>
            </m:r>
          </m:e>
        </m:d>
      </m:oMath>
      <w:r>
        <w:t xml:space="preserve">。</w:t>
      </w:r>
    </w:p>
    <w:p>
      <w:pPr>
        <w:pStyle w:val="Compact"/>
        <w:numPr>
          <w:ilvl w:val="0"/>
          <w:numId w:val="1001"/>
        </w:numPr>
      </w:pPr>
      <w:r>
        <w:rPr>
          <w:rFonts w:hint="eastAsia"/>
        </w:rPr>
        <w:t xml:space="preserve">把</w:t>
      </w:r>
      <w:r>
        <w:t xml:space="preserve"> </w:t>
      </w:r>
      <m:oMath>
        <m:r>
          <m:t>M</m:t>
        </m:r>
      </m:oMath>
      <w:r>
        <w:t xml:space="preserve"> </w:t>
      </w:r>
      <w:r>
        <w:rPr>
          <w:rFonts w:hint="eastAsia"/>
        </w:rPr>
        <w:t xml:space="preserve">保留到模型里，但只作为</w:t>
      </w:r>
      <w:r>
        <w:rPr>
          <w:rFonts w:hint="eastAsia"/>
          <w:b/>
          <w:bCs/>
        </w:rPr>
        <w:t xml:space="preserve">各向异性代价、路径偏好或入口容量映射</w:t>
      </w:r>
      <w:r>
        <w:t xml:space="preserve">。</w:t>
      </w:r>
    </w:p>
    <w:p>
      <w:pPr>
        <w:pStyle w:val="Compact"/>
        <w:numPr>
          <w:ilvl w:val="0"/>
          <w:numId w:val="1001"/>
        </w:numPr>
      </w:pPr>
      <w:r>
        <w:rPr>
          <w:rFonts w:hint="eastAsia"/>
        </w:rPr>
        <w:t xml:space="preserve">再做一组“</w:t>
      </w:r>
      <m:oMath>
        <m:r>
          <m:t>q</m:t>
        </m:r>
      </m:oMath>
      <w:r>
        <w:t xml:space="preserve">-only、</w:t>
      </w:r>
      <m:oMath>
        <m:r>
          <m:t>p</m:t>
        </m:r>
      </m:oMath>
      <w:r>
        <w:t xml:space="preserve">-only、</w:t>
      </w:r>
      <m:oMath>
        <m:r>
          <m:t>q</m:t>
        </m:r>
        <m:r>
          <m:rPr>
            <m:sty m:val="p"/>
          </m:rPr>
          <m:t>+</m:t>
        </m:r>
        <m:r>
          <m:t>p</m:t>
        </m:r>
      </m:oMath>
      <w:r>
        <w:rPr>
          <w:rFonts w:hint="eastAsia"/>
        </w:rPr>
        <w:t xml:space="preserve">”与“</w:t>
      </w:r>
      <m:oMath>
        <m:r>
          <m:t>η</m:t>
        </m:r>
      </m:oMath>
      <w:r>
        <w:rPr>
          <w:rFonts w:hint="eastAsia"/>
        </w:rPr>
        <w:t xml:space="preserve">-only”的对比。</w:t>
      </w:r>
    </w:p>
    <w:p>
      <w:pPr>
        <w:pStyle w:val="Compact"/>
        <w:numPr>
          <w:ilvl w:val="0"/>
          <w:numId w:val="1001"/>
        </w:numPr>
      </w:pPr>
      <w:r>
        <w:rPr>
          <w:rFonts w:hint="eastAsia"/>
        </w:rPr>
        <w:t xml:space="preserve">最后才比较优化算法。</w:t>
      </w:r>
    </w:p>
    <w:p>
      <w:pPr>
        <w:pStyle w:val="FirstParagraph"/>
      </w:pPr>
      <w:r>
        <w:rPr>
          <w:rFonts w:hint="eastAsia"/>
        </w:rPr>
        <w:t xml:space="preserve">如果实验结果支持这一叙事，你的论文就会从“一个难以解释为什么没起作用的优化创新”，变成“一个通过负结果识别无效控制量、再转向可实施边界控制的模型改造研究”。这其实是比硬保留</w:t>
      </w:r>
      <w:r>
        <w:t xml:space="preserve"> </w:t>
      </w:r>
      <m:oMath>
        <m:r>
          <m:t>η</m:t>
        </m:r>
      </m:oMath>
      <w:r>
        <w:t xml:space="preserve"> </w:t>
      </w:r>
      <w:r>
        <w:rPr>
          <w:rFonts w:hint="eastAsia"/>
        </w:rPr>
        <w:t xml:space="preserve">更强、也更成熟的研究故事。</w:t>
      </w:r>
    </w:p>
    <w:bookmarkEnd w:id="47"/>
    <w:bookmarkEnd w:id="48"/>
    <w:bookmarkStart w:id="49" w:name="开放问题与局限"/>
    <w:p>
      <w:pPr>
        <w:pStyle w:val="Heading2"/>
      </w:pPr>
      <w:r>
        <w:rPr>
          <w:rFonts w:hint="eastAsia"/>
        </w:rPr>
        <w:t xml:space="preserve">开放问题与局限</w:t>
      </w:r>
    </w:p>
    <w:p>
      <w:pPr>
        <w:pStyle w:val="FirstParagraph"/>
      </w:pPr>
      <w:r>
        <w:rPr>
          <w:rFonts w:hint="eastAsia"/>
        </w:rPr>
        <w:t xml:space="preserve">仍有两点需要你在论文里坦诚说明。第一，</w:t>
      </w:r>
      <w:r>
        <w:rPr>
          <w:rFonts w:hint="eastAsia"/>
          <w:b/>
          <w:bCs/>
        </w:rPr>
        <w:t xml:space="preserve">二维完整</w:t>
      </w:r>
      <w:r>
        <w:rPr>
          <w:b/>
          <w:bCs/>
        </w:rPr>
        <w:t xml:space="preserve"> Hughes </w:t>
      </w:r>
      <w:r>
        <w:rPr>
          <w:rFonts w:hint="eastAsia"/>
          <w:b/>
          <w:bCs/>
        </w:rPr>
        <w:t xml:space="preserve">模型上关于入口边界流率</w:t>
      </w:r>
      <w:r>
        <w:rPr>
          <w:b/>
          <w:bCs/>
        </w:rPr>
        <w:t xml:space="preserve"> </w:t>
      </w:r>
      <m:oMath>
        <m:sSub>
          <m:e>
            <m:r>
              <m:t>q</m:t>
            </m:r>
          </m:e>
          <m:sub>
            <m:r>
              <m:t>c</m:t>
            </m:r>
          </m:sub>
        </m:sSub>
        <m:d>
          <m:dPr>
            <m:begChr m:val="("/>
            <m:sepChr m:val=""/>
            <m:endChr m:val=")"/>
            <m:grow/>
          </m:dPr>
          <m:e>
            <m:r>
              <m:t>t</m:t>
            </m:r>
          </m:e>
        </m:d>
      </m:oMath>
      <w:r>
        <w:rPr>
          <w:b/>
          <w:bCs/>
        </w:rPr>
        <w:t xml:space="preserve"> </w:t>
      </w:r>
      <w:r>
        <w:rPr>
          <w:rFonts w:hint="eastAsia"/>
          <w:b/>
          <w:bCs/>
        </w:rPr>
        <w:t xml:space="preserve">的原始论文确实不算多</w:t>
      </w:r>
      <w:r>
        <w:rPr>
          <w:rFonts w:hint="eastAsia"/>
        </w:rPr>
        <w:t xml:space="preserve">；更丰富的实现经验来自混合边界</w:t>
      </w:r>
      <w:r>
        <w:t xml:space="preserve"> </w:t>
      </w:r>
      <w:r>
        <w:rPr>
          <w:rFonts w:hint="eastAsia"/>
        </w:rPr>
        <w:t xml:space="preserve">MFG、正则化</w:t>
      </w:r>
      <w:r>
        <w:t xml:space="preserve"> Hughes </w:t>
      </w:r>
      <w:r>
        <w:rPr>
          <w:rFonts w:hint="eastAsia"/>
        </w:rPr>
        <w:t xml:space="preserve">控制和宏观网络</w:t>
      </w:r>
      <w:r>
        <w:t xml:space="preserve"> </w:t>
      </w:r>
      <w:r>
        <w:rPr>
          <w:rFonts w:hint="eastAsia"/>
        </w:rPr>
        <w:t xml:space="preserve">LTM/CTM。也就是说，你下一步很可能不是“照抄某一篇论文”，而是做一个</w:t>
      </w:r>
      <w:r>
        <w:rPr>
          <w:rFonts w:hint="eastAsia"/>
          <w:b/>
          <w:bCs/>
        </w:rPr>
        <w:t xml:space="preserve">跨文献的模型整合</w:t>
      </w:r>
      <w:r>
        <w:rPr>
          <w:rFonts w:hint="eastAsia"/>
        </w:rPr>
        <w:t xml:space="preserve">。这没有问题，但要在方法部分清楚交代来源拼接关系。</w:t>
      </w:r>
      <w:hyperlink r:id="rId22">
        <w:r>
          <w:rPr>
            <w:rStyle w:val="Hyperlink"/>
          </w:rPr>
          <w:t xml:space="preserve">[38]</w:t>
        </w:r>
      </w:hyperlink>
    </w:p>
    <w:p>
      <w:pPr>
        <w:pStyle w:val="BodyText"/>
      </w:pPr>
      <w:r>
        <w:rPr>
          <w:rFonts w:hint="eastAsia"/>
        </w:rPr>
        <w:t xml:space="preserve">第二，</w:t>
      </w:r>
      <w:r>
        <w:rPr>
          <w:rFonts w:hint="eastAsia"/>
          <w:b/>
          <w:bCs/>
        </w:rPr>
        <w:t xml:space="preserve">已发表文献很少按统一的</w:t>
      </w:r>
      <w:r>
        <w:rPr>
          <w:b/>
          <w:bCs/>
        </w:rPr>
        <w:t xml:space="preserve"> </w:t>
      </w:r>
      <m:oMath>
        <m:sSub>
          <m:e>
            <m:r>
              <m:t>J</m:t>
            </m:r>
          </m:e>
          <m:sub>
            <m:r>
              <m:t>1</m:t>
            </m:r>
          </m:sub>
        </m:sSub>
        <m:r>
          <m:rPr>
            <m:sty m:val="p"/>
          </m:rPr>
          <m:t>/</m:t>
        </m:r>
        <m:sSub>
          <m:e>
            <m:r>
              <m:t>J</m:t>
            </m:r>
          </m:e>
          <m:sub>
            <m:r>
              <m:t>2</m:t>
            </m:r>
          </m:sub>
        </m:sSub>
        <m:r>
          <m:rPr>
            <m:sty m:val="p"/>
          </m:rPr>
          <m:t>/</m:t>
        </m:r>
        <m:sSub>
          <m:e>
            <m:r>
              <m:t>J</m:t>
            </m:r>
          </m:e>
          <m:sub>
            <m:r>
              <m:t>5</m:t>
            </m:r>
          </m:sub>
        </m:sSub>
      </m:oMath>
      <w:r>
        <w:rPr>
          <w:b/>
          <w:bCs/>
        </w:rPr>
        <w:t xml:space="preserve"> </w:t>
      </w:r>
      <w:r>
        <w:rPr>
          <w:rFonts w:hint="eastAsia"/>
          <w:b/>
          <w:bCs/>
        </w:rPr>
        <w:t xml:space="preserve">口径报告标准化改善百分比</w:t>
      </w:r>
      <w:r>
        <w:rPr>
          <w:rFonts w:hint="eastAsia"/>
        </w:rPr>
        <w:t xml:space="preserve">。因此，你在论文中最好明确声明：本文把文献中的</w:t>
      </w:r>
      <w:r>
        <w:t xml:space="preserve"> evacuation time、residual mass、peak density、stampede risk、exit utilization balance </w:t>
      </w:r>
      <w:r>
        <w:rPr>
          <w:rFonts w:hint="eastAsia"/>
        </w:rPr>
        <w:t xml:space="preserve">等指标映射为</w:t>
      </w:r>
      <w:r>
        <w:t xml:space="preserve"> </w:t>
      </w:r>
      <m:oMath>
        <m:sSub>
          <m:e>
            <m:r>
              <m:t>J</m:t>
            </m:r>
          </m:e>
          <m:sub>
            <m:r>
              <m:t>1</m:t>
            </m:r>
          </m:sub>
        </m:sSub>
        <m:r>
          <m:rPr>
            <m:sty m:val="p"/>
          </m:rPr>
          <m:t>/</m:t>
        </m:r>
        <m:sSub>
          <m:e>
            <m:r>
              <m:t>J</m:t>
            </m:r>
          </m:e>
          <m:sub>
            <m:r>
              <m:t>2</m:t>
            </m:r>
          </m:sub>
        </m:sSub>
        <m:r>
          <m:rPr>
            <m:sty m:val="p"/>
          </m:rPr>
          <m:t>/</m:t>
        </m:r>
        <m:sSub>
          <m:e>
            <m:r>
              <m:t>J</m:t>
            </m:r>
          </m:e>
          <m:sub>
            <m:r>
              <m:t>5</m:t>
            </m:r>
          </m:sub>
        </m:sSub>
      </m:oMath>
      <w:r>
        <w:t xml:space="preserve"> </w:t>
      </w:r>
      <w:r>
        <w:rPr>
          <w:rFonts w:hint="eastAsia"/>
        </w:rPr>
        <w:t xml:space="preserve">的代理指标；并且你自己的实验应当给出统一的归一化定义，以便后续文献可比。这样做会让你的结果表达比现有不少论文更规范。</w:t>
      </w:r>
      <w:hyperlink r:id="rId21">
        <w:r>
          <w:rPr>
            <w:rStyle w:val="Hyperlink"/>
          </w:rPr>
          <w:t xml:space="preserve">[39]</w:t>
        </w:r>
      </w:hyperlink>
    </w:p>
    <w:p>
      <w:pPr>
        <w:pStyle w:val="BodyText"/>
      </w:pPr>
      <w:r>
        <w:rPr>
          <w:rFonts w:hint="eastAsia"/>
        </w:rPr>
        <w:t xml:space="preserve">综合来看，最稳妥、也最有希望出成果的判断是：</w:t>
      </w:r>
      <w:r>
        <w:rPr>
          <w:rFonts w:hint="eastAsia"/>
          <w:b/>
          <w:bCs/>
        </w:rPr>
        <w:t xml:space="preserve">删掉“</w:t>
      </w:r>
      <m:oMath>
        <m:r>
          <m:t>η</m:t>
        </m:r>
      </m:oMath>
      <w:r>
        <w:rPr>
          <w:b/>
          <w:bCs/>
        </w:rPr>
        <w:t xml:space="preserve"> </w:t>
      </w:r>
      <w:r>
        <w:rPr>
          <w:rFonts w:hint="eastAsia"/>
          <w:b/>
          <w:bCs/>
        </w:rPr>
        <w:t xml:space="preserve">是主创新”这件事，但不要删掉</w:t>
      </w:r>
      <w:r>
        <w:rPr>
          <w:b/>
          <w:bCs/>
        </w:rPr>
        <w:t xml:space="preserve"> </w:t>
      </w:r>
      <m:oMath>
        <m:r>
          <m:t>M</m:t>
        </m:r>
      </m:oMath>
      <w:r>
        <w:rPr>
          <w:rFonts w:hint="eastAsia"/>
        </w:rPr>
        <w:t xml:space="preserve">；把</w:t>
      </w:r>
      <w:r>
        <w:t xml:space="preserve"> </w:t>
      </w:r>
      <m:oMath>
        <m:r>
          <m:t>M</m:t>
        </m:r>
      </m:oMath>
      <w:r>
        <w:t xml:space="preserve"> </w:t>
      </w:r>
      <w:r>
        <w:rPr>
          <w:rFonts w:hint="eastAsia"/>
        </w:rPr>
        <w:t xml:space="preserve">改为结构量，把真正的控制创新转到</w:t>
      </w:r>
      <w:r>
        <w:rPr>
          <w:rFonts w:hint="eastAsia"/>
          <w:b/>
          <w:bCs/>
        </w:rPr>
        <w:t xml:space="preserve">入口流入速率</w:t>
      </w:r>
      <w:r>
        <w:rPr>
          <w:b/>
          <w:bCs/>
        </w:rPr>
        <w:t xml:space="preserve"> </w:t>
      </w:r>
      <m:oMath>
        <m:sSub>
          <m:e>
            <m:r>
              <m:t>q</m:t>
            </m:r>
          </m:e>
          <m:sub>
            <m:r>
              <m:t>c</m:t>
            </m:r>
          </m:sub>
        </m:sSub>
        <m:d>
          <m:dPr>
            <m:begChr m:val="("/>
            <m:sepChr m:val=""/>
            <m:endChr m:val=")"/>
            <m:grow/>
          </m:dPr>
          <m:e>
            <m:r>
              <m:t>t</m:t>
            </m:r>
          </m:e>
        </m:d>
      </m:oMath>
      <w:r>
        <w:t xml:space="preserve"> </w:t>
      </w:r>
      <w:r>
        <w:rPr>
          <w:rFonts w:hint="eastAsia"/>
        </w:rPr>
        <w:t xml:space="preserve">与</w:t>
      </w:r>
      <w:r>
        <w:rPr>
          <w:rFonts w:hint="eastAsia"/>
          <w:b/>
          <w:bCs/>
        </w:rPr>
        <w:t xml:space="preserve">阶段转移概率</w:t>
      </w:r>
      <w:r>
        <w:rPr>
          <w:b/>
          <w:bCs/>
        </w:rPr>
        <w:t xml:space="preserve"> </w:t>
      </w:r>
      <m:oMath>
        <m:sSub>
          <m:e>
            <m:r>
              <m:t>p</m:t>
            </m:r>
          </m:e>
          <m:sub>
            <m:r>
              <m:t>s</m:t>
            </m:r>
            <m:r>
              <m:rPr>
                <m:sty m:val="p"/>
              </m:rPr>
              <m:t>→</m:t>
            </m:r>
            <m:r>
              <m:t>r</m:t>
            </m:r>
          </m:sub>
        </m:sSub>
        <m:d>
          <m:dPr>
            <m:begChr m:val="("/>
            <m:sepChr m:val=""/>
            <m:endChr m:val=")"/>
            <m:grow/>
          </m:dPr>
          <m:e>
            <m:r>
              <m:t>t</m:t>
            </m:r>
          </m:e>
        </m:d>
      </m:oMath>
      <w:r>
        <w:t xml:space="preserve"> </w:t>
      </w:r>
      <w:r>
        <w:rPr>
          <w:rFonts w:hint="eastAsia"/>
        </w:rPr>
        <w:t xml:space="preserve">上，并用守恒、供需约束与时间分段控制来完成数值实现。这会比继续在</w:t>
      </w:r>
      <w:r>
        <w:t xml:space="preserve"> </w:t>
      </w:r>
      <m:oMath>
        <m:r>
          <m:t>η</m:t>
        </m:r>
      </m:oMath>
      <w:r>
        <w:t xml:space="preserve"> </w:t>
      </w:r>
      <w:r>
        <w:rPr>
          <w:rFonts w:hint="eastAsia"/>
        </w:rPr>
        <w:t xml:space="preserve">上寻找“为什么没效果”更接近一个可以发表、可以解释、也可以部署的方向。</w:t>
      </w:r>
    </w:p>
    <w:bookmarkEnd w:id="49"/>
    <w:bookmarkEnd w:id="50"/>
    <w:bookmarkEnd w:id="51"/>
    <w:p>
      <w:r>
        <w:pict>
          <v:rect style="width:0;height:1.5pt" o:hralign="center" o:hrstd="t" o:hr="t"/>
        </w:pict>
      </w:r>
    </w:p>
    <w:bookmarkStart w:id="52" w:name="citations"/>
    <w:p>
      <w:pPr>
        <w:pStyle w:val="FirstParagraph"/>
      </w:pPr>
      <w:hyperlink r:id="rId21">
        <w:r>
          <w:rPr>
            <w:rStyle w:val="Hyperlink"/>
          </w:rPr>
          <w:t xml:space="preserve">[1]</w:t>
        </w:r>
      </w:hyperlink>
      <w:r>
        <w:t xml:space="preserve"> </w:t>
      </w:r>
      <w:hyperlink r:id="rId21">
        <w:r>
          <w:rPr>
            <w:rStyle w:val="Hyperlink"/>
          </w:rPr>
          <w:t xml:space="preserve">[5]</w:t>
        </w:r>
      </w:hyperlink>
      <w:r>
        <w:t xml:space="preserve"> </w:t>
      </w:r>
      <w:hyperlink r:id="rId21">
        <w:r>
          <w:rPr>
            <w:rStyle w:val="Hyperlink"/>
          </w:rPr>
          <w:t xml:space="preserve">[39]</w:t>
        </w:r>
      </w:hyperlink>
      <w:r>
        <w:t xml:space="preserve"> </w:t>
      </w:r>
      <w:r>
        <w:t xml:space="preserve">[1912.11628] Mathematical models and methods for crowd dynamics control</w:t>
      </w:r>
    </w:p>
    <w:p>
      <w:pPr>
        <w:pStyle w:val="BodyText"/>
      </w:pPr>
      <w:hyperlink r:id="rId21">
        <w:r>
          <w:rPr>
            <w:rStyle w:val="Hyperlink"/>
          </w:rPr>
          <w:t xml:space="preserve">https://arxiv.org/abs/1912.11628?utm_source=chatgpt.com</w:t>
        </w:r>
      </w:hyperlink>
    </w:p>
    <w:p>
      <w:pPr>
        <w:pStyle w:val="BodyText"/>
      </w:pPr>
      <w:hyperlink r:id="rId22">
        <w:r>
          <w:rPr>
            <w:rStyle w:val="Hyperlink"/>
          </w:rPr>
          <w:t xml:space="preserve">[2]</w:t>
        </w:r>
      </w:hyperlink>
      <w:r>
        <w:t xml:space="preserve"> </w:t>
      </w:r>
      <w:hyperlink r:id="rId22">
        <w:r>
          <w:rPr>
            <w:rStyle w:val="Hyperlink"/>
          </w:rPr>
          <w:t xml:space="preserve">[4]</w:t>
        </w:r>
      </w:hyperlink>
      <w:r>
        <w:t xml:space="preserve"> </w:t>
      </w:r>
      <w:hyperlink r:id="rId22">
        <w:r>
          <w:rPr>
            <w:rStyle w:val="Hyperlink"/>
          </w:rPr>
          <w:t xml:space="preserve">[6]</w:t>
        </w:r>
      </w:hyperlink>
      <w:r>
        <w:t xml:space="preserve"> </w:t>
      </w:r>
      <w:hyperlink r:id="rId22">
        <w:r>
          <w:rPr>
            <w:rStyle w:val="Hyperlink"/>
          </w:rPr>
          <w:t xml:space="preserve">[16]</w:t>
        </w:r>
      </w:hyperlink>
      <w:r>
        <w:t xml:space="preserve"> </w:t>
      </w:r>
      <w:hyperlink r:id="rId22">
        <w:r>
          <w:rPr>
            <w:rStyle w:val="Hyperlink"/>
          </w:rPr>
          <w:t xml:space="preserve">[18]</w:t>
        </w:r>
      </w:hyperlink>
      <w:r>
        <w:t xml:space="preserve"> </w:t>
      </w:r>
      <w:hyperlink r:id="rId22">
        <w:r>
          <w:rPr>
            <w:rStyle w:val="Hyperlink"/>
          </w:rPr>
          <w:t xml:space="preserve">[22]</w:t>
        </w:r>
      </w:hyperlink>
      <w:r>
        <w:t xml:space="preserve"> </w:t>
      </w:r>
      <w:hyperlink r:id="rId22">
        <w:r>
          <w:rPr>
            <w:rStyle w:val="Hyperlink"/>
          </w:rPr>
          <w:t xml:space="preserve">[35]</w:t>
        </w:r>
      </w:hyperlink>
      <w:r>
        <w:t xml:space="preserve"> </w:t>
      </w:r>
      <w:hyperlink r:id="rId22">
        <w:r>
          <w:rPr>
            <w:rStyle w:val="Hyperlink"/>
          </w:rPr>
          <w:t xml:space="preserve">[38]</w:t>
        </w:r>
      </w:hyperlink>
      <w:r>
        <w:t xml:space="preserve"> </w:t>
      </w:r>
      <w:r>
        <w:t xml:space="preserve">A First-Order Mean-Field Game on a Bounded Domain with Mixed Boundary Conditions | Applied Mathematics &amp; Optimization | Springer Nature Link</w:t>
      </w:r>
    </w:p>
    <w:p>
      <w:pPr>
        <w:pStyle w:val="BodyText"/>
      </w:pPr>
      <w:hyperlink r:id="rId22">
        <w:r>
          <w:rPr>
            <w:rStyle w:val="Hyperlink"/>
          </w:rPr>
          <w:t xml:space="preserve">https://link.springer.com/article/10.1007/s00245-026-10393-4?utm_source=chatgpt.com</w:t>
        </w:r>
      </w:hyperlink>
    </w:p>
    <w:p>
      <w:pPr>
        <w:pStyle w:val="BodyText"/>
      </w:pPr>
      <w:hyperlink r:id="rId23">
        <w:r>
          <w:rPr>
            <w:rStyle w:val="Hyperlink"/>
          </w:rPr>
          <w:t xml:space="preserve">[3]</w:t>
        </w:r>
      </w:hyperlink>
      <w:r>
        <w:t xml:space="preserve"> </w:t>
      </w:r>
      <w:hyperlink r:id="rId23">
        <w:r>
          <w:rPr>
            <w:rStyle w:val="Hyperlink"/>
          </w:rPr>
          <w:t xml:space="preserve">[17]</w:t>
        </w:r>
      </w:hyperlink>
      <w:r>
        <w:t xml:space="preserve"> </w:t>
      </w:r>
      <w:hyperlink r:id="rId23">
        <w:r>
          <w:rPr>
            <w:rStyle w:val="Hyperlink"/>
          </w:rPr>
          <w:t xml:space="preserve">[28]</w:t>
        </w:r>
      </w:hyperlink>
      <w:r>
        <w:t xml:space="preserve"> </w:t>
      </w:r>
      <w:r>
        <w:t xml:space="preserve">Mathematics — hughes2d 1.0 documentation</w:t>
      </w:r>
    </w:p>
    <w:p>
      <w:pPr>
        <w:pStyle w:val="BodyText"/>
      </w:pPr>
      <w:hyperlink r:id="rId23">
        <w:r>
          <w:rPr>
            <w:rStyle w:val="Hyperlink"/>
          </w:rPr>
          <w:t xml:space="preserve">https://hughes2d.readthedocs.io/en/latest/maths.html?utm_source=chatgpt.com</w:t>
        </w:r>
      </w:hyperlink>
    </w:p>
    <w:p>
      <w:pPr>
        <w:pStyle w:val="BodyText"/>
      </w:pPr>
      <w:hyperlink r:id="rId25">
        <w:r>
          <w:rPr>
            <w:rStyle w:val="Hyperlink"/>
          </w:rPr>
          <w:t xml:space="preserve">[7]</w:t>
        </w:r>
      </w:hyperlink>
      <w:r>
        <w:t xml:space="preserve"> </w:t>
      </w:r>
      <w:hyperlink r:id="rId25">
        <w:r>
          <w:rPr>
            <w:rStyle w:val="Hyperlink"/>
          </w:rPr>
          <w:t xml:space="preserve">[19]</w:t>
        </w:r>
      </w:hyperlink>
      <w:r>
        <w:t xml:space="preserve"> </w:t>
      </w:r>
      <w:r>
        <w:t xml:space="preserve">Optimal Control of Hughes’ Model for Pedestrian Flow via Local Attraction | Applied Mathematics &amp; Optimization | Springer Nature Link</w:t>
      </w:r>
    </w:p>
    <w:p>
      <w:pPr>
        <w:pStyle w:val="BodyText"/>
      </w:pPr>
      <w:hyperlink r:id="rId25">
        <w:r>
          <w:rPr>
            <w:rStyle w:val="Hyperlink"/>
          </w:rPr>
          <w:t xml:space="preserve">https://link.springer.com/article/10.1007/s00245-023-10064-8?utm_source=chatgpt.com</w:t>
        </w:r>
      </w:hyperlink>
    </w:p>
    <w:p>
      <w:pPr>
        <w:pStyle w:val="BodyText"/>
      </w:pPr>
      <w:hyperlink r:id="rId26">
        <w:r>
          <w:rPr>
            <w:rStyle w:val="Hyperlink"/>
          </w:rPr>
          <w:t xml:space="preserve">[8]</w:t>
        </w:r>
      </w:hyperlink>
      <w:r>
        <w:t xml:space="preserve"> </w:t>
      </w:r>
      <w:hyperlink r:id="rId26">
        <w:r>
          <w:rPr>
            <w:rStyle w:val="Hyperlink"/>
          </w:rPr>
          <w:t xml:space="preserve">[30]</w:t>
        </w:r>
      </w:hyperlink>
      <w:r>
        <w:t xml:space="preserve"> </w:t>
      </w:r>
      <w:hyperlink r:id="rId26">
        <w:r>
          <w:rPr>
            <w:rStyle w:val="Hyperlink"/>
          </w:rPr>
          <w:t xml:space="preserve">[37]</w:t>
        </w:r>
      </w:hyperlink>
      <w:r>
        <w:t xml:space="preserve"> </w:t>
      </w:r>
      <w:r>
        <w:t xml:space="preserve">Numerical investigation of agent-controlled pedestrian dynamics using a structure-preserving finite volume scheme | Advances in Computational Mathematics | Springer Nature Link</w:t>
      </w:r>
    </w:p>
    <w:p>
      <w:pPr>
        <w:pStyle w:val="BodyText"/>
      </w:pPr>
      <w:hyperlink r:id="rId26">
        <w:r>
          <w:rPr>
            <w:rStyle w:val="Hyperlink"/>
          </w:rPr>
          <w:t xml:space="preserve">https://link.springer.com/article/10.1007/s10444-023-10098-0?utm_source=chatgpt.com</w:t>
        </w:r>
      </w:hyperlink>
    </w:p>
    <w:p>
      <w:pPr>
        <w:pStyle w:val="BodyText"/>
      </w:pPr>
      <w:hyperlink r:id="rId27">
        <w:r>
          <w:rPr>
            <w:rStyle w:val="Hyperlink"/>
          </w:rPr>
          <w:t xml:space="preserve">[9]</w:t>
        </w:r>
      </w:hyperlink>
      <w:r>
        <w:t xml:space="preserve"> </w:t>
      </w:r>
      <w:r>
        <w:t xml:space="preserve">Sliding Mode Control of T-Shaped Pedestrian Channel | Journal of Shanghai Jiaotong University (Science) | Springer Nature Link</w:t>
      </w:r>
    </w:p>
    <w:p>
      <w:pPr>
        <w:pStyle w:val="BodyText"/>
      </w:pPr>
      <w:hyperlink r:id="rId27">
        <w:r>
          <w:rPr>
            <w:rStyle w:val="Hyperlink"/>
          </w:rPr>
          <w:t xml:space="preserve">https://link.springer.com/article/10.1007/s12204-020-2198-8?utm_source=chatgpt.com</w:t>
        </w:r>
      </w:hyperlink>
    </w:p>
    <w:p>
      <w:pPr>
        <w:pStyle w:val="BodyText"/>
      </w:pPr>
      <w:hyperlink r:id="rId28">
        <w:r>
          <w:rPr>
            <w:rStyle w:val="Hyperlink"/>
          </w:rPr>
          <w:t xml:space="preserve">[10]</w:t>
        </w:r>
      </w:hyperlink>
      <w:r>
        <w:t xml:space="preserve"> </w:t>
      </w:r>
      <w:hyperlink r:id="rId28">
        <w:r>
          <w:rPr>
            <w:rStyle w:val="Hyperlink"/>
          </w:rPr>
          <w:t xml:space="preserve">[31]</w:t>
        </w:r>
      </w:hyperlink>
      <w:r>
        <w:t xml:space="preserve"> </w:t>
      </w:r>
      <w:r>
        <w:t xml:space="preserve">Analysis of pedestrian dynamics in counter flow via an ...</w:t>
      </w:r>
    </w:p>
    <w:p>
      <w:pPr>
        <w:pStyle w:val="BodyText"/>
      </w:pPr>
      <w:hyperlink r:id="rId28">
        <w:r>
          <w:rPr>
            <w:rStyle w:val="Hyperlink"/>
          </w:rPr>
          <w:t xml:space="preserve">https://www.researchgate.net/publication/24173261_Analysis_of_pedestrian_dynamics_in_counter_flow_via_an_extended_lattice_gas_model?utm_source=chatgpt.com</w:t>
        </w:r>
      </w:hyperlink>
    </w:p>
    <w:p>
      <w:pPr>
        <w:pStyle w:val="BodyText"/>
      </w:pPr>
      <w:hyperlink r:id="rId29">
        <w:r>
          <w:rPr>
            <w:rStyle w:val="Hyperlink"/>
          </w:rPr>
          <w:t xml:space="preserve">[11]</w:t>
        </w:r>
      </w:hyperlink>
      <w:r>
        <w:t xml:space="preserve"> </w:t>
      </w:r>
      <w:hyperlink r:id="rId29">
        <w:r>
          <w:rPr>
            <w:rStyle w:val="Hyperlink"/>
          </w:rPr>
          <w:t xml:space="preserve">[33]</w:t>
        </w:r>
      </w:hyperlink>
      <w:r>
        <w:t xml:space="preserve"> </w:t>
      </w:r>
      <w:hyperlink r:id="rId29">
        <w:r>
          <w:rPr>
            <w:rStyle w:val="Hyperlink"/>
          </w:rPr>
          <w:t xml:space="preserve">[36]</w:t>
        </w:r>
      </w:hyperlink>
      <w:r>
        <w:t xml:space="preserve"> </w:t>
      </w:r>
      <w:r>
        <w:t xml:space="preserve">Dynamic Entry Pedestrian Flow Assignment Problem by Ren-Yong Guo, Hai-Jun Huang :: SSRN</w:t>
      </w:r>
    </w:p>
    <w:p>
      <w:pPr>
        <w:pStyle w:val="BodyText"/>
      </w:pPr>
      <w:hyperlink r:id="rId29">
        <w:r>
          <w:rPr>
            <w:rStyle w:val="Hyperlink"/>
          </w:rPr>
          <w:t xml:space="preserve">https://papers.ssrn.com/sol3/papers.cfm?abstract_id=4167533&amp;utm_source=chatgpt.com</w:t>
        </w:r>
      </w:hyperlink>
    </w:p>
    <w:p>
      <w:pPr>
        <w:pStyle w:val="BodyText"/>
      </w:pPr>
      <w:hyperlink r:id="rId30">
        <w:r>
          <w:rPr>
            <w:rStyle w:val="Hyperlink"/>
          </w:rPr>
          <w:t xml:space="preserve">[12]</w:t>
        </w:r>
      </w:hyperlink>
      <w:r>
        <w:t xml:space="preserve"> </w:t>
      </w:r>
      <w:r>
        <w:t xml:space="preserve">Macroscopic model of multidirectional pedestrian network flows</w:t>
      </w:r>
    </w:p>
    <w:p>
      <w:pPr>
        <w:pStyle w:val="BodyText"/>
      </w:pPr>
      <w:hyperlink r:id="rId30">
        <w:r>
          <w:rPr>
            <w:rStyle w:val="Hyperlink"/>
          </w:rPr>
          <w:t xml:space="preserve">https://www.diva-portal.org/smash/get/diva2%3A1541541/FULLTEXT01.pdf?utm_source=chatgpt.com</w:t>
        </w:r>
      </w:hyperlink>
    </w:p>
    <w:p>
      <w:pPr>
        <w:pStyle w:val="BodyText"/>
      </w:pPr>
      <w:hyperlink r:id="rId31">
        <w:r>
          <w:rPr>
            <w:rStyle w:val="Hyperlink"/>
          </w:rPr>
          <w:t xml:space="preserve">[13]</w:t>
        </w:r>
      </w:hyperlink>
      <w:r>
        <w:t xml:space="preserve"> </w:t>
      </w:r>
      <w:hyperlink r:id="rId31">
        <w:r>
          <w:rPr>
            <w:rStyle w:val="Hyperlink"/>
          </w:rPr>
          <w:t xml:space="preserve">[20]</w:t>
        </w:r>
      </w:hyperlink>
      <w:r>
        <w:t xml:space="preserve"> </w:t>
      </w:r>
      <w:hyperlink r:id="rId31">
        <w:r>
          <w:rPr>
            <w:rStyle w:val="Hyperlink"/>
          </w:rPr>
          <w:t xml:space="preserve">[21]</w:t>
        </w:r>
      </w:hyperlink>
      <w:r>
        <w:t xml:space="preserve"> </w:t>
      </w:r>
      <w:r>
        <w:t xml:space="preserve">Dynamic Pedestrian Traffic Assignment with Link Transmission Model for Bidirectional Sidewalk Networks</w:t>
      </w:r>
    </w:p>
    <w:p>
      <w:pPr>
        <w:pStyle w:val="BodyText"/>
      </w:pPr>
      <w:hyperlink r:id="rId31">
        <w:r>
          <w:rPr>
            <w:rStyle w:val="Hyperlink"/>
          </w:rPr>
          <w:t xml:space="preserve">https://arxiv.org/html/2404.00170v1?utm_source=chatgpt.com</w:t>
        </w:r>
      </w:hyperlink>
    </w:p>
    <w:p>
      <w:pPr>
        <w:pStyle w:val="BodyText"/>
      </w:pPr>
      <w:hyperlink r:id="rId32">
        <w:r>
          <w:rPr>
            <w:rStyle w:val="Hyperlink"/>
          </w:rPr>
          <w:t xml:space="preserve">[14]</w:t>
        </w:r>
      </w:hyperlink>
      <w:r>
        <w:t xml:space="preserve"> </w:t>
      </w:r>
      <w:r>
        <w:t xml:space="preserve">A Dynamic Network Loading Model for Hub Station Pedestrian ...</w:t>
      </w:r>
    </w:p>
    <w:p>
      <w:pPr>
        <w:pStyle w:val="BodyText"/>
      </w:pPr>
      <w:hyperlink r:id="rId32">
        <w:r>
          <w:rPr>
            <w:rStyle w:val="Hyperlink"/>
          </w:rPr>
          <w:t xml:space="preserve">https://www.researchgate.net/publication/373382420_A_Dynamic_Network_Loading_Model_for_Hub_Station_Pedestrian_Flow_Collection_and_Distribution?utm_source=chatgpt.com</w:t>
        </w:r>
      </w:hyperlink>
    </w:p>
    <w:p>
      <w:pPr>
        <w:pStyle w:val="BodyText"/>
      </w:pPr>
      <w:hyperlink r:id="rId33">
        <w:r>
          <w:rPr>
            <w:rStyle w:val="Hyperlink"/>
          </w:rPr>
          <w:t xml:space="preserve">[15]</w:t>
        </w:r>
      </w:hyperlink>
      <w:r>
        <w:t xml:space="preserve"> </w:t>
      </w:r>
      <w:r>
        <w:t xml:space="preserve"> </w:t>
      </w:r>
      <w:r>
        <w:t xml:space="preserve">Qualitative behaviour and numerical approximation of solutions to conservation laws with non-local point constraints on the flux and modeling of crowd dynamics at the bottlenecks</w:t>
      </w:r>
      <w:r>
        <w:t xml:space="preserve"> </w:t>
      </w:r>
    </w:p>
    <w:p>
      <w:pPr>
        <w:pStyle w:val="BodyText"/>
      </w:pPr>
      <w:hyperlink r:id="rId33">
        <w:r>
          <w:rPr>
            <w:rStyle w:val="Hyperlink"/>
          </w:rPr>
          <w:t xml:space="preserve">https://numdam.org/articles/10.1051/m2an/2015078/?utm_source=chatgpt.com</w:t>
        </w:r>
      </w:hyperlink>
    </w:p>
    <w:p>
      <w:pPr>
        <w:pStyle w:val="BodyText"/>
      </w:pPr>
      <w:hyperlink r:id="rId36">
        <w:r>
          <w:rPr>
            <w:rStyle w:val="Hyperlink"/>
          </w:rPr>
          <w:t xml:space="preserve">[23]</w:t>
        </w:r>
      </w:hyperlink>
      <w:r>
        <w:t xml:space="preserve"> </w:t>
      </w:r>
      <w:hyperlink r:id="rId36">
        <w:r>
          <w:rPr>
            <w:rStyle w:val="Hyperlink"/>
          </w:rPr>
          <w:t xml:space="preserve">[24]</w:t>
        </w:r>
      </w:hyperlink>
      <w:r>
        <w:t xml:space="preserve"> </w:t>
      </w:r>
      <w:r>
        <w:t xml:space="preserve">Hughes2d documentation — hughes2d 1.0 documentation</w:t>
      </w:r>
    </w:p>
    <w:p>
      <w:pPr>
        <w:pStyle w:val="BodyText"/>
      </w:pPr>
      <w:hyperlink r:id="rId36">
        <w:r>
          <w:rPr>
            <w:rStyle w:val="Hyperlink"/>
          </w:rPr>
          <w:t xml:space="preserve">https://hughes2d.readthedocs.io/en/latest/index.html?utm_source=chatgpt.com</w:t>
        </w:r>
      </w:hyperlink>
    </w:p>
    <w:p>
      <w:pPr>
        <w:pStyle w:val="BodyText"/>
      </w:pPr>
      <w:hyperlink r:id="rId37">
        <w:r>
          <w:rPr>
            <w:rStyle w:val="Hyperlink"/>
          </w:rPr>
          <w:t xml:space="preserve">[25]</w:t>
        </w:r>
      </w:hyperlink>
      <w:r>
        <w:t xml:space="preserve"> </w:t>
      </w:r>
      <w:r>
        <w:t xml:space="preserve">GitHub - max-winkler/hughes_control · GitHub</w:t>
      </w:r>
    </w:p>
    <w:p>
      <w:pPr>
        <w:pStyle w:val="BodyText"/>
      </w:pPr>
      <w:hyperlink r:id="rId37">
        <w:r>
          <w:rPr>
            <w:rStyle w:val="Hyperlink"/>
          </w:rPr>
          <w:t xml:space="preserve">https://github.com/max-winkler/hughes_control?utm_source=chatgpt.com</w:t>
        </w:r>
      </w:hyperlink>
    </w:p>
    <w:p>
      <w:pPr>
        <w:pStyle w:val="BodyText"/>
      </w:pPr>
      <w:hyperlink r:id="rId38">
        <w:r>
          <w:rPr>
            <w:rStyle w:val="Hyperlink"/>
          </w:rPr>
          <w:t xml:space="preserve">[26]</w:t>
        </w:r>
      </w:hyperlink>
      <w:r>
        <w:t xml:space="preserve"> </w:t>
      </w:r>
      <w:r>
        <w:t xml:space="preserve">GitHub - WaimenMak/PedNStream: PedNStream: Design and Implementation of Pedestrian Network Flow Simulator · GitHub</w:t>
      </w:r>
    </w:p>
    <w:p>
      <w:pPr>
        <w:pStyle w:val="BodyText"/>
      </w:pPr>
      <w:hyperlink r:id="rId38">
        <w:r>
          <w:rPr>
            <w:rStyle w:val="Hyperlink"/>
          </w:rPr>
          <w:t xml:space="preserve">https://github.com/WaimenMak/PedNStream?utm_source=chatgpt.com</w:t>
        </w:r>
      </w:hyperlink>
    </w:p>
    <w:p>
      <w:pPr>
        <w:pStyle w:val="BodyText"/>
      </w:pPr>
      <w:hyperlink r:id="rId39">
        <w:r>
          <w:rPr>
            <w:rStyle w:val="Hyperlink"/>
          </w:rPr>
          <w:t xml:space="preserve">[27]</w:t>
        </w:r>
      </w:hyperlink>
      <w:r>
        <w:t xml:space="preserve"> </w:t>
      </w:r>
      <w:r>
        <w:t xml:space="preserve">GitHub - Universite-Gustave-Eiffel/PedSim: Pedestrian simulator by Eléonore Fauchet, ENTPE intern, as part of her second year engineering 16-weeks internship at Université Gustave Eiffel, supervised by Ludovic Leclercq and Mahendra Paipuri. · GitHub</w:t>
      </w:r>
    </w:p>
    <w:p>
      <w:pPr>
        <w:pStyle w:val="BodyText"/>
      </w:pPr>
      <w:hyperlink r:id="rId39">
        <w:r>
          <w:rPr>
            <w:rStyle w:val="Hyperlink"/>
          </w:rPr>
          <w:t xml:space="preserve">https://github.com/Universite-Gustave-Eiffel/PedSim?utm_source=chatgpt.com</w:t>
        </w:r>
      </w:hyperlink>
    </w:p>
    <w:p>
      <w:pPr>
        <w:pStyle w:val="BodyText"/>
      </w:pPr>
      <w:hyperlink r:id="rId41">
        <w:r>
          <w:rPr>
            <w:rStyle w:val="Hyperlink"/>
          </w:rPr>
          <w:t xml:space="preserve">[29]</w:t>
        </w:r>
      </w:hyperlink>
      <w:r>
        <w:t xml:space="preserve"> </w:t>
      </w:r>
      <w:hyperlink r:id="rId41">
        <w:r>
          <w:rPr>
            <w:rStyle w:val="Hyperlink"/>
          </w:rPr>
          <w:t xml:space="preserve">[32]</w:t>
        </w:r>
      </w:hyperlink>
      <w:r>
        <w:t xml:space="preserve"> </w:t>
      </w:r>
      <w:r>
        <w:t xml:space="preserve">https://link.springer.com/content/pdf/10.1007/s10444-023-10098-0.pdf</w:t>
      </w:r>
    </w:p>
    <w:p>
      <w:pPr>
        <w:pStyle w:val="BodyText"/>
      </w:pPr>
      <w:hyperlink r:id="rId41">
        <w:r>
          <w:rPr>
            <w:rStyle w:val="Hyperlink"/>
          </w:rPr>
          <w:t xml:space="preserve">https://link.springer.com/content/pdf/10.1007/s10444-023-10098-0.pdf?utm_source=chatgpt.com</w:t>
        </w:r>
      </w:hyperlink>
    </w:p>
    <w:p>
      <w:pPr>
        <w:pStyle w:val="BodyText"/>
      </w:pPr>
      <w:hyperlink r:id="rId44">
        <w:r>
          <w:rPr>
            <w:rStyle w:val="Hyperlink"/>
          </w:rPr>
          <w:t xml:space="preserve">[34]</w:t>
        </w:r>
      </w:hyperlink>
      <w:r>
        <w:t xml:space="preserve"> </w:t>
      </w:r>
      <w:r>
        <w:t xml:space="preserve">Optimization modeling of automatic crowd regulation at ...</w:t>
      </w:r>
    </w:p>
    <w:p>
      <w:pPr>
        <w:pStyle w:val="BodyText"/>
      </w:pPr>
      <w:hyperlink r:id="rId44">
        <w:r>
          <w:rPr>
            <w:rStyle w:val="Hyperlink"/>
          </w:rPr>
          <w:t xml:space="preserve">https://www.sciencedirect.com/science/article/pii/S0375960124008740?utm_source=chatgpt.com</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arxiv.org/abs/1912.11628?utm_source=chatgpt.com" TargetMode="External" /><Relationship Type="http://schemas.openxmlformats.org/officeDocument/2006/relationships/hyperlink" Id="rId31" Target="https://arxiv.org/html/2404.00170v1?utm_source=chatgpt.com" TargetMode="External" /><Relationship Type="http://schemas.openxmlformats.org/officeDocument/2006/relationships/hyperlink" Id="rId39" Target="https://github.com/Universite-Gustave-Eiffel/PedSim?utm_source=chatgpt.com" TargetMode="External" /><Relationship Type="http://schemas.openxmlformats.org/officeDocument/2006/relationships/hyperlink" Id="rId38" Target="https://github.com/WaimenMak/PedNStream?utm_source=chatgpt.com" TargetMode="External" /><Relationship Type="http://schemas.openxmlformats.org/officeDocument/2006/relationships/hyperlink" Id="rId37" Target="https://github.com/max-winkler/hughes_control?utm_source=chatgpt.com" TargetMode="External" /><Relationship Type="http://schemas.openxmlformats.org/officeDocument/2006/relationships/hyperlink" Id="rId36" Target="https://hughes2d.readthedocs.io/en/latest/index.html?utm_source=chatgpt.com" TargetMode="External" /><Relationship Type="http://schemas.openxmlformats.org/officeDocument/2006/relationships/hyperlink" Id="rId23" Target="https://hughes2d.readthedocs.io/en/latest/maths.html?utm_source=chatgpt.com" TargetMode="External" /><Relationship Type="http://schemas.openxmlformats.org/officeDocument/2006/relationships/hyperlink" Id="rId25" Target="https://link.springer.com/article/10.1007/s00245-023-10064-8?utm_source=chatgpt.com" TargetMode="External" /><Relationship Type="http://schemas.openxmlformats.org/officeDocument/2006/relationships/hyperlink" Id="rId22" Target="https://link.springer.com/article/10.1007/s00245-026-10393-4?utm_source=chatgpt.com" TargetMode="External" /><Relationship Type="http://schemas.openxmlformats.org/officeDocument/2006/relationships/hyperlink" Id="rId26" Target="https://link.springer.com/article/10.1007/s10444-023-10098-0?utm_source=chatgpt.com" TargetMode="External" /><Relationship Type="http://schemas.openxmlformats.org/officeDocument/2006/relationships/hyperlink" Id="rId27" Target="https://link.springer.com/article/10.1007/s12204-020-2198-8?utm_source=chatgpt.com" TargetMode="External" /><Relationship Type="http://schemas.openxmlformats.org/officeDocument/2006/relationships/hyperlink" Id="rId41" Target="https://link.springer.com/content/pdf/10.1007/s10444-023-10098-0.pdf?utm_source=chatgpt.com" TargetMode="External" /><Relationship Type="http://schemas.openxmlformats.org/officeDocument/2006/relationships/hyperlink" Id="rId33" Target="https://numdam.org/articles/10.1051/m2an/2015078/?utm_source=chatgpt.com" TargetMode="External" /><Relationship Type="http://schemas.openxmlformats.org/officeDocument/2006/relationships/hyperlink" Id="rId29" Target="https://papers.ssrn.com/sol3/papers.cfm?abstract_id=4167533&amp;utm_source=chatgpt.com" TargetMode="External" /><Relationship Type="http://schemas.openxmlformats.org/officeDocument/2006/relationships/hyperlink" Id="rId30" Target="https://www.diva-portal.org/smash/get/diva2%3A1541541/FULLTEXT01.pdf?utm_source=chatgpt.com" TargetMode="External" /><Relationship Type="http://schemas.openxmlformats.org/officeDocument/2006/relationships/hyperlink" Id="rId28" Target="https://www.researchgate.net/publication/24173261_Analysis_of_pedestrian_dynamics_in_counter_flow_via_an_extended_lattice_gas_model?utm_source=chatgpt.com" TargetMode="External" /><Relationship Type="http://schemas.openxmlformats.org/officeDocument/2006/relationships/hyperlink" Id="rId32" Target="https://www.researchgate.net/publication/373382420_A_Dynamic_Network_Loading_Model_for_Hub_Station_Pedestrian_Flow_Collection_and_Distribution?utm_source=chatgpt.com" TargetMode="External" /><Relationship Type="http://schemas.openxmlformats.org/officeDocument/2006/relationships/hyperlink" Id="rId44" Target="https://www.sciencedirect.com/science/article/pii/S0375960124008740?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1" Target="https://arxiv.org/abs/1912.11628?utm_source=chatgpt.com" TargetMode="External" /><Relationship Type="http://schemas.openxmlformats.org/officeDocument/2006/relationships/hyperlink" Id="rId31" Target="https://arxiv.org/html/2404.00170v1?utm_source=chatgpt.com" TargetMode="External" /><Relationship Type="http://schemas.openxmlformats.org/officeDocument/2006/relationships/hyperlink" Id="rId39" Target="https://github.com/Universite-Gustave-Eiffel/PedSim?utm_source=chatgpt.com" TargetMode="External" /><Relationship Type="http://schemas.openxmlformats.org/officeDocument/2006/relationships/hyperlink" Id="rId38" Target="https://github.com/WaimenMak/PedNStream?utm_source=chatgpt.com" TargetMode="External" /><Relationship Type="http://schemas.openxmlformats.org/officeDocument/2006/relationships/hyperlink" Id="rId37" Target="https://github.com/max-winkler/hughes_control?utm_source=chatgpt.com" TargetMode="External" /><Relationship Type="http://schemas.openxmlformats.org/officeDocument/2006/relationships/hyperlink" Id="rId36" Target="https://hughes2d.readthedocs.io/en/latest/index.html?utm_source=chatgpt.com" TargetMode="External" /><Relationship Type="http://schemas.openxmlformats.org/officeDocument/2006/relationships/hyperlink" Id="rId23" Target="https://hughes2d.readthedocs.io/en/latest/maths.html?utm_source=chatgpt.com" TargetMode="External" /><Relationship Type="http://schemas.openxmlformats.org/officeDocument/2006/relationships/hyperlink" Id="rId25" Target="https://link.springer.com/article/10.1007/s00245-023-10064-8?utm_source=chatgpt.com" TargetMode="External" /><Relationship Type="http://schemas.openxmlformats.org/officeDocument/2006/relationships/hyperlink" Id="rId22" Target="https://link.springer.com/article/10.1007/s00245-026-10393-4?utm_source=chatgpt.com" TargetMode="External" /><Relationship Type="http://schemas.openxmlformats.org/officeDocument/2006/relationships/hyperlink" Id="rId26" Target="https://link.springer.com/article/10.1007/s10444-023-10098-0?utm_source=chatgpt.com" TargetMode="External" /><Relationship Type="http://schemas.openxmlformats.org/officeDocument/2006/relationships/hyperlink" Id="rId27" Target="https://link.springer.com/article/10.1007/s12204-020-2198-8?utm_source=chatgpt.com" TargetMode="External" /><Relationship Type="http://schemas.openxmlformats.org/officeDocument/2006/relationships/hyperlink" Id="rId41" Target="https://link.springer.com/content/pdf/10.1007/s10444-023-10098-0.pdf?utm_source=chatgpt.com" TargetMode="External" /><Relationship Type="http://schemas.openxmlformats.org/officeDocument/2006/relationships/hyperlink" Id="rId33" Target="https://numdam.org/articles/10.1051/m2an/2015078/?utm_source=chatgpt.com" TargetMode="External" /><Relationship Type="http://schemas.openxmlformats.org/officeDocument/2006/relationships/hyperlink" Id="rId29" Target="https://papers.ssrn.com/sol3/papers.cfm?abstract_id=4167533&amp;utm_source=chatgpt.com" TargetMode="External" /><Relationship Type="http://schemas.openxmlformats.org/officeDocument/2006/relationships/hyperlink" Id="rId30" Target="https://www.diva-portal.org/smash/get/diva2%3A1541541/FULLTEXT01.pdf?utm_source=chatgpt.com" TargetMode="External" /><Relationship Type="http://schemas.openxmlformats.org/officeDocument/2006/relationships/hyperlink" Id="rId28" Target="https://www.researchgate.net/publication/24173261_Analysis_of_pedestrian_dynamics_in_counter_flow_via_an_extended_lattice_gas_model?utm_source=chatgpt.com" TargetMode="External" /><Relationship Type="http://schemas.openxmlformats.org/officeDocument/2006/relationships/hyperlink" Id="rId32" Target="https://www.researchgate.net/publication/373382420_A_Dynamic_Network_Loading_Model_for_Hub_Station_Pedestrian_Flow_Collection_and_Distribution?utm_source=chatgpt.com" TargetMode="External" /><Relationship Type="http://schemas.openxmlformats.org/officeDocument/2006/relationships/hyperlink" Id="rId44" Target="https://www.sciencedirect.com/science/article/pii/S0375960124008740?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2026-05-15T02:49:07Z</dcterms:created>
  <dcterms:modified xsi:type="dcterms:W3CDTF">2026-05-15T02:49:07Z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