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6665A" w14:textId="77777777" w:rsidR="004A545D" w:rsidRDefault="004A5DC0">
      <w:pPr>
        <w:pStyle w:val="1"/>
      </w:pPr>
      <w:bookmarkStart w:id="0" w:name="header"/>
      <w:bookmarkStart w:id="1" w:name="基于前沿与权威文献的-bellman守恒律人群管控优化建模与算法选择报告"/>
      <w:bookmarkStart w:id="2" w:name="content"/>
      <w:bookmarkEnd w:id="0"/>
      <w:r>
        <w:rPr>
          <w:rFonts w:hint="eastAsia"/>
        </w:rPr>
        <w:t>基于前沿与权威文献的</w:t>
      </w:r>
      <w:r>
        <w:t xml:space="preserve"> </w:t>
      </w:r>
      <w:r>
        <w:rPr>
          <w:rFonts w:hint="eastAsia"/>
        </w:rPr>
        <w:t>Bellman</w:t>
      </w:r>
      <w:r>
        <w:rPr>
          <w:rFonts w:hint="eastAsia"/>
        </w:rPr>
        <w:t>—守恒律人群管控优化建模与算法选择报告</w:t>
      </w:r>
    </w:p>
    <w:p w14:paraId="4AE182F4" w14:textId="77777777" w:rsidR="004A545D" w:rsidRDefault="004A5DC0">
      <w:pPr>
        <w:pStyle w:val="2"/>
      </w:pPr>
      <w:bookmarkStart w:id="3" w:name="执行摘要"/>
      <w:r>
        <w:rPr>
          <w:rFonts w:hint="eastAsia"/>
        </w:rPr>
        <w:t>执行摘要</w:t>
      </w:r>
    </w:p>
    <w:p w14:paraId="4869B8EF" w14:textId="77777777" w:rsidR="004A545D" w:rsidRDefault="004A5DC0">
      <w:pPr>
        <w:pStyle w:val="FirstParagraph"/>
      </w:pPr>
      <w:r>
        <w:rPr>
          <w:rFonts w:hint="eastAsia"/>
        </w:rPr>
        <w:t>你上传的</w:t>
      </w:r>
      <w:r>
        <w:t xml:space="preserve"> V2 </w:t>
      </w:r>
      <w:r>
        <w:rPr>
          <w:rFonts w:hint="eastAsia"/>
        </w:rPr>
        <w:t>模型已经足够明确地暴露出这个问题的数学本质：控制变量由离散的通道方向配置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与分段常数的入口速率</w:t>
      </w:r>
      <w:r>
        <w:t xml:space="preserve"> </w:t>
      </w:r>
      <m:oMath>
        <m:r>
          <w:rPr>
            <w:rFonts w:ascii="Cambria Math" w:hAnsi="Cambria Math"/>
          </w:rPr>
          <m:t>q</m:t>
        </m:r>
      </m:oMath>
      <w:r>
        <w:t xml:space="preserve"> </w:t>
      </w:r>
      <w:r>
        <w:rPr>
          <w:rFonts w:hint="eastAsia"/>
        </w:rPr>
        <w:t>组成；状态由</w:t>
      </w:r>
      <w:r>
        <w:t xml:space="preserve"> Bellman </w:t>
      </w:r>
      <w:r>
        <w:rPr>
          <w:rFonts w:hint="eastAsia"/>
        </w:rPr>
        <w:t>路径选择层与多群体守恒方程共同决定；内部入口的实际通量还要经过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min{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±</m:t>
            </m:r>
          </m:sup>
        </m:sSubSup>
        <m:r>
          <m:rPr>
            <m:sty m:val="p"/>
          </m:rP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±</m:t>
            </m:r>
          </m:sup>
        </m:sSubSup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型容量裁剪；目标函数是效率、安全、负载均衡、入口等待和平滑性等多指标的加权和。换言之，这不是一个普通的连续优化问题，而是一个</w:t>
      </w:r>
      <w:r>
        <w:rPr>
          <w:rFonts w:hint="eastAsia"/>
          <w:b/>
          <w:bCs/>
        </w:rPr>
        <w:t>混合离散—连续、动态、</w:t>
      </w:r>
      <w:r>
        <w:rPr>
          <w:rFonts w:hint="eastAsia"/>
          <w:b/>
          <w:bCs/>
        </w:rPr>
        <w:t>PDE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约束、并带显式非光滑结构</w:t>
      </w:r>
      <w:r>
        <w:rPr>
          <w:rFonts w:hint="eastAsia"/>
        </w:rPr>
        <w:t>的优化问题。更具体地说，它在“数学分类”上最接近</w:t>
      </w:r>
      <w:r>
        <w:rPr>
          <w:rFonts w:hint="eastAsia"/>
          <w:b/>
          <w:bCs/>
        </w:rPr>
        <w:t>混合整数</w:t>
      </w:r>
      <w:r>
        <w:rPr>
          <w:b/>
          <w:bCs/>
        </w:rPr>
        <w:t xml:space="preserve"> PDE </w:t>
      </w:r>
      <w:r>
        <w:rPr>
          <w:rFonts w:hint="eastAsia"/>
          <w:b/>
          <w:bCs/>
        </w:rPr>
        <w:t>约束优化</w:t>
      </w:r>
      <w:r>
        <w:rPr>
          <w:rFonts w:hint="eastAsia"/>
        </w:rPr>
        <w:t>，在“计算实现”上又非常接近</w:t>
      </w:r>
      <w:r>
        <w:rPr>
          <w:rFonts w:hint="eastAsia"/>
          <w:b/>
          <w:bCs/>
        </w:rPr>
        <w:t>昂贵仿真驱动的混合变量黑盒优化</w:t>
      </w:r>
      <w:r>
        <w:t>。</w:t>
      </w:r>
      <w:r>
        <w:t>fileciteturn0file0</w:t>
      </w:r>
    </w:p>
    <w:p w14:paraId="1AE8910D" w14:textId="77777777" w:rsidR="004A545D" w:rsidRDefault="004A5DC0">
      <w:pPr>
        <w:pStyle w:val="a0"/>
      </w:pPr>
      <w:r>
        <w:rPr>
          <w:rFonts w:hint="eastAsia"/>
        </w:rPr>
        <w:t>基于近十年、尤其近五年的高质量文献，最稳妥的主结论是：</w:t>
      </w:r>
      <w:r>
        <w:rPr>
          <w:rFonts w:hint="eastAsia"/>
          <w:b/>
          <w:bCs/>
        </w:rPr>
        <w:t>你当前这版问题，不应优先作为通用代数型</w:t>
      </w:r>
      <w:r>
        <w:rPr>
          <w:b/>
          <w:bCs/>
        </w:rPr>
        <w:t xml:space="preserve"> MINLP </w:t>
      </w:r>
      <w:r>
        <w:rPr>
          <w:rFonts w:hint="eastAsia"/>
          <w:b/>
          <w:bCs/>
        </w:rPr>
        <w:t>直接交给</w:t>
      </w:r>
      <w:r>
        <w:rPr>
          <w:b/>
          <w:bCs/>
        </w:rPr>
        <w:t xml:space="preserve"> branch-and-bound / o</w:t>
      </w:r>
      <w:r>
        <w:rPr>
          <w:b/>
          <w:bCs/>
        </w:rPr>
        <w:t xml:space="preserve">uter approximation </w:t>
      </w:r>
      <w:r>
        <w:rPr>
          <w:rFonts w:hint="eastAsia"/>
          <w:b/>
          <w:bCs/>
        </w:rPr>
        <w:t>求解器；更推荐采用“分层混合求解”路线：先处理离散构型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s</m:t>
        </m:r>
      </m:oMath>
      <w:r>
        <w:rPr>
          <w:rFonts w:hint="eastAsia"/>
          <w:b/>
          <w:bCs/>
        </w:rPr>
        <w:t>，再对连续速率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q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做约束贝叶斯优化，最后用</w:t>
      </w:r>
      <w:r>
        <w:rPr>
          <w:b/>
          <w:bCs/>
        </w:rPr>
        <w:t xml:space="preserve"> NOMAD/MADS </w:t>
      </w:r>
      <w:r>
        <w:rPr>
          <w:rFonts w:hint="eastAsia"/>
          <w:b/>
          <w:bCs/>
        </w:rPr>
        <w:t>或混合整数信赖域无导数方法做局部抛光。</w:t>
      </w:r>
      <w:r>
        <w:t xml:space="preserve"> </w:t>
      </w:r>
      <w:r>
        <w:rPr>
          <w:rFonts w:hint="eastAsia"/>
        </w:rPr>
        <w:t>这样做的原因并不只是“好用”，而是与你模型的三个关键特征高度一致：</w:t>
      </w:r>
      <w:r w:rsidRPr="00230E77">
        <w:rPr>
          <w:rFonts w:hint="eastAsia"/>
          <w:color w:val="FF0000"/>
        </w:rPr>
        <w:t>一是</w:t>
      </w:r>
      <w:r w:rsidRPr="00230E77">
        <w:rPr>
          <w:color w:val="FF0000"/>
        </w:rPr>
        <w:t xml:space="preserve"> Bellman </w:t>
      </w:r>
      <w:r w:rsidRPr="00230E77">
        <w:rPr>
          <w:rFonts w:hint="eastAsia"/>
          <w:color w:val="FF0000"/>
        </w:rPr>
        <w:t>层的</w:t>
      </w:r>
      <w:r w:rsidRPr="00230E77">
        <w:rPr>
          <w:color w:val="FF0000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FF0000"/>
          </w:rPr>
          <m:t>min/argmin</m:t>
        </m:r>
      </m:oMath>
      <w:r w:rsidRPr="00230E77">
        <w:rPr>
          <w:color w:val="FF0000"/>
        </w:rPr>
        <w:t xml:space="preserve"> </w:t>
      </w:r>
      <w:r w:rsidRPr="00230E77">
        <w:rPr>
          <w:rFonts w:hint="eastAsia"/>
          <w:color w:val="FF0000"/>
        </w:rPr>
        <w:t>与安全指标中的指示函数导致问题天然非光滑；二是每次评估都要跑</w:t>
      </w:r>
      <w:r w:rsidRPr="00230E77">
        <w:rPr>
          <w:color w:val="FF0000"/>
        </w:rPr>
        <w:t xml:space="preserve"> </w:t>
      </w:r>
      <w:r w:rsidRPr="00230E77">
        <w:rPr>
          <w:rFonts w:hint="eastAsia"/>
          <w:color w:val="FF0000"/>
        </w:rPr>
        <w:t>Bellman</w:t>
      </w:r>
      <w:r w:rsidRPr="00230E77">
        <w:rPr>
          <w:rFonts w:hint="eastAsia"/>
          <w:color w:val="FF0000"/>
        </w:rPr>
        <w:t>–守恒律仿真，单点评估代价往往高；三是离散变量维度相对不大，而连续变量维度中等，正适合“离散外层</w:t>
      </w:r>
      <w:r w:rsidRPr="00230E77">
        <w:rPr>
          <w:color w:val="FF0000"/>
        </w:rPr>
        <w:t xml:space="preserve"> + </w:t>
      </w:r>
      <w:r w:rsidRPr="00230E77">
        <w:rPr>
          <w:rFonts w:hint="eastAsia"/>
          <w:color w:val="FF0000"/>
        </w:rPr>
        <w:t>样本高效的</w:t>
      </w:r>
      <w:r w:rsidRPr="00230E77">
        <w:rPr>
          <w:rFonts w:hint="eastAsia"/>
          <w:color w:val="FF0000"/>
        </w:rPr>
        <w:t>连续内层”结构</w:t>
      </w:r>
      <w:r>
        <w:rPr>
          <w:rFonts w:hint="eastAsia"/>
        </w:rPr>
        <w:t>。</w:t>
      </w:r>
      <w:r>
        <w:rPr>
          <w:rFonts w:hint="eastAsia"/>
        </w:rPr>
        <w:t>MiVaBo</w:t>
      </w:r>
      <w:r>
        <w:rPr>
          <w:rFonts w:hint="eastAsia"/>
        </w:rPr>
        <w:t>、</w:t>
      </w:r>
      <w:r>
        <w:rPr>
          <w:rFonts w:hint="eastAsia"/>
        </w:rPr>
        <w:t>HyBO</w:t>
      </w:r>
      <w:r>
        <w:rPr>
          <w:rFonts w:hint="eastAsia"/>
        </w:rPr>
        <w:t>、</w:t>
      </w:r>
      <w:r>
        <w:rPr>
          <w:rFonts w:hint="eastAsia"/>
        </w:rPr>
        <w:t>CoCaBO</w:t>
      </w:r>
      <w:r>
        <w:rPr>
          <w:rFonts w:hint="eastAsia"/>
        </w:rPr>
        <w:t>、</w:t>
      </w:r>
      <w:r>
        <w:rPr>
          <w:rFonts w:hint="eastAsia"/>
        </w:rPr>
        <w:t>BO-FM</w:t>
      </w:r>
      <w:r>
        <w:t xml:space="preserve"> </w:t>
      </w:r>
      <w:r>
        <w:rPr>
          <w:rFonts w:hint="eastAsia"/>
        </w:rPr>
        <w:t>等</w:t>
      </w:r>
      <w:r w:rsidRPr="009C5C7E">
        <w:rPr>
          <w:rFonts w:hint="eastAsia"/>
          <w:highlight w:val="yellow"/>
        </w:rPr>
        <w:t>混合变量贝叶斯优化</w:t>
      </w:r>
      <w:r>
        <w:rPr>
          <w:rFonts w:hint="eastAsia"/>
        </w:rPr>
        <w:t>文献都表明，这类方法对昂贵混合空间问题具有很强的样本效率；而</w:t>
      </w:r>
      <w:r>
        <w:t xml:space="preserve"> </w:t>
      </w:r>
      <w:r w:rsidRPr="009C5C7E">
        <w:rPr>
          <w:highlight w:val="yellow"/>
        </w:rPr>
        <w:t xml:space="preserve">NOMAD / </w:t>
      </w:r>
      <w:r w:rsidRPr="009C5C7E">
        <w:rPr>
          <w:rFonts w:hint="eastAsia"/>
          <w:highlight w:val="yellow"/>
        </w:rPr>
        <w:t>混合整数信赖域</w:t>
      </w:r>
      <w:r w:rsidRPr="009C5C7E">
        <w:rPr>
          <w:highlight w:val="yellow"/>
        </w:rPr>
        <w:t xml:space="preserve"> DFO</w:t>
      </w:r>
      <w:r>
        <w:t xml:space="preserve"> </w:t>
      </w:r>
      <w:r>
        <w:rPr>
          <w:rFonts w:hint="eastAsia"/>
        </w:rPr>
        <w:t>则在非光滑、黑盒、混合变量场景下给出更强的局部收敛与工程稳定性。</w:t>
      </w:r>
      <w:hyperlink r:id="rId5">
        <w:r>
          <w:rPr>
            <w:rStyle w:val="af"/>
          </w:rPr>
          <w:t>[1]</w:t>
        </w:r>
      </w:hyperlink>
    </w:p>
    <w:p w14:paraId="67116C99" w14:textId="77777777" w:rsidR="004A545D" w:rsidRDefault="004A5DC0">
      <w:pPr>
        <w:pStyle w:val="a0"/>
      </w:pPr>
      <w:r>
        <w:rPr>
          <w:rFonts w:hint="eastAsia"/>
        </w:rPr>
        <w:t>如果你未来能够把</w:t>
      </w:r>
      <w:r>
        <w:t xml:space="preserve"> Bellman </w:t>
      </w:r>
      <w:r>
        <w:rPr>
          <w:rFonts w:hint="eastAsia"/>
        </w:rPr>
        <w:t>求解器、有限体积通量更新和目标函数全部改造成</w:t>
      </w:r>
      <w:r>
        <w:rPr>
          <w:rFonts w:hint="eastAsia"/>
          <w:b/>
          <w:bCs/>
        </w:rPr>
        <w:t>可微且可稳定回传梯度</w:t>
      </w:r>
      <w:r>
        <w:rPr>
          <w:rFonts w:hint="eastAsia"/>
        </w:rPr>
        <w:t>的链路，那么推荐路线会切换为：</w:t>
      </w:r>
      <w:r>
        <w:rPr>
          <w:rFonts w:hint="eastAsia"/>
          <w:b/>
          <w:bCs/>
        </w:rPr>
        <w:t>枚举或筛选离散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s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后，对连续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q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使用</w:t>
      </w:r>
      <w:r>
        <w:rPr>
          <w:b/>
          <w:bCs/>
        </w:rPr>
        <w:t xml:space="preserve"> adjoint + IPOPT/L-BFGS </w:t>
      </w:r>
      <w:r>
        <w:rPr>
          <w:rFonts w:hint="eastAsia"/>
          <w:b/>
          <w:bCs/>
        </w:rPr>
        <w:t>等</w:t>
      </w:r>
      <w:r>
        <w:rPr>
          <w:b/>
          <w:bCs/>
        </w:rPr>
        <w:t xml:space="preserve"> PDE </w:t>
      </w:r>
      <w:r>
        <w:rPr>
          <w:rFonts w:hint="eastAsia"/>
          <w:b/>
          <w:bCs/>
        </w:rPr>
        <w:t>约束连续优化方法；若离散控制进一步变成时变开关，则考虑部分外凸化、时间变换、外逼近或</w:t>
      </w:r>
      <w:r>
        <w:rPr>
          <w:b/>
          <w:bCs/>
        </w:rPr>
        <w:t xml:space="preserve"> PDE </w:t>
      </w:r>
      <w:r>
        <w:rPr>
          <w:rFonts w:hint="eastAsia"/>
          <w:b/>
          <w:bCs/>
        </w:rPr>
        <w:t>专用</w:t>
      </w:r>
      <w:r>
        <w:rPr>
          <w:b/>
          <w:bCs/>
        </w:rPr>
        <w:t xml:space="preserve"> branch-and-bound</w:t>
      </w:r>
      <w:r>
        <w:rPr>
          <w:b/>
          <w:bCs/>
        </w:rPr>
        <w:t>。</w:t>
      </w:r>
      <w:r>
        <w:t xml:space="preserve"> </w:t>
      </w:r>
      <w:r>
        <w:rPr>
          <w:rFonts w:hint="eastAsia"/>
        </w:rPr>
        <w:t>这条路线在</w:t>
      </w:r>
      <w:r>
        <w:t xml:space="preserve"> PDE </w:t>
      </w:r>
      <w:r>
        <w:rPr>
          <w:rFonts w:hint="eastAsia"/>
        </w:rPr>
        <w:t>约束优化与混合整数最优控制文献中是有成熟理论和算例支撑的，但它的前提是“可微模型访问”而不是“仿真黑盒访问”。</w:t>
      </w:r>
      <w:hyperlink r:id="rId6">
        <w:r>
          <w:rPr>
            <w:rStyle w:val="af"/>
          </w:rPr>
          <w:t>[2]</w:t>
        </w:r>
      </w:hyperlink>
    </w:p>
    <w:p w14:paraId="2280115C" w14:textId="77777777" w:rsidR="004A545D" w:rsidRDefault="004A5DC0">
      <w:pPr>
        <w:pStyle w:val="a0"/>
      </w:pPr>
      <w:r>
        <w:rPr>
          <w:rFonts w:hint="eastAsia"/>
        </w:rPr>
        <w:t>如果</w:t>
      </w:r>
      <w: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</m:oMath>
      <w:r>
        <w:rPr>
          <w:rFonts w:hint="eastAsia"/>
        </w:rPr>
        <w:t>、外部到达流、速度—密度函数参数、阶段转移概率等后续被建模为不确定量，那么当前的确定性问题应扩展为</w:t>
      </w:r>
      <w:r w:rsidRPr="00230E77">
        <w:rPr>
          <w:rFonts w:hint="eastAsia"/>
          <w:b/>
          <w:bCs/>
          <w:highlight w:val="yellow"/>
        </w:rPr>
        <w:t>场景化随机优化</w:t>
      </w:r>
      <w:r w:rsidRPr="00230E77">
        <w:rPr>
          <w:rFonts w:hint="eastAsia"/>
          <w:highlight w:val="yellow"/>
        </w:rPr>
        <w:t>或</w:t>
      </w:r>
      <w:r w:rsidRPr="00230E77">
        <w:rPr>
          <w:rFonts w:hint="eastAsia"/>
          <w:b/>
          <w:bCs/>
          <w:highlight w:val="yellow"/>
        </w:rPr>
        <w:t>分布鲁棒优化</w:t>
      </w:r>
      <w:r>
        <w:rPr>
          <w:rFonts w:hint="eastAsia"/>
        </w:rPr>
        <w:t>。这时推荐算法不是完全推翻，而是在外层评价中引入场景平均、</w:t>
      </w:r>
      <w:r>
        <w:rPr>
          <w:rFonts w:hint="eastAsia"/>
        </w:rPr>
        <w:t>CVaR</w:t>
      </w:r>
      <w:r>
        <w:rPr>
          <w:rFonts w:hint="eastAsia"/>
        </w:rPr>
        <w:t>、</w:t>
      </w:r>
      <w:r>
        <w:rPr>
          <w:rFonts w:hint="eastAsia"/>
        </w:rPr>
        <w:t>chance</w:t>
      </w:r>
      <w:r>
        <w:t xml:space="preserve"> constraints </w:t>
      </w:r>
      <w:r>
        <w:rPr>
          <w:rFonts w:hint="eastAsia"/>
        </w:rPr>
        <w:t>或</w:t>
      </w:r>
      <w:r>
        <w:t xml:space="preserve"> DRO </w:t>
      </w:r>
      <w:r>
        <w:rPr>
          <w:rFonts w:hint="eastAsia"/>
        </w:rPr>
        <w:t>风险度量，然后继续沿用“场景化</w:t>
      </w:r>
      <w:r>
        <w:t xml:space="preserve"> BO / DFO + </w:t>
      </w:r>
      <w:r>
        <w:rPr>
          <w:rFonts w:hint="eastAsia"/>
        </w:rPr>
        <w:t>代理</w:t>
      </w:r>
      <w:r>
        <w:t xml:space="preserve"> + </w:t>
      </w:r>
      <w:r>
        <w:rPr>
          <w:rFonts w:hint="eastAsia"/>
        </w:rPr>
        <w:t>并行评</w:t>
      </w:r>
      <w:r>
        <w:rPr>
          <w:rFonts w:hint="eastAsia"/>
        </w:rPr>
        <w:t>估”的框架。近年的</w:t>
      </w:r>
      <w:r>
        <w:t xml:space="preserve"> Acta Numerica </w:t>
      </w:r>
      <w:r>
        <w:rPr>
          <w:rFonts w:hint="eastAsia"/>
        </w:rPr>
        <w:t>综述已经把“带不确定性的</w:t>
      </w:r>
      <w:r>
        <w:t xml:space="preserve"> PDE </w:t>
      </w:r>
      <w:r>
        <w:rPr>
          <w:rFonts w:hint="eastAsia"/>
        </w:rPr>
        <w:t>约束优化”和“</w:t>
      </w:r>
      <w:r>
        <w:rPr>
          <w:rFonts w:hint="eastAsia"/>
        </w:rPr>
        <w:t>DRO</w:t>
      </w:r>
      <w:r>
        <w:rPr>
          <w:rFonts w:hint="eastAsia"/>
        </w:rPr>
        <w:t>”分别系统化了。</w:t>
      </w:r>
      <w:hyperlink r:id="rId7">
        <w:r>
          <w:rPr>
            <w:rStyle w:val="af"/>
          </w:rPr>
          <w:t>[3]</w:t>
        </w:r>
      </w:hyperlink>
    </w:p>
    <w:p w14:paraId="2626BFDA" w14:textId="77777777" w:rsidR="004A545D" w:rsidRDefault="004A5DC0">
      <w:pPr>
        <w:pStyle w:val="2"/>
      </w:pPr>
      <w:bookmarkStart w:id="4" w:name="问题重构与检索策略"/>
      <w:bookmarkEnd w:id="3"/>
      <w:r>
        <w:rPr>
          <w:rFonts w:hint="eastAsia"/>
        </w:rPr>
        <w:lastRenderedPageBreak/>
        <w:t>问题重构与检索策略</w:t>
      </w:r>
    </w:p>
    <w:p w14:paraId="379AE856" w14:textId="77777777" w:rsidR="004A545D" w:rsidRDefault="004A5DC0">
      <w:pPr>
        <w:pStyle w:val="FirstParagraph"/>
      </w:pPr>
      <w:r>
        <w:rPr>
          <w:rFonts w:hint="eastAsia"/>
        </w:rPr>
        <w:t>根据你上传的模型，可以把当前优化问题压缩写成下面的范式：</w:t>
      </w:r>
    </w:p>
    <w:p w14:paraId="4CCFF26C" w14:textId="77777777" w:rsidR="004A545D" w:rsidRDefault="004A5DC0">
      <w:pPr>
        <w:pStyle w:val="a0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q</m:t>
              </m:r>
            </m:lim>
          </m:limLow>
          <m:r>
            <w:rPr>
              <w:rFonts w:ascii="Cambria Math" w:hAnsi="Cambria Math"/>
            </w:rPr>
            <m:t> </m:t>
          </m:r>
          <m: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</m:oMath>
      </m:oMathPara>
    </w:p>
    <w:p w14:paraId="60940880" w14:textId="77777777" w:rsidR="004A545D" w:rsidRDefault="004A5DC0">
      <w:pPr>
        <w:pStyle w:val="FirstParagraph"/>
      </w:pPr>
      <w:r>
        <w:rPr>
          <w:rFonts w:hint="eastAsia"/>
        </w:rPr>
        <w:t>其中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∈{+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,⌀}</m:t>
        </m:r>
      </m:oMath>
      <w:r>
        <w:rPr>
          <w:rFonts w:hint="eastAsia"/>
        </w:rPr>
        <w:t>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±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</w:t>
      </w:r>
      <w:r>
        <w:rPr>
          <w:rFonts w:hint="eastAsia"/>
        </w:rPr>
        <w:t>被分段常数参数化为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c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,l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±</m:t>
            </m:r>
          </m:sup>
        </m:sSubSup>
      </m:oMath>
      <w:r>
        <w:rPr>
          <w:rFonts w:hint="eastAsia"/>
        </w:rPr>
        <w:t>，并满足方向—速率一致性约束与总容量约束；状态变量则通过</w:t>
      </w:r>
      <w:r>
        <w:t xml:space="preserve"> Bellman </w:t>
      </w:r>
      <w:r>
        <w:rPr>
          <w:rFonts w:hint="eastAsia"/>
        </w:rPr>
        <w:t>势函数、最优方向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g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</m:oMath>
      <w:r>
        <w:rPr>
          <w:rFonts w:hint="eastAsia"/>
        </w:rPr>
        <w:t>、速度场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>
        <w:rPr>
          <w:rFonts w:hint="eastAsia"/>
        </w:rPr>
        <w:t>、守恒方程和入口受控通量共同决定。你的文件还明确给出，当</w:t>
      </w:r>
      <w:r>
        <w:t xml:space="preserve">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>、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</w:t>
      </w:r>
      <w:r>
        <w:rPr>
          <w:rFonts w:hint="eastAsia"/>
        </w:rPr>
        <w:t>时，连续速率变量上限规模约为</w:t>
      </w:r>
      <w:r>
        <w:t xml:space="preserve">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32</m:t>
        </m:r>
      </m:oMath>
      <w:r>
        <w:rPr>
          <w:rFonts w:hint="eastAsia"/>
        </w:rPr>
        <w:t>；而离散方向构型若完全展开，理论上是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</m:oMath>
      <w:r>
        <w:rPr>
          <w:rFonts w:hint="eastAsia"/>
        </w:rPr>
        <w:t>，在</w:t>
      </w:r>
      <w:r>
        <w:t xml:space="preserve">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</w:t>
      </w:r>
      <w:r>
        <w:rPr>
          <w:rFonts w:hint="eastAsia"/>
        </w:rPr>
        <w:t>时只需检查至多</w:t>
      </w:r>
      <w:r>
        <w:t xml:space="preserve"> 256 </w:t>
      </w:r>
      <w:r>
        <w:rPr>
          <w:rFonts w:hint="eastAsia"/>
        </w:rPr>
        <w:t>个静态构型。</w:t>
      </w:r>
      <w:r>
        <w:rPr>
          <w:rFonts w:hint="eastAsia"/>
        </w:rPr>
        <w:t>filecite</w:t>
      </w:r>
      <w:r>
        <w:rPr>
          <w:rFonts w:hint="eastAsia"/>
        </w:rPr>
        <w:t></w:t>
      </w:r>
      <w:r>
        <w:rPr>
          <w:rFonts w:hint="eastAsia"/>
        </w:rPr>
        <w:t>turn0file0</w:t>
      </w:r>
      <w:r>
        <w:rPr>
          <w:rFonts w:hint="eastAsia"/>
        </w:rPr>
        <w:t></w:t>
      </w:r>
    </w:p>
    <w:p w14:paraId="2A170C97" w14:textId="77777777" w:rsidR="004A545D" w:rsidRDefault="004A5DC0">
      <w:pPr>
        <w:pStyle w:val="a0"/>
      </w:pPr>
      <w:r>
        <w:rPr>
          <w:rFonts w:hint="eastAsia"/>
        </w:rPr>
        <w:t>从这个结构出发，可以明确判断本题具有以下性质。首先，它是</w:t>
      </w:r>
      <w:r>
        <w:rPr>
          <w:rFonts w:hint="eastAsia"/>
          <w:b/>
          <w:bCs/>
        </w:rPr>
        <w:t>混合变量问题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是离散决策，</w:t>
      </w:r>
      <m:oMath>
        <m:r>
          <w:rPr>
            <w:rFonts w:ascii="Cambria Math" w:hAnsi="Cambria Math"/>
          </w:rPr>
          <m:t>q</m:t>
        </m:r>
      </m:oMath>
      <w:r>
        <w:t xml:space="preserve"> </w:t>
      </w:r>
      <w:r>
        <w:rPr>
          <w:rFonts w:hint="eastAsia"/>
        </w:rPr>
        <w:t>是连续决策。其次，它是</w:t>
      </w:r>
      <w:r>
        <w:rPr>
          <w:rFonts w:hint="eastAsia"/>
          <w:b/>
          <w:bCs/>
        </w:rPr>
        <w:t>动态约束问题</w:t>
      </w:r>
      <w:r>
        <w:rPr>
          <w:rFonts w:hint="eastAsia"/>
        </w:rPr>
        <w:t>：目标评价依赖整段时间上的</w:t>
      </w:r>
      <w:r>
        <w:t xml:space="preserve"> </w:t>
      </w:r>
      <w:r>
        <w:rPr>
          <w:rFonts w:hint="eastAsia"/>
        </w:rPr>
        <w:t>PDE/</w:t>
      </w:r>
      <w:r>
        <w:rPr>
          <w:rFonts w:hint="eastAsia"/>
        </w:rPr>
        <w:t>守恒律演化。再次，它大概率是</w:t>
      </w:r>
      <w:r>
        <w:rPr>
          <w:rFonts w:hint="eastAsia"/>
          <w:b/>
          <w:bCs/>
        </w:rPr>
        <w:t>非凸且非光滑</w:t>
      </w:r>
      <w:r>
        <w:rPr>
          <w:rFonts w:hint="eastAsia"/>
        </w:rPr>
        <w:t>的：</w:t>
      </w:r>
      <w:r>
        <w:rPr>
          <w:rFonts w:hint="eastAsia"/>
        </w:rPr>
        <w:t>Bellman</w:t>
      </w:r>
      <w:r>
        <w:t xml:space="preserve"> </w:t>
      </w:r>
      <w:r>
        <w:rPr>
          <w:rFonts w:hint="eastAsia"/>
        </w:rPr>
        <w:t>方程中有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min</m:t>
        </m:r>
      </m:oMath>
      <w:r>
        <w:t xml:space="preserve"> </w:t>
      </w:r>
      <w:r>
        <w:rPr>
          <w:rFonts w:hint="eastAsia"/>
        </w:rPr>
        <w:t>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argmin</m:t>
        </m:r>
      </m:oMath>
      <w:r>
        <w:rPr>
          <w:rFonts w:hint="eastAsia"/>
        </w:rPr>
        <w:t>，入口约束中有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min{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，安全项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rPr>
          <w:rFonts w:hint="eastAsia"/>
        </w:rPr>
        <w:t>中有指示函数，</w:t>
      </w:r>
      <w:r>
        <w:rPr>
          <w:rFonts w:hint="eastAsia"/>
        </w:rPr>
        <w:t>负载均衡项本身也会因为通量裁剪和状态依赖而变得非线性。最后，在当前文件设定下，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</m:oMath>
      <w:r>
        <w:t xml:space="preserve"> </w:t>
      </w:r>
      <w:r>
        <w:rPr>
          <w:rFonts w:hint="eastAsia"/>
        </w:rPr>
        <w:t>被固定为外生偏好参数，因此</w:t>
      </w:r>
      <w:r>
        <w:rPr>
          <w:rFonts w:hint="eastAsia"/>
          <w:b/>
          <w:bCs/>
        </w:rPr>
        <w:t>当前版本更接近确定性优化</w:t>
      </w:r>
      <w:r>
        <w:rPr>
          <w:rFonts w:hint="eastAsia"/>
        </w:rPr>
        <w:t>，而不是随机优化。</w:t>
      </w:r>
      <w:r>
        <w:rPr>
          <w:rFonts w:hint="eastAsia"/>
        </w:rPr>
        <w:t>filecite</w:t>
      </w:r>
      <w:r>
        <w:rPr>
          <w:rFonts w:hint="eastAsia"/>
        </w:rPr>
        <w:t></w:t>
      </w:r>
      <w:r>
        <w:rPr>
          <w:rFonts w:hint="eastAsia"/>
        </w:rPr>
        <w:t>turn0file0</w:t>
      </w:r>
      <w:r>
        <w:rPr>
          <w:rFonts w:hint="eastAsia"/>
        </w:rPr>
        <w:t></w:t>
      </w:r>
    </w:p>
    <w:p w14:paraId="514ABA85" w14:textId="77777777" w:rsidR="004A545D" w:rsidRDefault="004A5DC0">
      <w:pPr>
        <w:pStyle w:val="a0"/>
      </w:pPr>
      <w:r>
        <w:rPr>
          <w:rFonts w:hint="eastAsia"/>
        </w:rPr>
        <w:t>据此，本次检索的核心关键词组合应围绕两条主线展开。第一条主线是“</w:t>
      </w:r>
      <w:r>
        <w:rPr>
          <w:rFonts w:hint="eastAsia"/>
          <w:b/>
          <w:bCs/>
        </w:rPr>
        <w:t>PDE/</w:t>
      </w:r>
      <w:r>
        <w:rPr>
          <w:rFonts w:hint="eastAsia"/>
          <w:b/>
          <w:bCs/>
        </w:rPr>
        <w:t>最优控制结构</w:t>
      </w:r>
      <w:r>
        <w:rPr>
          <w:rFonts w:hint="eastAsia"/>
        </w:rPr>
        <w:t>”，例如：</w:t>
      </w:r>
      <w:r>
        <w:rPr>
          <w:rStyle w:val="VerbatimChar"/>
        </w:rPr>
        <w:t>mixed-integer PDE-constrained optimization</w:t>
      </w:r>
      <w:r>
        <w:t>、</w:t>
      </w:r>
      <w:r>
        <w:rPr>
          <w:rStyle w:val="VerbatimChar"/>
        </w:rPr>
        <w:t>MIPDECO</w:t>
      </w:r>
      <w:r>
        <w:t>、</w:t>
      </w:r>
      <w:r>
        <w:rPr>
          <w:rStyle w:val="VerbatimChar"/>
        </w:rPr>
        <w:t>mixed-integer optimal control</w:t>
      </w:r>
      <w:r>
        <w:t>、</w:t>
      </w:r>
      <w:r>
        <w:rPr>
          <w:rStyle w:val="VerbatimChar"/>
        </w:rPr>
        <w:t>combinatorial switching constraints</w:t>
      </w:r>
      <w:r>
        <w:t>、</w:t>
      </w:r>
      <w:r>
        <w:rPr>
          <w:rStyle w:val="VerbatimChar"/>
        </w:rPr>
        <w:t>outer approximation PDE control</w:t>
      </w:r>
      <w:r>
        <w:t>、</w:t>
      </w:r>
      <w:r>
        <w:rPr>
          <w:rStyle w:val="VerbatimChar"/>
        </w:rPr>
        <w:t>time-domain decomposition mixed-integer optimal control</w:t>
      </w:r>
      <w:r>
        <w:t>、</w:t>
      </w:r>
      <w:r>
        <w:rPr>
          <w:rStyle w:val="VerbatimChar"/>
        </w:rPr>
        <w:t>crowd dynamics optimal control</w:t>
      </w:r>
      <w:r>
        <w:t>、</w:t>
      </w:r>
      <w:r>
        <w:rPr>
          <w:rStyle w:val="VerbatimChar"/>
        </w:rPr>
        <w:t>Bellman conservation law crowd control</w:t>
      </w:r>
      <w:r>
        <w:rPr>
          <w:rFonts w:hint="eastAsia"/>
        </w:rPr>
        <w:t>。第二条主线是“</w:t>
      </w:r>
      <w:r>
        <w:rPr>
          <w:rFonts w:hint="eastAsia"/>
          <w:b/>
          <w:bCs/>
        </w:rPr>
        <w:t>仿真黑盒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混合变量算法</w:t>
      </w:r>
      <w:r>
        <w:rPr>
          <w:rFonts w:hint="eastAsia"/>
        </w:rPr>
        <w:t>”，例如：</w:t>
      </w:r>
      <w:r>
        <w:rPr>
          <w:rStyle w:val="VerbatimChar"/>
        </w:rPr>
        <w:t>mixed-variable Bayesian optimization</w:t>
      </w:r>
      <w:r>
        <w:t>、</w:t>
      </w:r>
      <w:r>
        <w:rPr>
          <w:rStyle w:val="VerbatimChar"/>
        </w:rPr>
        <w:t>ex</w:t>
      </w:r>
      <w:r>
        <w:rPr>
          <w:rStyle w:val="VerbatimChar"/>
        </w:rPr>
        <w:t>pensive black-box mixed-integer optimization</w:t>
      </w:r>
      <w:r>
        <w:t>、</w:t>
      </w:r>
      <w:r>
        <w:rPr>
          <w:rStyle w:val="VerbatimChar"/>
        </w:rPr>
        <w:t>derivative-free mixed-integer optimization</w:t>
      </w:r>
      <w:r>
        <w:t>、</w:t>
      </w:r>
      <w:r>
        <w:rPr>
          <w:rStyle w:val="VerbatimChar"/>
        </w:rPr>
        <w:t>MADS mixed integer</w:t>
      </w:r>
      <w:r>
        <w:t>、</w:t>
      </w:r>
      <w:r>
        <w:rPr>
          <w:rStyle w:val="VerbatimChar"/>
        </w:rPr>
        <w:t>trust-region derivative-free mixed-integer</w:t>
      </w:r>
      <w:r>
        <w:t>、</w:t>
      </w:r>
      <w:r>
        <w:rPr>
          <w:rStyle w:val="VerbatimChar"/>
        </w:rPr>
        <w:t>constrained mixed-integer Bayesian optimization</w:t>
      </w:r>
      <w:r>
        <w:t>、</w:t>
      </w:r>
      <w:r>
        <w:rPr>
          <w:rStyle w:val="VerbatimChar"/>
        </w:rPr>
        <w:t>simulation optimization mixed variables</w:t>
      </w:r>
      <w:r>
        <w:rPr>
          <w:rFonts w:hint="eastAsia"/>
        </w:rPr>
        <w:t>。中文侧检索则建议使用“混合整数</w:t>
      </w:r>
      <w:r>
        <w:t xml:space="preserve"> PD</w:t>
      </w:r>
      <w:r>
        <w:t xml:space="preserve">E </w:t>
      </w:r>
      <w:r>
        <w:rPr>
          <w:rFonts w:hint="eastAsia"/>
        </w:rPr>
        <w:t>约束优化”“仿真优化”“混合变量贝叶斯优化”“人群疏散优化”“</w:t>
      </w:r>
      <w:r>
        <w:rPr>
          <w:rFonts w:hint="eastAsia"/>
        </w:rPr>
        <w:t>Bellman-</w:t>
      </w:r>
      <w:r>
        <w:rPr>
          <w:rFonts w:hint="eastAsia"/>
        </w:rPr>
        <w:t>守恒律</w:t>
      </w:r>
      <w:r>
        <w:t xml:space="preserve"> </w:t>
      </w:r>
      <w:r>
        <w:rPr>
          <w:rFonts w:hint="eastAsia"/>
        </w:rPr>
        <w:t>人群管控”等关键词，以补充中文综述与应用背景。</w:t>
      </w:r>
    </w:p>
    <w:p w14:paraId="3AE26CF7" w14:textId="77777777" w:rsidR="004A545D" w:rsidRDefault="004A5DC0">
      <w:pPr>
        <w:pStyle w:val="a0"/>
      </w:pPr>
      <w:r>
        <w:rPr>
          <w:rFonts w:hint="eastAsia"/>
        </w:rPr>
        <w:t>本次筛选标准按“近十年、优先近五年、原始论文优先于二手解读、同行评审优先于预印本、顶刊</w:t>
      </w:r>
      <w:r>
        <w:rPr>
          <w:rFonts w:hint="eastAsia"/>
        </w:rPr>
        <w:t>/</w:t>
      </w:r>
      <w:r>
        <w:rPr>
          <w:rFonts w:hint="eastAsia"/>
        </w:rPr>
        <w:t>顶会</w:t>
      </w:r>
      <w:r>
        <w:rPr>
          <w:rFonts w:hint="eastAsia"/>
        </w:rPr>
        <w:t>/</w:t>
      </w:r>
      <w:r>
        <w:rPr>
          <w:rFonts w:hint="eastAsia"/>
        </w:rPr>
        <w:t>权威综述优先于一般期刊”执行。最终保留的核心来源主要来自</w:t>
      </w:r>
      <w:r>
        <w:t xml:space="preserve"> </w:t>
      </w:r>
      <w:r>
        <w:rPr>
          <w:i/>
          <w:iCs/>
        </w:rPr>
        <w:t>Mathematical Programming</w:t>
      </w:r>
      <w:r>
        <w:t>、</w:t>
      </w:r>
      <w:r>
        <w:rPr>
          <w:i/>
          <w:iCs/>
        </w:rPr>
        <w:t>SIAM Journal on Optimization</w:t>
      </w:r>
      <w:r>
        <w:t>、</w:t>
      </w:r>
      <w:r>
        <w:rPr>
          <w:i/>
          <w:iCs/>
        </w:rPr>
        <w:t>SIAM Journal on Control and Optimization</w:t>
      </w:r>
      <w:r>
        <w:t>、</w:t>
      </w:r>
      <w:r>
        <w:rPr>
          <w:i/>
          <w:iCs/>
        </w:rPr>
        <w:t xml:space="preserve">INFORMS Journal </w:t>
      </w:r>
      <w:r>
        <w:rPr>
          <w:i/>
          <w:iCs/>
        </w:rPr>
        <w:t>on Computing</w:t>
      </w:r>
      <w:r>
        <w:t>、</w:t>
      </w:r>
      <w:r>
        <w:rPr>
          <w:i/>
          <w:iCs/>
        </w:rPr>
        <w:t>Acta Numerica</w:t>
      </w:r>
      <w:r>
        <w:t>、</w:t>
      </w:r>
      <w:r>
        <w:rPr>
          <w:i/>
          <w:iCs/>
        </w:rPr>
        <w:t>Computational Optimization and Applications</w:t>
      </w:r>
      <w:r>
        <w:t>、</w:t>
      </w:r>
      <w:r>
        <w:rPr>
          <w:i/>
          <w:iCs/>
        </w:rPr>
        <w:t>European Journal of Operational Research</w:t>
      </w:r>
      <w:r>
        <w:t>、</w:t>
      </w:r>
      <w:r>
        <w:rPr>
          <w:i/>
          <w:iCs/>
        </w:rPr>
        <w:t>Annual Review of Control, Robotics, and Autonomous Systems</w:t>
      </w:r>
      <w:r>
        <w:rPr>
          <w:rFonts w:hint="eastAsia"/>
        </w:rPr>
        <w:t>，以及</w:t>
      </w:r>
      <w:r>
        <w:t xml:space="preserve"> </w:t>
      </w:r>
      <w:r>
        <w:lastRenderedPageBreak/>
        <w:t>ICML</w:t>
      </w:r>
      <w:r>
        <w:t>、</w:t>
      </w:r>
      <w:r>
        <w:t>UAI</w:t>
      </w:r>
      <w:r>
        <w:t>、</w:t>
      </w:r>
      <w:r>
        <w:t>IJCAI</w:t>
      </w:r>
      <w:r>
        <w:t>、</w:t>
      </w:r>
      <w:r>
        <w:t xml:space="preserve">NeurIPS </w:t>
      </w:r>
      <w:r>
        <w:rPr>
          <w:rFonts w:hint="eastAsia"/>
        </w:rPr>
        <w:t>等会议论文与少量</w:t>
      </w:r>
      <w:r>
        <w:t xml:space="preserve"> Optimization Online / arXiv </w:t>
      </w:r>
      <w:r>
        <w:rPr>
          <w:rFonts w:hint="eastAsia"/>
        </w:rPr>
        <w:t>补充材料。</w:t>
      </w:r>
      <w:hyperlink r:id="rId8">
        <w:r>
          <w:rPr>
            <w:rStyle w:val="af"/>
          </w:rPr>
          <w:t>[4]</w:t>
        </w:r>
      </w:hyperlink>
    </w:p>
    <w:p w14:paraId="1B7B01BF" w14:textId="77777777" w:rsidR="004A545D" w:rsidRDefault="004A5DC0">
      <w:pPr>
        <w:pStyle w:val="2"/>
      </w:pPr>
      <w:bookmarkStart w:id="5" w:name="相似问题类型与建模模板"/>
      <w:bookmarkEnd w:id="4"/>
      <w:r>
        <w:rPr>
          <w:rFonts w:hint="eastAsia"/>
        </w:rPr>
        <w:t>相似问题类型与建模模板</w:t>
      </w:r>
    </w:p>
    <w:p w14:paraId="58FEB0D6" w14:textId="77777777" w:rsidR="004A545D" w:rsidRDefault="004A5DC0">
      <w:pPr>
        <w:pStyle w:val="FirstParagraph"/>
      </w:pPr>
      <w:r>
        <w:rPr>
          <w:rFonts w:hint="eastAsia"/>
        </w:rPr>
        <w:t>从文献对照看，你的问题并不是只落在一个篮子里，而是同时踩中了两个最关键类别：</w:t>
      </w:r>
      <w:r>
        <w:rPr>
          <w:rFonts w:hint="eastAsia"/>
          <w:b/>
          <w:bCs/>
        </w:rPr>
        <w:t>混合整数</w:t>
      </w:r>
      <w:r>
        <w:rPr>
          <w:b/>
          <w:bCs/>
        </w:rPr>
        <w:t xml:space="preserve"> PDE </w:t>
      </w:r>
      <w:r>
        <w:rPr>
          <w:rFonts w:hint="eastAsia"/>
          <w:b/>
          <w:bCs/>
        </w:rPr>
        <w:t>约束优化</w:t>
      </w:r>
      <w:r>
        <w:rPr>
          <w:rFonts w:hint="eastAsia"/>
        </w:rPr>
        <w:t>与</w:t>
      </w:r>
      <w:r>
        <w:rPr>
          <w:rFonts w:hint="eastAsia"/>
          <w:b/>
          <w:bCs/>
        </w:rPr>
        <w:t>昂贵仿真驱动的混合变量黑盒优化</w:t>
      </w:r>
      <w:r>
        <w:rPr>
          <w:rFonts w:hint="eastAsia"/>
        </w:rPr>
        <w:t>。前者解释了建模结构，后者解释了更合适的计算方法。</w:t>
      </w:r>
      <w:hyperlink r:id="rId9">
        <w:r>
          <w:rPr>
            <w:rStyle w:val="af"/>
          </w:rPr>
          <w:t>[5]</w:t>
        </w:r>
      </w:hyperlink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77"/>
        <w:gridCol w:w="3035"/>
        <w:gridCol w:w="748"/>
        <w:gridCol w:w="1521"/>
        <w:gridCol w:w="1659"/>
      </w:tblGrid>
      <w:tr w:rsidR="004A545D" w14:paraId="057486D7" w14:textId="77777777" w:rsidTr="004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D2E147" w14:textId="77777777" w:rsidR="004A545D" w:rsidRDefault="004A5DC0">
            <w:pPr>
              <w:pStyle w:val="Compact"/>
            </w:pPr>
            <w:r>
              <w:rPr>
                <w:rFonts w:hint="eastAsia"/>
              </w:rPr>
              <w:t>问</w:t>
            </w:r>
            <w:r>
              <w:rPr>
                <w:rFonts w:hint="eastAsia"/>
              </w:rPr>
              <w:t>题类别</w:t>
            </w:r>
          </w:p>
        </w:tc>
        <w:tc>
          <w:tcPr>
            <w:tcW w:w="0" w:type="auto"/>
          </w:tcPr>
          <w:p w14:paraId="5E192AF8" w14:textId="77777777" w:rsidR="004A545D" w:rsidRDefault="004A5DC0">
            <w:pPr>
              <w:pStyle w:val="Compact"/>
            </w:pPr>
            <w:r>
              <w:rPr>
                <w:rFonts w:hint="eastAsia"/>
              </w:rPr>
              <w:t>典型建模模板</w:t>
            </w:r>
          </w:p>
        </w:tc>
        <w:tc>
          <w:tcPr>
            <w:tcW w:w="0" w:type="auto"/>
          </w:tcPr>
          <w:p w14:paraId="0692658E" w14:textId="77777777" w:rsidR="004A545D" w:rsidRDefault="004A5DC0">
            <w:pPr>
              <w:pStyle w:val="Compact"/>
            </w:pPr>
            <w:r>
              <w:rPr>
                <w:rFonts w:hint="eastAsia"/>
              </w:rPr>
              <w:t>是否最像你的问题</w:t>
            </w:r>
          </w:p>
        </w:tc>
        <w:tc>
          <w:tcPr>
            <w:tcW w:w="0" w:type="auto"/>
          </w:tcPr>
          <w:p w14:paraId="394EBCEC" w14:textId="77777777" w:rsidR="004A545D" w:rsidRDefault="004A5DC0">
            <w:pPr>
              <w:pStyle w:val="Compact"/>
            </w:pPr>
            <w:r>
              <w:rPr>
                <w:rFonts w:hint="eastAsia"/>
              </w:rPr>
              <w:t>典型凸性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光滑性</w:t>
            </w:r>
          </w:p>
        </w:tc>
        <w:tc>
          <w:tcPr>
            <w:tcW w:w="0" w:type="auto"/>
          </w:tcPr>
          <w:p w14:paraId="1CB27663" w14:textId="77777777" w:rsidR="004A545D" w:rsidRDefault="004A5DC0">
            <w:pPr>
              <w:pStyle w:val="Compact"/>
            </w:pPr>
            <w:r>
              <w:rPr>
                <w:rFonts w:hint="eastAsia"/>
              </w:rPr>
              <w:t>梯度可得性</w:t>
            </w:r>
          </w:p>
        </w:tc>
      </w:tr>
      <w:tr w:rsidR="004A545D" w14:paraId="732EDCE3" w14:textId="77777777">
        <w:tc>
          <w:tcPr>
            <w:tcW w:w="0" w:type="auto"/>
          </w:tcPr>
          <w:p w14:paraId="62659589" w14:textId="77777777" w:rsidR="004A545D" w:rsidRDefault="004A5DC0">
            <w:pPr>
              <w:pStyle w:val="Compact"/>
            </w:pPr>
            <w:r w:rsidRPr="00230E77">
              <w:rPr>
                <w:rFonts w:hint="eastAsia"/>
                <w:highlight w:val="yellow"/>
              </w:rPr>
              <w:t>混合整数</w:t>
            </w:r>
            <w:r w:rsidRPr="00230E77">
              <w:rPr>
                <w:highlight w:val="yellow"/>
              </w:rPr>
              <w:t xml:space="preserve"> PDE </w:t>
            </w:r>
            <w:r w:rsidRPr="00230E77">
              <w:rPr>
                <w:rFonts w:hint="eastAsia"/>
                <w:highlight w:val="yellow"/>
              </w:rPr>
              <w:t>约束优化</w:t>
            </w:r>
          </w:p>
        </w:tc>
        <w:tc>
          <w:tcPr>
            <w:tcW w:w="0" w:type="auto"/>
          </w:tcPr>
          <w:p w14:paraId="6E2681C8" w14:textId="77777777" w:rsidR="004A545D" w:rsidRDefault="004A5DC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w:rPr>
                  <w:rFonts w:ascii="Cambria Math" w:hAnsi="Cambria Math"/>
                </w:rPr>
                <m:t>J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oMath>
            <w:r>
              <w:t xml:space="preserve">, s.t.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v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p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p</m:t>
                  </m:r>
                </m:sup>
              </m:sSup>
            </m:oMath>
          </w:p>
        </w:tc>
        <w:tc>
          <w:tcPr>
            <w:tcW w:w="0" w:type="auto"/>
          </w:tcPr>
          <w:p w14:paraId="564DCDC4" w14:textId="77777777" w:rsidR="004A545D" w:rsidRDefault="004A5DC0">
            <w:pPr>
              <w:pStyle w:val="Compact"/>
            </w:pPr>
            <w:r>
              <w:rPr>
                <w:rFonts w:hint="eastAsia"/>
                <w:b/>
                <w:bCs/>
              </w:rPr>
              <w:t>最高</w:t>
            </w:r>
          </w:p>
        </w:tc>
        <w:tc>
          <w:tcPr>
            <w:tcW w:w="0" w:type="auto"/>
          </w:tcPr>
          <w:p w14:paraId="01DBB8A4" w14:textId="77777777" w:rsidR="004A545D" w:rsidRDefault="004A5DC0">
            <w:pPr>
              <w:pStyle w:val="Compact"/>
            </w:pPr>
            <w:r>
              <w:rPr>
                <w:rFonts w:hint="eastAsia"/>
              </w:rPr>
              <w:t>常见为非凸；若含开关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双线性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逻辑约束常非光滑</w:t>
            </w:r>
          </w:p>
        </w:tc>
        <w:tc>
          <w:tcPr>
            <w:tcW w:w="0" w:type="auto"/>
          </w:tcPr>
          <w:p w14:paraId="65471649" w14:textId="77777777" w:rsidR="004A545D" w:rsidRDefault="004A5DC0">
            <w:pPr>
              <w:pStyle w:val="Compact"/>
            </w:pPr>
            <w:r>
              <w:rPr>
                <w:rFonts w:hint="eastAsia"/>
              </w:rPr>
              <w:t>只有在</w:t>
            </w:r>
            <w:r>
              <w:t xml:space="preserve"> PDE </w:t>
            </w:r>
            <w:r>
              <w:rPr>
                <w:rFonts w:hint="eastAsia"/>
              </w:rPr>
              <w:t>与离散化链路可微、且做了适当平滑时才现实</w:t>
            </w:r>
          </w:p>
        </w:tc>
      </w:tr>
      <w:tr w:rsidR="004A545D" w14:paraId="6B741732" w14:textId="77777777">
        <w:tc>
          <w:tcPr>
            <w:tcW w:w="0" w:type="auto"/>
          </w:tcPr>
          <w:p w14:paraId="67DCF6A9" w14:textId="77777777" w:rsidR="004A545D" w:rsidRDefault="004A5DC0">
            <w:pPr>
              <w:pStyle w:val="Compact"/>
            </w:pPr>
            <w:r w:rsidRPr="00230E77">
              <w:rPr>
                <w:rFonts w:hint="eastAsia"/>
                <w:highlight w:val="yellow"/>
              </w:rPr>
              <w:t>混合变量昂贵黑盒优化</w:t>
            </w:r>
          </w:p>
        </w:tc>
        <w:tc>
          <w:tcPr>
            <w:tcW w:w="0" w:type="auto"/>
          </w:tcPr>
          <w:p w14:paraId="22EF9786" w14:textId="77777777" w:rsidR="004A545D" w:rsidRDefault="004A5DC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</m:t>
                  </m:r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 </m:t>
                  </m:r>
                  <m:r>
                    <w:rPr>
                      <w:rFonts w:ascii="Cambria Math" w:hAnsi="Cambria Math"/>
                    </w:rPr>
                    <m:t>q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d>
                </m:sub>
              </m:sSub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q</m:t>
                  </m:r>
                </m:e>
              </m:d>
            </m:oMath>
            <w:r>
              <w:t xml:space="preserve">, s.t.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q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0</m:t>
              </m:r>
            </m:oMath>
          </w:p>
        </w:tc>
        <w:tc>
          <w:tcPr>
            <w:tcW w:w="0" w:type="auto"/>
          </w:tcPr>
          <w:p w14:paraId="5C94B942" w14:textId="77777777" w:rsidR="004A545D" w:rsidRDefault="004A5DC0">
            <w:pPr>
              <w:pStyle w:val="Compact"/>
            </w:pPr>
            <w:r>
              <w:rPr>
                <w:rFonts w:hint="eastAsia"/>
                <w:b/>
                <w:bCs/>
              </w:rPr>
              <w:t>算法上最高</w:t>
            </w:r>
          </w:p>
        </w:tc>
        <w:tc>
          <w:tcPr>
            <w:tcW w:w="0" w:type="auto"/>
          </w:tcPr>
          <w:p w14:paraId="5094010D" w14:textId="77777777" w:rsidR="004A545D" w:rsidRDefault="004A5DC0">
            <w:pPr>
              <w:pStyle w:val="Compact"/>
            </w:pPr>
            <w:r>
              <w:rPr>
                <w:rFonts w:hint="eastAsia"/>
              </w:rPr>
              <w:t>一般不假设凸性与光滑性</w:t>
            </w:r>
          </w:p>
        </w:tc>
        <w:tc>
          <w:tcPr>
            <w:tcW w:w="0" w:type="auto"/>
          </w:tcPr>
          <w:p w14:paraId="58F93506" w14:textId="77777777" w:rsidR="004A545D" w:rsidRDefault="004A5DC0">
            <w:pPr>
              <w:pStyle w:val="Compact"/>
            </w:pPr>
            <w:r>
              <w:rPr>
                <w:rFonts w:hint="eastAsia"/>
              </w:rPr>
              <w:t>通常不可得，只能函数值黑盒访问</w:t>
            </w:r>
          </w:p>
        </w:tc>
      </w:tr>
      <w:tr w:rsidR="004A545D" w14:paraId="4BD6EE10" w14:textId="77777777">
        <w:tc>
          <w:tcPr>
            <w:tcW w:w="0" w:type="auto"/>
          </w:tcPr>
          <w:p w14:paraId="5FAAC835" w14:textId="77777777" w:rsidR="004A545D" w:rsidRDefault="004A5DC0">
            <w:pPr>
              <w:pStyle w:val="Compact"/>
            </w:pPr>
            <w:r>
              <w:rPr>
                <w:rFonts w:hint="eastAsia"/>
              </w:rPr>
              <w:t>混合整数最优控制</w:t>
            </w:r>
            <w:r>
              <w:t xml:space="preserve"> / </w:t>
            </w:r>
            <w:r>
              <w:rPr>
                <w:rFonts w:hint="eastAsia"/>
              </w:rPr>
              <w:t>开关控制</w:t>
            </w:r>
          </w:p>
        </w:tc>
        <w:tc>
          <w:tcPr>
            <w:tcW w:w="0" w:type="auto"/>
          </w:tcPr>
          <w:p w14:paraId="35CF7A96" w14:textId="77777777" w:rsidR="004A545D" w:rsidRDefault="004A5DC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ϕ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+∫</m:t>
              </m:r>
              <m: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j</m:t>
                  </m:r>
                </m:e>
              </m:d>
              <m: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dt</m:t>
              </m:r>
            </m:oMath>
            <w:r>
              <w:t xml:space="preserve">, s.t. </w:t>
            </w:r>
            <m:oMath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oMath>
          </w:p>
        </w:tc>
        <w:tc>
          <w:tcPr>
            <w:tcW w:w="0" w:type="auto"/>
          </w:tcPr>
          <w:p w14:paraId="739EA475" w14:textId="77777777" w:rsidR="004A545D" w:rsidRDefault="004A5DC0">
            <w:pPr>
              <w:pStyle w:val="Compact"/>
            </w:pPr>
            <w:r>
              <w:rPr>
                <w:rFonts w:hint="eastAsia"/>
              </w:rPr>
              <w:t>高</w:t>
            </w:r>
          </w:p>
        </w:tc>
        <w:tc>
          <w:tcPr>
            <w:tcW w:w="0" w:type="auto"/>
          </w:tcPr>
          <w:p w14:paraId="2817FFC9" w14:textId="77777777" w:rsidR="004A545D" w:rsidRDefault="004A5DC0">
            <w:pPr>
              <w:pStyle w:val="Compact"/>
            </w:pPr>
            <w:r>
              <w:rPr>
                <w:rFonts w:hint="eastAsia"/>
              </w:rPr>
              <w:t>往往非凸；受开关顺序和切换时间影响</w:t>
            </w:r>
          </w:p>
        </w:tc>
        <w:tc>
          <w:tcPr>
            <w:tcW w:w="0" w:type="auto"/>
          </w:tcPr>
          <w:p w14:paraId="3BBC8F6C" w14:textId="77777777" w:rsidR="004A545D" w:rsidRDefault="004A5DC0">
            <w:pPr>
              <w:pStyle w:val="Compact"/>
            </w:pPr>
            <w:r>
              <w:rPr>
                <w:rFonts w:hint="eastAsia"/>
              </w:rPr>
              <w:t>对连续部分可有梯度；对离散切换仍困难</w:t>
            </w:r>
          </w:p>
        </w:tc>
      </w:tr>
      <w:tr w:rsidR="004A545D" w14:paraId="609E231B" w14:textId="77777777">
        <w:tc>
          <w:tcPr>
            <w:tcW w:w="0" w:type="auto"/>
          </w:tcPr>
          <w:p w14:paraId="0F77AEC3" w14:textId="77777777" w:rsidR="004A545D" w:rsidRDefault="004A5DC0">
            <w:pPr>
              <w:pStyle w:val="Compact"/>
            </w:pPr>
            <w:r>
              <w:rPr>
                <w:rFonts w:hint="eastAsia"/>
              </w:rPr>
              <w:t>网络流</w:t>
            </w:r>
            <w:r>
              <w:rPr>
                <w:rFonts w:hint="eastAsia"/>
              </w:rPr>
              <w:t>/CTM</w:t>
            </w:r>
            <w:r>
              <w:t xml:space="preserve"> </w:t>
            </w:r>
            <w:r>
              <w:rPr>
                <w:rFonts w:hint="eastAsia"/>
              </w:rPr>
              <w:t>近似下的疏散</w:t>
            </w:r>
            <w:r>
              <w:t xml:space="preserve"> MIP/MILP</w:t>
            </w:r>
          </w:p>
        </w:tc>
        <w:tc>
          <w:tcPr>
            <w:tcW w:w="0" w:type="auto"/>
          </w:tcPr>
          <w:p w14:paraId="7D78253C" w14:textId="77777777" w:rsidR="004A545D" w:rsidRDefault="004A5DC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⊤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oMath>
            <w:r>
              <w:t xml:space="preserve">, s.t. </w:t>
            </w:r>
            <w:r>
              <w:rPr>
                <w:rFonts w:hint="eastAsia"/>
              </w:rPr>
              <w:t>流守恒、容量、设施状态二元变量</w:t>
            </w:r>
          </w:p>
        </w:tc>
        <w:tc>
          <w:tcPr>
            <w:tcW w:w="0" w:type="auto"/>
          </w:tcPr>
          <w:p w14:paraId="05396A0F" w14:textId="77777777" w:rsidR="004A545D" w:rsidRDefault="004A5DC0">
            <w:pPr>
              <w:pStyle w:val="Compact"/>
            </w:pPr>
            <w:r>
              <w:rPr>
                <w:rFonts w:hint="eastAsia"/>
              </w:rPr>
              <w:t>中等</w:t>
            </w:r>
          </w:p>
        </w:tc>
        <w:tc>
          <w:tcPr>
            <w:tcW w:w="0" w:type="auto"/>
          </w:tcPr>
          <w:p w14:paraId="06A66D49" w14:textId="77777777" w:rsidR="004A545D" w:rsidRDefault="004A5DC0">
            <w:pPr>
              <w:pStyle w:val="Compact"/>
            </w:pPr>
            <w:r>
              <w:rPr>
                <w:rFonts w:hint="eastAsia"/>
              </w:rPr>
              <w:t>线性或分段线性时可凸化</w:t>
            </w:r>
          </w:p>
        </w:tc>
        <w:tc>
          <w:tcPr>
            <w:tcW w:w="0" w:type="auto"/>
          </w:tcPr>
          <w:p w14:paraId="39BB46F6" w14:textId="77777777" w:rsidR="004A545D" w:rsidRDefault="004A5DC0">
            <w:pPr>
              <w:pStyle w:val="Compact"/>
            </w:pPr>
            <w:r>
              <w:rPr>
                <w:rFonts w:hint="eastAsia"/>
              </w:rPr>
              <w:t>梯度不关键，整数规划求解器可直接用</w:t>
            </w:r>
          </w:p>
        </w:tc>
      </w:tr>
      <w:tr w:rsidR="004A545D" w14:paraId="33C3B619" w14:textId="77777777">
        <w:tc>
          <w:tcPr>
            <w:tcW w:w="0" w:type="auto"/>
          </w:tcPr>
          <w:p w14:paraId="2DB5B78C" w14:textId="77777777" w:rsidR="004A545D" w:rsidRDefault="004A5DC0">
            <w:pPr>
              <w:pStyle w:val="Compact"/>
            </w:pPr>
            <w:r>
              <w:rPr>
                <w:rFonts w:hint="eastAsia"/>
              </w:rPr>
              <w:t>随机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鲁棒</w:t>
            </w:r>
            <w:r>
              <w:t xml:space="preserve"> PDE </w:t>
            </w:r>
            <w:r>
              <w:rPr>
                <w:rFonts w:hint="eastAsia"/>
              </w:rPr>
              <w:t>约束优化</w:t>
            </w:r>
          </w:p>
        </w:tc>
        <w:tc>
          <w:tcPr>
            <w:tcW w:w="0" w:type="auto"/>
          </w:tcPr>
          <w:p w14:paraId="2F4F4F8D" w14:textId="77777777" w:rsidR="004A545D" w:rsidRDefault="004A5DC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ξ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ξ</m:t>
                      </m:r>
                    </m:e>
                  </m:d>
                </m:e>
              </m:d>
            </m:oMath>
            <w:r>
              <w:t xml:space="preserve"> </w:t>
            </w:r>
            <w:r>
              <w:rPr>
                <w:rFonts w:hint="eastAsia"/>
              </w:rPr>
              <w:t>或</w:t>
            </w:r>
            <w: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sup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</m:t>
                  </m:r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ξ</m:t>
                      </m:r>
                    </m:e>
                  </m:d>
                </m:e>
              </m:d>
            </m:oMath>
          </w:p>
        </w:tc>
        <w:tc>
          <w:tcPr>
            <w:tcW w:w="0" w:type="auto"/>
          </w:tcPr>
          <w:p w14:paraId="10AB97F6" w14:textId="77777777" w:rsidR="004A545D" w:rsidRDefault="004A5DC0">
            <w:pPr>
              <w:pStyle w:val="Compact"/>
            </w:pPr>
            <w:r>
              <w:rPr>
                <w:rFonts w:hint="eastAsia"/>
              </w:rPr>
              <w:t>条件性高</w:t>
            </w:r>
          </w:p>
        </w:tc>
        <w:tc>
          <w:tcPr>
            <w:tcW w:w="0" w:type="auto"/>
          </w:tcPr>
          <w:p w14:paraId="21F173A3" w14:textId="77777777" w:rsidR="004A545D" w:rsidRDefault="004A5DC0">
            <w:pPr>
              <w:pStyle w:val="Compact"/>
            </w:pPr>
            <w:r>
              <w:rPr>
                <w:rFonts w:hint="eastAsia"/>
              </w:rPr>
              <w:t>通常更难；维度和场景数驱动复杂度</w:t>
            </w:r>
          </w:p>
        </w:tc>
        <w:tc>
          <w:tcPr>
            <w:tcW w:w="0" w:type="auto"/>
          </w:tcPr>
          <w:p w14:paraId="46EE01B1" w14:textId="77777777" w:rsidR="004A545D" w:rsidRDefault="004A5DC0">
            <w:pPr>
              <w:pStyle w:val="Compact"/>
            </w:pPr>
            <w:r>
              <w:rPr>
                <w:rFonts w:hint="eastAsia"/>
              </w:rPr>
              <w:t>取决于不确定性建模与求导链路</w:t>
            </w:r>
          </w:p>
        </w:tc>
      </w:tr>
    </w:tbl>
    <w:p w14:paraId="762DABE7" w14:textId="77777777" w:rsidR="004A545D" w:rsidRDefault="004A5DC0">
      <w:pPr>
        <w:pStyle w:val="a0"/>
      </w:pPr>
      <w:r>
        <w:rPr>
          <w:rFonts w:hint="eastAsia"/>
        </w:rPr>
        <w:t>第一类与第二类之所以要同时保留，是因为它们对应着两种不同的“求解入口”。如果你能把模型显式写成可供优化器访问的代数约束，且能稳定获得导数、</w:t>
      </w:r>
      <w:r>
        <w:rPr>
          <w:rFonts w:hint="eastAsia"/>
        </w:rPr>
        <w:t>Jacobians</w:t>
      </w:r>
      <w:r>
        <w:t xml:space="preserve"> </w:t>
      </w:r>
      <w:r>
        <w:rPr>
          <w:rFonts w:hint="eastAsia"/>
        </w:rPr>
        <w:t>和可用的松弛，那么应走</w:t>
      </w:r>
      <w:r>
        <w:t xml:space="preserve"> MIPDECO / MIOCP </w:t>
      </w:r>
      <w:r>
        <w:rPr>
          <w:rFonts w:hint="eastAsia"/>
        </w:rPr>
        <w:t>线路；如果你现在拥有的是一个“给定</w:t>
      </w:r>
      <w:r>
        <w:t xml:space="preserve">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</m:oMath>
      <w:r>
        <w:t xml:space="preserve"> </w:t>
      </w:r>
      <w:r>
        <w:rPr>
          <w:rFonts w:hint="eastAsia"/>
        </w:rPr>
        <w:t>后跑一次</w:t>
      </w:r>
      <w:r>
        <w:t xml:space="preserve"> Bellman + </w:t>
      </w:r>
      <w:r>
        <w:rPr>
          <w:rFonts w:hint="eastAsia"/>
        </w:rPr>
        <w:t>有限体积仿真”的程序，那么就更应把问题视作混合变量黑盒优化。</w:t>
      </w:r>
      <w:r>
        <w:rPr>
          <w:rFonts w:hint="eastAsia"/>
        </w:rPr>
        <w:t>Gnegel</w:t>
      </w:r>
      <w:r>
        <w:t xml:space="preserve"> </w:t>
      </w:r>
      <w:r>
        <w:rPr>
          <w:rFonts w:hint="eastAsia"/>
        </w:rPr>
        <w:t>等人、</w:t>
      </w:r>
      <w:r>
        <w:rPr>
          <w:rFonts w:hint="eastAsia"/>
        </w:rPr>
        <w:t>Leyffer</w:t>
      </w:r>
      <w:r>
        <w:t xml:space="preserve"> </w:t>
      </w:r>
      <w:r>
        <w:rPr>
          <w:rFonts w:hint="eastAsia"/>
        </w:rPr>
        <w:t>等人的工作说明，</w:t>
      </w:r>
      <w:r>
        <w:rPr>
          <w:rFonts w:hint="eastAsia"/>
        </w:rPr>
        <w:t>PDE</w:t>
      </w:r>
      <w:r>
        <w:t xml:space="preserve"> </w:t>
      </w:r>
      <w:r>
        <w:rPr>
          <w:rFonts w:hint="eastAsia"/>
        </w:rPr>
        <w:t>与整数控制确实可以放在统一</w:t>
      </w:r>
      <w:r>
        <w:rPr>
          <w:rFonts w:hint="eastAsia"/>
        </w:rPr>
        <w:lastRenderedPageBreak/>
        <w:t>的</w:t>
      </w:r>
      <w:r>
        <w:t xml:space="preserve"> MIPDECO </w:t>
      </w:r>
      <w:r>
        <w:rPr>
          <w:rFonts w:hint="eastAsia"/>
        </w:rPr>
        <w:t>框架中；但</w:t>
      </w:r>
      <w:r>
        <w:t xml:space="preserve"> Turchetta</w:t>
      </w:r>
      <w:r>
        <w:t>、</w:t>
      </w:r>
      <w:r>
        <w:t>Ru</w:t>
      </w:r>
      <w:r>
        <w:t>、</w:t>
      </w:r>
      <w:r>
        <w:t>Deshwal</w:t>
      </w:r>
      <w:r>
        <w:t>、</w:t>
      </w:r>
      <w:r>
        <w:t>Oh</w:t>
      </w:r>
      <w:r>
        <w:t>、</w:t>
      </w:r>
      <w:r>
        <w:t xml:space="preserve">Daulton </w:t>
      </w:r>
      <w:r>
        <w:rPr>
          <w:rFonts w:hint="eastAsia"/>
        </w:rPr>
        <w:t>等人的工作同样说明，一旦变成昂贵评估的混合空间，贝叶斯优化与代理模型方法往往更合适。</w:t>
      </w:r>
      <w:hyperlink r:id="rId10">
        <w:r>
          <w:rPr>
            <w:rStyle w:val="af"/>
          </w:rPr>
          <w:t>[6]</w:t>
        </w:r>
      </w:hyperlink>
    </w:p>
    <w:p w14:paraId="5128C06B" w14:textId="77777777" w:rsidR="004A545D" w:rsidRDefault="004A5DC0">
      <w:pPr>
        <w:pStyle w:val="a0"/>
      </w:pPr>
      <w:r>
        <w:rPr>
          <w:rFonts w:hint="eastAsia"/>
        </w:rPr>
        <w:t>对你这版模型而言，</w:t>
      </w:r>
      <w:r>
        <w:rPr>
          <w:rFonts w:hint="eastAsia"/>
        </w:rPr>
        <w:t>最贴切的“主模板”可以写成：</w:t>
      </w:r>
    </w:p>
    <w:p w14:paraId="236A9A52" w14:textId="77777777" w:rsidR="004A545D" w:rsidRDefault="004A5DC0">
      <w:pPr>
        <w:pStyle w:val="a0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q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ρ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ϕ</m:t>
                    </m:r>
                  </m:lim>
                </m:limLow>
                <m:r>
                  <w:rPr>
                    <w:rFonts w:ascii="Cambria Math" w:hAnsi="Cambria Math"/>
                  </w:rPr>
                  <m:t> 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ρ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q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</m:d>
              </m:e>
            </m:mr>
            <m:mr>
              <m:e>
                <m:r>
                  <m:rPr>
                    <m:nor/>
                  </m:rPr>
                  <m:t>s.t.</m:t>
                </m:r>
                <m:r>
                  <w:rPr>
                    <w:rFonts w:ascii="Cambria Math" w:hAnsi="Cambria Math"/>
                  </w:rPr>
                  <m:t> 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∈{+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,⌀},</m:t>
                </m:r>
                <m:r>
                  <w:rPr>
                    <w:rFonts w:ascii="Cambria Math" w:hAnsi="Cambria Math"/>
                  </w:rPr>
                  <m:t> 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</w:rPr>
                      <m:t>,l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±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∈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±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e>
            </m:mr>
            <m:mr>
              <m:e/>
              <m:e>
                <m:r>
                  <m:rPr>
                    <m:nor/>
                  </m:rPr>
                  <m:t>方向</m:t>
                </m:r>
                <m:r>
                  <m:rPr>
                    <m:nor/>
                  </m:rPr>
                  <m:t>—</m:t>
                </m:r>
                <m:r>
                  <m:rPr>
                    <m:nor/>
                  </m:rPr>
                  <m:t>速率一致性约束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e>
            </m:m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∈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;</m:t>
                        </m:r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lim>
                </m:limLow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Δxu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Δx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</m:d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⊤</m:t>
                                </m:r>
                              </m:sup>
                            </m:sSup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g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</m:rad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e>
            </m:m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+∇⋅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ρ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;</m:t>
                    </m:r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e>
            </m:mr>
            <m:mr>
              <m:e/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±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=min{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±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±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}.</m:t>
                </m:r>
              </m:e>
            </m:mr>
          </m:m>
        </m:oMath>
      </m:oMathPara>
    </w:p>
    <w:p w14:paraId="4BAF0046" w14:textId="77777777" w:rsidR="004A545D" w:rsidRDefault="004A5DC0">
      <w:pPr>
        <w:pStyle w:val="FirstParagraph"/>
      </w:pPr>
      <w:r>
        <w:rPr>
          <w:rFonts w:hint="eastAsia"/>
        </w:rPr>
        <w:t>这个模板本身已经足以说明：</w:t>
      </w:r>
      <w:r>
        <w:rPr>
          <w:rFonts w:hint="eastAsia"/>
          <w:b/>
          <w:bCs/>
        </w:rPr>
        <w:t>若不做平滑，就不应期待“标准凸优化”或“标准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OA-MINLP</w:t>
      </w:r>
      <w:r>
        <w:rPr>
          <w:rFonts w:hint="eastAsia"/>
          <w:b/>
          <w:bCs/>
        </w:rPr>
        <w:t>”能无缝奏效。</w:t>
      </w:r>
      <w:r>
        <w:t xml:space="preserve"> fileciteturn0file0</w:t>
      </w:r>
    </w:p>
    <w:p w14:paraId="13AA5805" w14:textId="77777777" w:rsidR="004A545D" w:rsidRDefault="004A5DC0">
      <w:pPr>
        <w:pStyle w:val="2"/>
      </w:pPr>
      <w:bookmarkStart w:id="6" w:name="算法谱系与性能证据"/>
      <w:bookmarkEnd w:id="5"/>
      <w:r>
        <w:rPr>
          <w:rFonts w:hint="eastAsia"/>
        </w:rPr>
        <w:t>算法谱系与性能证据</w:t>
      </w:r>
    </w:p>
    <w:p w14:paraId="08FF8273" w14:textId="77777777" w:rsidR="004A545D" w:rsidRDefault="004A5DC0">
      <w:pPr>
        <w:pStyle w:val="FirstParagraph"/>
      </w:pPr>
      <w:r>
        <w:rPr>
          <w:rFonts w:hint="eastAsia"/>
        </w:rPr>
        <w:t>先给结论性的判断：若从“理论上最正规”到“工程上最可用”排序，你的问题最相关的算法家族依次是</w:t>
      </w:r>
      <w:r>
        <w:rPr>
          <w:b/>
          <w:bCs/>
        </w:rPr>
        <w:t xml:space="preserve">PDE </w:t>
      </w:r>
      <w:r>
        <w:rPr>
          <w:rFonts w:hint="eastAsia"/>
          <w:b/>
          <w:bCs/>
        </w:rPr>
        <w:t>专用精确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松弛方法、</w:t>
      </w:r>
      <w:r w:rsidRPr="00230E77">
        <w:rPr>
          <w:rFonts w:hint="eastAsia"/>
          <w:b/>
          <w:bCs/>
          <w:highlight w:val="yellow"/>
        </w:rPr>
        <w:t>混合变量贝叶斯优化</w:t>
      </w:r>
      <w:r>
        <w:rPr>
          <w:rFonts w:hint="eastAsia"/>
          <w:b/>
          <w:bCs/>
        </w:rPr>
        <w:t>、</w:t>
      </w:r>
      <w:r w:rsidRPr="00230E77">
        <w:rPr>
          <w:rFonts w:hint="eastAsia"/>
          <w:b/>
          <w:bCs/>
          <w:highlight w:val="yellow"/>
        </w:rPr>
        <w:t>无导数混合整数局部优化</w:t>
      </w:r>
      <w:r>
        <w:rPr>
          <w:rFonts w:hint="eastAsia"/>
          <w:b/>
          <w:bCs/>
        </w:rPr>
        <w:t>、再到分解与元启发式</w:t>
      </w:r>
      <w:r>
        <w:rPr>
          <w:rFonts w:hint="eastAsia"/>
        </w:rPr>
        <w:t>。但真正适用于你当前模型的，不是最“正规”的第一类，而是</w:t>
      </w:r>
      <w:r>
        <w:rPr>
          <w:rFonts w:hint="eastAsia"/>
          <w:b/>
          <w:bCs/>
        </w:rPr>
        <w:t>第二类与第三类的组合</w:t>
      </w:r>
      <w:r>
        <w:t>。</w:t>
      </w:r>
      <w:hyperlink r:id="rId11">
        <w:r>
          <w:rPr>
            <w:rStyle w:val="af"/>
          </w:rPr>
          <w:t>[7]</w:t>
        </w:r>
      </w:hyperlink>
    </w:p>
    <w:p w14:paraId="4D3C25F5" w14:textId="77777777" w:rsidR="004A545D" w:rsidRDefault="004A5DC0">
      <w:pPr>
        <w:pStyle w:val="3"/>
      </w:pPr>
      <w:bookmarkStart w:id="7" w:name="精确算法与-pde-专用松弛方法"/>
      <w:r>
        <w:rPr>
          <w:rFonts w:hint="eastAsia"/>
        </w:rPr>
        <w:t>精确算法与</w:t>
      </w:r>
      <w:r>
        <w:t xml:space="preserve"> PDE </w:t>
      </w:r>
      <w:r>
        <w:rPr>
          <w:rFonts w:hint="eastAsia"/>
        </w:rPr>
        <w:t>专用松弛方法</w:t>
      </w:r>
    </w:p>
    <w:p w14:paraId="1788F9FA" w14:textId="77777777" w:rsidR="004A545D" w:rsidRDefault="004A5DC0">
      <w:pPr>
        <w:pStyle w:val="FirstParagraph"/>
      </w:pPr>
      <w:r>
        <w:rPr>
          <w:rFonts w:hint="eastAsia"/>
        </w:rPr>
        <w:t>如果把问题转成可求解的代数式，精确算法路线通常包括</w:t>
      </w:r>
      <w:r>
        <w:t xml:space="preserve"> outer approximation</w:t>
      </w:r>
      <w:r>
        <w:t>、</w:t>
      </w:r>
      <w:r>
        <w:t>branch-and-bound</w:t>
      </w:r>
      <w:r>
        <w:t>、</w:t>
      </w:r>
      <w:r>
        <w:t xml:space="preserve">McCormick </w:t>
      </w:r>
      <w:r>
        <w:rPr>
          <w:rFonts w:hint="eastAsia"/>
        </w:rPr>
        <w:t>松弛、部分外凸化、时间变换和</w:t>
      </w:r>
      <w:r>
        <w:t xml:space="preserve"> PDE </w:t>
      </w:r>
      <w:r>
        <w:rPr>
          <w:rFonts w:hint="eastAsia"/>
        </w:rPr>
        <w:t>专用分支策略。</w:t>
      </w:r>
      <w:r>
        <w:rPr>
          <w:rFonts w:hint="eastAsia"/>
        </w:rPr>
        <w:t>Buchheim</w:t>
      </w:r>
      <w:r>
        <w:rPr>
          <w:rFonts w:hint="eastAsia"/>
        </w:rPr>
        <w:t>、</w:t>
      </w:r>
      <w:r>
        <w:rPr>
          <w:rFonts w:hint="eastAsia"/>
        </w:rPr>
        <w:t>Gr</w:t>
      </w:r>
      <w:r>
        <w:rPr>
          <w:rFonts w:hint="eastAsia"/>
        </w:rPr>
        <w:t>ü</w:t>
      </w:r>
      <w:r>
        <w:rPr>
          <w:rFonts w:hint="eastAsia"/>
        </w:rPr>
        <w:t>tering</w:t>
      </w:r>
      <w:r>
        <w:rPr>
          <w:rFonts w:hint="eastAsia"/>
        </w:rPr>
        <w:t>、</w:t>
      </w:r>
      <w:r>
        <w:rPr>
          <w:rFonts w:hint="eastAsia"/>
        </w:rPr>
        <w:t>Meyer</w:t>
      </w:r>
      <w:r>
        <w:t xml:space="preserve"> </w:t>
      </w:r>
      <w:r>
        <w:rPr>
          <w:rFonts w:hint="eastAsia"/>
        </w:rPr>
        <w:t>针对带组合开关约束的抛物型</w:t>
      </w:r>
      <w:r>
        <w:t xml:space="preserve"> PDE </w:t>
      </w:r>
      <w:r>
        <w:rPr>
          <w:rFonts w:hint="eastAsia"/>
        </w:rPr>
        <w:t>最优控制，给出了函数空间上的外逼近算法和分支定界算法；后者还能在给定</w:t>
      </w:r>
      <w:r>
        <w:t xml:space="preserve"> </w:t>
      </w:r>
      <m:oMath>
        <m:r>
          <w:rPr>
            <w:rFonts w:ascii="Cambria Math" w:hAnsi="Cambria Math"/>
          </w:rPr>
          <m:t>ε</m:t>
        </m:r>
      </m:oMath>
      <w:r>
        <w:t xml:space="preserve"> </w:t>
      </w:r>
      <w:r>
        <w:rPr>
          <w:rFonts w:hint="eastAsia"/>
        </w:rPr>
        <w:t>容差下得到有限时间的</w:t>
      </w:r>
      <w:r>
        <w:t xml:space="preserve"> </w:t>
      </w:r>
      <m:oMath>
        <m:r>
          <w:rPr>
            <w:rFonts w:ascii="Cambria Math" w:hAnsi="Cambria Math"/>
          </w:rPr>
          <m:t>ε</m:t>
        </m:r>
      </m:oMath>
      <w:r>
        <w:rPr>
          <w:rFonts w:hint="eastAsia"/>
        </w:rPr>
        <w:t>-</w:t>
      </w:r>
      <w:r>
        <w:rPr>
          <w:rFonts w:hint="eastAsia"/>
        </w:rPr>
        <w:t>最优解。</w:t>
      </w:r>
      <w:r>
        <w:rPr>
          <w:rFonts w:hint="eastAsia"/>
        </w:rPr>
        <w:t>Leyffer</w:t>
      </w:r>
      <w:r>
        <w:t xml:space="preserve"> </w:t>
      </w:r>
      <w:r>
        <w:rPr>
          <w:rFonts w:hint="eastAsia"/>
        </w:rPr>
        <w:t>等人又在</w:t>
      </w:r>
      <w:r>
        <w:t xml:space="preserve"> 2025 </w:t>
      </w:r>
      <w:r>
        <w:rPr>
          <w:rFonts w:hint="eastAsia"/>
        </w:rPr>
        <w:t>年分析了含双线性与整数约束的半线性</w:t>
      </w:r>
      <w:r>
        <w:t xml:space="preserve"> PDE </w:t>
      </w:r>
      <w:r>
        <w:rPr>
          <w:rFonts w:hint="eastAsia"/>
        </w:rPr>
        <w:t>模型中的</w:t>
      </w:r>
      <w:r>
        <w:t xml:space="preserve"> McCormick </w:t>
      </w:r>
      <w:r>
        <w:rPr>
          <w:rFonts w:hint="eastAsia"/>
        </w:rPr>
        <w:t>包络与界收紧。对线性</w:t>
      </w:r>
      <w:r>
        <w:t xml:space="preserve"> PDE </w:t>
      </w:r>
      <w:r>
        <w:rPr>
          <w:rFonts w:hint="eastAsia"/>
        </w:rPr>
        <w:t>的混合整数问题，</w:t>
      </w:r>
      <w:r>
        <w:rPr>
          <w:rFonts w:hint="eastAsia"/>
        </w:rPr>
        <w:t>Gnegel</w:t>
      </w:r>
      <w:r>
        <w:t xml:space="preserve"> </w:t>
      </w:r>
      <w:r>
        <w:rPr>
          <w:rFonts w:hint="eastAsia"/>
        </w:rPr>
        <w:t>等人则表明：如果直接把</w:t>
      </w:r>
      <w:r>
        <w:t xml:space="preserve"> PDE </w:t>
      </w:r>
      <w:r>
        <w:rPr>
          <w:rFonts w:hint="eastAsia"/>
        </w:rPr>
        <w:t>离散约束全部塞进</w:t>
      </w:r>
      <w:r>
        <w:t xml:space="preserve"> </w:t>
      </w:r>
      <w:r>
        <w:rPr>
          <w:rFonts w:hint="eastAsia"/>
        </w:rPr>
        <w:t>MILP</w:t>
      </w:r>
      <w:r>
        <w:rPr>
          <w:rFonts w:hint="eastAsia"/>
        </w:rPr>
        <w:t>，规模会很快失控，因此需要“控制空间基预处理</w:t>
      </w:r>
      <w:r>
        <w:t xml:space="preserve"> + lazy </w:t>
      </w:r>
      <w:r>
        <w:rPr>
          <w:rFonts w:hint="eastAsia"/>
        </w:rPr>
        <w:t>constraints</w:t>
      </w:r>
      <w:r>
        <w:rPr>
          <w:rFonts w:hint="eastAsia"/>
        </w:rPr>
        <w:t>”之类的</w:t>
      </w:r>
      <w:r>
        <w:t xml:space="preserve"> PDE </w:t>
      </w:r>
      <w:r>
        <w:rPr>
          <w:rFonts w:hint="eastAsia"/>
        </w:rPr>
        <w:t>专用技巧。</w:t>
      </w:r>
      <w:hyperlink r:id="rId12">
        <w:r>
          <w:rPr>
            <w:rStyle w:val="af"/>
          </w:rPr>
          <w:t>[8]</w:t>
        </w:r>
      </w:hyperlink>
    </w:p>
    <w:p w14:paraId="7CEABAB7" w14:textId="77777777" w:rsidR="004A545D" w:rsidRDefault="004A5DC0">
      <w:pPr>
        <w:pStyle w:val="a0"/>
      </w:pPr>
      <w:r>
        <w:rPr>
          <w:rFonts w:hint="eastAsia"/>
        </w:rPr>
        <w:t>这条路线的优点是：一旦模型</w:t>
      </w:r>
      <w:r>
        <w:rPr>
          <w:rFonts w:hint="eastAsia"/>
        </w:rPr>
        <w:t>条件满足，</w:t>
      </w:r>
      <w:r>
        <w:rPr>
          <w:rFonts w:hint="eastAsia"/>
          <w:b/>
          <w:bCs/>
        </w:rPr>
        <w:t>全局性、下界、最优性证书</w:t>
      </w:r>
      <w:r>
        <w:rPr>
          <w:rFonts w:hint="eastAsia"/>
        </w:rPr>
        <w:t>都可以比较明确。缺点同样明显：它对模型表达要求极高。你的当前文件中</w:t>
      </w:r>
      <w:r>
        <w:t xml:space="preserve"> Bellman </w:t>
      </w:r>
      <w:r>
        <w:rPr>
          <w:rFonts w:hint="eastAsia"/>
        </w:rPr>
        <w:t>层有显式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min/argmin</m:t>
        </m:r>
      </m:oMath>
      <w:r>
        <w:rPr>
          <w:rFonts w:hint="eastAsia"/>
        </w:rPr>
        <w:t>，安全项有指示函数，入口限制有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min{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rPr>
          <w:rFonts w:hint="eastAsia"/>
        </w:rPr>
        <w:t>，而且数值上是有限体积实现——这更像是一个“仿真器”，而不是一个可以立刻送进</w:t>
      </w:r>
      <w:r>
        <w:t xml:space="preserve"> MINLP </w:t>
      </w:r>
      <w:r>
        <w:rPr>
          <w:rFonts w:hint="eastAsia"/>
        </w:rPr>
        <w:t>求解器的解析模型。除非你愿意先做一轮比较重的</w:t>
      </w:r>
      <w:r>
        <w:rPr>
          <w:rFonts w:hint="eastAsia"/>
          <w:b/>
          <w:bCs/>
        </w:rPr>
        <w:t>平滑化、代数重构、甚至模型降阶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替代</w:t>
      </w:r>
      <w:r>
        <w:rPr>
          <w:rFonts w:hint="eastAsia"/>
        </w:rPr>
        <w:t>，否则这条路线不应作为第一选择。</w:t>
      </w:r>
      <w:r>
        <w:rPr>
          <w:rFonts w:hint="eastAsia"/>
        </w:rPr>
        <w:t>filecite</w:t>
      </w:r>
      <w:r>
        <w:rPr>
          <w:rFonts w:hint="eastAsia"/>
        </w:rPr>
        <w:t></w:t>
      </w:r>
      <w:r>
        <w:rPr>
          <w:rFonts w:hint="eastAsia"/>
        </w:rPr>
        <w:t>turn0file0</w:t>
      </w:r>
      <w:r>
        <w:rPr>
          <w:rFonts w:hint="eastAsia"/>
        </w:rPr>
        <w:t></w:t>
      </w:r>
    </w:p>
    <w:p w14:paraId="540A08F2" w14:textId="77777777" w:rsidR="004A545D" w:rsidRDefault="004A5DC0">
      <w:pPr>
        <w:pStyle w:val="3"/>
      </w:pPr>
      <w:bookmarkStart w:id="8" w:name="大规模-pde-场景的局部连续优化"/>
      <w:bookmarkEnd w:id="7"/>
      <w:r>
        <w:rPr>
          <w:rFonts w:hint="eastAsia"/>
        </w:rPr>
        <w:lastRenderedPageBreak/>
        <w:t>大规模</w:t>
      </w:r>
      <w:r>
        <w:t xml:space="preserve"> PDE </w:t>
      </w:r>
      <w:r>
        <w:rPr>
          <w:rFonts w:hint="eastAsia"/>
        </w:rPr>
        <w:t>场景的局部连续优化</w:t>
      </w:r>
    </w:p>
    <w:p w14:paraId="20061F88" w14:textId="77777777" w:rsidR="004A545D" w:rsidRDefault="004A5DC0">
      <w:pPr>
        <w:pStyle w:val="FirstParagraph"/>
      </w:pPr>
      <w:r>
        <w:rPr>
          <w:rFonts w:hint="eastAsia"/>
        </w:rPr>
        <w:t>当</w:t>
      </w:r>
      <w:r>
        <w:t xml:space="preserve"> PDE </w:t>
      </w:r>
      <w:r>
        <w:rPr>
          <w:rFonts w:hint="eastAsia"/>
        </w:rPr>
        <w:t>部分可微但离散控制</w:t>
      </w:r>
      <w:r>
        <w:rPr>
          <w:rFonts w:hint="eastAsia"/>
        </w:rPr>
        <w:t>难处理时，文献中的第二条“传统强路线”是：先对离散部分做枚举、松弛或固定，再把连续部分交给</w:t>
      </w:r>
      <w:r>
        <w:t xml:space="preserve"> adjoint / interior-point / Newton </w:t>
      </w:r>
      <w:r>
        <w:rPr>
          <w:rFonts w:hint="eastAsia"/>
        </w:rPr>
        <w:t>法。</w:t>
      </w:r>
      <w:r>
        <w:rPr>
          <w:rFonts w:hint="eastAsia"/>
        </w:rPr>
        <w:t>dolfin-adjoint</w:t>
      </w:r>
      <w:r>
        <w:t xml:space="preserve"> </w:t>
      </w:r>
      <w:r>
        <w:rPr>
          <w:rFonts w:hint="eastAsia"/>
        </w:rPr>
        <w:t>的文档明确说明，</w:t>
      </w:r>
      <w:r>
        <w:rPr>
          <w:rFonts w:hint="eastAsia"/>
        </w:rPr>
        <w:t>PDE</w:t>
      </w:r>
      <w:r>
        <w:t xml:space="preserve"> </w:t>
      </w:r>
      <w:r>
        <w:rPr>
          <w:rFonts w:hint="eastAsia"/>
        </w:rPr>
        <w:t>约束优化可以经“</w:t>
      </w:r>
      <w:r>
        <w:rPr>
          <w:rFonts w:hint="eastAsia"/>
        </w:rPr>
        <w:t>reduced</w:t>
      </w:r>
      <w:r>
        <w:t xml:space="preserve"> </w:t>
      </w:r>
      <w:r>
        <w:rPr>
          <w:rFonts w:hint="eastAsia"/>
        </w:rPr>
        <w:t>formulation</w:t>
      </w:r>
      <w:r>
        <w:rPr>
          <w:rFonts w:hint="eastAsia"/>
        </w:rPr>
        <w:t>”化成只依赖控制变量的优化问题，从而用伴随方法高效计算梯度；</w:t>
      </w:r>
      <w:r>
        <w:rPr>
          <w:rFonts w:hint="eastAsia"/>
        </w:rPr>
        <w:t>Ipopt</w:t>
      </w:r>
      <w:r>
        <w:t xml:space="preserve"> </w:t>
      </w:r>
      <w:r>
        <w:rPr>
          <w:rFonts w:hint="eastAsia"/>
        </w:rPr>
        <w:t>则面向大规模稀疏非线性约束问题，采用内点法求解。</w:t>
      </w:r>
      <w:r>
        <w:rPr>
          <w:rFonts w:hint="eastAsia"/>
        </w:rPr>
        <w:t>Garmatter</w:t>
      </w:r>
      <w:r>
        <w:t xml:space="preserve"> </w:t>
      </w:r>
      <w:r>
        <w:rPr>
          <w:rFonts w:hint="eastAsia"/>
        </w:rPr>
        <w:t>等人的</w:t>
      </w:r>
      <w:r>
        <w:t xml:space="preserve"> 2023 </w:t>
      </w:r>
      <w:r>
        <w:rPr>
          <w:rFonts w:hint="eastAsia"/>
        </w:rPr>
        <w:t>年工作进一步显示，在</w:t>
      </w:r>
      <w:r>
        <w:rPr>
          <w:rFonts w:hint="eastAsia"/>
          <w:b/>
          <w:bCs/>
        </w:rPr>
        <w:t>线性时变</w:t>
      </w:r>
      <w:r>
        <w:rPr>
          <w:b/>
          <w:bCs/>
        </w:rPr>
        <w:t xml:space="preserve"> PDE + </w:t>
      </w:r>
      <w:r>
        <w:rPr>
          <w:rFonts w:hint="eastAsia"/>
          <w:b/>
          <w:bCs/>
        </w:rPr>
        <w:t>整数控制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大规模离散化</w:t>
      </w:r>
      <w:r>
        <w:rPr>
          <w:rFonts w:hint="eastAsia"/>
        </w:rPr>
        <w:t>的场景里，单纯</w:t>
      </w:r>
      <w:r>
        <w:t xml:space="preserve"> branch-and-bound </w:t>
      </w:r>
      <w:r>
        <w:rPr>
          <w:rFonts w:hint="eastAsia"/>
        </w:rPr>
        <w:t>往往被压垮，而“精确罚函数</w:t>
      </w:r>
      <w:r>
        <w:t xml:space="preserve"> + MOR + </w:t>
      </w:r>
      <w:r>
        <w:rPr>
          <w:rFonts w:hint="eastAsia"/>
        </w:rPr>
        <w:t>IPM</w:t>
      </w:r>
      <w:r>
        <w:rPr>
          <w:rFonts w:hint="eastAsia"/>
        </w:rPr>
        <w:t>”会更合适。</w:t>
      </w:r>
      <w:hyperlink r:id="rId13">
        <w:r>
          <w:rPr>
            <w:rStyle w:val="af"/>
          </w:rPr>
          <w:t>[9]</w:t>
        </w:r>
      </w:hyperlink>
    </w:p>
    <w:p w14:paraId="25F4624D" w14:textId="77777777" w:rsidR="004A545D" w:rsidRDefault="004A5DC0">
      <w:pPr>
        <w:pStyle w:val="a0"/>
      </w:pPr>
      <w:r>
        <w:rPr>
          <w:rFonts w:hint="eastAsia"/>
        </w:rPr>
        <w:t>但这条路线的前提同样是：你必须能对</w:t>
      </w:r>
      <w:r>
        <w:t xml:space="preserve"> </w:t>
      </w:r>
      <w:r>
        <w:rPr>
          <w:rFonts w:hint="eastAsia"/>
        </w:rPr>
        <w:t>Bellman</w:t>
      </w:r>
      <w:r>
        <w:rPr>
          <w:rFonts w:hint="eastAsia"/>
        </w:rPr>
        <w:t>–守恒律求解链路稳定求导，或者能接受平滑替代。当前文件并没有给出这类实现条件，因此它更像是</w:t>
      </w:r>
      <w:r>
        <w:rPr>
          <w:rFonts w:hint="eastAsia"/>
          <w:b/>
          <w:bCs/>
        </w:rPr>
        <w:t>下一阶段升级路线</w:t>
      </w:r>
      <w:r>
        <w:rPr>
          <w:rFonts w:hint="eastAsia"/>
        </w:rPr>
        <w:t>，而不是你眼下的首选。</w:t>
      </w:r>
      <w:r>
        <w:rPr>
          <w:rFonts w:hint="eastAsia"/>
        </w:rPr>
        <w:t>filecite</w:t>
      </w:r>
      <w:r>
        <w:rPr>
          <w:rFonts w:hint="eastAsia"/>
        </w:rPr>
        <w:t></w:t>
      </w:r>
      <w:r>
        <w:rPr>
          <w:rFonts w:hint="eastAsia"/>
        </w:rPr>
        <w:t>turn0file0</w:t>
      </w:r>
      <w:r>
        <w:rPr>
          <w:rFonts w:hint="eastAsia"/>
        </w:rPr>
        <w:t></w:t>
      </w:r>
    </w:p>
    <w:p w14:paraId="2B6BD8CC" w14:textId="77777777" w:rsidR="004A545D" w:rsidRDefault="004A5DC0">
      <w:pPr>
        <w:pStyle w:val="3"/>
      </w:pPr>
      <w:bookmarkStart w:id="9" w:name="混合变量贝叶斯优化"/>
      <w:bookmarkEnd w:id="8"/>
      <w:r>
        <w:rPr>
          <w:rFonts w:hint="eastAsia"/>
        </w:rPr>
        <w:t>混合变量贝叶斯优化</w:t>
      </w:r>
    </w:p>
    <w:p w14:paraId="6368E61F" w14:textId="77777777" w:rsidR="004A545D" w:rsidRDefault="004A5DC0">
      <w:pPr>
        <w:pStyle w:val="FirstParagraph"/>
      </w:pPr>
      <w:r>
        <w:rPr>
          <w:rFonts w:hint="eastAsia"/>
        </w:rPr>
        <w:t>对昂贵、混合变量、黑盒评估的问题，</w:t>
      </w:r>
      <w:r w:rsidRPr="00230E77">
        <w:rPr>
          <w:rFonts w:hint="eastAsia"/>
          <w:highlight w:val="yellow"/>
        </w:rPr>
        <w:t>混合变量贝叶斯优化</w:t>
      </w:r>
      <w:r>
        <w:rPr>
          <w:rFonts w:hint="eastAsia"/>
        </w:rPr>
        <w:t>是近五年最值得优先考虑的一支。</w:t>
      </w:r>
      <w:r>
        <w:rPr>
          <w:rFonts w:hint="eastAsia"/>
        </w:rPr>
        <w:t>Turchetta</w:t>
      </w:r>
      <w:r>
        <w:t xml:space="preserve"> </w:t>
      </w:r>
      <w:r>
        <w:rPr>
          <w:rFonts w:hint="eastAsia"/>
        </w:rPr>
        <w:t>等人在</w:t>
      </w:r>
      <w:r>
        <w:t xml:space="preserve"> IJCAI 2020 </w:t>
      </w:r>
      <w:r>
        <w:rPr>
          <w:rFonts w:hint="eastAsia"/>
        </w:rPr>
        <w:t>提出的</w:t>
      </w:r>
      <w:r>
        <w:t xml:space="preserve"> MiVaBo </w:t>
      </w:r>
      <w:r>
        <w:rPr>
          <w:rFonts w:hint="eastAsia"/>
        </w:rPr>
        <w:t>是首个能处理已知线性</w:t>
      </w:r>
      <w:r>
        <w:rPr>
          <w:rFonts w:hint="eastAsia"/>
        </w:rPr>
        <w:t>/</w:t>
      </w:r>
      <w:r>
        <w:rPr>
          <w:rFonts w:hint="eastAsia"/>
        </w:rPr>
        <w:t>二次离散约束、并给出收敛分析的混合变量</w:t>
      </w:r>
      <w:r>
        <w:t xml:space="preserve"> </w:t>
      </w:r>
      <w:r>
        <w:rPr>
          <w:rFonts w:hint="eastAsia"/>
        </w:rPr>
        <w:t>BO</w:t>
      </w:r>
      <w:r>
        <w:rPr>
          <w:rFonts w:hint="eastAsia"/>
        </w:rPr>
        <w:t>；</w:t>
      </w:r>
      <w:r>
        <w:rPr>
          <w:rFonts w:hint="eastAsia"/>
        </w:rPr>
        <w:t>Ru</w:t>
      </w:r>
      <w:r>
        <w:t xml:space="preserve"> </w:t>
      </w:r>
      <w:r>
        <w:rPr>
          <w:rFonts w:hint="eastAsia"/>
        </w:rPr>
        <w:t>等人在</w:t>
      </w:r>
      <w:r>
        <w:t xml:space="preserve"> ICML 2020 </w:t>
      </w:r>
      <w:r>
        <w:rPr>
          <w:rFonts w:hint="eastAsia"/>
        </w:rPr>
        <w:t>提出的</w:t>
      </w:r>
      <w:r>
        <w:t xml:space="preserve"> CoCaBO </w:t>
      </w:r>
      <w:r>
        <w:rPr>
          <w:rFonts w:hint="eastAsia"/>
        </w:rPr>
        <w:t>则通过</w:t>
      </w:r>
      <w:r>
        <w:t xml:space="preserve"> bandit + G</w:t>
      </w:r>
      <w:r>
        <w:t xml:space="preserve">P </w:t>
      </w:r>
      <w:r>
        <w:rPr>
          <w:rFonts w:hint="eastAsia"/>
        </w:rPr>
        <w:t>组合提高类别变量的样本效率；</w:t>
      </w:r>
      <w:r>
        <w:rPr>
          <w:rFonts w:hint="eastAsia"/>
        </w:rPr>
        <w:t>Deshwal</w:t>
      </w:r>
      <w:r>
        <w:t xml:space="preserve"> </w:t>
      </w:r>
      <w:r>
        <w:rPr>
          <w:rFonts w:hint="eastAsia"/>
        </w:rPr>
        <w:t>等人的</w:t>
      </w:r>
      <w:r>
        <w:t xml:space="preserve"> HyBO </w:t>
      </w:r>
      <w:r>
        <w:rPr>
          <w:rFonts w:hint="eastAsia"/>
        </w:rPr>
        <w:t>在六个真实基准上显著优于当时的</w:t>
      </w:r>
      <w:r>
        <w:t xml:space="preserve"> </w:t>
      </w:r>
      <w:r>
        <w:rPr>
          <w:rFonts w:hint="eastAsia"/>
        </w:rPr>
        <w:t>SOTA</w:t>
      </w:r>
      <w:r>
        <w:rPr>
          <w:rFonts w:hint="eastAsia"/>
        </w:rPr>
        <w:t>；</w:t>
      </w:r>
      <w:r>
        <w:rPr>
          <w:rFonts w:hint="eastAsia"/>
        </w:rPr>
        <w:t>Oh</w:t>
      </w:r>
      <w:r>
        <w:t xml:space="preserve"> </w:t>
      </w:r>
      <w:r>
        <w:rPr>
          <w:rFonts w:hint="eastAsia"/>
        </w:rPr>
        <w:t>等人的</w:t>
      </w:r>
      <w:r>
        <w:t xml:space="preserve"> BO-FM </w:t>
      </w:r>
      <w:r>
        <w:rPr>
          <w:rFonts w:hint="eastAsia"/>
        </w:rPr>
        <w:t>在混合变量核设计上更进一步，在神经结构与超参数联合搜索中甚至优于用三倍评估预算的</w:t>
      </w:r>
      <w:r>
        <w:t xml:space="preserve"> RE </w:t>
      </w:r>
      <w:r>
        <w:rPr>
          <w:rFonts w:hint="eastAsia"/>
        </w:rPr>
        <w:t>和</w:t>
      </w:r>
      <w:r>
        <w:t xml:space="preserve"> </w:t>
      </w:r>
      <w:r>
        <w:rPr>
          <w:rFonts w:hint="eastAsia"/>
        </w:rPr>
        <w:t>BOHB</w:t>
      </w:r>
      <w:r>
        <w:rPr>
          <w:rFonts w:hint="eastAsia"/>
        </w:rPr>
        <w:t>；</w:t>
      </w:r>
      <w:r>
        <w:rPr>
          <w:rFonts w:hint="eastAsia"/>
        </w:rPr>
        <w:t>Daulton</w:t>
      </w:r>
      <w:r>
        <w:t xml:space="preserve"> </w:t>
      </w:r>
      <w:r>
        <w:rPr>
          <w:rFonts w:hint="eastAsia"/>
        </w:rPr>
        <w:t>等人在</w:t>
      </w:r>
      <w:r>
        <w:t xml:space="preserve"> NeurIPS 2022 </w:t>
      </w:r>
      <w:r>
        <w:rPr>
          <w:rFonts w:hint="eastAsia"/>
        </w:rPr>
        <w:t>则聚焦</w:t>
      </w:r>
      <w:r>
        <w:t xml:space="preserve"> acquisition </w:t>
      </w:r>
      <w:r>
        <w:rPr>
          <w:rFonts w:hint="eastAsia"/>
        </w:rPr>
        <w:t>optimization</w:t>
      </w:r>
      <w:r>
        <w:rPr>
          <w:rFonts w:hint="eastAsia"/>
        </w:rPr>
        <w:t>，本质上解决了“混合</w:t>
      </w:r>
      <w:r>
        <w:rPr>
          <w:rFonts w:hint="eastAsia"/>
        </w:rPr>
        <w:t>/</w:t>
      </w:r>
      <w:r>
        <w:rPr>
          <w:rFonts w:hint="eastAsia"/>
        </w:rPr>
        <w:t>高基数离散空间中采集函数难优化”的痛点。</w:t>
      </w:r>
      <w:hyperlink r:id="rId14">
        <w:r>
          <w:rPr>
            <w:rStyle w:val="af"/>
          </w:rPr>
          <w:t>[10]</w:t>
        </w:r>
      </w:hyperlink>
    </w:p>
    <w:p w14:paraId="4A510F33" w14:textId="77777777" w:rsidR="004A545D" w:rsidRDefault="004A5DC0">
      <w:pPr>
        <w:pStyle w:val="a0"/>
      </w:pPr>
      <w:r>
        <w:rPr>
          <w:rFonts w:hint="eastAsia"/>
        </w:rPr>
        <w:t>这条路线最适合你的一个关键原因，是</w:t>
      </w:r>
      <w:r>
        <w:rPr>
          <w:rFonts w:hint="eastAsia"/>
          <w:b/>
          <w:bCs/>
        </w:rPr>
        <w:t>你现在的连续变量维度并不算高</w:t>
      </w:r>
      <w:r>
        <w:rPr>
          <w:rFonts w:hint="eastAsia"/>
        </w:rPr>
        <w:t>。文件给出的示例规模</w:t>
      </w:r>
      <w:r>
        <w:t xml:space="preserve">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</w:t>
      </w:r>
      <w:r>
        <w:rPr>
          <w:rFonts w:hint="eastAsia"/>
        </w:rPr>
        <w:t>下，</w:t>
      </w:r>
      <m:oMath>
        <m:r>
          <w:rPr>
            <w:rFonts w:ascii="Cambria Math" w:hAnsi="Cambria Math"/>
          </w:rPr>
          <m:t>q</m:t>
        </m:r>
      </m:oMath>
      <w:r>
        <w:t xml:space="preserve"> </w:t>
      </w:r>
      <w:r>
        <w:rPr>
          <w:rFonts w:hint="eastAsia"/>
        </w:rPr>
        <w:t>维度约</w:t>
      </w:r>
      <w:r>
        <w:t xml:space="preserve"> </w:t>
      </w:r>
      <w:r>
        <w:rPr>
          <w:rFonts w:hint="eastAsia"/>
        </w:rPr>
        <w:t>32</w:t>
      </w:r>
      <w:r>
        <w:rPr>
          <w:rFonts w:hint="eastAsia"/>
        </w:rPr>
        <w:t>，离散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维度约</w:t>
      </w:r>
      <w:r>
        <w:t xml:space="preserve"> 4 </w:t>
      </w:r>
      <w:r>
        <w:rPr>
          <w:rFonts w:hint="eastAsia"/>
        </w:rPr>
        <w:t>个四元变量，</w:t>
      </w:r>
      <w:r w:rsidRPr="00230E77">
        <w:rPr>
          <w:rFonts w:hint="eastAsia"/>
          <w:highlight w:val="yellow"/>
        </w:rPr>
        <w:t>完全在现代混合</w:t>
      </w:r>
      <w:r w:rsidRPr="00230E77">
        <w:rPr>
          <w:highlight w:val="yellow"/>
        </w:rPr>
        <w:t xml:space="preserve"> BO </w:t>
      </w:r>
      <w:r w:rsidRPr="00230E77">
        <w:rPr>
          <w:rFonts w:hint="eastAsia"/>
          <w:highlight w:val="yellow"/>
        </w:rPr>
        <w:t>的可处理范围之内</w:t>
      </w:r>
      <w:r>
        <w:rPr>
          <w:rFonts w:hint="eastAsia"/>
        </w:rPr>
        <w:t>；再加上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本身还可以外层枚举或强过滤，实际送给</w:t>
      </w:r>
      <w:r>
        <w:t xml:space="preserve"> BO </w:t>
      </w:r>
      <w:r>
        <w:rPr>
          <w:rFonts w:hint="eastAsia"/>
        </w:rPr>
        <w:t>的维度更低。</w:t>
      </w:r>
      <w:r>
        <w:rPr>
          <w:rFonts w:hint="eastAsia"/>
        </w:rPr>
        <w:t>BoTorch</w:t>
      </w:r>
      <w:r>
        <w:t xml:space="preserve"> </w:t>
      </w:r>
      <w:r>
        <w:rPr>
          <w:rFonts w:hint="eastAsia"/>
        </w:rPr>
        <w:t>官方文档也已经原生支持</w:t>
      </w:r>
      <w:r>
        <w:t xml:space="preserve"> mixed search spaces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MixedSingleTaskGP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Style w:val="VerbatimChar"/>
        </w:rPr>
        <w:t>optimize_acqf_mixed</w:t>
      </w:r>
      <w:r>
        <w:rPr>
          <w:rFonts w:hint="eastAsia"/>
        </w:rPr>
        <w:t>，这使得你的工程落地门槛并不高。</w:t>
      </w:r>
      <w:r>
        <w:rPr>
          <w:rFonts w:hint="eastAsia"/>
        </w:rPr>
        <w:t>filecite</w:t>
      </w:r>
      <w:r>
        <w:rPr>
          <w:rFonts w:hint="eastAsia"/>
        </w:rPr>
        <w:t></w:t>
      </w:r>
      <w:r>
        <w:rPr>
          <w:rFonts w:hint="eastAsia"/>
        </w:rPr>
        <w:t>turn0file0</w:t>
      </w:r>
      <w:r>
        <w:rPr>
          <w:rFonts w:hint="eastAsia"/>
        </w:rPr>
        <w:t></w:t>
      </w:r>
      <w:r>
        <w:t xml:space="preserve"> </w:t>
      </w:r>
      <w:hyperlink r:id="rId15">
        <w:r>
          <w:rPr>
            <w:rStyle w:val="af"/>
          </w:rPr>
          <w:t>[11]</w:t>
        </w:r>
      </w:hyperlink>
    </w:p>
    <w:p w14:paraId="22C0EC80" w14:textId="77777777" w:rsidR="004A545D" w:rsidRDefault="004A5DC0">
      <w:pPr>
        <w:pStyle w:val="3"/>
      </w:pPr>
      <w:bookmarkStart w:id="10" w:name="无导数混合整数优化"/>
      <w:bookmarkEnd w:id="9"/>
      <w:r>
        <w:rPr>
          <w:rFonts w:hint="eastAsia"/>
        </w:rPr>
        <w:t>无导数混合整数优化</w:t>
      </w:r>
    </w:p>
    <w:p w14:paraId="5E3D9D3A" w14:textId="77777777" w:rsidR="004A545D" w:rsidRDefault="004A5DC0">
      <w:pPr>
        <w:pStyle w:val="FirstParagraph"/>
      </w:pPr>
      <w:r>
        <w:rPr>
          <w:rFonts w:hint="eastAsia"/>
        </w:rPr>
        <w:t>无导数方法是与你当前代码形态最匹配的另一支。</w:t>
      </w:r>
      <w:r>
        <w:rPr>
          <w:rFonts w:hint="eastAsia"/>
        </w:rPr>
        <w:t>Larson</w:t>
      </w:r>
      <w:r>
        <w:rPr>
          <w:rFonts w:hint="eastAsia"/>
        </w:rPr>
        <w:t>、</w:t>
      </w:r>
      <w:r>
        <w:rPr>
          <w:rFonts w:hint="eastAsia"/>
        </w:rPr>
        <w:t>Menickelly</w:t>
      </w:r>
      <w:r>
        <w:rPr>
          <w:rFonts w:hint="eastAsia"/>
        </w:rPr>
        <w:t>、</w:t>
      </w:r>
      <w:r>
        <w:rPr>
          <w:rFonts w:hint="eastAsia"/>
        </w:rPr>
        <w:t>Wild</w:t>
      </w:r>
      <w:r>
        <w:t xml:space="preserve"> </w:t>
      </w:r>
      <w:r>
        <w:rPr>
          <w:rFonts w:hint="eastAsia"/>
        </w:rPr>
        <w:t>在</w:t>
      </w:r>
      <w:r>
        <w:t xml:space="preserve"> 2019 </w:t>
      </w:r>
      <w:r>
        <w:rPr>
          <w:rFonts w:hint="eastAsia"/>
        </w:rPr>
        <w:t>年的综述系统总结了</w:t>
      </w:r>
      <w:r>
        <w:t xml:space="preserve"> </w:t>
      </w:r>
      <w:r>
        <w:rPr>
          <w:rFonts w:hint="eastAsia"/>
        </w:rPr>
        <w:t>DFO</w:t>
      </w:r>
      <w:r>
        <w:rPr>
          <w:rFonts w:hint="eastAsia"/>
        </w:rPr>
        <w:t>；</w:t>
      </w:r>
      <w:r>
        <w:rPr>
          <w:rFonts w:hint="eastAsia"/>
        </w:rPr>
        <w:t>Ploskas</w:t>
      </w:r>
      <w:r>
        <w:t xml:space="preserve"> </w:t>
      </w:r>
      <w:r>
        <w:rPr>
          <w:rFonts w:hint="eastAsia"/>
        </w:rPr>
        <w:t>与</w:t>
      </w:r>
      <w:r>
        <w:t xml:space="preserve"> Sahinidis </w:t>
      </w:r>
      <w:r>
        <w:rPr>
          <w:rFonts w:hint="eastAsia"/>
        </w:rPr>
        <w:t>在</w:t>
      </w:r>
      <w:r>
        <w:t xml:space="preserve"> 2022 </w:t>
      </w:r>
      <w:r>
        <w:rPr>
          <w:rFonts w:hint="eastAsia"/>
        </w:rPr>
        <w:t>年对</w:t>
      </w:r>
      <w:r>
        <w:t xml:space="preserve"> 13 </w:t>
      </w:r>
      <w:r>
        <w:rPr>
          <w:rFonts w:hint="eastAsia"/>
        </w:rPr>
        <w:t>个混合整数无导数求解器、</w:t>
      </w:r>
      <w:r>
        <w:rPr>
          <w:rFonts w:hint="eastAsia"/>
        </w:rPr>
        <w:t>267</w:t>
      </w:r>
      <w:r>
        <w:t xml:space="preserve"> </w:t>
      </w:r>
      <w:r>
        <w:rPr>
          <w:rFonts w:hint="eastAsia"/>
        </w:rPr>
        <w:t>个测试问题做了系统比较，结果很有参考价值：</w:t>
      </w:r>
      <w:r>
        <w:rPr>
          <w:rFonts w:hint="eastAsia"/>
          <w:b/>
          <w:bCs/>
        </w:rPr>
        <w:t>所有求解器的表现都会随着规模增大</w:t>
      </w:r>
      <w:r>
        <w:rPr>
          <w:rFonts w:hint="eastAsia"/>
          <w:b/>
          <w:bCs/>
        </w:rPr>
        <w:t>而下降，但总体仍在</w:t>
      </w:r>
      <w:r>
        <w:rPr>
          <w:b/>
          <w:bCs/>
        </w:rPr>
        <w:t xml:space="preserve"> 93% </w:t>
      </w:r>
      <w:r>
        <w:rPr>
          <w:rFonts w:hint="eastAsia"/>
          <w:b/>
          <w:bCs/>
        </w:rPr>
        <w:t>的测试问题上找到了最优解；其中</w:t>
      </w:r>
      <w:r>
        <w:rPr>
          <w:b/>
          <w:bCs/>
        </w:rPr>
        <w:t xml:space="preserve"> MISO </w:t>
      </w:r>
      <w:r>
        <w:rPr>
          <w:rFonts w:hint="eastAsia"/>
          <w:b/>
          <w:bCs/>
        </w:rPr>
        <w:t>在大规模和二进制问题上更强，</w:t>
      </w:r>
      <w:r>
        <w:rPr>
          <w:rFonts w:hint="eastAsia"/>
          <w:b/>
          <w:bCs/>
        </w:rPr>
        <w:t>NOMAD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在混合整数、非二元离散、小规模和中规模问题上表现最好。</w:t>
      </w:r>
      <w:r>
        <w:t xml:space="preserve"> </w:t>
      </w:r>
      <w:r>
        <w:rPr>
          <w:rFonts w:hint="eastAsia"/>
        </w:rPr>
        <w:t>这与你的问题规模画像相当吻合，因为你更像“小—中规模、混合离散、非二元构型”的情形，而不是超大规模纯二元模型。</w:t>
      </w:r>
      <w:hyperlink r:id="rId16">
        <w:r>
          <w:rPr>
            <w:rStyle w:val="af"/>
          </w:rPr>
          <w:t>[12]</w:t>
        </w:r>
      </w:hyperlink>
    </w:p>
    <w:p w14:paraId="7CC592C8" w14:textId="77777777" w:rsidR="004A545D" w:rsidRDefault="004A5DC0">
      <w:pPr>
        <w:pStyle w:val="a0"/>
      </w:pPr>
      <w:r>
        <w:rPr>
          <w:rFonts w:hint="eastAsia"/>
        </w:rPr>
        <w:lastRenderedPageBreak/>
        <w:t>更进一步，</w:t>
      </w:r>
      <w:r>
        <w:rPr>
          <w:rFonts w:hint="eastAsia"/>
        </w:rPr>
        <w:t>Torres</w:t>
      </w:r>
      <w:r>
        <w:t xml:space="preserve"> </w:t>
      </w:r>
      <w:r>
        <w:rPr>
          <w:rFonts w:hint="eastAsia"/>
        </w:rPr>
        <w:t>等人</w:t>
      </w:r>
      <w:r>
        <w:t xml:space="preserve"> 2024 </w:t>
      </w:r>
      <w:r>
        <w:rPr>
          <w:rFonts w:hint="eastAsia"/>
        </w:rPr>
        <w:t>年的混合整数信赖域框架给出了达到一阶混合整数驻点的收敛性，并与</w:t>
      </w:r>
      <w:r>
        <w:t xml:space="preserve"> NOMAD </w:t>
      </w:r>
      <w:r>
        <w:rPr>
          <w:rFonts w:hint="eastAsia"/>
        </w:rPr>
        <w:t>做了数值对比；</w:t>
      </w:r>
      <w:r>
        <w:rPr>
          <w:rFonts w:hint="eastAsia"/>
        </w:rPr>
        <w:t>Giovannelli</w:t>
      </w:r>
      <w:r>
        <w:t xml:space="preserve"> </w:t>
      </w:r>
      <w:r>
        <w:rPr>
          <w:rFonts w:hint="eastAsia"/>
        </w:rPr>
        <w:t>等人</w:t>
      </w:r>
      <w:r>
        <w:t xml:space="preserve"> 2022 </w:t>
      </w:r>
      <w:r>
        <w:rPr>
          <w:rFonts w:hint="eastAsia"/>
        </w:rPr>
        <w:t>年的混合整数非光滑约束</w:t>
      </w:r>
      <w:r>
        <w:t xml:space="preserve"> DFO </w:t>
      </w:r>
      <w:r>
        <w:rPr>
          <w:rFonts w:hint="eastAsia"/>
        </w:rPr>
        <w:t>又特别适合“函数值黑盒</w:t>
      </w:r>
      <w:r>
        <w:t xml:space="preserve"> + </w:t>
      </w:r>
      <w:r>
        <w:rPr>
          <w:rFonts w:hint="eastAsia"/>
        </w:rPr>
        <w:t>约束可能也非光滑”的情形，且在</w:t>
      </w:r>
      <w:r>
        <w:t xml:space="preserve"> 204 </w:t>
      </w:r>
      <w:r>
        <w:rPr>
          <w:rFonts w:hint="eastAsia"/>
        </w:rPr>
        <w:t>个一般非线性约束问题上与</w:t>
      </w:r>
      <w:r>
        <w:t xml:space="preserve"> NOMAD </w:t>
      </w:r>
      <w:r>
        <w:rPr>
          <w:rFonts w:hint="eastAsia"/>
        </w:rPr>
        <w:t>竞争性很强。</w:t>
      </w:r>
      <w:r>
        <w:rPr>
          <w:rFonts w:hint="eastAsia"/>
        </w:rPr>
        <w:t>NOMAD</w:t>
      </w:r>
      <w:r>
        <w:t xml:space="preserve"> 4 </w:t>
      </w:r>
      <w:r>
        <w:rPr>
          <w:rFonts w:hint="eastAsia"/>
        </w:rPr>
        <w:t>文档本身也明确支持</w:t>
      </w:r>
      <w:r>
        <w:t xml:space="preserve"> constrained / mixed-integer / blackbox / </w:t>
      </w:r>
      <w:r>
        <w:t xml:space="preserve">multiobjective </w:t>
      </w:r>
      <w:r>
        <w:rPr>
          <w:rFonts w:hint="eastAsia"/>
        </w:rPr>
        <w:t>场景。</w:t>
      </w:r>
      <w:hyperlink r:id="rId17">
        <w:r>
          <w:rPr>
            <w:rStyle w:val="af"/>
          </w:rPr>
          <w:t>[13]</w:t>
        </w:r>
      </w:hyperlink>
    </w:p>
    <w:p w14:paraId="429D0542" w14:textId="77777777" w:rsidR="004A545D" w:rsidRDefault="004A5DC0">
      <w:pPr>
        <w:pStyle w:val="a0"/>
      </w:pPr>
      <w:r>
        <w:rPr>
          <w:rFonts w:hint="eastAsia"/>
        </w:rPr>
        <w:t>对你的问题来说，</w:t>
      </w:r>
      <w:r>
        <w:rPr>
          <w:rFonts w:hint="eastAsia"/>
        </w:rPr>
        <w:t>MADS</w:t>
      </w:r>
      <w:r>
        <w:t xml:space="preserve"> / NOMAD </w:t>
      </w:r>
      <w:r>
        <w:rPr>
          <w:rFonts w:hint="eastAsia"/>
        </w:rPr>
        <w:t>的角色不是取代</w:t>
      </w:r>
      <w:r>
        <w:t xml:space="preserve"> </w:t>
      </w:r>
      <w:r>
        <w:rPr>
          <w:rFonts w:hint="eastAsia"/>
        </w:rPr>
        <w:t>BO</w:t>
      </w:r>
      <w:r>
        <w:rPr>
          <w:rFonts w:hint="eastAsia"/>
        </w:rPr>
        <w:t>，而更适合作为</w:t>
      </w:r>
      <w:r>
        <w:rPr>
          <w:rFonts w:hint="eastAsia"/>
          <w:b/>
          <w:bCs/>
        </w:rPr>
        <w:t>局部抛光器</w:t>
      </w:r>
      <w:r>
        <w:rPr>
          <w:rFonts w:hint="eastAsia"/>
        </w:rPr>
        <w:t>：先靠</w:t>
      </w:r>
      <w:r>
        <w:t xml:space="preserve"> BO </w:t>
      </w:r>
      <w:r>
        <w:rPr>
          <w:rFonts w:hint="eastAsia"/>
        </w:rPr>
        <w:t>高效找到少数优秀区域，再用</w:t>
      </w:r>
      <w:r>
        <w:t xml:space="preserve"> NOMAD </w:t>
      </w:r>
      <w:r>
        <w:rPr>
          <w:rFonts w:hint="eastAsia"/>
        </w:rPr>
        <w:t>在这些区域做稳定局部改进。这样既保留</w:t>
      </w:r>
      <w:r>
        <w:t xml:space="preserve"> BO </w:t>
      </w:r>
      <w:r>
        <w:rPr>
          <w:rFonts w:hint="eastAsia"/>
        </w:rPr>
        <w:t>的样本效率，又发挥</w:t>
      </w:r>
      <w:r>
        <w:t xml:space="preserve"> MADS </w:t>
      </w:r>
      <w:r>
        <w:rPr>
          <w:rFonts w:hint="eastAsia"/>
        </w:rPr>
        <w:t>在非光滑局部搜索中的优势。</w:t>
      </w:r>
      <w:hyperlink r:id="rId18">
        <w:r>
          <w:rPr>
            <w:rStyle w:val="af"/>
          </w:rPr>
          <w:t>[14]</w:t>
        </w:r>
      </w:hyperlink>
    </w:p>
    <w:p w14:paraId="1CDF7F88" w14:textId="77777777" w:rsidR="004A545D" w:rsidRDefault="004A5DC0">
      <w:pPr>
        <w:pStyle w:val="3"/>
      </w:pPr>
      <w:bookmarkStart w:id="11" w:name="元启发式与进化算法"/>
      <w:bookmarkEnd w:id="10"/>
      <w:r>
        <w:rPr>
          <w:rFonts w:hint="eastAsia"/>
        </w:rPr>
        <w:t>元启发式与进化算法</w:t>
      </w:r>
    </w:p>
    <w:p w14:paraId="452C53FB" w14:textId="77777777" w:rsidR="004A545D" w:rsidRDefault="004A5DC0">
      <w:pPr>
        <w:pStyle w:val="FirstParagraph"/>
      </w:pPr>
      <w:r>
        <w:rPr>
          <w:rFonts w:hint="eastAsia"/>
        </w:rPr>
        <w:t>元启发式并不是不能用，而是</w:t>
      </w:r>
      <w:r>
        <w:rPr>
          <w:rFonts w:hint="eastAsia"/>
          <w:b/>
          <w:bCs/>
        </w:rPr>
        <w:t>不应作为首选</w:t>
      </w:r>
      <w:r>
        <w:rPr>
          <w:rFonts w:hint="eastAsia"/>
        </w:rPr>
        <w:t>。最强的反例证据来自</w:t>
      </w:r>
      <w:r>
        <w:t xml:space="preserve"> Duro </w:t>
      </w:r>
      <w:r>
        <w:rPr>
          <w:rFonts w:hint="eastAsia"/>
        </w:rPr>
        <w:t>等人在</w:t>
      </w:r>
      <w:r>
        <w:t xml:space="preserve"> EJOR 2023 </w:t>
      </w:r>
      <w:r>
        <w:rPr>
          <w:rFonts w:hint="eastAsia"/>
        </w:rPr>
        <w:t>的工作：他们在“昂贵、多目标、混合整数、带约束”的发动机设计问题上，将新提出的</w:t>
      </w:r>
      <w:r>
        <w:t xml:space="preserve"> BOA </w:t>
      </w:r>
      <w:r>
        <w:rPr>
          <w:rFonts w:hint="eastAsia"/>
        </w:rPr>
        <w:t>与</w:t>
      </w:r>
      <w:r>
        <w:t xml:space="preserve"> NSGA-II </w:t>
      </w:r>
      <w:r>
        <w:rPr>
          <w:rFonts w:hint="eastAsia"/>
        </w:rPr>
        <w:t>比较，发现前者在</w:t>
      </w:r>
      <w:r>
        <w:t xml:space="preserve"> 500 </w:t>
      </w:r>
      <w:r>
        <w:rPr>
          <w:rFonts w:hint="eastAsia"/>
        </w:rPr>
        <w:t>次评估预算下，统计显著地比</w:t>
      </w:r>
      <w:r>
        <w:t xml:space="preserve"> NSGA-II </w:t>
      </w:r>
      <w:r>
        <w:rPr>
          <w:rFonts w:hint="eastAsia"/>
        </w:rPr>
        <w:t>好</w:t>
      </w:r>
      <w:r>
        <w:t xml:space="preserve"> </w:t>
      </w:r>
      <w:r>
        <w:rPr>
          <w:b/>
          <w:bCs/>
        </w:rPr>
        <w:t>5.9%–31.9%</w:t>
      </w:r>
      <w:r>
        <w:rPr>
          <w:rFonts w:hint="eastAsia"/>
        </w:rPr>
        <w:t>，并且能找到相对基线降低</w:t>
      </w:r>
      <w:r>
        <w:t xml:space="preserve"> </w:t>
      </w:r>
      <w:r>
        <w:rPr>
          <w:b/>
          <w:bCs/>
        </w:rPr>
        <w:t>36.4% NOx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b/>
          <w:bCs/>
        </w:rPr>
        <w:t xml:space="preserve">2.0% </w:t>
      </w:r>
      <w:r>
        <w:rPr>
          <w:rFonts w:hint="eastAsia"/>
          <w:b/>
          <w:bCs/>
        </w:rPr>
        <w:t>油耗</w:t>
      </w:r>
      <w:r>
        <w:t xml:space="preserve"> </w:t>
      </w:r>
      <w:r>
        <w:rPr>
          <w:rFonts w:hint="eastAsia"/>
        </w:rPr>
        <w:t>的设计。这个结果非常关键，因为你的问题也同样具有“昂贵评估</w:t>
      </w:r>
      <w:r>
        <w:t xml:space="preserve"> + </w:t>
      </w:r>
      <w:r>
        <w:rPr>
          <w:rFonts w:hint="eastAsia"/>
        </w:rPr>
        <w:t>混合变量</w:t>
      </w:r>
      <w:r>
        <w:t xml:space="preserve"> + </w:t>
      </w:r>
      <w:r>
        <w:rPr>
          <w:rFonts w:hint="eastAsia"/>
        </w:rPr>
        <w:t>多指标”的特征。元启发式当然容易并行、实现也简单，但在评估昂贵的场景中，</w:t>
      </w:r>
      <w:r>
        <w:rPr>
          <w:rFonts w:hint="eastAsia"/>
          <w:b/>
          <w:bCs/>
        </w:rPr>
        <w:t>样本效率太差</w:t>
      </w:r>
      <w:r>
        <w:t xml:space="preserve"> </w:t>
      </w:r>
      <w:r>
        <w:rPr>
          <w:rFonts w:hint="eastAsia"/>
        </w:rPr>
        <w:t>是硬伤。</w:t>
      </w:r>
      <w:hyperlink r:id="rId19">
        <w:r>
          <w:rPr>
            <w:rStyle w:val="af"/>
          </w:rPr>
          <w:t>[15]</w:t>
        </w:r>
      </w:hyperlink>
    </w:p>
    <w:p w14:paraId="509E9A47" w14:textId="77777777" w:rsidR="004A545D" w:rsidRDefault="004A5DC0">
      <w:pPr>
        <w:pStyle w:val="3"/>
      </w:pPr>
      <w:bookmarkStart w:id="12" w:name="分解并行与替代模型"/>
      <w:bookmarkEnd w:id="11"/>
      <w:r>
        <w:rPr>
          <w:rFonts w:hint="eastAsia"/>
        </w:rPr>
        <w:t>分解、并行与替代模型</w:t>
      </w:r>
    </w:p>
    <w:p w14:paraId="6F916451" w14:textId="77777777" w:rsidR="004A545D" w:rsidRDefault="004A5DC0">
      <w:pPr>
        <w:pStyle w:val="FirstParagraph"/>
      </w:pPr>
      <w:r>
        <w:rPr>
          <w:rFonts w:hint="eastAsia"/>
        </w:rPr>
        <w:t>如果你后续把通道数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rPr>
          <w:rFonts w:hint="eastAsia"/>
        </w:rPr>
        <w:t>、时间段数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rPr>
          <w:rFonts w:hint="eastAsia"/>
        </w:rPr>
        <w:t>、群体数</w:t>
      </w:r>
      <w: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G</m:t>
            </m:r>
          </m:e>
        </m:d>
      </m:oMath>
      <w:r>
        <w:t xml:space="preserve"> </w:t>
      </w:r>
      <w:r>
        <w:rPr>
          <w:rFonts w:hint="eastAsia"/>
        </w:rPr>
        <w:t>和网格分辨率都提高，问题会从“评估昂贵的小中规模优化”逐步过渡到“大规模结构化</w:t>
      </w:r>
      <w:r>
        <w:rPr>
          <w:rFonts w:hint="eastAsia"/>
        </w:rPr>
        <w:t>优化”。这时分解法的重要性会上升。</w:t>
      </w:r>
      <w:r>
        <w:rPr>
          <w:rFonts w:hint="eastAsia"/>
        </w:rPr>
        <w:t>Hante</w:t>
      </w:r>
      <w:r>
        <w:rPr>
          <w:rFonts w:hint="eastAsia"/>
        </w:rPr>
        <w:t>、</w:t>
      </w:r>
      <w:r>
        <w:rPr>
          <w:rFonts w:hint="eastAsia"/>
        </w:rPr>
        <w:t>Krug</w:t>
      </w:r>
      <w:r>
        <w:rPr>
          <w:rFonts w:hint="eastAsia"/>
        </w:rPr>
        <w:t>、</w:t>
      </w:r>
      <w:r>
        <w:rPr>
          <w:rFonts w:hint="eastAsia"/>
        </w:rPr>
        <w:t>Schmidt</w:t>
      </w:r>
      <w:r>
        <w:t xml:space="preserve"> </w:t>
      </w:r>
      <w:r>
        <w:rPr>
          <w:rFonts w:hint="eastAsia"/>
        </w:rPr>
        <w:t>等人的结果表明，时间域分解、图分解和共识</w:t>
      </w:r>
      <w:r>
        <w:t xml:space="preserve"> ADMM </w:t>
      </w:r>
      <w:r>
        <w:rPr>
          <w:rFonts w:hint="eastAsia"/>
        </w:rPr>
        <w:t>在某些混合整数动态网络问题上能显著优于“把整个大</w:t>
      </w:r>
      <w:r>
        <w:t xml:space="preserve"> MINLP </w:t>
      </w:r>
      <w:r>
        <w:rPr>
          <w:rFonts w:hint="eastAsia"/>
        </w:rPr>
        <w:t>一把梭”的做法；在疏散</w:t>
      </w:r>
      <w:r>
        <w:rPr>
          <w:rFonts w:hint="eastAsia"/>
        </w:rPr>
        <w:t>/</w:t>
      </w:r>
      <w:r>
        <w:rPr>
          <w:rFonts w:hint="eastAsia"/>
        </w:rPr>
        <w:t>网络流近似模型上，</w:t>
      </w:r>
      <w:r>
        <w:rPr>
          <w:rFonts w:hint="eastAsia"/>
        </w:rPr>
        <w:t>Tang</w:t>
      </w:r>
      <w:r>
        <w:t xml:space="preserve"> </w:t>
      </w:r>
      <w:r>
        <w:rPr>
          <w:rFonts w:hint="eastAsia"/>
        </w:rPr>
        <w:t>等人</w:t>
      </w:r>
      <w:r>
        <w:t xml:space="preserve"> 2025 </w:t>
      </w:r>
      <w:r>
        <w:rPr>
          <w:rFonts w:hint="eastAsia"/>
        </w:rPr>
        <w:t>年也采用改进</w:t>
      </w:r>
      <w:r>
        <w:t xml:space="preserve"> Benders </w:t>
      </w:r>
      <w:r>
        <w:rPr>
          <w:rFonts w:hint="eastAsia"/>
        </w:rPr>
        <w:t>来求解可调整设施下的疏散</w:t>
      </w:r>
      <w:r>
        <w:t xml:space="preserve"> MILP</w:t>
      </w:r>
      <w:r>
        <w:t>。</w:t>
      </w:r>
      <w:hyperlink r:id="rId20">
        <w:r>
          <w:rPr>
            <w:rStyle w:val="af"/>
          </w:rPr>
          <w:t>[16]</w:t>
        </w:r>
      </w:hyperlink>
    </w:p>
    <w:p w14:paraId="37C25F0D" w14:textId="77777777" w:rsidR="004A545D" w:rsidRDefault="004A5DC0">
      <w:pPr>
        <w:pStyle w:val="a0"/>
      </w:pPr>
      <w:r>
        <w:rPr>
          <w:rFonts w:hint="eastAsia"/>
        </w:rPr>
        <w:t>不过，这些方法更适合作</w:t>
      </w:r>
      <w:r>
        <w:rPr>
          <w:rFonts w:hint="eastAsia"/>
        </w:rPr>
        <w:t>为</w:t>
      </w:r>
      <w:r>
        <w:rPr>
          <w:rFonts w:hint="eastAsia"/>
          <w:b/>
          <w:bCs/>
        </w:rPr>
        <w:t>规模扩大后的加速器</w:t>
      </w:r>
      <w:r>
        <w:rPr>
          <w:rFonts w:hint="eastAsia"/>
        </w:rPr>
        <w:t>，不是当前问题的主优化器。你当前最需要先把“评价预算”和“混合非光滑结构”处理好。</w:t>
      </w:r>
      <w:r>
        <w:rPr>
          <w:rFonts w:hint="eastAsia"/>
        </w:rPr>
        <w:t>filecite</w:t>
      </w:r>
      <w:r>
        <w:rPr>
          <w:rFonts w:hint="eastAsia"/>
        </w:rPr>
        <w:t></w:t>
      </w:r>
      <w:r>
        <w:rPr>
          <w:rFonts w:hint="eastAsia"/>
        </w:rPr>
        <w:t>turn0file0</w:t>
      </w:r>
      <w:r>
        <w:rPr>
          <w:rFonts w:hint="eastAsia"/>
        </w:rPr>
        <w:t></w:t>
      </w:r>
    </w:p>
    <w:p w14:paraId="36C557A8" w14:textId="77777777" w:rsidR="004A545D" w:rsidRDefault="004A5DC0">
      <w:pPr>
        <w:pStyle w:val="3"/>
      </w:pPr>
      <w:bookmarkStart w:id="13" w:name="性能证据汇总表"/>
      <w:bookmarkEnd w:id="12"/>
      <w:r>
        <w:rPr>
          <w:rFonts w:hint="eastAsia"/>
        </w:rPr>
        <w:t>性能证据汇总表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27"/>
        <w:gridCol w:w="1272"/>
        <w:gridCol w:w="2784"/>
        <w:gridCol w:w="1757"/>
      </w:tblGrid>
      <w:tr w:rsidR="004A545D" w14:paraId="27789737" w14:textId="77777777" w:rsidTr="004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C08B04" w14:textId="77777777" w:rsidR="004A545D" w:rsidRDefault="004A5DC0">
            <w:pPr>
              <w:pStyle w:val="Compact"/>
            </w:pPr>
            <w:r>
              <w:rPr>
                <w:rFonts w:hint="eastAsia"/>
              </w:rPr>
              <w:t>文献</w:t>
            </w:r>
          </w:p>
        </w:tc>
        <w:tc>
          <w:tcPr>
            <w:tcW w:w="0" w:type="auto"/>
          </w:tcPr>
          <w:p w14:paraId="34A20121" w14:textId="77777777" w:rsidR="004A545D" w:rsidRDefault="004A5DC0">
            <w:pPr>
              <w:pStyle w:val="Compact"/>
            </w:pPr>
            <w:r>
              <w:rPr>
                <w:rFonts w:hint="eastAsia"/>
              </w:rPr>
              <w:t>问题类型</w:t>
            </w:r>
          </w:p>
        </w:tc>
        <w:tc>
          <w:tcPr>
            <w:tcW w:w="0" w:type="auto"/>
          </w:tcPr>
          <w:p w14:paraId="46121F50" w14:textId="77777777" w:rsidR="004A545D" w:rsidRDefault="004A5DC0">
            <w:pPr>
              <w:pStyle w:val="Compact"/>
            </w:pPr>
            <w:r>
              <w:rPr>
                <w:rFonts w:hint="eastAsia"/>
              </w:rPr>
              <w:t>关键结果</w:t>
            </w:r>
          </w:p>
        </w:tc>
        <w:tc>
          <w:tcPr>
            <w:tcW w:w="0" w:type="auto"/>
          </w:tcPr>
          <w:p w14:paraId="40480F1D" w14:textId="77777777" w:rsidR="004A545D" w:rsidRDefault="004A5DC0">
            <w:pPr>
              <w:pStyle w:val="Compact"/>
            </w:pPr>
            <w:r>
              <w:rPr>
                <w:rFonts w:hint="eastAsia"/>
              </w:rPr>
              <w:t>对本题的直接启示</w:t>
            </w:r>
          </w:p>
        </w:tc>
      </w:tr>
      <w:tr w:rsidR="004A545D" w14:paraId="55402990" w14:textId="77777777">
        <w:tc>
          <w:tcPr>
            <w:tcW w:w="0" w:type="auto"/>
          </w:tcPr>
          <w:p w14:paraId="584DDDFD" w14:textId="77777777" w:rsidR="004A545D" w:rsidRDefault="004A5DC0">
            <w:pPr>
              <w:pStyle w:val="Compact"/>
            </w:pPr>
            <w:r>
              <w:t xml:space="preserve">Ploskas &amp; Sahinidis, 2022, </w:t>
            </w:r>
            <w:r>
              <w:rPr>
                <w:i/>
                <w:iCs/>
              </w:rPr>
              <w:t>Journal of Global Optimization</w:t>
            </w:r>
            <w:r>
              <w:t>, DOI 10.1007/s10898-021-01085-0</w:t>
            </w:r>
          </w:p>
        </w:tc>
        <w:tc>
          <w:tcPr>
            <w:tcW w:w="0" w:type="auto"/>
          </w:tcPr>
          <w:p w14:paraId="3E4A17EA" w14:textId="77777777" w:rsidR="004A545D" w:rsidRDefault="004A5DC0">
            <w:pPr>
              <w:pStyle w:val="Compact"/>
            </w:pPr>
            <w:r>
              <w:t xml:space="preserve">267 </w:t>
            </w:r>
            <w:r>
              <w:rPr>
                <w:rFonts w:hint="eastAsia"/>
              </w:rPr>
              <w:t>个混合整数无导数基准；</w:t>
            </w:r>
            <w:r>
              <w:rPr>
                <w:rFonts w:hint="eastAsia"/>
              </w:rPr>
              <w:t>13</w:t>
            </w:r>
            <w:r>
              <w:t xml:space="preserve"> </w:t>
            </w:r>
            <w:r>
              <w:rPr>
                <w:rFonts w:hint="eastAsia"/>
              </w:rPr>
              <w:t>个求解器</w:t>
            </w:r>
          </w:p>
        </w:tc>
        <w:tc>
          <w:tcPr>
            <w:tcW w:w="0" w:type="auto"/>
          </w:tcPr>
          <w:p w14:paraId="3B844027" w14:textId="77777777" w:rsidR="004A545D" w:rsidRDefault="004A5DC0">
            <w:pPr>
              <w:pStyle w:val="Compact"/>
            </w:pPr>
            <w:r>
              <w:rPr>
                <w:rFonts w:hint="eastAsia"/>
              </w:rPr>
              <w:t>所有求解器合计在</w:t>
            </w:r>
            <w:r>
              <w:t xml:space="preserve"> 93% </w:t>
            </w:r>
            <w:r>
              <w:rPr>
                <w:rFonts w:hint="eastAsia"/>
              </w:rPr>
              <w:t>问题上找到最优解；</w:t>
            </w:r>
            <w:r>
              <w:rPr>
                <w:rFonts w:hint="eastAsia"/>
              </w:rPr>
              <w:t>MISO</w:t>
            </w:r>
            <w:r>
              <w:t xml:space="preserve"> </w:t>
            </w:r>
            <w:r>
              <w:rPr>
                <w:rFonts w:hint="eastAsia"/>
              </w:rPr>
              <w:t>在大规模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二元问题更强，</w:t>
            </w:r>
            <w:r>
              <w:rPr>
                <w:rFonts w:hint="eastAsia"/>
              </w:rPr>
              <w:t>NOMAD</w:t>
            </w:r>
            <w:r>
              <w:t xml:space="preserve"> </w:t>
            </w:r>
            <w:r>
              <w:rPr>
                <w:rFonts w:hint="eastAsia"/>
              </w:rPr>
              <w:t>在混合整数、非二元、小中规模问题最好。</w:t>
            </w:r>
            <w:r>
              <w:t xml:space="preserve"> </w:t>
            </w:r>
            <w:hyperlink r:id="rId21">
              <w:r>
                <w:rPr>
                  <w:rStyle w:val="af"/>
                </w:rPr>
                <w:t>[17]</w:t>
              </w:r>
            </w:hyperlink>
          </w:p>
        </w:tc>
        <w:tc>
          <w:tcPr>
            <w:tcW w:w="0" w:type="auto"/>
          </w:tcPr>
          <w:p w14:paraId="5B9DF155" w14:textId="77777777" w:rsidR="004A545D" w:rsidRDefault="004A5DC0">
            <w:pPr>
              <w:pStyle w:val="Compact"/>
            </w:pPr>
            <w:r>
              <w:rPr>
                <w:rFonts w:hint="eastAsia"/>
              </w:rPr>
              <w:t>你的问题更像</w:t>
            </w:r>
            <w:r>
              <w:t xml:space="preserve"> NOMAD </w:t>
            </w:r>
            <w:r>
              <w:rPr>
                <w:rFonts w:hint="eastAsia"/>
              </w:rPr>
              <w:t>擅长的“小中规模、混合离散、非二元”区域。</w:t>
            </w:r>
          </w:p>
        </w:tc>
      </w:tr>
      <w:tr w:rsidR="004A545D" w14:paraId="723648CA" w14:textId="77777777">
        <w:tc>
          <w:tcPr>
            <w:tcW w:w="0" w:type="auto"/>
          </w:tcPr>
          <w:p w14:paraId="1987516E" w14:textId="77777777" w:rsidR="004A545D" w:rsidRDefault="004A5DC0">
            <w:pPr>
              <w:pStyle w:val="Compact"/>
            </w:pPr>
            <w:r>
              <w:lastRenderedPageBreak/>
              <w:t xml:space="preserve">Duro et al., 2023, </w:t>
            </w:r>
            <w:r>
              <w:rPr>
                <w:i/>
                <w:iCs/>
              </w:rPr>
              <w:t>EJOR</w:t>
            </w:r>
          </w:p>
        </w:tc>
        <w:tc>
          <w:tcPr>
            <w:tcW w:w="0" w:type="auto"/>
          </w:tcPr>
          <w:p w14:paraId="774BB3D0" w14:textId="77777777" w:rsidR="004A545D" w:rsidRDefault="004A5DC0">
            <w:pPr>
              <w:pStyle w:val="Compact"/>
            </w:pPr>
            <w:r>
              <w:rPr>
                <w:rFonts w:hint="eastAsia"/>
              </w:rPr>
              <w:t>昂贵、约束、混合整数、多目标发动机设计</w:t>
            </w:r>
          </w:p>
        </w:tc>
        <w:tc>
          <w:tcPr>
            <w:tcW w:w="0" w:type="auto"/>
          </w:tcPr>
          <w:p w14:paraId="2E3E1E03" w14:textId="77777777" w:rsidR="004A545D" w:rsidRDefault="004A5DC0">
            <w:pPr>
              <w:pStyle w:val="Compact"/>
            </w:pPr>
            <w:r>
              <w:t xml:space="preserve">BOA </w:t>
            </w:r>
            <w:r>
              <w:rPr>
                <w:rFonts w:hint="eastAsia"/>
              </w:rPr>
              <w:t>在</w:t>
            </w:r>
            <w:r>
              <w:t xml:space="preserve"> 500 </w:t>
            </w:r>
            <w:r>
              <w:rPr>
                <w:rFonts w:hint="eastAsia"/>
              </w:rPr>
              <w:t>次评估内比</w:t>
            </w:r>
            <w:r>
              <w:t xml:space="preserve"> NSGA-II </w:t>
            </w:r>
            <w:r>
              <w:rPr>
                <w:rFonts w:hint="eastAsia"/>
              </w:rPr>
              <w:t>提升</w:t>
            </w:r>
            <w:r>
              <w:t xml:space="preserve"> </w:t>
            </w:r>
            <w:r>
              <w:rPr>
                <w:rFonts w:hint="eastAsia"/>
              </w:rPr>
              <w:t>5.9%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>31.9%</w:t>
            </w:r>
            <w:r>
              <w:rPr>
                <w:rFonts w:hint="eastAsia"/>
              </w:rPr>
              <w:t>；找到</w:t>
            </w:r>
            <w:r>
              <w:t xml:space="preserve"> NOx </w:t>
            </w:r>
            <w:r>
              <w:rPr>
                <w:rFonts w:hint="eastAsia"/>
              </w:rPr>
              <w:t>降</w:t>
            </w:r>
            <w:r>
              <w:t xml:space="preserve"> </w:t>
            </w:r>
            <w:r>
              <w:rPr>
                <w:rFonts w:hint="eastAsia"/>
              </w:rPr>
              <w:t>36.4%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油耗降</w:t>
            </w:r>
            <w:r>
              <w:t xml:space="preserve"> 2.0% </w:t>
            </w:r>
            <w:r>
              <w:rPr>
                <w:rFonts w:hint="eastAsia"/>
              </w:rPr>
              <w:t>的设计。</w:t>
            </w:r>
            <w:r>
              <w:t xml:space="preserve"> </w:t>
            </w:r>
            <w:hyperlink r:id="rId22">
              <w:r>
                <w:rPr>
                  <w:rStyle w:val="af"/>
                </w:rPr>
                <w:t>[18]</w:t>
              </w:r>
            </w:hyperlink>
          </w:p>
        </w:tc>
        <w:tc>
          <w:tcPr>
            <w:tcW w:w="0" w:type="auto"/>
          </w:tcPr>
          <w:p w14:paraId="20121EDA" w14:textId="77777777" w:rsidR="004A545D" w:rsidRDefault="004A5DC0">
            <w:pPr>
              <w:pStyle w:val="Compact"/>
            </w:pPr>
            <w:r>
              <w:rPr>
                <w:rFonts w:hint="eastAsia"/>
              </w:rPr>
              <w:t>若单次仿真昂贵，应优先用</w:t>
            </w:r>
            <w:r>
              <w:t xml:space="preserve"> BO </w:t>
            </w:r>
            <w:r>
              <w:rPr>
                <w:rFonts w:hint="eastAsia"/>
              </w:rPr>
              <w:t>而非纯进化算法。</w:t>
            </w:r>
          </w:p>
        </w:tc>
      </w:tr>
      <w:tr w:rsidR="004A545D" w14:paraId="5E34884B" w14:textId="77777777">
        <w:tc>
          <w:tcPr>
            <w:tcW w:w="0" w:type="auto"/>
          </w:tcPr>
          <w:p w14:paraId="2793650C" w14:textId="77777777" w:rsidR="004A545D" w:rsidRDefault="004A5DC0">
            <w:pPr>
              <w:pStyle w:val="Compact"/>
            </w:pPr>
            <w:r>
              <w:t>Turchetta et al., 2020, IJCAI</w:t>
            </w:r>
          </w:p>
        </w:tc>
        <w:tc>
          <w:tcPr>
            <w:tcW w:w="0" w:type="auto"/>
          </w:tcPr>
          <w:p w14:paraId="5C9833FB" w14:textId="77777777" w:rsidR="004A545D" w:rsidRDefault="004A5DC0">
            <w:pPr>
              <w:pStyle w:val="Compact"/>
            </w:pPr>
            <w:r>
              <w:rPr>
                <w:rFonts w:hint="eastAsia"/>
              </w:rPr>
              <w:t>混合变量</w:t>
            </w:r>
            <w:r>
              <w:t xml:space="preserve"> </w:t>
            </w:r>
            <w:r>
              <w:rPr>
                <w:rFonts w:hint="eastAsia"/>
              </w:rPr>
              <w:t>BO</w:t>
            </w:r>
            <w:r>
              <w:rPr>
                <w:rFonts w:hint="eastAsia"/>
              </w:rPr>
              <w:t>，支持已知离散约束</w:t>
            </w:r>
          </w:p>
        </w:tc>
        <w:tc>
          <w:tcPr>
            <w:tcW w:w="0" w:type="auto"/>
          </w:tcPr>
          <w:p w14:paraId="560F0DFB" w14:textId="77777777" w:rsidR="004A545D" w:rsidRDefault="004A5DC0">
            <w:pPr>
              <w:pStyle w:val="Compact"/>
            </w:pPr>
            <w:r>
              <w:rPr>
                <w:rFonts w:hint="eastAsia"/>
              </w:rPr>
              <w:t>首个可处理已知线性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二次离散约束且带收敛分析的混合变量</w:t>
            </w:r>
            <w:r>
              <w:t xml:space="preserve"> </w:t>
            </w:r>
            <w:r>
              <w:rPr>
                <w:rFonts w:hint="eastAsia"/>
              </w:rPr>
              <w:t>BO</w:t>
            </w:r>
            <w:r>
              <w:rPr>
                <w:rFonts w:hint="eastAsia"/>
              </w:rPr>
              <w:t>；在复杂超参任务上更样本高效。</w:t>
            </w:r>
            <w:r>
              <w:t xml:space="preserve"> </w:t>
            </w:r>
            <w:hyperlink r:id="rId23">
              <w:r>
                <w:rPr>
                  <w:rStyle w:val="af"/>
                </w:rPr>
                <w:t>[19]</w:t>
              </w:r>
            </w:hyperlink>
          </w:p>
        </w:tc>
        <w:tc>
          <w:tcPr>
            <w:tcW w:w="0" w:type="auto"/>
          </w:tcPr>
          <w:p w14:paraId="1A98424F" w14:textId="77777777" w:rsidR="004A545D" w:rsidRDefault="004A5DC0">
            <w:pPr>
              <w:pStyle w:val="Compact"/>
            </w:pPr>
            <w:r>
              <w:rPr>
                <w:rFonts w:hint="eastAsia"/>
              </w:rPr>
              <w:t>与你的方向—速率一致性约束非常契合。</w:t>
            </w:r>
          </w:p>
        </w:tc>
      </w:tr>
      <w:tr w:rsidR="004A545D" w14:paraId="7699BEAA" w14:textId="77777777">
        <w:tc>
          <w:tcPr>
            <w:tcW w:w="0" w:type="auto"/>
          </w:tcPr>
          <w:p w14:paraId="205D9CE9" w14:textId="77777777" w:rsidR="004A545D" w:rsidRDefault="004A5DC0">
            <w:pPr>
              <w:pStyle w:val="Compact"/>
            </w:pPr>
            <w:r>
              <w:t>Oh et al., 2021, UAI</w:t>
            </w:r>
          </w:p>
        </w:tc>
        <w:tc>
          <w:tcPr>
            <w:tcW w:w="0" w:type="auto"/>
          </w:tcPr>
          <w:p w14:paraId="42594D31" w14:textId="77777777" w:rsidR="004A545D" w:rsidRDefault="004A5DC0">
            <w:pPr>
              <w:pStyle w:val="Compact"/>
            </w:pPr>
            <w:r>
              <w:rPr>
                <w:rFonts w:hint="eastAsia"/>
              </w:rPr>
              <w:t>混合变量</w:t>
            </w:r>
            <w:r>
              <w:t xml:space="preserve"> BO with FM kernel</w:t>
            </w:r>
          </w:p>
        </w:tc>
        <w:tc>
          <w:tcPr>
            <w:tcW w:w="0" w:type="auto"/>
          </w:tcPr>
          <w:p w14:paraId="76F333A1" w14:textId="77777777" w:rsidR="004A545D" w:rsidRDefault="004A5DC0">
            <w:pPr>
              <w:pStyle w:val="Compact"/>
            </w:pPr>
            <w:r>
              <w:rPr>
                <w:rFonts w:hint="eastAsia"/>
              </w:rPr>
              <w:t>在合成与超参任务上持续优于对手，且在神经结构搜索中优于</w:t>
            </w:r>
            <w:r>
              <w:t xml:space="preserve"> </w:t>
            </w:r>
            <w:r>
              <w:rPr>
                <w:rFonts w:hint="eastAsia"/>
              </w:rPr>
              <w:t>RE/BOHB</w:t>
            </w:r>
            <w:r>
              <w:rPr>
                <w:rFonts w:hint="eastAsia"/>
              </w:rPr>
              <w:t>，甚至优于三倍评估预算的</w:t>
            </w:r>
            <w:r>
              <w:t xml:space="preserve"> RE</w:t>
            </w:r>
            <w:r>
              <w:t>。</w:t>
            </w:r>
            <w:r>
              <w:t xml:space="preserve"> </w:t>
            </w:r>
            <w:hyperlink r:id="rId24">
              <w:r>
                <w:rPr>
                  <w:rStyle w:val="af"/>
                </w:rPr>
                <w:t>[20]</w:t>
              </w:r>
            </w:hyperlink>
          </w:p>
        </w:tc>
        <w:tc>
          <w:tcPr>
            <w:tcW w:w="0" w:type="auto"/>
          </w:tcPr>
          <w:p w14:paraId="6B1097BB" w14:textId="77777777" w:rsidR="004A545D" w:rsidRDefault="004A5DC0">
            <w:pPr>
              <w:pStyle w:val="Compact"/>
            </w:pPr>
            <w:r>
              <w:rPr>
                <w:rFonts w:hint="eastAsia"/>
              </w:rPr>
              <w:t>说明混合核</w:t>
            </w:r>
            <w:r>
              <w:t xml:space="preserve"> BO </w:t>
            </w:r>
            <w:r>
              <w:rPr>
                <w:rFonts w:hint="eastAsia"/>
              </w:rPr>
              <w:t>值得作为连续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q</m:t>
              </m:r>
            </m:oMath>
            <w:r>
              <w:t xml:space="preserve"> </w:t>
            </w:r>
            <w:r>
              <w:rPr>
                <w:rFonts w:hint="eastAsia"/>
              </w:rPr>
              <w:t>的主方法。</w:t>
            </w:r>
          </w:p>
        </w:tc>
      </w:tr>
      <w:tr w:rsidR="004A545D" w14:paraId="09907D51" w14:textId="77777777">
        <w:tc>
          <w:tcPr>
            <w:tcW w:w="0" w:type="auto"/>
          </w:tcPr>
          <w:p w14:paraId="033488F5" w14:textId="77777777" w:rsidR="004A545D" w:rsidRDefault="004A5DC0">
            <w:pPr>
              <w:pStyle w:val="Compact"/>
            </w:pPr>
            <w:r>
              <w:t xml:space="preserve">Hante et al., 2023, </w:t>
            </w:r>
            <w:r>
              <w:rPr>
                <w:i/>
                <w:iCs/>
              </w:rPr>
              <w:t>Applied Mathematics and Optimization</w:t>
            </w:r>
            <w:r>
              <w:t>, DOI 10.1007/s00245-022-09949-x</w:t>
            </w:r>
          </w:p>
        </w:tc>
        <w:tc>
          <w:tcPr>
            <w:tcW w:w="0" w:type="auto"/>
          </w:tcPr>
          <w:p w14:paraId="1176C299" w14:textId="77777777" w:rsidR="004A545D" w:rsidRDefault="004A5DC0">
            <w:pPr>
              <w:pStyle w:val="Compact"/>
            </w:pPr>
            <w:r>
              <w:rPr>
                <w:rFonts w:hint="eastAsia"/>
              </w:rPr>
              <w:t>混合整数最优控制时间域分解</w:t>
            </w:r>
          </w:p>
        </w:tc>
        <w:tc>
          <w:tcPr>
            <w:tcW w:w="0" w:type="auto"/>
          </w:tcPr>
          <w:p w14:paraId="141425C7" w14:textId="77777777" w:rsidR="004A545D" w:rsidRDefault="004A5DC0">
            <w:pPr>
              <w:pStyle w:val="Compact"/>
            </w:pPr>
            <w:r>
              <w:rPr>
                <w:rFonts w:hint="eastAsia"/>
              </w:rPr>
              <w:t>非线性基准在整段时域上用</w:t>
            </w:r>
            <w:r>
              <w:t xml:space="preserve"> ANTIGONE </w:t>
            </w:r>
            <w:r>
              <w:rPr>
                <w:rFonts w:hint="eastAsia"/>
              </w:rPr>
              <w:t>直接求解会超时；</w:t>
            </w: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个时间域分解时可在</w:t>
            </w:r>
            <w:r>
              <w:t xml:space="preserve"> 56 </w:t>
            </w:r>
            <w:r>
              <w:rPr>
                <w:rFonts w:hint="eastAsia"/>
              </w:rPr>
              <w:t>秒找到解。</w:t>
            </w:r>
            <w:r>
              <w:t xml:space="preserve"> </w:t>
            </w:r>
            <w:hyperlink r:id="rId25">
              <w:r>
                <w:rPr>
                  <w:rStyle w:val="af"/>
                </w:rPr>
                <w:t>[21]</w:t>
              </w:r>
            </w:hyperlink>
          </w:p>
        </w:tc>
        <w:tc>
          <w:tcPr>
            <w:tcW w:w="0" w:type="auto"/>
          </w:tcPr>
          <w:p w14:paraId="63FA04A1" w14:textId="77777777" w:rsidR="004A545D" w:rsidRDefault="004A5DC0">
            <w:pPr>
              <w:pStyle w:val="Compact"/>
            </w:pPr>
            <w:r>
              <w:rPr>
                <w:rFonts w:hint="eastAsia"/>
              </w:rPr>
              <w:t>若未来把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q</m:t>
              </m:r>
            </m:oMath>
            <w:r>
              <w:t xml:space="preserve"> </w:t>
            </w:r>
            <w:r>
              <w:rPr>
                <w:rFonts w:hint="eastAsia"/>
              </w:rPr>
              <w:t>细化成很多时间段，时间分解会很重要。</w:t>
            </w:r>
          </w:p>
        </w:tc>
      </w:tr>
      <w:tr w:rsidR="004A545D" w14:paraId="2A140E0F" w14:textId="77777777">
        <w:tc>
          <w:tcPr>
            <w:tcW w:w="0" w:type="auto"/>
          </w:tcPr>
          <w:p w14:paraId="07244453" w14:textId="77777777" w:rsidR="004A545D" w:rsidRDefault="004A5DC0">
            <w:pPr>
              <w:pStyle w:val="Compact"/>
            </w:pPr>
            <w:r>
              <w:t xml:space="preserve">Garmatter et al., 2023, </w:t>
            </w:r>
            <w:r>
              <w:rPr>
                <w:i/>
                <w:iCs/>
              </w:rPr>
              <w:t>Computational Optimization and Applications</w:t>
            </w:r>
            <w:r>
              <w:t>, DOI 10.1007/s10589-022-00386-8</w:t>
            </w:r>
          </w:p>
        </w:tc>
        <w:tc>
          <w:tcPr>
            <w:tcW w:w="0" w:type="auto"/>
          </w:tcPr>
          <w:p w14:paraId="155DEAF6" w14:textId="77777777" w:rsidR="004A545D" w:rsidRDefault="004A5DC0">
            <w:pPr>
              <w:pStyle w:val="Compact"/>
            </w:pPr>
            <w:r>
              <w:rPr>
                <w:rFonts w:hint="eastAsia"/>
              </w:rPr>
              <w:t>时变线性</w:t>
            </w:r>
            <w:r>
              <w:t xml:space="preserve"> PDE + </w:t>
            </w:r>
            <w:r>
              <w:rPr>
                <w:rFonts w:hint="eastAsia"/>
              </w:rPr>
              <w:t>整数控制</w:t>
            </w:r>
          </w:p>
        </w:tc>
        <w:tc>
          <w:tcPr>
            <w:tcW w:w="0" w:type="auto"/>
          </w:tcPr>
          <w:p w14:paraId="4F0BABCB" w14:textId="77777777" w:rsidR="004A545D" w:rsidRDefault="004A5DC0">
            <w:pPr>
              <w:pStyle w:val="Compact"/>
            </w:pPr>
            <w:r>
              <w:t xml:space="preserve">MOR-IPM / MOR-tIPA </w:t>
            </w:r>
            <w:r>
              <w:rPr>
                <w:rFonts w:hint="eastAsia"/>
              </w:rPr>
              <w:t>组合专为大规模</w:t>
            </w:r>
            <w:r>
              <w:t xml:space="preserve"> MI</w:t>
            </w:r>
            <w:r>
              <w:t xml:space="preserve">PDECO </w:t>
            </w:r>
            <w:r>
              <w:rPr>
                <w:rFonts w:hint="eastAsia"/>
              </w:rPr>
              <w:t>设计；作者明确指出</w:t>
            </w:r>
            <w:r>
              <w:t xml:space="preserve"> CPLEX </w:t>
            </w:r>
            <w:r>
              <w:rPr>
                <w:rFonts w:hint="eastAsia"/>
              </w:rPr>
              <w:t>的</w:t>
            </w:r>
            <w:r>
              <w:t xml:space="preserve"> B&amp;B struggled</w:t>
            </w:r>
            <w:r>
              <w:t>。</w:t>
            </w:r>
            <w:r>
              <w:t xml:space="preserve"> </w:t>
            </w:r>
            <w:hyperlink r:id="rId26">
              <w:r>
                <w:rPr>
                  <w:rStyle w:val="af"/>
                </w:rPr>
                <w:t>[22]</w:t>
              </w:r>
            </w:hyperlink>
          </w:p>
        </w:tc>
        <w:tc>
          <w:tcPr>
            <w:tcW w:w="0" w:type="auto"/>
          </w:tcPr>
          <w:p w14:paraId="0DCA6F14" w14:textId="77777777" w:rsidR="004A545D" w:rsidRDefault="004A5DC0">
            <w:pPr>
              <w:pStyle w:val="Compact"/>
            </w:pPr>
            <w:r>
              <w:rPr>
                <w:rFonts w:hint="eastAsia"/>
              </w:rPr>
              <w:t>若后续做线性化和模型降阶，可考虑“罚函数</w:t>
            </w:r>
            <w:r>
              <w:t xml:space="preserve"> + MOR + </w:t>
            </w:r>
            <w:r>
              <w:rPr>
                <w:rFonts w:hint="eastAsia"/>
              </w:rPr>
              <w:t>局部连续优化”。</w:t>
            </w:r>
          </w:p>
        </w:tc>
      </w:tr>
      <w:tr w:rsidR="004A545D" w14:paraId="0F9AB064" w14:textId="77777777">
        <w:tc>
          <w:tcPr>
            <w:tcW w:w="0" w:type="auto"/>
          </w:tcPr>
          <w:p w14:paraId="5E6C2D57" w14:textId="77777777" w:rsidR="004A545D" w:rsidRDefault="004A5DC0">
            <w:pPr>
              <w:pStyle w:val="Compact"/>
            </w:pPr>
            <w:r>
              <w:t xml:space="preserve">Gnegel et al., 2021, </w:t>
            </w:r>
            <w:r>
              <w:rPr>
                <w:i/>
                <w:iCs/>
              </w:rPr>
              <w:t>Mathematical Programming</w:t>
            </w:r>
            <w:r>
              <w:t>, DOI 10.1007/s10107-021-01626-1</w:t>
            </w:r>
          </w:p>
        </w:tc>
        <w:tc>
          <w:tcPr>
            <w:tcW w:w="0" w:type="auto"/>
          </w:tcPr>
          <w:p w14:paraId="77143EEA" w14:textId="77777777" w:rsidR="004A545D" w:rsidRDefault="004A5DC0">
            <w:pPr>
              <w:pStyle w:val="Compact"/>
            </w:pPr>
            <w:r>
              <w:rPr>
                <w:rFonts w:hint="eastAsia"/>
              </w:rPr>
              <w:t>线性</w:t>
            </w:r>
            <w:r>
              <w:t xml:space="preserve"> PDE </w:t>
            </w:r>
            <w:r>
              <w:rPr>
                <w:rFonts w:hint="eastAsia"/>
              </w:rPr>
              <w:t>约束混合整数问题</w:t>
            </w:r>
          </w:p>
        </w:tc>
        <w:tc>
          <w:tcPr>
            <w:tcW w:w="0" w:type="auto"/>
          </w:tcPr>
          <w:p w14:paraId="5EBE8ED1" w14:textId="77777777" w:rsidR="004A545D" w:rsidRDefault="004A5DC0">
            <w:pPr>
              <w:pStyle w:val="Compact"/>
            </w:pPr>
            <w:r>
              <w:rPr>
                <w:rFonts w:hint="eastAsia"/>
              </w:rPr>
              <w:t>直接离散成</w:t>
            </w:r>
            <w:r>
              <w:t xml:space="preserve"> MILP </w:t>
            </w:r>
            <w:r>
              <w:rPr>
                <w:rFonts w:hint="eastAsia"/>
              </w:rPr>
              <w:t>会过大；预处理基与</w:t>
            </w:r>
            <w:r>
              <w:t xml:space="preserve"> lazy constraints </w:t>
            </w:r>
            <w:r>
              <w:rPr>
                <w:rFonts w:hint="eastAsia"/>
              </w:rPr>
              <w:t>明显减少对网格细化的敏感性。</w:t>
            </w:r>
            <w:r>
              <w:t xml:space="preserve"> </w:t>
            </w:r>
            <w:hyperlink r:id="rId27">
              <w:r>
                <w:rPr>
                  <w:rStyle w:val="af"/>
                </w:rPr>
                <w:t>[23]</w:t>
              </w:r>
            </w:hyperlink>
          </w:p>
        </w:tc>
        <w:tc>
          <w:tcPr>
            <w:tcW w:w="0" w:type="auto"/>
          </w:tcPr>
          <w:p w14:paraId="4F79D2D9" w14:textId="77777777" w:rsidR="004A545D" w:rsidRDefault="004A5DC0">
            <w:pPr>
              <w:pStyle w:val="Compact"/>
            </w:pPr>
            <w:r>
              <w:rPr>
                <w:rFonts w:hint="eastAsia"/>
              </w:rPr>
              <w:t>若后续用</w:t>
            </w:r>
            <w:r>
              <w:t xml:space="preserve"> </w:t>
            </w:r>
            <w:r>
              <w:rPr>
                <w:rFonts w:hint="eastAsia"/>
              </w:rPr>
              <w:t>CTM/</w:t>
            </w:r>
            <w:r>
              <w:rPr>
                <w:rFonts w:hint="eastAsia"/>
              </w:rPr>
              <w:t>线性化</w:t>
            </w:r>
            <w:r>
              <w:t xml:space="preserve"> PDE </w:t>
            </w:r>
            <w:r>
              <w:rPr>
                <w:rFonts w:hint="eastAsia"/>
              </w:rPr>
              <w:t>替代原模型，可直接迁移这类技巧。</w:t>
            </w:r>
          </w:p>
        </w:tc>
      </w:tr>
    </w:tbl>
    <w:p w14:paraId="3C6DB2D6" w14:textId="77777777" w:rsidR="004A545D" w:rsidRDefault="004A5DC0">
      <w:pPr>
        <w:pStyle w:val="2"/>
      </w:pPr>
      <w:bookmarkStart w:id="14" w:name="建议的算法路线"/>
      <w:bookmarkEnd w:id="6"/>
      <w:bookmarkEnd w:id="13"/>
      <w:r>
        <w:rPr>
          <w:rFonts w:hint="eastAsia"/>
        </w:rPr>
        <w:t>建议的算法路线</w:t>
      </w:r>
    </w:p>
    <w:p w14:paraId="577292A8" w14:textId="77777777" w:rsidR="004A545D" w:rsidRDefault="004A5DC0">
      <w:pPr>
        <w:pStyle w:val="FirstParagraph"/>
      </w:pPr>
      <w:r>
        <w:rPr>
          <w:rFonts w:hint="eastAsia"/>
        </w:rPr>
        <w:t>综合模型结构与文献证据，我对你这版问题的</w:t>
      </w:r>
      <w:r>
        <w:rPr>
          <w:rFonts w:hint="eastAsia"/>
          <w:b/>
          <w:bCs/>
        </w:rPr>
        <w:t>首选方案</w:t>
      </w:r>
      <w:r>
        <w:rPr>
          <w:rFonts w:hint="eastAsia"/>
        </w:rPr>
        <w:t>是：</w:t>
      </w:r>
    </w:p>
    <w:p w14:paraId="61712BD8" w14:textId="77777777" w:rsidR="004A545D" w:rsidRDefault="004A5DC0">
      <w:pPr>
        <w:pStyle w:val="a0"/>
      </w:pPr>
      <w:r>
        <w:rPr>
          <w:rFonts w:hint="eastAsia"/>
          <w:b/>
          <w:bCs/>
        </w:rPr>
        <w:lastRenderedPageBreak/>
        <w:t>分层混合求解：静态离散构型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s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的枚举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筛选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约束混合变量贝叶斯优化求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q</m:t>
        </m:r>
      </m:oMath>
      <w:r>
        <w:rPr>
          <w:b/>
          <w:bCs/>
        </w:rPr>
        <w:t xml:space="preserve"> + NOMAD </w:t>
      </w:r>
      <w:r>
        <w:rPr>
          <w:rFonts w:hint="eastAsia"/>
          <w:b/>
          <w:bCs/>
        </w:rPr>
        <w:t>局部抛光。</w:t>
      </w:r>
    </w:p>
    <w:p w14:paraId="4DABDE20" w14:textId="77777777" w:rsidR="004A545D" w:rsidRDefault="004A5DC0">
      <w:pPr>
        <w:pStyle w:val="a0"/>
      </w:pPr>
      <w:r>
        <w:rPr>
          <w:rFonts w:hint="eastAsia"/>
        </w:rPr>
        <w:t>这不是折中主义，而是最符合问题形态的“正解”。理由如下。第一，文件里的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 </w:t>
      </w:r>
      <w:r>
        <w:rPr>
          <w:rFonts w:hint="eastAsia"/>
        </w:rPr>
        <w:t>只有四种取值，且当前看起来是</w:t>
      </w:r>
      <w:r>
        <w:rPr>
          <w:rFonts w:hint="eastAsia"/>
          <w:b/>
          <w:bCs/>
        </w:rPr>
        <w:t>静态通道构型而非高速时变开关</w:t>
      </w:r>
      <w:r>
        <w:rPr>
          <w:rFonts w:hint="eastAsia"/>
        </w:rPr>
        <w:t>；在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不大的时候，外层离散枚举并不贵，尤其对</w:t>
      </w:r>
      <w:r>
        <w:t xml:space="preserve">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</w:t>
      </w:r>
      <w:r>
        <w:rPr>
          <w:rFonts w:hint="eastAsia"/>
        </w:rPr>
        <w:t>这种规模，最多</w:t>
      </w:r>
      <w:r>
        <w:t xml:space="preserve"> 256 </w:t>
      </w:r>
      <w:r>
        <w:rPr>
          <w:rFonts w:hint="eastAsia"/>
        </w:rPr>
        <w:t>个构型，完全可以并行筛查。第二，真正昂贵的是每次给定</w:t>
      </w:r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q</m:t>
            </m:r>
          </m:e>
        </m:d>
      </m:oMath>
      <w:r>
        <w:t xml:space="preserve"> </w:t>
      </w:r>
      <w:r>
        <w:rPr>
          <w:rFonts w:hint="eastAsia"/>
        </w:rPr>
        <w:t>后的</w:t>
      </w:r>
      <w:r>
        <w:t xml:space="preserve"> </w:t>
      </w:r>
      <w:r>
        <w:rPr>
          <w:rFonts w:hint="eastAsia"/>
        </w:rPr>
        <w:t>Bellman</w:t>
      </w:r>
      <w:r>
        <w:rPr>
          <w:rFonts w:hint="eastAsia"/>
        </w:rPr>
        <w:t>–守恒律仿真，因此内层需要一个</w:t>
      </w:r>
      <w:r>
        <w:rPr>
          <w:rFonts w:hint="eastAsia"/>
          <w:b/>
          <w:bCs/>
        </w:rPr>
        <w:t>评估次数尽量少</w:t>
      </w:r>
      <w:r>
        <w:rPr>
          <w:rFonts w:hint="eastAsia"/>
        </w:rPr>
        <w:t>的全局搜索方法，混合变量</w:t>
      </w:r>
      <w:r>
        <w:t xml:space="preserve"> BO </w:t>
      </w:r>
      <w:r>
        <w:rPr>
          <w:rFonts w:hint="eastAsia"/>
        </w:rPr>
        <w:t>正合适。第三，</w:t>
      </w:r>
      <w:r>
        <w:rPr>
          <w:rFonts w:hint="eastAsia"/>
        </w:rPr>
        <w:t>BO</w:t>
      </w:r>
      <w:r>
        <w:t xml:space="preserve"> </w:t>
      </w:r>
      <w:r>
        <w:rPr>
          <w:rFonts w:hint="eastAsia"/>
        </w:rPr>
        <w:t>在非光滑边界附近有时会停在“不错但不够尖”的区</w:t>
      </w:r>
      <w:r>
        <w:rPr>
          <w:rFonts w:hint="eastAsia"/>
        </w:rPr>
        <w:t>域，此时引入</w:t>
      </w:r>
      <w:r>
        <w:t xml:space="preserve"> NOMAD/MADS </w:t>
      </w:r>
      <w:r>
        <w:rPr>
          <w:rFonts w:hint="eastAsia"/>
        </w:rPr>
        <w:t>对最优候选做局部抛光，往往能稳定再压一点目标值。</w:t>
      </w:r>
      <w:r>
        <w:rPr>
          <w:rFonts w:hint="eastAsia"/>
        </w:rPr>
        <w:t>filecite</w:t>
      </w:r>
      <w:r>
        <w:rPr>
          <w:rFonts w:hint="eastAsia"/>
        </w:rPr>
        <w:t></w:t>
      </w:r>
      <w:r>
        <w:rPr>
          <w:rFonts w:hint="eastAsia"/>
        </w:rPr>
        <w:t>turn0file0</w:t>
      </w:r>
      <w:r>
        <w:rPr>
          <w:rFonts w:hint="eastAsia"/>
        </w:rPr>
        <w:t></w:t>
      </w:r>
      <w:r>
        <w:t xml:space="preserve"> </w:t>
      </w:r>
      <w:hyperlink r:id="rId28">
        <w:r>
          <w:rPr>
            <w:rStyle w:val="af"/>
          </w:rPr>
          <w:t>[24]</w:t>
        </w:r>
      </w:hyperlink>
    </w:p>
    <w:p w14:paraId="5575579A" w14:textId="77777777" w:rsidR="004A545D" w:rsidRDefault="004A5DC0">
      <w:pPr>
        <w:pStyle w:val="a0"/>
      </w:pPr>
      <w:r>
        <w:rPr>
          <w:rFonts w:hint="eastAsia"/>
        </w:rPr>
        <w:t>可以把推荐流程落实成下面的步骤。</w:t>
      </w:r>
    </w:p>
    <w:p w14:paraId="11AE90F4" w14:textId="77777777" w:rsidR="004A545D" w:rsidRDefault="004A5DC0">
      <w:pPr>
        <w:numPr>
          <w:ilvl w:val="0"/>
          <w:numId w:val="2"/>
        </w:numPr>
      </w:pPr>
      <w:r w:rsidRPr="00230E77">
        <w:rPr>
          <w:rFonts w:hint="eastAsia"/>
          <w:b/>
          <w:bCs/>
          <w:color w:val="FF0000"/>
        </w:rPr>
        <w:t>离散层预处理</w:t>
      </w:r>
      <w:r w:rsidRPr="00230E77">
        <w:rPr>
          <w:rFonts w:hint="eastAsia"/>
          <w:color w:val="FF0000"/>
        </w:rPr>
        <w:t>。先把所有明显不合法的</w:t>
      </w:r>
      <w:r w:rsidRPr="00230E77">
        <w:rPr>
          <w:color w:val="FF0000"/>
        </w:rPr>
        <w:t xml:space="preserve"> </w:t>
      </w:r>
      <m:oMath>
        <m:r>
          <w:rPr>
            <w:rFonts w:ascii="Cambria Math" w:hAnsi="Cambria Math"/>
            <w:color w:val="FF0000"/>
          </w:rPr>
          <m:t>s</m:t>
        </m:r>
      </m:oMath>
      <w:r w:rsidRPr="00230E77">
        <w:rPr>
          <w:color w:val="FF0000"/>
        </w:rPr>
        <w:t xml:space="preserve"> </w:t>
      </w:r>
      <w:r w:rsidRPr="00230E77">
        <w:rPr>
          <w:rFonts w:hint="eastAsia"/>
          <w:color w:val="FF0000"/>
        </w:rPr>
        <w:t>直接剪枝，例如关闭通道时对应</w:t>
      </w:r>
      <w:r w:rsidRPr="00230E77">
        <w:rPr>
          <w:color w:val="FF0000"/>
        </w:rPr>
        <w:t xml:space="preserve"> </w:t>
      </w:r>
      <m:oMath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±</m:t>
            </m:r>
          </m:sup>
        </m:sSup>
        <m:r>
          <m:rPr>
            <m:sty m:val="p"/>
          </m:rPr>
          <w:rPr>
            <w:rFonts w:ascii="Cambria Math" w:hAnsi="Cambria Math"/>
            <w:color w:val="FF0000"/>
          </w:rPr>
          <m:t>=</m:t>
        </m:r>
        <m:r>
          <w:rPr>
            <w:rFonts w:ascii="Cambria Math" w:hAnsi="Cambria Math"/>
            <w:color w:val="FF0000"/>
          </w:rPr>
          <m:t>0</m:t>
        </m:r>
      </m:oMath>
      <w:r w:rsidRPr="00230E77">
        <w:rPr>
          <w:rFonts w:hint="eastAsia"/>
          <w:color w:val="FF0000"/>
        </w:rPr>
        <w:t>，单向通道时不允许反向</w:t>
      </w:r>
      <w:r w:rsidRPr="00230E77">
        <w:rPr>
          <w:color w:val="FF0000"/>
        </w:rPr>
        <w:t xml:space="preserve"> </w:t>
      </w:r>
      <m:oMath>
        <m:r>
          <w:rPr>
            <w:rFonts w:ascii="Cambria Math" w:hAnsi="Cambria Math"/>
            <w:color w:val="FF0000"/>
          </w:rPr>
          <m:t>q</m:t>
        </m:r>
      </m:oMath>
      <w:r w:rsidRPr="00230E77">
        <w:rPr>
          <w:color w:val="FF0000"/>
        </w:rPr>
        <w:t xml:space="preserve"> </w:t>
      </w:r>
      <w:r w:rsidRPr="00230E77">
        <w:rPr>
          <w:rFonts w:hint="eastAsia"/>
          <w:color w:val="FF0000"/>
        </w:rPr>
        <w:t>非零。这一步完全是硬约束过滤，不要把它交给优化器“自己学”</w:t>
      </w:r>
      <w:r>
        <w:rPr>
          <w:rFonts w:hint="eastAsia"/>
        </w:rPr>
        <w:t>。</w:t>
      </w:r>
      <w:r>
        <w:rPr>
          <w:rFonts w:hint="eastAsia"/>
        </w:rPr>
        <w:t>filecite</w:t>
      </w:r>
      <w:r>
        <w:rPr>
          <w:rFonts w:hint="eastAsia"/>
        </w:rPr>
        <w:t></w:t>
      </w:r>
      <w:r>
        <w:rPr>
          <w:rFonts w:hint="eastAsia"/>
        </w:rPr>
        <w:t>turn0file0</w:t>
      </w:r>
      <w:r>
        <w:rPr>
          <w:rFonts w:hint="eastAsia"/>
        </w:rPr>
        <w:t></w:t>
      </w:r>
    </w:p>
    <w:p w14:paraId="70FBAA98" w14:textId="77777777" w:rsidR="004A545D" w:rsidRDefault="004A5DC0">
      <w:pPr>
        <w:numPr>
          <w:ilvl w:val="0"/>
          <w:numId w:val="2"/>
        </w:numPr>
      </w:pPr>
      <w:r>
        <w:rPr>
          <w:rFonts w:hint="eastAsia"/>
          <w:b/>
          <w:bCs/>
        </w:rPr>
        <w:t>粗网格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低保真筛选</w:t>
      </w:r>
      <w:r>
        <w:rPr>
          <w:rFonts w:hint="eastAsia"/>
        </w:rPr>
        <w:t>。在较粗的空间网格、较少的时间步、或者较少的群体采样下，对每个剩余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做少量初始评估，快速淘汰明显差的构型。这相当于多保真优化的工程化版本。</w:t>
      </w:r>
      <w:r>
        <w:rPr>
          <w:rFonts w:hint="eastAsia"/>
        </w:rPr>
        <w:t>Gnegel</w:t>
      </w:r>
      <w:r>
        <w:t xml:space="preserve"> </w:t>
      </w:r>
      <w:r>
        <w:rPr>
          <w:rFonts w:hint="eastAsia"/>
        </w:rPr>
        <w:t>等人与</w:t>
      </w:r>
      <w:r>
        <w:t xml:space="preserve"> Garmatter </w:t>
      </w:r>
      <w:r>
        <w:rPr>
          <w:rFonts w:hint="eastAsia"/>
        </w:rPr>
        <w:t>等人的工作都说明，</w:t>
      </w:r>
      <w:r>
        <w:rPr>
          <w:rFonts w:hint="eastAsia"/>
        </w:rPr>
        <w:t>PDE</w:t>
      </w:r>
      <w:r>
        <w:t xml:space="preserve"> </w:t>
      </w:r>
      <w:r>
        <w:rPr>
          <w:rFonts w:hint="eastAsia"/>
        </w:rPr>
        <w:t>场景下“先降成本，再细化”往往比一上来高保真全算更有效。</w:t>
      </w:r>
      <w:hyperlink r:id="rId29">
        <w:r>
          <w:rPr>
            <w:rStyle w:val="af"/>
          </w:rPr>
          <w:t>[25]</w:t>
        </w:r>
      </w:hyperlink>
    </w:p>
    <w:p w14:paraId="01CC6DC7" w14:textId="77777777" w:rsidR="004A545D" w:rsidRDefault="004A5DC0">
      <w:pPr>
        <w:numPr>
          <w:ilvl w:val="0"/>
          <w:numId w:val="2"/>
        </w:numPr>
      </w:pPr>
      <w:r>
        <w:rPr>
          <w:rFonts w:hint="eastAsia"/>
          <w:b/>
          <w:bCs/>
        </w:rPr>
        <w:t>固定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s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的内层优化</w:t>
      </w:r>
      <w:r>
        <w:rPr>
          <w:rFonts w:hint="eastAsia"/>
        </w:rPr>
        <w:t>。对每个入围构型，使用</w:t>
      </w:r>
      <w:r>
        <w:t xml:space="preserve"> constrained mixed-variable BO </w:t>
      </w:r>
      <w:r>
        <w:rPr>
          <w:rFonts w:hint="eastAsia"/>
        </w:rPr>
        <w:t>优化</w:t>
      </w:r>
      <w:r>
        <w:t xml:space="preserve"> </w:t>
      </w:r>
      <m:oMath>
        <m:r>
          <w:rPr>
            <w:rFonts w:ascii="Cambria Math" w:hAnsi="Cambria Math"/>
          </w:rPr>
          <m:t>q</m:t>
        </m:r>
      </m:oMath>
      <w:r>
        <w:rPr>
          <w:rFonts w:hint="eastAsia"/>
        </w:rPr>
        <w:t>。如果你使用</w:t>
      </w:r>
      <w:r>
        <w:t xml:space="preserve"> </w:t>
      </w:r>
      <w:r>
        <w:rPr>
          <w:rFonts w:hint="eastAsia"/>
        </w:rPr>
        <w:t>BoTorch</w:t>
      </w:r>
      <w:r>
        <w:rPr>
          <w:rFonts w:hint="eastAsia"/>
        </w:rPr>
        <w:t>，工程上可采用</w:t>
      </w:r>
      <w:r>
        <w:t xml:space="preserve"> </w:t>
      </w:r>
      <w:r>
        <w:rPr>
          <w:rStyle w:val="VerbatimChar"/>
        </w:rPr>
        <w:t>MixedSingleTaskGP</w:t>
      </w:r>
      <w:r>
        <w:t xml:space="preserve"> </w:t>
      </w:r>
      <w:r>
        <w:rPr>
          <w:rFonts w:hint="eastAsia"/>
        </w:rPr>
        <w:t>或混合核</w:t>
      </w:r>
      <w:r>
        <w:t xml:space="preserve"> </w:t>
      </w:r>
      <w:r>
        <w:rPr>
          <w:rFonts w:hint="eastAsia"/>
        </w:rPr>
        <w:t>GP</w:t>
      </w:r>
      <w:r>
        <w:rPr>
          <w:rFonts w:hint="eastAsia"/>
        </w:rPr>
        <w:t>，并用</w:t>
      </w:r>
      <w:r>
        <w:t xml:space="preserve"> </w:t>
      </w:r>
      <w:r>
        <w:rPr>
          <w:rStyle w:val="VerbatimChar"/>
        </w:rPr>
        <w:t>optimize_acqf_mixed</w:t>
      </w:r>
      <w:r>
        <w:t xml:space="preserve"> </w:t>
      </w:r>
      <w:r>
        <w:rPr>
          <w:rFonts w:hint="eastAsia"/>
        </w:rPr>
        <w:t>优化</w:t>
      </w:r>
      <w:r>
        <w:t xml:space="preserve"> </w:t>
      </w:r>
      <w:r>
        <w:rPr>
          <w:rFonts w:hint="eastAsia"/>
        </w:rPr>
        <w:t>acquisition</w:t>
      </w:r>
      <w:r>
        <w:rPr>
          <w:rFonts w:hint="eastAsia"/>
        </w:rPr>
        <w:t>；如果要处理多个目标</w:t>
      </w:r>
      <w:r>
        <w:rPr>
          <w:rFonts w:hint="eastAsia"/>
        </w:rPr>
        <w:t>/</w:t>
      </w:r>
      <w:r>
        <w:rPr>
          <w:rFonts w:hint="eastAsia"/>
        </w:rPr>
        <w:t>约束，可对加权后的标量目标做</w:t>
      </w:r>
      <w:r>
        <w:t xml:space="preserve"> </w:t>
      </w:r>
      <w:r>
        <w:rPr>
          <w:rFonts w:hint="eastAsia"/>
        </w:rPr>
        <w:t>BO</w:t>
      </w:r>
      <w:r>
        <w:rPr>
          <w:rFonts w:hint="eastAsia"/>
        </w:rPr>
        <w:t>，或给约束单独建</w:t>
      </w:r>
      <w:r>
        <w:t xml:space="preserve"> surrogate</w:t>
      </w:r>
      <w:r>
        <w:t>。</w:t>
      </w:r>
      <w:r>
        <w:t xml:space="preserve">BoTorch </w:t>
      </w:r>
      <w:r>
        <w:rPr>
          <w:rFonts w:hint="eastAsia"/>
        </w:rPr>
        <w:t>官方文档已经直接支持</w:t>
      </w:r>
      <w:r>
        <w:t xml:space="preserve"> mixed search spaces</w:t>
      </w:r>
      <w:r>
        <w:t>。</w:t>
      </w:r>
      <w:hyperlink r:id="rId30">
        <w:r>
          <w:rPr>
            <w:rStyle w:val="af"/>
          </w:rPr>
          <w:t>[11]</w:t>
        </w:r>
      </w:hyperlink>
    </w:p>
    <w:p w14:paraId="1A9C15C8" w14:textId="77777777" w:rsidR="004A545D" w:rsidRDefault="004A5DC0">
      <w:pPr>
        <w:numPr>
          <w:ilvl w:val="0"/>
          <w:numId w:val="2"/>
        </w:numPr>
      </w:pPr>
      <w:r>
        <w:rPr>
          <w:rFonts w:hint="eastAsia"/>
          <w:b/>
          <w:bCs/>
        </w:rPr>
        <w:t>局部抛光</w:t>
      </w:r>
      <w:r>
        <w:rPr>
          <w:rFonts w:hint="eastAsia"/>
        </w:rPr>
        <w:t>。取每个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下</w:t>
      </w:r>
      <w:r>
        <w:t xml:space="preserve"> BO </w:t>
      </w:r>
      <w:r>
        <w:rPr>
          <w:rFonts w:hint="eastAsia"/>
        </w:rPr>
        <w:t>找到的最好</w:t>
      </w:r>
      <w:r>
        <w:t xml:space="preserve"> 1–3 </w:t>
      </w:r>
      <w:r>
        <w:rPr>
          <w:rFonts w:hint="eastAsia"/>
        </w:rPr>
        <w:t>个</w:t>
      </w:r>
      <w:r>
        <w:t xml:space="preserve"> </w:t>
      </w:r>
      <m:oMath>
        <m:r>
          <w:rPr>
            <w:rFonts w:ascii="Cambria Math" w:hAnsi="Cambria Math"/>
          </w:rPr>
          <m:t>q</m:t>
        </m:r>
      </m:oMath>
      <w:r>
        <w:t xml:space="preserve"> </w:t>
      </w:r>
      <w:r>
        <w:rPr>
          <w:rFonts w:hint="eastAsia"/>
        </w:rPr>
        <w:t>候选，切换到</w:t>
      </w:r>
      <w:r>
        <w:t xml:space="preserve"> NOMAD </w:t>
      </w:r>
      <w:r>
        <w:rPr>
          <w:rFonts w:hint="eastAsia"/>
        </w:rPr>
        <w:t>或混合整数信赖域无导数方法做局部改进。这样做特别适合处理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rPr>
          <w:rFonts w:hint="eastAsia"/>
        </w:rPr>
        <w:t>的阈值效应、入口裁剪造成的</w:t>
      </w:r>
      <w:r>
        <w:t xml:space="preserve"> </w:t>
      </w:r>
      <w:r>
        <w:rPr>
          <w:rFonts w:hint="eastAsia"/>
        </w:rPr>
        <w:t>kink</w:t>
      </w:r>
      <w:r>
        <w:rPr>
          <w:rFonts w:hint="eastAsia"/>
        </w:rPr>
        <w:t>，以及由</w:t>
      </w:r>
      <w:r>
        <w:t xml:space="preserve"> Bellman </w:t>
      </w:r>
      <w:r>
        <w:rPr>
          <w:rFonts w:hint="eastAsia"/>
        </w:rPr>
        <w:t>切换引起的非平滑边界。</w:t>
      </w:r>
      <w:hyperlink r:id="rId31">
        <w:r>
          <w:rPr>
            <w:rStyle w:val="af"/>
          </w:rPr>
          <w:t>[26]</w:t>
        </w:r>
      </w:hyperlink>
    </w:p>
    <w:p w14:paraId="70FC4CC2" w14:textId="77777777" w:rsidR="004A545D" w:rsidRDefault="004A5DC0">
      <w:pPr>
        <w:numPr>
          <w:ilvl w:val="0"/>
          <w:numId w:val="2"/>
        </w:numPr>
      </w:pPr>
      <w:r>
        <w:rPr>
          <w:rFonts w:hint="eastAsia"/>
          <w:b/>
          <w:bCs/>
        </w:rPr>
        <w:t>高保真复验与权重敏感性分析</w:t>
      </w:r>
      <w:r>
        <w:rPr>
          <w:rFonts w:hint="eastAsia"/>
        </w:rPr>
        <w:t>。最后只对极少数候选使用全网格、高时间精</w:t>
      </w:r>
      <w:r>
        <w:rPr>
          <w:rFonts w:hint="eastAsia"/>
        </w:rPr>
        <w:t>度、全场景的高保真仿真，比较其真实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J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J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J</m:t>
                </m:r>
              </m:e>
            </m:acc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J</m:t>
                </m:r>
              </m:e>
            </m:acc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J</m:t>
                </m:r>
              </m:e>
            </m:acc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</w:t>
      </w:r>
      <w:r>
        <w:rPr>
          <w:rFonts w:hint="eastAsia"/>
        </w:rPr>
        <w:t>表现，并检查权重</w:t>
      </w:r>
      <w:r>
        <w:t xml:space="preserve"> </w:t>
      </w:r>
      <m:oMath>
        <m:r>
          <w:rPr>
            <w:rFonts w:ascii="Cambria Math" w:hAnsi="Cambria Math"/>
          </w:rPr>
          <m:t>λ</m:t>
        </m:r>
      </m:oMath>
      <w:r>
        <w:t xml:space="preserve"> </w:t>
      </w:r>
      <w:r>
        <w:rPr>
          <w:rFonts w:hint="eastAsia"/>
        </w:rPr>
        <w:t>改动后是否“翻车”。这是最终交付前必须做的验证。</w:t>
      </w:r>
      <w:r>
        <w:rPr>
          <w:rFonts w:hint="eastAsia"/>
        </w:rPr>
        <w:t>filecite</w:t>
      </w:r>
      <w:r>
        <w:rPr>
          <w:rFonts w:hint="eastAsia"/>
        </w:rPr>
        <w:t></w:t>
      </w:r>
      <w:r>
        <w:rPr>
          <w:rFonts w:hint="eastAsia"/>
        </w:rPr>
        <w:t>turn0file0</w:t>
      </w:r>
      <w:r>
        <w:rPr>
          <w:rFonts w:hint="eastAsia"/>
        </w:rPr>
        <w:t></w:t>
      </w:r>
    </w:p>
    <w:p w14:paraId="1A199AAD" w14:textId="77777777" w:rsidR="004A545D" w:rsidRDefault="004A5DC0">
      <w:pPr>
        <w:pStyle w:val="FirstParagraph"/>
      </w:pPr>
      <w:r>
        <w:rPr>
          <w:rFonts w:hint="eastAsia"/>
        </w:rPr>
        <w:t>下面用一个流程图把“何时走哪条算法路”总结出来：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8616"/>
      </w:tblGrid>
      <w:tr w:rsidR="004A545D" w14:paraId="0056B8B0" w14:textId="77777777">
        <w:trPr>
          <w:jc w:val="center"/>
        </w:trPr>
        <w:tc>
          <w:tcPr>
            <w:tcW w:w="0" w:type="auto"/>
          </w:tcPr>
          <w:p w14:paraId="634F9D69" w14:textId="77777777" w:rsidR="004A545D" w:rsidRDefault="004A5DC0">
            <w:pPr>
              <w:pStyle w:val="Compact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18F6CF3" wp14:editId="465371F4">
                  <wp:extent cx="5334000" cy="10865555"/>
                  <wp:effectExtent l="0" t="0" r="0" b="0"/>
                  <wp:docPr id="46" name="Picture" descr="Rendered Mermaid diagram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" descr="data:image/png;base64,iVBORw0KGgoAAAANSUhEUgAAAogAAAUoCAIAAACgkLONAAAQAElEQVR4nOzdC3wb12Hn+6OHPeMXx/ED8ItjO/YgtkPErgvaSYE4aVArKVArETZKQ0bOChG7C5ZuxRV7i7twS5a8H/NTpKEK7oor7JYKlI9Uohtloa5cII2TySZeYJuUs0nTYR7GOK+hYxsTv0ayrRlbj3sG4FuUTFIkOAD+37u34QMEQJmYH84589h89uxZAgAAAPawmQAAAIBtIMwAAAA2gjADAADYCMIMAABgIwgzAACAjSDMAAAANoIwAwAA2AjCDAAAYCMIMwAAgI0gzAAAADaCMAMAANgIwgwAAGAjCDMAAICNIMwAAAA2gjADAADYCMIMAABgIwgzAACAjSDMAAAANoIwAwAA2AjCDAAAYCMIMwAAgI0gzAAAADaCMAMAANgIwgwAAGAjCDMAAICNIMwAAAA2gjADAADYCMIMAABgIwgzwJQ333zzpZdeIrB6brzxxksuuYQAwHIgzABTXn/9dcMwrr32WgKr4Ve/+tU111yDMAMsF8IMMOuKK65AmFfLK6+8QgBg+RBmAAAAG0GYAQAAbARhBgAAsBGEGQAAwEYQZgAAABtBmAEAAGwEYQYAALARhBkAAMBGEGYAAAAbQZgBAABsBGEGAACwkY0EANaKnt8fS8n6ot8zVDE1Nq6f59OLfmQ5FUvkK3dXyif6M0XDKImJRFY1ph9PHs/PMV4sTX+nONafyJcIAKwPhBlgtenjY6lKAA1dKSrlOhrFzP753WUdzYw4EMtUbiin+xMS4ZgFd0VzPTaWn46ppWTdeVEnujqeHUvtT2VEuWQs9iRUVdF1vShms6KYl0SpUCiIefoh/UK+aD0RQ5OSAylZ08TEQEo5btLnnfjkrjHV1DVF0QgArBNMZQOsNobVs8Nxzj0Sop1ly1/SC8lkjn+inVitzcYTosnRCNMWiv1dPZKbyNmMwoec6Xg/MXWd8XVHQ7z1kyyji8mU5vZ0u8t3ZBTF4eGsf9S9f9cekW8LeVgpsSOWiBw50lm5weyTsP4fw3DNDk6vfFr+Ar1LzuGgj83yrR4379DcXo8mOrgWj9vJyIRl2emfBoB1gjADrDbW3d7t2R5P5b2R8ud0Dnk4PtESjbZy1nf5YN9ef0mWFd0k/kCYcLzbzQ+OlG9ZzOY0d8DHz0TW6Q25E0lRibit8BpqIac0B3sFD3/4qc5KRH2cun1MUsNu19QPGWo+ncpkM/lJJR7XggG+pGqaVhBFpqhNEsXYGXI56aA+mZOkvKyV4gldko8bcTIZcBMAWH8IM8Dqoou3smq2eDhRFAucpqlSZjgvNQcijDKusq08V75Npr9HdPrcDqIWJGfvoSgnibonIChiRuL8c8JMnJ6AW0+KctjdytEuZ1Uh5KffZsl0hnU6k80yc4bLLO8LR3QpkzvOB8NtXj2dcfYdO+B3WjeW93elJ82gy9na3t3qy9BntzMamhyw/qe7lRlPEABYdwgzwKoydFUuiIrOCDxRZF3wCrpG3F5ezycHJvjeI4M+q8x0QlkI7e5td5lirEukU91KJqM6/IL1rQXTyE5fyBNP5IrhVnepkNWEkM8xW2FDzSWPmoHeID9vIrskZcRJTRvbs0cYjRq6nIr3562HNTVJ46bHxSU5X3L46RuFyakvsLwnFOA4YhAAWEcIM8CqYp2+9m7fIt8oVRI8jaZ4eEChI2ZJcwZIeS2aXfweOU/QZ9Iyl7gJ2uX2OcNpPR/fk2IiI9FK7KcZqphWuJYWbzga9jqJSBwev99TDrOiFxWThpfTx/d3DWvBIb+T1R2CYJR3O3P6AnyqZ0dK5tqGzvNkAGDNIcwAq600PpbOKQuPfNIV6TgfmPl0/oj5gjhPwGMOpHNE0dwRLz99f3JqT1wNDo6E5o+W6Xx1Jkf8Oz2K4vD4XE6DjUZUbTKXGCOhzkAo6nVbk9qcOzQ42u6yfpT1dUeyXdtjocODfk4IREdDvJMjALBeEGaA1cbxbq+fNxd8VefmHYQ0f8RsWPPH551C5twBL+lKZDjfoMdZ+Wl5LBbL+wb3ht0Lh7aGpjHecMidjyvE1IvZsbSkmbqc/eY3JxViBN2cKLlD7SE30TL9wxrrYBjryciqatD5bvqxaeqGI9jd7ecJAKwHhBlgtbFOd6vznK+WzBwzZ2w8f8TsFEIhB8+Q8xw+bJWZS2XcoUqXjWIm1pMumOkPHe2p3KCl92tPdbeWG83ywc5Ooo/n6ccM5wp29vlL2YEOeWevX8lozYFoZ+XJcb7uvdNT7iXRVMVAtM+HkTLA+kOYAVZXKRvrGpaOn/N1o6Sa/pmpbKM8oNbHx8byOr+N49zBgCqmhtMThpdd5CBirrXv6V/0TX/GusJPvhAmF2Sa9CHKI+bh5EFF6B0dDDp0TyrWs2WLEB0a8hPFOlxrii6rx1U5nyezYeZ4j5vHQjPAOthw9uxZAgCEaJr29ttv33zzzWRt6GpR51zlw6VopYsq4V1OsyirrFApYCk/llE4fyjoWo1xK320Ese7DDkrmYLPN3ufhl4yGc5Q5DlhXsTFh1lRlBtvvPHKK68kALAcCDPAlLUOc6NBmAFWBlPZAAAANoIwAwAA2AjCDAAAYCMIMwAAgI0gzAAAADaCMAMAANgIwgwAAGAjCDMAAICNIMwAAAA2gjADAADYCMIMAABgIwgzAACAjSDMAFMuvfTSX/3qV5qmEXszTXPjxo2XXHIJsb3Nm7GFAVg2XF0KoMYcO3bshhtueOCBBwgA1CO8nwUAALARhBmgxlx22WWYIgaoY3h5A9SYkydPnjp1igBAnUKYAQAAbARhBqgxDMNs2rSJAECdQpgBaoxpmqdPnyYAUKcQZgAAABtBmAFqzMaNGzds2EAAoE4hzAA15syZMzgvEEAdQ5gBAABsBGEGAACwEYQZAADARhBmgBqzadOmjRs3EgCoUwgzQI05ffr0mTNnCADUKYQZAADARhBmAAAAG0GYAWrMZZddhnNlA9QxhBmgxpw8eRLnygaoYwgzAACAjSDMAAAANoIwA9QYlmU3b8YrF6Bu4eUNUGMMwzh16hQBgDqFMAMAANgIwgwAAGAjCDNAjWEYBscxA9QxhBmgxpimieOYAeoYwgwAAGAjCDNAjcHhUgD1DS9vgBqDw6UA6tuGs2fPEgCoBdFodNOmTS+//PKll1561VVX0XHzwMAAAYD6ghEzQM2gVZ6YmKh8fObMmQ9/+MMEAOrORgIANeKRRx6hY+XKx1dfffUnPvEJAgB1B2EGqBnvf//73/Oe91Q+vu++++68804CAHUHYQaoGRs2bAgEAnTQ3NTU9PGPf5wAQD1CmAFqyQc+8IHbbrvtN37jNwRBIABQj7BXNkCNOXHixHPPPXf33XcTAKhHGDED1JJXXnnl5ZdfpsNlWZYJANQjhBmgZtAqHz9+nE5lb968mY6Y0WaAuoQwA9SGmSpXPkWbAeoVwgxQAxZUuQJtBqhLCDOA3S1a5Qq0GaD+IMwAtnaBKlegzQB1BmEGsK93rHIF2gxQTxBmAJtaYpUr0GaAuoEwA9jRsqpcgTYD1AeEGcB2VlDlCrQZoA4gzAD2suIqV6DNALUOYQawkYuscgXaDFDTEGYAu1iVKlegzQC1C2EGsIVVrHIF2gxQoxBmgPW36lWuQJsBahHCDLDO1qjKFWgzQM1BmAHW05pWuQJtBqgtCDPAuqlClSvQZoAagjADrI+qVbkCbQaoFQgzwDp49dVXT5w4UbUqV6DNADUBYQaoNlplOla+9dZbSdWhzQD2hzADVNU6VrkCbQawOYQZoHrWvcoVaDOAnSHMAFVikypXoM0AtoUwA1SDrapcgTYD2BPCDLDmbFjlCrQZwIYQZoC1ZdsqV6DNAHaDMAOsIZtXuQJtBrAVhBlgrdRElSvQZgD7QJgB1kQNVbkCbQawCYQZYPXVXJUr0GYAO0CYAVZZjVa5Am0GWHcIM8BqqukqV6DNAOsLYQZYNXVQ5Qq0GWAdIcwAq6NuqlyBNgOsF4QZYBXUWZUr0GaAdYEwA1ysuqxyBdoMUH0IM8BFqeMqV6DNAFWGMAOsXN1XuQJtBqgmhBlghV555RVd1+u+yhVoM0DVIMwAK0GrTMfKt912G2kYaDNAdSDMAMvWgFWuQJsBqgBhBliehq1yBdoMsNYQZoBlaPAqV6DNAGsKYQZYKlR5BtoMsHYQZoAlQZUXQJsB1gjCDPDOUOVFoc0AawFhBngHqPIFoM0Aqw5hBrgQVPkdoc0AqwthBjgvVHmJ0GaAVYQwAywOVV4WtBlgtSDMAItAlVcAbQZYFQgzwEKo8oqhzQAXD2EGmAdVvkhoM8BFQpgBZqHKqwJtBrgYCDPAFFR5FaHNACuGMANYUOVVhzYDrAzCDIAqrxW0GWAFEGZodK+++iqqvHbQZoDlQpihodEq67qOKq8ptBlgWRBmaFyoctWgzQBLhzBDg0KVqwxtBlgihBkaEaq8LtBmgKVAmKHhoMrrCG0GeEcIMzQWVHndoc0AF4YwQwNBlW0CbQa4AIQZGgWqbCtoM8D5IMzQEFBlG0KbARaFMEP9Q5VtC20GOBfCDHUOVbY5tBlgAYQZ6hmqXBPQZoC5EGaoW6hyDUGbAWYgzFCfUOWagzYDVCDMUIdQ5RqFNgMQhBnqD6pc09BmgA1nz54lAPWiylXW5cxYRtYI4Xi32+PxuHnufDctZXZsHwscPtzO5KY+4FlSZYaaT2dEVadPV3B7/F63k53zReuX8Hi8nvJXK895fCydU/SpzxyetnDQVZ0nferUqR//+Mdut5sANB6MmKF+VH+sTMOczMm6aWpydn/Xlge39I/rxL5MNZdKiqppKtlk15b7PtSVUY2ZL9IP8mOx7ffd/uCusaJh3dzQpHRqNszVhHEzNLLNBKAurNcMNieEunvLo9+S2LU9frSot7Zaw2ZDHRfzChF8/tbzDI0NvajqHFuS8pJKXD6/lzflfF7SWLfX73NVht5GSS6IUpGOVqfvR1eLJYYjSqEgG/SrvtZzB+lGMdU1YHSPdrrPfWCW94Wjgz6O3mj/ju2pjBIIT32xz1d52tnYjthAxjPa7ir/ep62aF/QSapvps0YN0OjwYgZ6gGt8muvvba+68olRVZNppllrDJmuj60pWM4l0s+tmXLnqxqLPYDujiwfcuW7T2pXOHowPYPPfjgQ488lswV0v3bP7S9MvIuifGeRHZCUXLxRx/ZkbLGsbqUeHTrli2PDmTyhYM9H31we0Je2YiWZZ0ca577Zd4fCQtKprD4c64ujJuhMWHEDDWvUuXbb7+drActH9+xJUkHshOTXGDocJiOUktiMiH7R5+2BqbWMDqRkf3d/KI/zfkHn9zr5+gYd8fWhHPw2EjQaahjHTvoBLLRyjn9fYf91s2MontHh6To4fISL+PuO3I4xJPKLWXdcHNTQ2N9PJPKyZomT8hmckBzOAR/W7tv3nhXV+mwnLC6PJZUWnZGBZZI858S6+R5oimaRd19xgAAEABJREFUSXhr8jsb264MW3ff5Nk9Mlj1sTPGzdCAEGaobetbZcrhix4ebXeYRSmTjCd7BvhDvc2qqilKbLtk7Vqlq4phaDpZNMxcs7uZjrAJyzk4h+ARrMlklqFDWUO3xsF6UczmsnRGfFJTi5q7nQ5w6V0yTqG5PH0955ZTGF7w+h3HVVNWdI/fLzRxCye6jVL+4LDe3Oz2B584Emh1suScATddEaBPiJm6w+DgkZF1mcqegTZDo0GYoYate5VnsJyLLtNq+a2JvGqEGcJ5owv2uy4t/oPM+fdyLmVjjw4Yu/f1HXA7SumOjvzMz3Asc56n4XS3Oun4WhnLGR6vb7E1Zlf74JFB33l3HqcPK4sTRnOQv8BNqg5thoaCNWaoVfapcoWhStbOXh7+as7tcyiZrDK1SmsYK1quNXStRAS/z81zpixmJc1c6k+yLO8WnCsJKx1PJ7pi+ebu7sC6DpIXgfVmaBwIM9Qk21TZUHOP3XfTNdRN93VI7mjU7yScuy0a4Y52fOihLVseeujBLT1iaQX3zPL+9hYltuXBe++6t0dyeYWll5b3d/eFlnGYtC4lt95e/h0e7Mnz3aMj4emxtqmkH737mop7u7Ir+T1WD9oMDQInGIHaY7ex8vkYpaJqOl0XNSmsq3JR51xuW80sryucewTqHsIMNaZWqgxrB22G+oapbKglqPIyrXB92+YPhzltqG8IM9SM06dP0yo7HA6yevRiPl+cf8CQoY6PFy9w0g59fCwlruT0G3N/UC9mM/mSseCB5fH8eY3LJWPxOx0777PRx5Pbt5bPu3khpXwilpJLxbE9XfsXnFHUKGYSqcq5TsYzmfFS5ebn+/2t86rsiIlVWYimbX7Xu9718ssvE4C6g8OloGZs2rSJjpWfffZZ2uampiayCoxiLpnmB30uQ+wfkP27A4w2OZHuT5NwtE1gGIe7lS8mdgzILg9PNEnmood7+ezwcJonPMMzpHyDkpiZcARDbu4dHinTHy94ugVZZtxupzGRy6iOgI8rZuPxtNk+NOjn6HJyQZw+M7WpSZms5gn5hakjijmBcQlEkSRZlqSCJGl896GhgJ4djsf1wkTeQZ9LqN16FjMX1rDuRecMKUl/NX7q+KpFL0ShKUXVw4aDbULX43u4fSPtszcwVVmpvBE6Tu8na4xEudRAmusNsjO/1/7t25M652SnvxJ/dEt86sMmz+69g0FOpe83ps46OnuBjIv0s5/97LrrrlulPwMAe0GYocbceeedtM30g9XYKGuTil5SkjGJzsHqE0nRHeGLeYUP7BZmDhRmOd5jnUiajO+PFRhDyabzqu43DV0eG5b8o26e1cXkGOsZudBu0CUxHhfd0cEQJ/Y8FheeGAkxRBOHd2RkhfNHe61duQlx+tq7fZXbG+pYVybj7u7tC/EcN3O/hqqrmj4pK3x4ZCjg5tSxgYxj8MlRXym5a2BCCJVvpMvZnObv3ik4WJZhuEg3wzCs9SFjysmutBIK8pqYzuTV6bcAuiwpx414P8+YXNNkZnhAEVoC4SBXlLXjiqKpTD7PcFqRNLNKuv8xdUJ3B8TEfn268KzDFx0ZamcKe7rE4Mig36mPJ7qS/OCBEF9+yvSdh8h5PdzE/o74/p1HDnde/AWqUGWobwgz1J5Va7MqSyQ0OFQ50SVtM8ua+bzZLBDN5P3+cmgN63ji8kkslQldc4opke+OOGSDqJLuCQd5OlD0BoUk7VygMtCsXJqC0ydEOkjky9dWNPOZMVk31WRM5jiuhc2nRY/HIJync2jE76Jj3KJcJIJrZjCp55N7Dk46HU16oX/7o2pgaCTiK1+gUTcYXuA1lqi6psjjavKg7ouwNLfxDNcW5a2TgHEc43R7/B5v6yL943hBoJlnWaHFbfCEY6y3H6ZG5Fxad+z2ezjiD5jWnfD82ZIkiYUJKS/rRkHmd7Z3DoY6iZrp6i9FRtqN5B6r8JWHMEtSKq6YqqQo+nB/njG1gjzRlOiXOTo+bw8G+0aC5Uf3O/RH05LW6eLJxUCVoe4hzFCTVqPNhpxN5RVS7JB4h8MXiYZchppLS4xTEDNZB52rdvBuNy8Eu9uUfCoueSIRr5ISQ9GwT9qzYyDnGxqtnEDL6Q21JPeLashlhcq6NEVMtq5t3MKoYs+AZ9+xw+3tEdWcuX6ipz3k51Wpifd4yteQUsVkXG0bKYeZrj2n4sk8373vieJAkvX2HRJSPT1bd7QNjkT8rDZRECWlIKsMJ0pMIBB9grdOO+KIDHroQDkdL5ADgz6nNyDQH0mWz0dinRFUZQRhaqaZEdqGGGsWgMjJ/rx/cKTb5yQlLUWSisa5fZ5SJtaTJJFDe51Xk2Bnnye7KysytK4+kt/fL2nW4HrCTA5MGvIkK0z/OzIcnVJo5wqmKgasa1QZckJNCudck6o0UVCbPDsv7rAvVBkaAcIMtepi26xLGZFt2+2fKDi6o4Kc6trS49zduzPaPpnbL1v7NjHl/0foUnOzi3dobp/PF/QFaQFT4oRaMoqSUvI5y3PQnlDL8XhOCbumzsvB+fce20unpw15//augqKHyISoCH1D7TxrXZIxLgf8Hr+vkIv3i+Upc6GtTdBp/JPpvNbcFh057OcJHUSb1nmxfd2Hj3kSXT1bpZ37Rjq7u5v7xZRmcP62kI9VRMVkuIWn52Rd7SNPtlc+ps+gK8H1jbTPn2fnWiMjfVpXTxez70CYt0bSjJSI7TouaS3RfTNXqihJOWlSm4zHUnybInGRvRFO1PVSpDfskMUJbkFiHc1cKWP9RqaucoJn3uMZxbGux9LO6Gh360WEGVWGBoEwQw27qDZzbr/biA0k1BKRJd6zLdTiUDlXq49zapms7vH6KjPTqjgc17xOjU7XJhSvYOSGD6rewaefZjJdHfcl+VDv0GC72x3ykLgoR9yt1s9Yl6aoXGWCzlzTQas1dtXz8e1bDlrXnCjpzd1maSKXd+w83E1vrxfH6eNeTTTSHBp6MsDriizlVTrBLFj7euU1a0gaOnDMX9R5zlAzyZzKOJz5+ECuOcIUJUmb+nVMVTVnhqjlKzLrkZHu8x7py/L+wcOH8tKkmM7JRpOvzS2nlbZDR8IzM+D0N8+V3IGPuDlWTBeInO94JMPQAbgpbTlK58MdXralz++ceuxCij5TR+UsKAzHO3RZlN0zO8SVxOEMt9tafyYrhipD48DhUlDbaJs1TTt+/DhZNs7X95WnDkVD7YNHnnpyb7vA0rnYVH9/LDEmTWSGB/r7E6l8ia7IEuuSEQ5PeHeIl9KS0eTgdDGVyqkOb7j3id1+61SZnHubn4g5afpgo3MvTcH5okeeshzq9lTWdulNNHlsz5aHHh22dsRy+sKdtGSmnIwlRM3a4dtfvmtTzQ30Z1XO3eridCk1pnvDQc/OoUNDIRede+YJ73ZoqiPU3TsYjQSmd77WFUkxuMpYWlcyCfrLUImxeUdDlYqFXFY0Wjx0nM+4w71tJHuwMHOsky5nMrovIHB8aHB0ZOjJH/zgWNRDTNYTGX3qqWND2xit/IaDmIbJMlxzi+BQCzJx+/x+n9uUxAkyO6I2TCL4/J6LWFpGlaGhYMQMNe8i57TpzGsukeA8AmF4f7jPx6gZXdd3906NHdWZG9JBZt/hluyemNIW7W5l6CRxkuWndtmiw28/05OTdZ+w+KOU86hwjKnJihmkd2YoqZ49sj/U++Sgb948M8M56XB95iLKlUtFlT9SsynZRVd+xYTKsroY68oSVmNCAS8ZSOWDfbypKprB0zsrTdClaEnJyaEISziBVnveVLZRGs8kk2mF7x4cDPNsKXPQetTWcG+op2P7LnVkb9jNlfLpvDM0KKjyBH1CdKQvp2Ip0hbxSoyhleh7IfpWovx7aZP0l+ddrW6eJ5NdGdkTIhmZjwwFZjvMMrwgGMQovxlZPlQZGg1GzFAPKuPmEydOkGUzS/mDeUfAy6jFSVUtn8TDsIaBC26mq7I0Xiyd91QdrBDwN0kZ6Xxn1yjnsa+vr3d3UKgMmIXw0OEDfe0+upyciu3Pz4xlTb0kFWZPLFKQaG0rD8GH9h7o9ZYPKzZKUrbIulvoXTW5QiNHBn36WH//QDxJB+2GnBvTAiN9zenHdg3MHBg9y9AKadEMDo32+ee9I6Br00OHo3y245FdKeklzt8dDfDWZIFpqPlER4/oiUaD9AfM49Lwnv2qv83LW3t0iUWucn0N1unfGTKTjz6aNEKRecdKl+j6dWy4oJEVQJWhAWHEDHWCtvmnP/0p/eCqq65axo+xDl+418/neoa1UMSde/TBZLPH4xI4azcmIdAWYrMZSdKZtnAk6G21BqPEnBSTcT1HNGnSCM+5I1fnV54qf3T46dD0F/n2w0+3W6Neaz7XsOaH08OZSS5C154deio5oOeY8ryz5h+a3YXL1JS8SLiZz4o6aZ56DGt62Bp6mqamEnfIK8hiOhmP0xlsXZVIaCjqZ5/LDsTSbGQ0FHS0cLHHug5KjBSLTQicw/r/nLzg8bbSwE89xdL4WDqdkYm/coVnlg/2fSXYretcZSLakE1rhTiRkYToUGerU50kJuMIDH6l8uMlMblf9XX6xf49oqwoGnG3jXw7aoiJ2Paso8XldvtDbTT+Tv/gkSOEX/5UNqoMjQkXsYC6QtvscDiW12aLYZDyAUVGqSgrU1c+ts7r5WLKxwbPDv+MopjTWgI+J1saz05wPr9rKbsZW9eZIta0Nx140w+sa0UZJVlW9KlH4t2tU5ePsna5kpv9wdm71eVs3vAEW2fmtnVV1R2uymB3zr2Uny5HR7cZiZs9ERm9QaEgyfL06UTKhxbP3rlRzKZymivQ5l/8tB/WL+n0z4ys6XMRDU9o+rkYqiwTwU2knGwKbs/cS2AZJVXVDG7O0dnLhSpDw0KYod6stM1gI6gyNDKsMUO9ueOOO1a63gy2gCpDg0OYoQ6hzbULVQZAmKE+oc21CFUGIAgz1DG0ubagygAVCDPUM7S5VqDKADMQZqhztM2lUmlF5+yEKkGVAeZCmKH+XcT5tGHNocoACyDM0BDQZntClQHOhTBDo0Cb7QZVBlgUwgwNBG22D1QZ4HwQZmgsaLMdoMoAF4AwQ8NBm9cXqgxwYQgzNCK0eb2gygDvCGGGBoU2Vx+qDLAUCDM0rkqbcV6w6kCVAZYIYYaGRttcKpXQ5rWGKgMsHcIMjQ5tXmuoMsCyIMwAaPMaQpUBlgthBrCgzWsBVQZYAYQZYAravLpQZYCVQZgBZqHNq+WnP/3pk08++eyzzxIAWKYNZ8+eJQAwB82J0+m86qqrCKxIZax8xRVXHDt2TNO0j3/84zfccAMBgKVBmAEWgTav2IIZ7MnJyf/5P//nrbfe+sgjjxAAWAKEGWBxaPMKnG9d+bvf/W4ul6ND5/vvv58AwAUhzADnhTYvy4X39jpz5gwdOtMlfJrnG2+8kQDAeSDMABeCNi/REu2c7n0AABAASURBVPfBfu655+jC8y233LJ161YCAItBmAHeAdr8jpZ7ZNQ///M//8M//ANts8fjIQAwH8IM8M7Q5gtY2fHKdGabDp1ffPFFzGwDLIAwAywJ2ryoizyLyK9+9Su68IyZbYC5EGaApUKbF1itc3uNj4/T0TNtc2trKwFoeAgzwDKgzTNW/YybdOj8/PPP0zzffPPNBKCBIcwAy4M2kzU7Dzad2aZD55tuuokuPBOARoUwAyxbg7d5ra9OIUkSHT1jZhsaFsIMsBIN2+af/vSntMocx5E1Rtusadrv/u7v3nLLLQSgkSDMACvUgG2uWpUrXnjhBZrnG264gc5sb9iwgQA0Blz2EWCFvv71rz/33HONc43IKleZuvHGGyORCB0x9/b2jo+PE4DGgBEzwEocOnTogQceeM973tMg4+bqV3mBY8eOvf766x/+8IdvuukmAlDXEGaAZfva1752xRVX+Hy+yqd13+Z1r3LF888/T2e2b775ZpyNBOobwgywPN/73vd++ctfbtu2be4X67jNNqnyjH/+53/OZrO4giTUMYQZYBnoojKtwr//9//+3G/VZZvtVuWKyhUkTdP8yEc+4nA4CEB9QZgBloqW4K/+6q/+7M/+7Hw3qLM227PKM+ibpKNHjwqC8LGPfYwA1BGEGWCpvvCFL3R0dFx99dUXuE3dtNnmVZ5RKBS+/e1v05nt9773vQSgLiDMAEvypS996bd+67fo+Owdb1kHba6VKlecPHny7//+70+dOkUX/q+88koCUOMQZoB39tWvfrWpqcnr9S7x9jXd5tqq8oxnnnmGLjx/4AMf+OAHP0gAahnCDPAOJEmiy5mf+MQnlvVTNdrmGq3yjKeeeuonP/lJKBTCiTyhdiHMABeiqurXvva1P/iDPyDLV3NtrvUqV/z617/OZDI33XTTI488QgBqEMIMcF6GYdCl5UUPjlqiGmpzfVR5xne/+91/+qd/evjhh7FTGNQchBngvD7/+c93dnZeZFZros11VuWKt99++3/8j/9x+vTpT37ykwzDEIAagTADLI6Olb1e75133kkums3bXJdVnkGXnI8cOfLRj370gQceIAC1AGEGWEQul7v66qt/67d+i6wS27a5vqs848knn3zhhRfo0Pmaa64hAPaGMAMstLLdsN+RDdvcIFWumJyc/Id/+Ie77777wx/+MAGwMYQZYB6a5G9+85uf/exnyRqwVZsbqsozRFH80Y9+9KlPfYr+hyAAtoQwA8x666234vH4n//5n5M1Y5M2N2aVKzRN+/KXv3zXXXf9zu/8DgGwH4QZYNbevXt37ty51suQ697mRq7yjG9/+9vf+973tm/fjlORgN0gzABT/vZv//b++++na5Bk7a1jm1HlGa+88godOt95550YOoOtIMwAlq9//euXXHJJNXcLWpc2o8rn+qd/+qfvfOc7n/70p2+88UYCYAMIMwD54Q9/SIu1detWUl1VbjOqfD506JxOp+mqs9/vJwDrbSMBaGwvvfTSN77xjepXmaKTqKVS6cSJE2TtocoXcM0113R1dW3atOk//+f/TP8eCMC6wogZGl1/f//jjz++efNmsk6qMG5GlZeIvk/6u7/7uwceeOADH/gAAVgnCDM0tP/23/7bxz72MZ7nybpa0zajysv17W9/u1gs7tix47LLLiMAVYcwQ+M6duzYDTfcYJNTKK9Rm1HllVFV9dChQ8Fg8L777iMA1YUwQ4MaHx9/4YUX1mVp+XxWvc2o8kX6yle+cvr06d///d8nAFWEnb+gET333HPf//73bVVlstr7gqHKF++Tn/zkPffcMzAw8LOf/YwAVAtGzNBw6BiIbmr7+/uJLa3KuBlVXkVvvfXW3/7t395yyy0PP/wwAVh7CDM0nJGRkX/zb/4NXV0mdnWRbUaV10KhUPjBD36wc+fOyy+/nACsJYQZGsvRo0dvvfXW+++/n9jbituMKq+dF1544eDBg7/3e7/ndrsJwJpBmKGBfPe739U07ZFHHiG1YAVtRpWr4Mtf/vKll1666pfrBpiBnb+gUTz33HP/8i//UitVJsvfFwxVro5PfepTzc3NX/jCF15++WUCsAYwYoaGcObMmb/4i78YGBggtWaJ42ZUucpee+21Y8eOtbS02H9ZBGoOwgwN4W//9m8/8pGP1Ojlg96xzajyeslkMhs2bNi2bRsBWD2Yyob69+STTwqCULsX9bvwnDaqvI5CodCtt946PDz8+uuvE4BVgjBDnfvBD35gmqZNzru5YudrM6q87uhU9mc+85l9+/b96Ec/IgCrAVPZUM9eeeWVgwcP7tmzh9SFBXPaqLKtjI2NXXvttR/96EcJwMXBiBnq2d/8zd/8wR/8AakXc8fNqLLdtLe3X3nllaOjowTg4mDEDHUrnU6/733ve+9730vqCx03v/322zfddBOqbEO/+MUvDh8+/Id/+IfXXHMNAVgRhBnqU6FQoCPLj33sY6TuVF6zGzZsIGBLpmn+l//yX7Zs2VJ/bwqhOhBmqEOTk5M0zJ/+9KcJwDr5u7/7O7rkjOtewApgjRnq0Be/+MVPfvKTBGD90PeFl1xyyaFDhwjAMmHEDPWGbgofeOCB97znPQRgvT3zzDPf+ta3du3atXnzZgKwNBgxQ13J5/PXX389qgw2Qf8U29rannjiiVKpRACWBmGG+vHCCy/867/+a13u8AW1q6mpqa+v78tf/vKPf/xjArAECDPUD7q0/LnPfY4A2M8f/dEfff/736czOgTgnWCNGepEOp2+995777nnHgJgV1/72tdOnjyJaznDhWHEDPVAkqRrrrkGVQab++hHP3rLLbf89//+3wnA+SHMUPNee+21b33rWzhHMdQEj8fzwAMPjIyMEIDzQJih5v3t3/7tZz7zGQJQI26//fZQKPT5z3+eACwGa8xQ277+9a9fcsklH/7whwlATTlx4sQXvvCF//gf/yPLsgRgDoyYoYZNTk7+7Gc/Q5WhFl111VW9vb20za+88goBmANhhhqGSWyoaZs2bfqzP/uzL33pSy+88AIBmIapbKhVTz75ZHNz83333UcAatzo6GgwGLzxxhsJAEbMUKMURXn11VdRZagPHR0dR48exbgZKhBmqElHjhzB9aOgnvzhH/4hbfPzzz9PoOFhKhtqTzabveaaaz7wgQ8QgPqyf//+rVu33nzzzQQaGEbMUGNUVf3Vr36FKkNd6uzsPHbsmK7rBBoYwgw15n/8j/+BSWyoY7TNY2Njr732GoFGhalsWF+GKsuqbp7nuwwnuN3O2dMvfPOb39y0adOHPvQhAlDX/uqv/urf//t/39TURKDxbCYA68jQVbkgKlMTd6YmZbKaJ+QXOKb8BU5gXDNhpmOI733ve3/yJ39CAOrd//P//D99fX29vb30nSiBBoMRM9iGoY51PTKgdR87HOI57tyzFNL5vfvuuw+XkIIGcfLkyb/+67+OxWIEGgzWmMEm9Hxyz8FJp4PRC/3bP/TJRL5kzP32z3/+c8MwUGVoHJdddtm/+3f/LpFIEGgwCDOsP72YTezakdA79z2xjY6VvX2HhnxSz9YdCXE2zrlcLhAIEIBGct11123btu3gwYMEGgnCDOvIUPOp2I4tjzyWYdpHDvf5eTp/bRLCOH3dh48N+fKxrR37x+n687/8y7/cfPPNN9xwAwFoMLfeeuv73ve+o0ePEmgYWGOG9VTKpzKapz3A64qs6sTU5LzMevwCZ+2QzbscelHnW10cHTG0tbUxDEMAGtJXv/rVpqYmr9dLoAEgzGADej62I8GEu/2OqS+Yai6RaR483OlmyXPPPffjH//44YcfJgANLJVKPfTQQ3fccQeBeoepbLAFhnN6vL4ZXo/gmN4t+xe/+AXO8wUQDoePHDnyxhtvEKh3OI4ZbMHUS1Ihz82OmBXNaKYfPP/889dff/2VV15JABreH/7hH46MjPzpn/4pgbqGMIM9mJqSFwk381lRJ1aY6XD5/vvvJwBACF1m/jf/5t9kMplQKESgfmGNGWzAUMWc3OwPuqbDTHQ5mzdua731ktdec7lcBACm5XK5d73rXVjfqWMIM9jX97///dtvv/3qq68mADDH8PDwZz7zmeuuu45APcLOX2BTJ0+eNE0TVQY412c/+9kvfelLBOoUwgw29fzzz990000EAM5Bp7I/+MEPHjt2jEA9QpjBpn784x/feOONBAAW88ADD5w4ceInP/kJgbqDMIMd/fznPy+VSpdccgkBgPOgy8x00Iz9hOoPwgx29Mwzz9x1110EAC7od37nd/7+7/+eQH1BmMGO6Dw2wgzwju6///6XX375F7/4BYE6gjCD7dANDcdx1157LQGAd7Jt2zZce6rOIMxgO88991xTUxMBgCWgb2FbWlq+/e1vE6gXCDPYzuTk5C233EIAYGkefvjhH/zgB8ePHydQFxBmsJ0TJ07wPE8AYMl++7d/+6tf/SqBuoAwg+388pe/xFQ2wLK43e5XXnnlV7/6FYHahzCDvbz11ltvv/02rvMIsFxbtmx56qmnCNQ+hBnshc5j49T8ACtwxx13bNy48dlnnyVQ4xBmsJeTJ09u2LCBAMDy0UHz1772NQI1DmEGezl16tS73vUuAgDLd+ONN952220TExMEahnCDPZCw2wYBgGAFbn//vtxTHOtQ5jBXs6ePbt582YCACtCB81XXHHFT3/6UwI1awOuTAI2EYvFfv3rX9MRM11m5jiOjptxKXiAFXj22Wfz+fzOnTsJ1CaMmMEu3v/+97/44osvv/zym2+++cILL2ClGWBl7rzzzjfeeIO+mgjUJoQZ7OKhhx4SBKHyMZ3I+ehHP0oAYEW8Xi8dNBOoTQgz2MXVV1/927/925WP77jjjg996EMEAFbkvvvue+21115//XUCNQhhBhuhMaazcKR8OObll19OAGClmpubv//97xOoQQgz2EhTU9OHP/zhu+++m/5fAgAX4Td/8ze/973vEahBOC4F7OXhhx9+3/veZxgGRswAF+O6666jLyJVVXGttpqDETPYyMmTJ3/xi1/cdtttJ06ceOWVVwgAXIT7778fg+ZahDCDXVSqTOex6ce33nor2gxwkWiY/+///b8Eag3CDLYwt8oVaDPARdqwYcP73/9+WZYJ1BSEGdbfuVWuQJsBLhKuaVGLEGZYZ+ercgXaDHAx7rnnnh/96EcEagrCDOvpwlWuQJsBVozOZt91110/+clPCNQOhBnWzVKqXIE2A6wYBs01B2GG9bH0KlegzQArQ19lCHNtQZhhHSy3yhVoM8AKsCx7++23//KXvyRQIxBmqLaVVbkCbQZYgRtvvPGnP/0pgRqBMENVXUyVK9BmgOV697vf/bOf/YxAjUCYoXouvsoVaDPAstx2222Tk5NnzpwhUAsQZqiS1apyBdoMsCx0mRmD5lqBMEM1rG6VK9BmgKW74447sMxcKxBmWHNrUeXAWR0/AAAQAElEQVQKtBlgiehs9gsvvECgFiDMsLbWrsoVaDPAUtx44430lUigFiDMsIYMw1jTKlegzQDvaPPmzddff/2LL75IwPYQZlgr1alyRaXNL7/8MgGA87jpppuef/55AraHMMOaqFT5rrvuItVC2/z666+jzQDnQ8P8q1/9ioDtIcyw+qpf5Qq0GeACbr75ZoS5JiDMsMrWq8oVaDPA+dAR80svvUTA9hBmWE3rW+UKtBlgURs3brziiiuwm6T9IcywauxQ5Qq0GWBR119//a9//WsC9oYww+qwT5Ur0GaAc1133XUIs/0hzLAK7FblCrQZYAGHw4Ew2x/CDBfLnlWuQJsB5sJUdk1AmOGi2LnKFWgzwIxrrrnmtddeI2BvCDOsnP2rXIE2A1RcccUVJ0+ePHXqFAEbQ5hhhWqlyhVoM0DF1VdfjUGzzSHMsBK1VeUKtBmA4jgOYbY5hBmWrRarXIE2A2DEbH8IMyxP7Va5Am2GBocw2x/CDMtQ61WuQJuhkTU1Nb3xxhsEbAxhhqU6efJkHVS5Am2GhnXFFVecOHGCgI0hzLAktMq//OUv66PKFWgzNCYaZoyYbQ5hhndWf1WuQJuhAdEw0z97AjaGMMM7qNcqV6DN0GgwYrY/hBkupL6rXIE2Q0O59NJLN2zY8NZbbxGwK4QZzqsRqlyBNkNDwY7ZNocww+Iap8oVaDM0jo0bN2LEbGcIMyyi0apcgTZDg2BZ1jAMAnaFMMNCjVnlCrQZGgHCbHMIM8zTyFWuQJuh7jEMg6lsO0OYYRaqXIE2Q33DiNnmEGaYgirPhTZDHbvssstOnTpFwK4QZrCgyudCm6GOmaZJwK4QZkCVzwtthrp0ySWXvP322wTsCmFudKjyhaHNUH9omE+fPk3ArhDmhoYqLwXaDHUGI2abQ5gbF6q8dGgz1JPNmzcjzHaGMDcoVHm50GaoG3TEvHEjNv72hf82jQhVXhm0GerDhg0bcByznSHMDQdVvhhoM9QBOlw+c+YMAbtCmBsLqnzx0GaodZs2bUKY7QxhbiCo8mpBm6GmYcRscwhzo0CVVxfaDLWLhhnHMdsZwtwQUOW1gDZDjbr88stvvvlmAnaFMNc/VHntoM1Qiy677LLrrruOgF0hzHUOVV5raDMArC6EuZ6hytWBNkNt2bBhAwEbQ5jrFqpcTWgzAKyWDWfPniVQd1DldUH/za+88sprr72WANiMLmfGMrJW/vitt9565ZVXbrjhPe5QOOTmCNjMZgJ1Z9lV1scTsbRj92C7i6WfGcVMSmpub29d7PVqFLMZhQ8GF38xG8Vxibh8Ls7aCmQ1T8jPs4s/ZCmfSKqBaOURFz6dOVuQadycLYihyrKqn+8y7wwnuN1OVi9mx9KStvC7DneofbEtUSm7p6sQOjDou6iNFB030395+gHaDHajK6LkiIx0uulL7vjx47/8ZZGR9sflUsDNsQTsBWGuNysZK3O8h5voiqXchzvdppyKJQrB0fDMd0v5MZH4231O+rGhFdJpJRIMLno/pULy8f3CkMdFX/u6fDCW0vYd7p7uu6FmYnuSE8enPisVFTMtHpzeJjR5do8MBp3lj+duQSo3Lqa6Zrcghq7KBVHRK98zNanyFkDgmMovIzAuK8wTuZzm6W4TmNnnZ6qZ/Vk5OBvmkrjn0bju8fKMrkiKpsf7RaLJkh7cNxq23jIYJblQkIo65/b6rbcbS4A2g13pUrJjy1HrRXT69OmTJ4+ffuOt5m4CNoQw15WVVJmOgVNpiTRzSjLWM8mr2awqBJV0MuULtVkDXsPUC8mBHDk0Soe3pqoYDg+/eKJKE1mlORQRrHpyvui+3qR4XDfIVHtZPrT3K6Gp0bCpy4Zpun0eB7PYIHZ2C1J5inpJn92CsE5fe7dv6jvqWFcm4+7u7Qvx3II3/jTgeVFU54ZZU44Tz5ybsAzb1Cx4/W5O55QJ2UM/YlVTLTDle9LHU/GDk4K3xRQHtida9h7Z63eSJUCbwZY4T2R0ZsSsKD+86l9H4wwBG0KY68cK15V1JZdTWyLhwUBITg2Lnr7DUYdVxpRYmYlm+eDgoLInXVBDLmdRKpqmkeqXrZ+kg9Vsnos+ebidJ1bgc2OqO9QmxR55TNJURSW8wHO5o3H6PaZ52+DeTiu+upzN6f7uEO8PhMr3YQ1ileCCMM9uQcrKI+ZFtiB6Prnn4KTT0aQX+rc/qgaGRiI+53Km5Tj3zmhYmzcpzvCB3R7BUX5z0dq5t7X8xZCbbO/Jq7rfucSZbrQZ7GfBiFk//cbbGDHbE8JcJy5qby9zUiqIGmOqkyXNzIuELhErmsnPfJ/zdY/w+YJSnDyad4b3Rh2pmOgb7G5K75Idu4PlKqvZWEe/JIwMtgaDT7ZbJR0g3aNh92JLyEpBFJWpzpYHsb5zbnKhEXPlFnScH0/m+e59TxQHkqy375CQ6unZuqNtcCTit+LMONwev8PD0TcIHo9Q6ampcUR1lh+ZPuF4QjQ5buZ5kCaiWP8K1mdiztR1xtcdDZXXyA1Fkkwh5FzW+jPaDHahl0qEc3gHjzzlcJXfuZ44ceKZZ55paW5SiZN+03Q6sQOYrSDM9eDtt9++mH2wGYe3Ldrn4/R8fzHjifbRpd5Sdk+PNOcmhpJN04wVZVf3bp6doNmiP+YKRIecdAmZrh73bN+TJ865c8malOjYkra+wgg7h4YW3cvrXOdsQaYevlSc3oLQZ5lOJtN5rbktOnLYzxO5SOiQl3H6ug8f8yS6erZKO/ftDbITGjHFZFznvN0hr57PTe0HxpB8JuOgU+d8sG9vcClPqZTv7xhQQ0MjIZ4sE9oMdmCUpMzsjpDWRNc/b37ofTec4m+4wfqCw9MWDmIHMFtBmOuBoih33303WSlTK6Ti/SIdMRfoPcX7JWvEPKHzoZlb6Ep+ghO8zUI05HMStVDStJJJOFdlxy6Wa2kbPBIxjvaL0/eo0yBGRw7QOW51bFds7mQxywqBSO/MNLUh7+9Kznzz3C2IxPjpCvDUsLayBSGkOTT0ZIDXFVnKq3SoKwhEkfKatUN26MAxf1F3ljK74kroiZGnRqwRbynTVeB2jna3slOPNzt1Tt+APDpc3vtr9h9DzpeCo4fDlXcShpxOKnSOfNGx/xLQNv/85z9nGObKK68kAOuBdQU7+4JqpqtLajs86FH3q28znX/UetrtdhOwJYS5Htxzzz0/+MEP6Mts48blnzGGdbR4d/qi7W52zohZH9+fUKZ7SOeNRcnhH2yv7PtUUsQJRSaS1s5PjSE5l89PdPHozH3qk4rBexafHTMmc8kBzTEzhSxNGjN7gJ+7BUly3YPt84eqvnCn9RD5eCzBhLv9DrffX74nNRfPNA8e7mx1GrLINXv97qljtcwL/fbE4Q3T6QIixnaMeUYOhBzFsa747E+YBif4z7e32xL8+Mc/vv3221kW4xFYX7oqqUxz5XVn/OjJ/YnxU/y7LqMLNpFoyIU/T5tBmOvEvffeu+w2z1lnzcT7M2TOiLksHetK+3b3hpxyTnL62qaOZconE6p3MKxnMuP+7sWPdZazGdUdmb8/l1GSZUU/rsk6I/j9/ukhqqnqclqWRIfKcLynnNJ5WxA5k4jRdwjlJd8FWxCGc3q8Pt/0jtJGURnLGTPfZenKdDGfEWXW5ydL+KcoqpynzXHONxin4DGZFe66iiqDXZTknKwfl5MZX7ebsPc80vnv3vemx+MhYEsIc/1YdpvZBeusc0bMc6mZlMSFIk4rrvlkV0zyDI62uVV910A/PzIYWnAKEUMVB2I5R2Rk0VN1MA6P3xFPjgnRsNVtU8kkc5qjzZhzk/lbEHfonBHzNFMvSYU8Nx1TU1U0o3nqSWhadvhRNbAz2h328Vpm5qmlUxlRYzpnQ2sQw7R2KE+JxOFKp7Ik5Ha63cZ0Sw0lM9CT8R56qq91uXVFlcEu9PFUbKAUGj3klQY6tsQUven97zpNR8zZLOfgHbzg8/l47P1lJwhzXVnJuHm+c6d9VUnUHF5at1hXf2qCj46OdlujVGc4GtjV8cgOua+vu7xia8XV1MSBroOltn0j1r7atOPpZDqrGEHGOvrY3crKY/3xg5ovOhQOVsa+Po/giHfF4gmydyRKE3/OFoTzlkfMdLr83C2IqSnlXcinPyvqpBJm1tX2xJMR6/xf834zlt6HO9QX8bpn3nk4g4MjXCrWU/D0jrQ7i2I2HUurnDds6KR8x6w7PHosxLlQZahZRjGblj29g2GXk7hGnm4fVMe//o3Cd8afod/TNVUnDgyc7Qbnyq5DK22zoeZzssMfXPQUV/SbBdXhmXf+K6MoptIy3xaxMkvHozml2e/lmZkeWWcTEXXeHwq6OevEXzGR3jZ8zuk8acAzGc0TDvHqWCyph6KdU/PTujqez0uKok2d5cvhaWuffnbWw8nNc5+sLmfzhifYes5JQOg3RN0TWHiIM72HZH9K5jz+UCjkmxn4G6Xx9EBc8g4udU/yc6DKYHOVw6UwlW1bCHN9ushxc6MwDGO1+4kqg/0hzDaHDXd9onPasiyfOXOGwAWgytCQTp8+/cYbbxCwK4S5bqHNVYYqQ62gVf7Rj35EwK4Q5nqGNlcNqgwAqwVhrnNocxWgygCwihDm+oc2rylUGQBWF8LcENDmNYIqQy3asGEDx+GUIvaFMDcKtHnVocpQo86ePavrOgG7QpgbCNq8ilBlAFgjCHNjQZtXBaoMAGsHYW44aPNFQpUBYE0hzI0IbV4xVBkA1hrC3KDQ5hVAlQGgChDmxoU2LwuqDADVgTA3NLR5iVBlAKgahLnRoc3vCFUGgGpCmAFtvhBUGQCqDGEGC9q8KFQZAKoPYYYpaPMCqDLUq40bN+Jc2XaGMMMstHkGqgx1jL7Gca5sO0OYYR60maDKALCuEGZYqMHbjCoDwPpCmGERDdtmVBkA1h3CDItrwDajygBgBwgznFdDtRlVBgCbQJjhQhqkzagyANgHwgzvoO7bjCoDgK0gzPDO6rjNqDIA2A3CDEtSl21GlQHAhhBmWJKXXnppfHy8ntpMf5df/OIXqDIA2A3CDO/s17/+9djYWEdHR92Mm+lYWRAEp9N59OhRAtBgNmzY0NTURMCuEGZ4B5Uq//Ef/3Hl0zpo88wM9v3338/z/N///d8TgEZy9uzZ48ePE7ArhBkuhM5g0yrv3r177hdrus0L1pV/8zd/85ZbbkGbAcA+EGY4L1rlw4cPL6hyRY22edG9vTweD23z//yf/5MAANgAwgyLe+WVVw4dOtTd3X2+G9Rcmy+wDzZt84033njs2DECALDeEGZYBK3yl770pf/wH/7DhW9WQ21+xyOjHnjgAafT+eSTTxIAgHWFMMNCr776aiqVescqV9REm5d4vPKDDz7ocDj+4R/+gQAArB+EGeZ57bXXvvjFL/b09Cz9R2ze5mWdRYS2+brrrkObAWAdIcwwi1Z5dHR0WVWuGRUCAwAAEABJREFUsG2bV3Bur/e///20zdlslgAArAeEGaYcP348k8n8yZ/8CVkRG7Z5xWfcpG2m682iKBIAgKpDmMFCq5xMJj/3uc+Ri2CrNl/kebA9Hg/92a9+9asEAKC6EGYgb7zxxn/5L//lT//0T8lFs0mbV+XqFF6vt6mp6R//8R8JQN25/PLLCdgVwtzo3nzzzf/0n/7T//v//r9klax7m1fxmlG0zVdeeeXXvvY1AlBf6AufgF0hzA3t5MmT+/fv/4//8T+SVbWObV71Kzn6fL4rrrgC680AUDUIc+MyTXNoaGgF+2Avxbq0eY2ur0zbvHnz5m984xsEAGDtIcwN6tSpU3/5l3/5Z3/2Z2TNVLnNa1Tlig996EMbN2785je/SQAA1hjC3IjOnj3b39/f19dH1ljV2rymVa74yEc+cvr06W9961sEAGAtIcyN6C/+4i9omElVVKHNVahyxcMPP0zn///3//7fBABgzSDMDYcm+c///M/pxCypljVtc9WqXPHRj370jTfeKBQKBABgbSDMjeXzn/98NBrdvHkzqa41anOVq1zxsY99TNf17373uwQAYA0gzA3kC1/4wr/7d/+uyhmbseptXpcqVwQCgRdeeOH//t//SwAAVhvC3Cj+83/+z5/97Gevvvpqsn5Wsc3rWOWKT3ziEz//+c9/8IMfEACAVYUwN4T/+l//67Zt2xwOB1lvq9Lmda9yxSc/+ckf/ehHP/zhDwlArcEpOe0MYa5/X/ziFx9++OFbbrmF2MNFttkmVa5oa2v73ve+98wzzxCAmoJTctoZwlznvvzlL//Wb/3Wu9/9bmInK26zrapc8eijj37/+9+n09oEAGA1IMz17OjRo3feeeddd91F7GcFbbZhlSs+/elPf+1rX/vVr35FAAAuGsJct/7xH/+RLirff//9xK6W1WbbVrkiEol85StfeemllwgAwMVBmOvT008/vXHjRq/XS+xtiW22eZUrdu/efeDAgRMnThAAgIuAMNchSZJeeeWVLVu2kFrwjm2uiSpXRKPRv/7rv37rrbcIAMBKIcz1hmasWCx+4hOfILXjAm2uoSpX/Nmf/dkTTzxBAABWCmGuK7/4xS8KhUJ7ezupNYu2ueaqTNEVBDpu3rt3LwEAWBGEuX689NJLX//61zs6OkhtWtDmWqxyxeWXX/7Zz342kUgQAIDlQ5jrxKlTp0ZGRv7gD/6A1LKZNtdulSuuu+66bdu2/c3f/A0BAFgmhLlOfOELX/iTP/kTUvtom+ka+Z133lm7Va649dZbvV7v2NgYAbCfK664goBdIcz1IJlMPvroo3XzSrvrrrsuueQSUvvuueceQRCOHTtGAGzmjTfeIGBXCHPN+7u/+7sPfvCDN998MwH7aW1tbWpqEkWRAAAsDcJc2/7xH/+xubn5ve99LwG7+vCHP3zy5MnvfOc7BABgCRDmGvbP//zPmzZtsv/pveD3fu/3XnzxxR/96EcEAOCdIMy16tlnn6Ub+ocffphALfjEJz7x9NNPP/fccwQA4IIQ5pp0/PjxTCazc+dOArUjEokcPnz49ddfJwAA54cw16R9+/Y99thjBGpNT0/P0NAQAQA4P4S59hw4cKCtre3yyy8nUGsuueSSP/zDPxweHiYAAOeBMNeYf/iHf3jve997++23E6hN119/fSAQ+NKXvkQA1smGDRsuvfRSAnaFMNeS8fHxM2fOvP/97ydQywRBeN/73ve1r32NAKyHs2fP4uKkdoYw14zJycmf/vSnW7duJVD7fuM3fuPUqVM4uBkAzoUw14zR0dFPfepTBOpFMBj88Y9//LOf/YwAAMyBMNeGL37xi//23/7bjRvx36uuhMPhL3/5yziACgDmwoa+Bnzzm9+87bbb3v3udxOoO3/0R3+0b98+AgAwDWG2OzrVqarqRz7yEQL16Iorrti+fXsqlSIAAGUIs62dPn36S1/6Es7wVd/uuOOOlpaWr3/96wQAAGG2uQMHDnR0dBCod62trS+//PLExAQBgIaHMNvXt7/97bvuuqu5uZlAA/j0pz997NixN998kwCssQ0bNlx22WUE7AphtqlSqfSv//qvDz30EIGGsWvXLjpHQgDW2NmzZ0+ePEnArhBmm/q7v/u7trY2Ao3E6XQ+8MADTz75JAGABraZwBrT5cxYRtbmfY1zh8IhN3e+H/nGN75x7733XnfddQQazIMPPvjf//t/p4vNLS0t018zVFlWdfM8P8FwgtvtZAkA1AuEec3piig5IiOd7ultp1FMdcXlUsDNLbo1ffHFF5955pmuri4CDen3f//3R0dHb7vttiuvvNL63NBVuSAqeuW7piZlspon5Bc4pvwFTmBcCDMsF85WZGcIcxXoUrJjy9GZDBt6SW/uPu+t6YDpM5/5DIEG5vf7v/zlL3/uc5+zPmGdvvZuX+UbhjrWlcm4u3v7QjzHocawYmfOnCFgVwhzFXCeyOjCETOz+E2//e1vt7a2YhK7wd1+++2yLD/33HO33HLLnC/r+eSeg5NOR5Ne6N/+qBoYGon4MFYGqDuYzaiC8oh5jkcT0qIrhidOnPjOd77zW7/1WwQa3tatW5999tlTp05VPtWL2cSuHQm9c98T2+hY2dt3aMgn9WzdkRBLBgGAuoIR81rSSyXCObyDR55yuOaMbIxSUSVO+k3T6Zy7A9hXv/rVQCBAAMrcbvcPf/j9d52YSCbTea25LTpy2M8TuUjouzrG6es+fMyT6OrZKu3cN9LZyhGApdqwYQPLYq7FvhDmNWSUpExamt4f29SkrMT4/e6pnXaIw9MWDs6sE05OTr766qt0W0wAyq699trXXntN/+Xx5tDQkwFeV2Qpr5oaEQSiSHnN2iE7dOCYv6jzqDIsy9mzZw0DUy32hTCvIdYV7OwLqpmuLqnt8KBH3a8mue7Bdn7RG9Ph8u/+7u8SgDluu+22wq9+o/MhN11fjscSTLjb73D7/da3TDUXzzQPHu5sdRIAqCcI81rTVUllmh3lUbIhZxIxhWNMXWd8kWjINT1clmX56quv5nmeAMyxadMm+lfx85///PZr6PjY6fH6fNMZNorKWA6DHoA6hDCvsZKck/XjcjLj63YT1h1afMT8f/7P/8EhUrAoOmj+3//7fzc3nTH1klTIc46pr5uqohk4jzqsUFNTEwG7QpjXkj6eig2UQqOHvNJAx5aYonPe8oiZEM7BO3jB5/PR5cFnnnnG4XBMnU0C4Bx33nnnsz/7X8TUlLxIpteTTa2oE4QZVuj48eME7AphXjtGMZuWPb2DYZeTuEaebh9Ux/N5SVE0nSZbU3Xi8JRvR+exP/jBDxKA87jxxhtLk9d4w907AyHXzI5eupzNGw7sWgtQdxDmtcO62vfunfM5x7cG21sX3OiVV1654oornE7swAMX4rjlfZdxJ1xzd7/m3MEgAVgZnJLTzvDfZp2pqvq+972PAFzQTTfdVCqVTp8+TQBWA07JaWcI83p6/fXX33777ZtvvpkAvJPm5ubJyUkCAPUOYV5P+Xz+8ssvJwBLcMMNN3zjG98gAFDvEOb19E//9E933303AViCyy67bPPmzc8++ywBuGhXXHEFAbtCmNfNxMQErTJ2wYCle9/73ifLMgG4aG+88QYBu0IV1s2//uu/YrcvWBb6B/PjH/+YAEBdQ5jXx6lTpxRFueeeewjAktGpbLrS/LOf/YwAXBxMZdsZwrw+fvjDHz744IMEYJluu+22X/7ylwTg4mAq284Q5vXxzDPP4CgpWIFbb70VYQaobwjz+qCzke9+97sJwDJVzjRCAC7OJZdcQsCuEOZ1QDesV5QRgGW67LLLzpw58+abbxKAi/D2228TsCuEeR1guAwXgy4zv/TSSwRgpTZs2IDL2dkZwrwOfv3rX99xxx0EYEUwYoaLdPbs2ddff52AXSHM64COmK+77joCsCJXXXWVaZoEAOoULvtYbadOndJ1HWGGFaMjZiwQwsWgU9mXXXYZAbtCmKutVCo5HA4CsFKXX3453bASgJWiU9knT54kYFcIc7XRBWae5wnAShmGgQszw8XYuHFjU1MTAbtCmKvt1VdfxSQSrMxnP/vZV155hQ53SHk28rbbbtu3bx8BWCa6GnL8+HECdoWdv6rtxIkTV111FQFYvt/+7d+mVd5Utnnz5m3bthGA5aPv6jBitjOEudpomHEEIaxMIBC49dZbKx+7XK4PfvCDBGD56Ns7jJjtDGGuNjrW4TiOACyf0+l86KGHKoPm3/3d37300ksJwPLRNWZshewMa8zVViqVcJZaWLEPf/jD/+f//B+WZb1eLwFYEbrGrOs6AbtCmKvtrbfeYhiGwNJomvbqq68SmINOaF922WU///nPCcxxww03YBS4dDhXv50hzNVGxzqYgVy611577dprr7388ssJTGtubiYw38svv/z6668jzEtX2bcf7AlhrjY6/qMLPASWjL6VQZjhwmiVcTa0ZcHp1u0MYa42+kYVp20CgPWFN7t2hjBXm8PhQJgBYB3RSTssqNkZwlxtmqYRAID1c+bMmddee42AXSHMAAAANoIwAwAA2MgG7DRfNYFAYEMZKV+V+ZOf/GRHRweBCyoWizfddBNOYgoXRleI3n777ZtvvpnABfX393/nO9/ZvHkznc2ufCWbzRKwGRy3Uz0ul2vTpk0bywRBwBUIAKDKPv3pT1977bV0eEC3RfT/3nvvvQTsB2GunocffnhmfsLn89GXBwEAqKL3vOc9v/mbv1n5mE5EYXhgTwhz9Tz00EN33nkn/eDWW2/1+/0EAKDqtm7dev3119MP7r777tbWVgL2gzBXz1VXXVXp8Qc/+MHrrruOAABU3R133HHfffcxDPPxj3+cgC3V2M5fp06dqulz99Pn/8Mf/vCee+6p6QtM8TxftetwYOcvWIoq7/x14sSJF198kdSs119//Re/+EVLSwupWZdddtktt9xC6lSNHS51+vTpkydPvvvd7yY1q9avQKCqKt0C4gJZhJTERLIUiLa72IXfMUr5nMT5g27rkgpGcSyWJOHBdjc7/zayrOjmIvfLOAS3y8kSsK8333xz8+bNlQnhGiUIAqlliqIgzDZCXw8YP62jRj6TX0mMdcWl41OfGaWiYqbFg9x0Q5nmtsGRsNVfTcpkHB6/m6jjsnac5dREPMlFPLTTHO928/R/DTXT35Nz+jwOhpiqmFH4gF+gXzfVQp5EDh8I8bMPaxSzaVFvCbW3Oqe+QH9AcgRD7qlrKemqLElSUWdcLT5PKz/9VTkzJpb4QDg4+9aB/mQ6I3P+8MzPlsbHcpo7FJz+3PpCOqfolafq8Xjc/OJXbCo/iSZ/aPpJNRr63hQbIlgjOMEIwFI5/YNfmd1pT810xdTIaLd7kcHt9HyCOZmJj7FtnYN+Q04npJZwZCa4LMsHdvd20mjqebOY8Ub7gjRx+nh/8eCCO9OVXOLxNJngnhoJlpThgjoAABAASURBVCtoKtmDY25PwE3fE5Ty/R0dKZX3+Vo4PZeMKVx49FCfz1kO83Bc5FSXZ69/Kp66lIz1JEteLlD+WVpXOTMQe1z1OzwHKndNDE1Kp3Kc38/rUiaX6JKJt3f0QGfrwjrrUiqRJr3BEAGAVYYwAyxPKdu1fdjweXk650wy8f60KtFB7pFK2WgNUxlJkeQJJpEkbW3+kDs5IJGIj2R0V3soOHd8qStSIa8x9GdUTWWkvHUxYfqxabgXPiTj9HhJPh4XZxs7dRdiPJZz9D51ZGpC3VCzPTtiA54j5YQzDo+XnchIJX+luiUpIzHeFufMMoQhiyIJ7nQrGVH1t/PT7zA4T1t0cOpH8v2Pdg2M+Y50zn//ocu5AuMfcuP6xwCrD3tlAywb1+zx+mf4+JnZbMK5Q919vZGAuyUU9pKj8eGczhgTqf6uWE4ticOxPXv253WyfI7Q7ghf6B8WS3O/qstZiXjbZ+eqWd6300eknFS5GevwBxxKpqCWP6NdnnDQofBMl3XpaO64OxQONVtlNhZ7XKcvstujHc3I879rJb7JHxCwEg6wBjBiBlg2fVIqiNpU4ExVPSe1pqHRFdj2yGA7T+T9HTEt8vQB38LRJSe4vT46ENVJLqV4PL7y/DMjpibOeTyTjn6F9mhE7IgP5z29M3vt6JpmstYy9SyGExwkq5mVkLJOb1DIZfJqoJ3XChlVCO3ks+LUTWld84x3iK4iG+5EMqe0uRableccPEcfh/6Ks98sJz4U4dFlgLWAMAOsolI+NRBP5mWd7+50l+hEt6ZJWcn05BL9lR5yvC/U5rdWmnV5uGPLUTrYtvYi07PbJ4Zp5wxd1QX3YvfMMu62vp3ZHQOJwD7f1CK2tXO8oRvm3Gia+nF62+kv0EnwUEsyJapBr5TRhLDXqU+fGblUGBM13XM00U/0kqnIGTnsbj13ato8rs+LMqUWMkpzIIouA6wNhBlguRiuucXrn15fNRVNlqa/xTmEUO+hnYWBpEPwtft9JTHWQ0ZGelvysY6cf3Rq7y0aYFNnPNFDI+Hyzl+xXRnvyN6pnb92HTzf47LucF8kt2MgyU2NmTne4zDFiZLROj2ZbmiyrHMeOmomlet+03XmkCeeSGd1WXd3ezhmarxsFMXMBOvxlhecOVcLr4hpqbvVv/AwOF0WJaM53DxbbEPNZyabQz50GWCNIMwAy2VqhYPxyZkW6qrZMr2zNuvy+YkxE2pdzcuKVEokOVkP9c3ZcUtXVZMLcsttG+tu7w3nHo1nicdT/jTU7U3HBlItI+X9po1ipj+peKJ9c+akWc4d8GgdA0m+7ZCbY6fWiq2DndSW3YcHp3b50seZ7T2ZfGn+qWL18dSengwbOhSad8RVThPavDwBgLWBnb8AlollmtuGnnxq2pP7IgJ7nvOtcK19h/e1mZl4WiqkEqmZPaxKEwVV8LcscgiwaV74wbnWcG/EbU7vi+X0D45G+VzHvbfde++9d921Pc11jw4F5w9mOfc2P88I20Kz+1Cbz+aso5f9sztiu0PbHHJlNzFTST969zWWuzoy7M7R0eicGW5DEbNaS8jXoEcvA1RDjZ2S0zTNn/70p/fccw+BdfLss8/ecMMNVTu1gp1OyamPj6Vyim5qStFwuHhueucvOvrVWF5wMBzvb2tz67JUOLhf8neHdDGTFcUJQuM5GGDlZKwnpbeNHO4WpFhXytE30l0ppS7u2ZHxjw75lOSunpTW0j1SOU3JcpTXqTne5WzQ45eqfErOUql0+vRp+pdJYJ18//vf/43f+A1SpzCVDbBEXGt79ztei8coFo6OSUJnNOBhZF3nA9Hpc3H5ug8/FZB1mk46eo0OumfGr4wQbAs0cyznaRt5KuLkVrJ2yzpdbgxiAeoDwgywmlhXaPDA1OmwWheeF4tzVWrMz7vYHsv72ysrtk6cIhsAGnmN2ShmxzLy9BGo+ngmky/Nv4FeHM8valwuzZxvoZTf358pVj41SvmxzHhpweOo2VjX/nGd6PL+rj1jUzel9z2++CkdyrvwpGafGSmJ+xPZ4tzbGiV59ocNw6B3Pda/shNXwLopiYnY2LgsjmWLM//ljNJ4vvKfls5Nz//rGy+Wzvl7oX8pidSCP9s59KKYnflztHb3ys/9kzN0o7Jzdl5VZeveyw9+7oNYf25TT8q6+dj8v8WZJ0L/AGeeiDXpP/+MJbos5hf8vavZ/tj+TDZ/vpdBo8CGCM7RuCNmQ84l0/r0uX6N0kRmTBcCvjlDFk2MD4i+7jZh/o49ppqJ59xDo+GpHVV1RS35Kt/SJzJp0ecPzZvvZHnfNqHr8Ri3b9Dv1R8bSLlHOwVlbGBgMnK4dc5eOvTFlBGJL+QxMgP9Cd2nyNaJIzgHr4npIk8cROM5U9cdnqCbVcX446n20cEQr2d7OnL+wTZFUTj6CsEZEhez+pdzoFukQkGSZVV3uAPBgEsXs6oQCrqWM+A1S3JR8RhEjO/X+ANT682mlhvoSYZGhrxy/PEM63FXzh5iapJkhEfnXdvC2m7SvxTZw/s9oXm7e5XPCyrrpq7kC7q74HEwDrefl/aLnr0zQ3hDTnX1T7ZFPTTMXHZC4ntHw3o6KYVGWhcM263rbcQnu6f+WEu5eHyCPTQ4s4e5odJ/Bm1ClERHwU3oQwkuMz0wkCJ+JS8I5YO2rUO15azobJl7iJVh0LX5SU7PiSY/EmrcfbxttyGifz3W7n1+XsWGaN00bJgNpSDqXECT8/nyhfbowt8iG1VdlURRXfB60Oi22joFBH2vKWt0i6lqmlQYZ+h2W5NVztNS+Zs0SqrO8eWXF9caGdw90J+Tg5G+iNQvSrKSyTFtQx5u3hPKJA4qnT5POp7muvsEMSvsHml3yvv3DPuinXoqpfpGZ85XTO9wZyyelb3ByYykTshdkqaUMpVTVDR5oyN9fqw3zrHKl3Mw1LGuRwYmBK/X5WQnskedLX/aomaGRefCM1nPfQr5RNdATpv7JRorxZzocTCmOdG1Pe/bvXcwyPPB3hE2lVU1k/6X5L3TJ9A0Vb1YmH+PNMvDOUff4b58oj8jjMy9qiTnDgTUUlqaHrk4PL4WPZlQVD2xKyFO8MFIJBKg7yj43PBwiUhikfNF2x1mSaJbW2HhJtVQxALxh4m4v1+mz990OIz8/ngsb+375vC1hb0zpwOt/I9J/5Bzjt4jez1SbEBhwnNfVqV8omf6X4EO0BX6+9M3O8qefq5h/2RttyFSs/GkGBoNFbEhWkeNGma6qRZ1hzApiZOaJKr+ocFF3+JxvMfvFxYeCuPfxgk8a6iKJEqTiigprDMvOZp5IknHDe7ggCRn86YvuC0UCRM1nRYrZ2xklURXj0twONV4V8bk3Ww63k+s/XjD1qEndPOXO+75D+/KJzOe3sGw2xCIZO3vO8mGeulAz+SJPPcZsq72vQess1HEzZ2Hv93Jy4k9aWFwb3Dxl4Gu0qmwCY1r8ftbG/O0EKt6OQdOyk3wu0cPz7mug0GCjqOzd0/noVWTY0tSXtJYl8frdTutXb+65z2nUrarS9p5oG/mWCR9PLEryUT2dnZ20u3j2IV+Hzr9OTAgeqJ76Xjfz+l7YjuUyN7o7GFSdDM94Qjs9pimtq2NHExmJnXVIfAt/hZD90V7wy5SzEuE53RRohPaHB0ClRQ5L0oFKR7L0T9pxruzszvst/7Kc4mjTGjU6+P9vkWvJGWU9An6QlA1Vc+LDr+PyyQnmneGlLF4UuW7SUk3dDmdymSlCW7Y0R4Zfap76kmqma7+UmSk092Qf5FT7LYhomsV1lHqdNouIa36hsiaZ6J/Kazg9ftcGFNfSGOG2ZDHBtIq3zvU2+7Ss3uKBTfPqHQM1RNzDPW1T09lMoTlBMFhKnR1bN6qCf0jFtz0TzLY2ecb7xfH5GZvWzjIK/t7ZCZwuLfdiMs6v7u3PMXEh7ut6SWjONbVY7T17hQIy3pIf8Eb7Q3Onz4S6YDsN+9vfe/prFQsFo4m856IkchMmJwUy1jveXkun7NOFxWOeB2s01m+ElFOcXo9upTPK7KmEfq/1lNnytf8nb5vOhHZ05E0PF6eMeWEakY7G/IQVOtyDubRTEENWrOmlcs5BIiYn/p25XIO0bBnrGtMVEPhReaky5dz2DqckcPdDvrnkssUgsLMccAs7w80p6fvntasZ2tcZRy8RyATAz1G4NBTB/xmlg5WCE9HyJrKBPqiHpYh+nHDUKVUlgRpBelAN8g99lgXOzpUnto9rhZEUZmaylaOG1PzlHSGPR7PkVB0b+VPlXOHR0YcA13bt2QCkfaQn74LYOkbkRbtYCyZ/qYmlkJ+F8P4h0aac109R/m+Q+Vfjm6ZDw4ozaFwi5TXdVnWvVpBYYXe7t1CpsQI0U5rrFPKxzu6juptYTqpMDU/PvsPwgn+tpDPaapSXvWE/CXG4TPpNl6lf6xBjuX48KCLDp6HmZGRYDjqYPS0M9rpLWViu0TiJCU6CG8hJp1tF8dURzDYmJepst2GqHKUeqeHdzmjO1d3Q1QSYx1xVbCmZOjah9kd8ePUcefXiGHWx5OxpN4i6AMdA84hT051hVochL6P87tJescjhejoUPvMhplxtPjbPPzcw0PLc0NTyzrFXEE9PjkxEPPx7fJRjU7LaTpdPCMOx5yDXuhyZnwgw3eP+PT0rqRj70i0W9uzp0fr7m2bWkrS5aNTF9Gz1pgyJNJefjGGIhFB0TQ5JRWENr+bo++b3bxZPppWVQqK0DvSG1En6RzsQdLW5sgkM47uEL/gbTVdyVQNIRyJhhr7dbCKl3PggrsHwz09ux5M84FIX195C0PLHGw+WLl765TX1vWgRp+0RsN6PrZ9oKDofodWIt5otJ1XU11xOk5lm3iiFVW5uP+o0hmyHo91hfYe85cUMTmmBzi2yR3aHaV91IuqzvdV/vPRpeGBpEqzzkoincKefXKOQLTPWRKzGboNp1tap+DUVY110InniXzRNzoSYKW4ZLJEyYqyp91tZOMDUku016eLjnCb3zEpJvcLkQCjq/pxjb4UyqcRS/V0ZRj/RxzlR6avBK/fMef0J3S7a/2Rm9a1NOikvKZqdCzl6R4JiylDcKgHEzToAifP/zc01RIb6Nupx+M68XJEkunaNNndmBd1tt+GqDJvF/VYU3j66m6IDF0t6o5guDfc0DMkS9WAYS7lj+Yd3SN725hs16NdHVkhNOqx3sEz9O9vcLAts6fjsQHnkUFr00SXGSfpOhiddVMW3otu0j9NOs6Smvwf8RKnmdixhwvt7eayeUki6sxSnS5nE/0DyYLhCQTzybhaUCaaEgMKxzh5I93xYMLTd3g07DbLF9EbEipbdFK+QgFTPvNj/PEUaXEoJZWImcKEIjxxpK+1fDRtKbunR2E4l9vHGxKdpKTvV+kilcfrc7GGMfeSA3RdKerv6NiyNRuJhAMNPIW0mpdzsCamv9tNx5Cxrl3UIQcDAAAQAElEQVSPSH1HrB1wnN6QkEyXh9vWycE4wV3ZiDJcM0MU61RdBh33SoX8ZImuCLqt8Y7g1FLppEkCvZ6ZWQyW0WWJc+/mVHqDZmurqorDA2pblM/Fs0J0JBweOVC+odvtP/eX9FuJs3a/3ZMm7YOjvlS81Nbn08R0bEeRC0ZHoy41Hevv0vv2Bf0BT0GM7xFNT4iYzbwjGI16j6cGJEnTHb5yi12hwSN+Q0kMlFe3TW2iIC4YMfN0JpXhHC5OlRXNbBHaez0tzok8/Stm6HSAyTCL7O6r04GVZJZMgeGbycTRDOMddDXkptp+GyK+PG8XnZ29WMUNEX3T2deW3bF9i9gWCVemdQicVwOG2Rkc/Eqw/FEw0pbukcNh6w9x6tACztV+4KmQwVqJNA2DZSpv+3QpEUuzkd7I3Bk3Q87sl4VQyBSNnX3RnTrrEriiOtYTt+ZEp65bX5JzMtd2+KlAk66Z1uUOJLrVC/gd9A2wu3eQbqQI/fssiXRiNRhZ7OK2bHNgZ7f7qJYLRHeb8R753FsY6oTMeAJOZmrfID0f78r5RwZnLzLo9PU9+d02MXNwf8/2sciRw+HG3A6u/uUcOHdo6DDp2J6qDLGt8A/vF+nH1iUmGMKcc5pOQy8WRIbTp3basX5gYIfYMtI375SXBYnx+DlW1SeztMhCi5vRlVTHI6YQHtld+RuhY9mOjgznm3vBR1MtSFz0kLX7GR29Rw+45UwmrXI8yaUydDRrOmk9c0k6BU5a2qPt7qsZzu+n7xOEtkhIyKdEbu9IK8+WfFw8Jrb0RirvEzjexZUm5/wLzv/3ZDm20u+IP7clrejqQTHo9zrJ4icVNZVsImV4ZsvO0moYw5r3icacxrbfhkjPH5WIv3fR/xyrsCHi3J1feTqYz6aSsR0H20aPdLdimfm8GvgEIyU6rZMToqMhfnqgOoUtb27oHLBmcm7rKrl0dSR+PDg40lmeVpR1Z/m4GfpWMceGBj0OOghjHS53+YAPns7wpDSv2zF1V672kQNuujaXLm+PTFUpTZbyOWLt0SoWHL5Q2F+5iJ5j5iJ6rIN3W5tw4miiS5AX/A3046XxzMG46I6OuDhD4bTU8IDCqHR9KTxnE2rQlzXLufzh3iZdfpwObEiDhnn1LudgDQUq2ztNztORbagyXUhD6zHjohwWFt20ueh2qbOyB4wnL+dy4zrJSnTNzk1TrxfHVc5NRxHW8b6sL2DVjWsOltcHSxnR4ekd3ds+d4vJ8KGpxcPpJyjGdmVnf1OO94UjfF5Ueb+P1zJdcSNCJ9FZg84IMJVzi/GCw1B1k6Nzljof9JR/ec7RbA1yF/37sN6X8LtHprf08v6OpBy0jjXTpVSGBNo+Yrb49f3D4mBbINjMmRM6nSTgPKEgx5TyY3QqgQjBkHUsWjBI/8nHWV2SCwVZYxwCW6Ir3IK7YVda7LIh0sWcxASGpv/K1mBDRP8ueV97lK6Wd+Q1HFN1IQ2681cpn+zpSRk7Dx8Onu8ASl3O0WXHQc5QM/FEKTQ0Ut7xn/5gR0xpGz3c7TY5f/egX5ged1k/Mr6/JyY1e7hkLCVULvdDyuOqbvfUQYpyQk3y3YNzj9o01Hx2zkX0WD7Y101fgGmnn77oZkcrujqhaLObTF1VVFUWc6TZOzgStKanuWDfCC9bO4ds493zdiuL73gsp3OcNUsrdI826PCkonw5h6xUuZxDZRtYuZxDZMHlHLoyBdUvVC7nkLa+yjR7Q5HR0TD9j0qXebc/8niBNDez2qTh3rl3X4CfuXsPGcjJ7W3nPPIb/5KKfVlUTWtl1hfYFmwT8gM9B0n3kUNGKpnIhLhMmomOdjqko3nO20b/1NTyk7PCrxt0bOmmsaeBK3DB0JL/C5p06TxHfD7eOmZ4gk6iq4ypmw6fs7LKx7rDI9GJ7R2P6dtGI+Vd1sSBftETbdMSXf3G3H28L8AojvWnSLi3TY6n6Z/uYYc1iubpXPrjiqo/FtMGR6KsqbGeyF5r/65Sfn8sWdAZuiDvMcVEhouESDo+kNaF3sN9DTiAstOGqFSg62nBncLM7oyruyEy5PSOjqRW3g7pzeERXAXlghowzNZuyjv6Vd/gk/P2iybm3DerJTGRkN3dEaec3NEvmoKe7JEYhqHvYVm/x0z19LuP7PWXX0slUt63NJ9KxRMZzTM4OhJyyPGOjody/uhgX/v8rahBzll0Y3k6Z9U+9+mJyVii5B/00EluIRB0TB3SY+pcKBqyNqmlfCKW0uiLsV1KZwpSXCnMXE+Bc/AOuu439/65VjqR3a0WS8TJ81xjjkpm/4npv8ZTP5j6qjN04OnydurJp+fdmrWm3MofdT71Que590a//+QvwrqqqsbCq0ZY/9hPWh+0fuXp8JybP2WNk2+8PdTq4sob49iOmMKH+0bL7wf6zMSurrjE9/bSRev9eTYUKa8q6qp0sD8Z6d7pd3JaOjGgOUtSkZ8+EYUuxR/dkp67Y4+umt7pQX6Jjm41a0VSKzH5vEmHr1N/dwxHl7DFLK1zi56KxdMFrTmyu0WKd3VJDkWcbOkdpS8K4nHGenZ06YdH2udsWK1d5BIzj0mH3roQrZyBdIS2eNya3GQYUx0XC7mMqHl6jwy6tfSenkd7IqNDoWDlfuiy9O4hOuaWYtt3ZJq6Dx3odut8z/Y96nkvz1XHbLYhcvpHnvLPe3qruiGibwO/8t22UlEtX2oF68vvoCGvLmXQFRVuQaP08YxoemeuZkcn22TD1XqePaV03Zj5eb2YFSc5Q0xP0FWY9uD0T+jlO1iwqxXdJuckzn/BY0PoIxdKTu+c442tC+AqQmDO0QUzU6mVOy3KqmYeN3W6raQI7w8F124Xrwa+utQq0Yt5mbjn/WnQaZPypLNDG5d03mPtGENLrhKhsgnTrZNr6eXzT7jLXyll+5NmWzQ0dypbTsWllmi4tVL1mRnrRVS+y+iqRhzlM0/QL6iSqDQH5/zdlFdA2PIKfG7S+usz5axoeEKtU6+Q0nh2gvX53dNnscjnJhx+P51tzU82+/wz97PYa618tjCVob/K9Ccy4Vv5i/qTrcmrS2FDdBHq++pSuOwjLA/CDDaEyz42Glz2EQAAAKoEYQawGTqxnc6Uz5/I8W6Px+uZOebTuhpHRp4+47bDHWqv7ApGZxElSZJV0+n2ej1YwgOobQ182UcAezLVXCpp7cFtqvmx2Pb7bn9w19RF+miYkzlZn3egsFEc2/WhB7fGUuKEQm++9cEPTd8aAGoTRswA9sPyvnC0r3xuBus8XjtiAxnPaLuLWDs2h7p7Z/eWNoqp2PBk4PB3+6ZO5KCPJ3Y8Fku5Dzf2xSEAahlGzAC2xvL+SFhQMoXFLmdvqIXsZHNb2+yF+7jWUJswmcsrGDQD1CqMmAFsjnXyPNGsc7bxdESsZMrnOJ66uhOjHiecY94hN5zTweiKNd+NITNATcKIGcDurINCWWbRU3CwnHXKh/mLzgb9vAFP2AFQNzBiBrC5kixOGM1BnrMuD7FgjbkkCCQjqaV2fvoUh7oqTRIh6MSJiAFqFUbMADZmlPKJrli+ubs7sOjJhZ3+yE5HYSCenVqBpjcfyDFtET9PAKBGYcQMYD+6lNx6e9L6qEn4SKh7NHrey8uz7s6RfSTW89BdPdYFAnTOFx0a7cQV9QBqGMIMYDOcb/C7rwwu9h2+/fDT7ed81dnaeeDp8lU16EQ3j7OLANS62gvz6dOn33rrLQLrhP77E7AfluNdbgJVc+rUKWyIYI3UWJg3bdq0ceNGRVFIzXrxxRedTueGDRtIzdq8GRMt0NBYln3ppZdOnDhBatPbb7+t6/p1111HatY111xD6leNbWFpEt773veSWvaVr3zl8ccfR9sAahdXRmrWr371q3/6p3/q7OwkYEvIAwAAgI0gzAAAADaCMAMAANgIwlxtDoeDAACsnw0bNlx99dUE7AphrjZN0wgAwPo5e/bsa6+9RsCuEOZqu+aaa+irggAArJ8rr7ySgF0hzNX2yiuv1PRBzABQB15//XUCdoUwAwAA2AjCXG3XXXcdprIBYB3RSburrrqKgF0hzNX20ksvYSobANYRHRvU7vlEGwHCDHZ36tSpt99+mwCcH66tAvUEYa427JW9LHTC7bnnniMA7+Smm24isGSXX345AbtCmKsNe2Uvy41lBABW1ZtvvknArhBmAAAAG0GYqw2n5ASA9YW9sm0OYa42nJITANYX9sq2OYQZAADARhDmarv88suxVzYArC+O4wjYFcJcbW+++Sb2ygaA9aXrOgG7QpgBAABsBGEGAGg4DMMQsCuEudquvfZarDEDwPoyTZOAXSHM1fbyyy9jjRkAAM4HYQYAALARhLnampqaMJUNAOtr06ZNBOwKYa6248ePYyobANYXLpRpZwgzAACAjSDMAAAN59JLLyVgVwhztXEchzVmAFhfb731FgG7QpirTdd1rDEDwPrauHEjAbtCmAEAGs6ZM2cI2BXCXG0Oh4MAAACcB8JcbZqmEQCAddXU1ETArhBmAICGc/z4cQJ2hTBX2/XXX08AANbPhg0bLrvsMgJ2hTBX269//WsCALB+zp49e/LkSQJ2hTADADQWOmLGCUbsDGGuNuyVDQDri46YcYIRO0OYqw17ZQPAurvyyisJ2BXCDADQcF5//XUCdoUwV9sVV1yBc2UDwDqia8w4jtnOEOZqe+ONN3CubAAAOB+EudpwHDMArJe+vr7nn3/+9OnTJ0+e/Na3vkU/+OIXv0jAZnCBkWrDccwAsF4+8IEP0E3QSy+9RKfuSqXSpk2bCNgPwlxt73rXu7DGDADrwufzuVyuysdnzpx56KGHCNgPwlxtr776KtaYAWBdXHnllQ8//PDmzdYiJs/zgUCAgP0gzNWGNWYAWEd00CwIAv3gQx/60LXXXkvAfrDzV7VhjRmgdp06dYrOAJNaRteVf+d3fufNN9/84Ac/WAfn/7rkkkvqbw4SYa42OpWENWaAGvXjH/+Y/t+NG2t7rvGmm26KRCKvlpFa9sYbb9x5553XXHMNqS8Ic/UEg8HKB//rf/2v06dPb9++/XOf+xwBgJpy9913V9ZoYd398pe/JPUIa8zVQ9d1NpXRt9t33HHHxz/+cQIAADAfwlw9Dz/88MwkNl3dwW4XAABwLoS5ej784Q9XjiC89dZbaaQJAADAORDm6rniiit++7d/mw6a6XC5/vZWAACAVbG2uzAUi0UCc9Cl5XA4/J73vAf/Mgu8+93vxg41AABkTcNMh4YnTpy4++67CcxB57EJzPfss8+ePn0aYQYAIGs9Yt60adPll19OAC4ISQYAmIENIgAAgI0gzAAAADaCMAMAANgIwgwAAGAjOI4ZAMAWDDkVS+RLZNlKxfGiTgxdLap6+Qu6nM8XdQI1CmEGAKguoySP56eNF0tG5cumrhQVjSyXoYrDB6WSoUuJWEq2clySUvHUxArCbMj7rIZGSQAAEABJREFUH3moS6TvDUr5/f1j8vnu4sLfhYuFqWwAgOrSJ9Lx/SWXm2dMtZBndx8ZCbLlbzCEYchyafIE49nJs2SSZYn144Ymq5ynxUEuhkkZK/wuMYqZlCSE290sgRVAmAEAqotzNBOt5AlHA0a6q6iow598ROXdAlsqKBNybEfS9A6Ods6Jml7MZwsycXh8Hqehc7yLm/2eIYsZ3R2ezCQO5vKyVoonJgRdVFRuuKdQ0jl/pLfT55zz2IY6LuYljbg8fq/bOXU/uixm8ypxCU5z+im2BNqandzM44sFxeBnfmT2uwadPmc4ohQKss65vX6fi6P3loknDpptPG8IgtvlnFtno5jqGjC65/16sBDCDABQXay7vdufG4jnOI+ouyLtg71hg2VZPd9fzHgG9wbnhpTo44kdHSnT7WnWD8YVnXgGnzwc4qe+acjp/oTkHBz0B30tTk3Nb4tGuMyOuMn3hlpyKRIJz6syUTOxWJbwTrN4MD7sGTo2Qh+rlN2zvafAeVu4XFJWSsRv3a+ai3Xlw0cOBJ3024/GCozHw2nJeJy+ZRgMOma+y8mpxx5NlzheaHGY0kAsHj7yVJSTpUlNN6SCSEzONT/MsBQIMwBAtXG+SLdne1dXXoiMusl4fEfc0XegfZEbGmp2OOOIPjnSTueqdXHPlj1zFqENOdWfOk4HpbPpMw1tQiaCwOglzeDc3IIo8qG9h0PlHx1PbH+8oOhBTk0nJ9yVRNNG79o6MO8H9PFkcsIz8tSgj46P9XzskVii4BtsnvsMiRA5dKSTPodStmt7UlKZ7lCbNz1hhqN9Pm7uPWVSOVmjE++ymRzQHA7B39Y+/20DTMHOX/ZgGAQAGojT29bG07Gzx8VxreEQdzQhqua5NzPVCZXlBUc5sIzgaZ6TOmvkvXd0KMQzxJT3f/LR/QavxR/tJ90jvX6zkJNIi7BwnVmXs6n+Pbs++cjWx5KyrtN1Yl2VdaZFqNwtx7sd8xa5jZIi6w4PP/3tFt5U1dK8zRXrEKYGxSxHn6ZumIv/wgwveP1+v9flcNI5cfqBm+cILKqmRsyGmoknSVtvyHXO1IihF2VZW+wPguEE99RKCl1ckXTeM/1ZMZuWHIH21vO8ZVPFRFIPnPNgRmlcUp2eVp41SkVZmfuYjGPhekp5J4hkwdEWvtAbQ0Pev6NHCu0baT/nFzNUMZ3Jqwv2fuTcoXDIvUZ/1KV8Yljx7/bK8WG9bbCzFa8dgDVQEpNpldH1lKh6Qnww+oSbc+jyOTdjGMbaKtDtjPU/NHrzt3Jz1ps5ob07KmT3JMt95ZSE1rabn7dFMYpjXR1JR3Sor9vNqckdPSr9IstyZG6L598/y9LHNXRr5MBaAwjTYDhuwTCcZZe0wxrrdNONrVFUxnKGx+vDGvMF1NZUNn33ppJF345pYnxA9HW3CfP/Qkya8px7aDRMi2cU07HHpdCox125LyVHXxfdgTmzR/StozzTQFMVRUnnCg5t+i4Zh7vVxRFTyw30JEMjQzRdj2dYz9Q7TFOTJCM8emBm8af8IMXMQH9C9vB++tJb8BLJptLS9KSUyZGJg/EBhZ9+LI73l2NulmRRpl2fU2FTzaVEJbQwzIaaT2dE+vQ5hyB4PJ65bxGsty15aUKl6z0eD32feuFXhKYUVQ8bDrYJXY/v4RZ7uwAAF8XaMgyXQoeOuNOPxZMF76Df1eqmM8Xn3pLlPQJJFop6aytnaJK4tIOgWJpPvuWcIamu6Yy7zdvKM6V8JqfoAimPwnktV1DDLhdrKHm6DZm7CSMOX4AfTqelEJ2WLkkH05OOtpZ3frNOY28o1m7b59yUZXm3oOPt/oXZPsxzA0bbJ8vEWp2Y6hcnBNpmRry6KomiuiDMmqKTSohLhYNZLjLop38w1ns/Xc7kdMc2+oeYV6bGuhztvqZzDm7Rt3+mNjlZojdi+WDvCJvKqtZYuYmnczOVmpqqXiwsfO6Z4Zyj73BfPtGfEUbmHTrAOgWPnzNNXSemtD9JtvVGtFRS9e+mAefoM+CWO8tj9TqZF0J+p1KQjsa7Sp7B8rKUUcrGtndlTLfPI3D60cQeVYgeOjB3IDx/VG7qsqQcN+L9PGNyTZOZ4QFFaAmE2zFyBlgdhjzW1XWQjY5G6MQbH1VzxKwMSC3nDDyc/t6oEhvYvsVkmpodrOO8L0RdGUvEncqk0VYSEwnZwTNjOdkbnrPZYd3+gCPVteXBmK47gyFPszUlzfIh+gADj21NE/oAvIOfvwEsf1t6rOPeu+gj6M7Q0KE2+k79HS4nz9Its/Bo15aHhGB0dHD+vmy8v7uPwIXZPsy6ksspQiTi4crtkxQynUI6Gk5kJH+odWpkyFnrFsLCqPq3cYK100Q+mdJD0Ralf3sP13s4yucPigbvoW9ARav3eb3t8Gg73xoKnTM/XcHwnpCPs/aP7Eoykb2dnZ10rnvsQk+cvqMYGBA90b10aOvn9D2xHUpkbzQ4M1rlXK0+Ltv1aKol2u5sIrSbeq7J5LTMcNb9xIHuqfEw43T73XnrWc59Ml6/sNirk+V9U7tb0Mnx7R25vNbeTnKxAckz8l364piawB/rePTxhPvI7G4ZLCe0uA2ecOUjKE2NyLm07tjtp//k/oD1zoHj+QX/rNMHV3h8LZxBx+FYKwJYOoc7PDjq8ZU3Bk5/OGx9zRqCHEwXjvP+hRNUrNPffcAfLpUIx+mZjh25+d+eWu91eMJRv89DMl2PxjsmfX2jo3491RXrYQYH22dm11h351d+0K7KRd3hnjlUirCuYN9hv07fm/PTx0fRWbbZx3eF9j4V6lOLJYafnodzhb/ydPlpk9a+p56aviXn63vKV/nQ1T5yzKPoTsGFbcMK1MBUNkOnkD0+a43WkCWiZiZItLwrH12rSOWmd0JgrLwIDlMRFyzI0jlhwU2neelY2lBj2wtmaPSIxyjE4pIjNBTtrtzt/o7E1M0Na068YM2Jz7kPXUolM+2je/1Ozh0Ico891sVaO1zQ7xxXC6KoTE1l03Hm1B9laXwsHs+RUHRv5SXBucMjI46Bru1bMoFIe2jqWMCSGB9WPNFewVBmflc+0BeRdjzWxR0aDemZFJ1sWuyfRJMzCTkzPd19LkOVJY1xOBk6T5Cd4Pz7/HNeg/42z/BwTtZ9M2XmOCIn+/P+wRHr36OkpUhS0Tj6VqGUifUkSeTQ3nkL5yUx9ugekfG0cEeTcVVn/SPHRvzYtxJgiehi67mvWzpRxjq8kaF23+Il45zWjyyyPaBbPr+fvtpd1sDUUHl/ZLA3FCz3sHNkaLx4zgIwXYBuXexuZpe4DMPQJ+XjxDlnMdlazCbLwTpdbmwWVqiW1pgNTZGZFocU60rsO9Ddeu6EM+NoodWZfdNn/UxJ1TmWZYN9B3zj+7viznDEo4s9MZFrEdI9MccROtu78G64FmvPBKKqYzmtvI+CTnLpqdVg683jMX9JEZNjeoBjm9yh3VEaJb1IF2b6Kn/YhpwaSKqBvigriXQKe/Z+HYFon7MkZjP0LUTQoaRi/Wpg6IDfaWQrz57lnBxDJ46GDnOpjKIywfbuVuvkuUmZTl8xNPwq4XkHw5i6ani6B889qQ4dDfc8IjGmqiiGO3JgkN51saSRJv+8FxTrcHD0zfHc5R+uNTLSp3X1dDH7DoTp0JkXGCkR23Vc0lqi+xZMRBn0TYEk7K20WM3seiROAOCiOX3hbt873YhxCm5h/n7T9H2/f+bnWH5qAD71LVdrK1k2VRzYMyyz3uigB8Pd9VFDYdalTJYN7x3xqnErIUNDC/6IDW1SUegctKqc85Omx01LExf5cNShyiVH29BhweOYiG2P9Wd8I6H5t6aLtXQZmzNkUaSRG9AFWjpJ4/wzN2AZugzLuXdzKk1Ys/WeUhWHB9S2KJ+LZ4XoSDg8cqB8Q7fbf+6v4bceTs/3xzIcvSmX3fVgT84QhIntBfouopjpcjw12u7v7J5+MoauqrrLwZl0AVwxOd7hoD89qWiLHV7FutoHjwz6GHVczAzHYz2pQ/v8LGOYC95lW6fSYxdEnb6eBw8fykuTYjonG02+NrecVtoOHQmfs+MXXcrXm6aP2aBL8zyjEACoCqe/b8RP1hgfHPxKkMA6qpEwm8VsrGe41LYvwrMs37c3uqfjsS7FS8jUjLNhGgY7dZJZ60zuaTbSG5mz2zJdE81pTpdDnVCItc9yeV3a2Te6r8haB97NPhDLuduigsfH5nalk8ePN+nNoWinoOVzyuwyqqEUJMbj51hVn8zSItMVWkZXUh2PmEJ4ZLcwtZSb6ujIcD7PnDe3plqQuOghOiNO12KiRzysVcf2kVG9K0G693a6DTHWI3r9C/aZ1lmHx+t3s5pZVIzy+rouqRfc9YLlW4ORqJLrECeOhwSXU5MmNOKaOVMQXWAym4PN57wVLhULuazS0tbmlrKyO9xLYvGDhcDgwklq6+CK2V/J0E0CABdFlzNjGVmzFp9D7SFerXxmHV9hreLNmUKm790lSZJV0+n2ej3TC76zR2Tw9AfKK2Xzj/ooK993eaNIHy6rtQQELZcnvpBv0aM0zneUB12mS8+usDk8beFg5c27UZLpM5MVRSO8xx/wl5frDHW8kJdk+jWHxx/yu3EOsCWqgROM6Ep6x4Nb4nrb7IE79B3dodFoUJj5r2yWNJOz/oZ9glkQjwcHhzqDPp/bQVdT6NfcvNPdPjgyMtjX2ebl6ZBarYw3rXmehX+UnDvoI2IslnXt3h3w+hwFOrRVHb7QbC9p5POsT7B6xTUHd/f2dbd7nYzD0/vkd5/sm13MpevFIfrNOaLtnqaZx2Gnx6zWyfl8Uv+ePXt69pPw7vnzxvQphqPhBQdGcZ5wX+jChzBZF33THR7BwXkikRYl0T9WrPzK+niq/+Bxf3dgzs8b9LXWv+uRnhwfGRxsby2fkYDhWsO9Ib1/+67UgkvIlA+uKBTK/4SGKkkqrjADcHEYzkHUXCqnEgd9J0+7mczJOp2oSw/s+NCDjyTGy68xulK160MPbo2lxAklPxbb+uCHdk29rMtHZIiqaSrZZNeW+z7UlVGnZ9TofaUy0vy9WdVsPCnq7AY1d/BgTj3PO+vp+ySaUkg/vv3BB3eNWXdqaFL63F1fSvn+R+57cMdASqQJNtV8hr4nMMrnZ9jyaH9mQjPp75LJSBpOo7RUNTBiZvnA0JGFB9OyTrdbl6b3SNTlXJ7xDnLWGUgSpdBQZV+kUj7ZEVPaRg93txLao+GsSpwuL30v5z9P1XRrDjiZSE3wEbrWymW7Clz3UEBNxjtET9tOf+VNY0k6mue8bdYCq/Uzpibn6YItHda6BY4+5FiBCy773B8OnkipHOtp0zWdzFsiL+azmfL7XlMvTmrmzK5mnGq0nXNqFF1Kbr09OXWXH+kdbbNWofnQ3hEj1rP1rgGGY3SdeMJ7R6Nzdz0xtEJaNINDowtiTyfG6Wp3fE/HI5CIE54AABAASURBVPnIyN6ZdwdzD65wNDsYDu+BAS4Oy/uCfiFt+oM+uolRrQNBQ9291jk4S+Ke7bGD+bZWv56ODU8GDn93+nAK6wzaj8VS7sOdbjJ1RIZ11kyjuH/H9lRm8kh3Zx+dji5lFGnMv7t3dk3KKNLZQ8EaobzTGtRiR3lYb9s5T1u0b3YEQWcHe3oK7pHvHvEvuFpFPjfp6T1y+NzdeOCd1MJUNsM5F279yxM1OfoGM8RYewknErK7O+KUkzv6RVPQkz2Sdbocyu8xUz397iODLS3BiNfjO2e/QvpXmjo4Ru8oTIg8Fns8x23rOzLiL5+PpHwDzmXtNyaPxeM9Gf/QSMjM7M+zoUj5sip0ufVgfzLSvdPv5LR0YkBzlqQi3xusLFrrUvzRLem5V4HRVdM7sz6ky9mxTEFRJbGgC6Hdh39wmM5gxfsf6Z/QWE9k34j1bmJs9r0pwzoFYXZ3LV3JpVNmW5tv5qXA+Qa/+8rgYv9+nLt95Kn2QbWoGpxw7gnlaWn3HphaZ7fmqdIZmfgre3KyfLDvK8FuXefmnQZw9uAKTt2/vWuCAMCaYJvoFoSOWw21kJ1sbpuzNxbXGmoT0um8EnbPDR/L0q3lBdaXDEWk09idHtrVJe8cMnuUx6J3mMsows5B/8ItC8vxPElmsnl/2Icp7GWyfZg5IRBiz1kQZTmqpW0waI3yDCEQHXS10pFm95M/6F54B1HdsM4g51z8gB6Wo7NI7lBfKEAXrzsPP9U5+x2nOxTSK2eopWkbPFw5RZgRpO9L+fKX+dDgkdBU6aIjjvJJwwI7hfLQkqX32jY4GJ07CtXlVFxqmgmpg060t/gDO/tGps+pRx/lK+2D1u5eRvksAq3t3SvYpfI8ON7lfucbcRxDYxxpm7vHN8ctMgFQObgCU1MAa8DUJqRCXqXz2/tFpryjR1E9TrcZ80YonNPB6MrUXh66SpevCKvLY0mlZWdUOE8JaZdzxz1Rq8vvuAZ17lEelVe8LqXj/VLlONBQ2K+pGsNXdsGZXZgunzTYH+0NdsW235d0h7qf6A234uCpJbN9mOnwrN117pedvvaZQwtY/kKHBHAXnmude0cLftAdDC3yfPjWmcd1umeembWYPW/Cxhns6zvnDsODc9robG0PL/a82WUfMLh66L92p2s5P8DRJQXShLfDAKtJL2YTcVlo8fg7R6N+uj0wrH0uzfm7WhrWrpdTw1ijlD84rDc3u/3BJ44EWs83QqVLziLxRhdfa6NRp4vPJYN1Bnf3+hc7ymM0vMisNEOn14z595PLyHwo4Ob54OCTwd7SeDr22Pat0t4jQyEe24olwWUf4SLQafDBEQIAq8rhi1qnIpxzMk0HXcnKSGqpnZ8ed9KVtEkiBCv7pExF9B3e0evyUYn4e8+zDwyd5QuEnLT9TDMN+8we3XOO8tDKYV6wxqx6BDMpls9YZK1Kd/tUhyLNOX8D62wNjxwydjw6JqqBME68vyS47CMAgN05/ZGdjsJAPDu1w3UpnxjIMW0R/zL2rNKlnMQE/OfdN9Xp9vkt5+yLM3OUx2I/xfu7dzblBvozC47fsM4fNv2RKtE3EU4ee4ouFUbMAADryjqKMZmfUNX+lHtvePFusu7OkX0k1vPQXT0cR3Sd80WHRpd1VdaSlJGagjvnLD/PPY5D2Hnsqb3zhtyLHeWx2F4lnLvzwD52T88jt3eQ5hae1RSFCYQYU44/snV4gmluJpq1Q+vIqBeLzEu14ezZs2Rt0Hv+wQ9+cN999xGAC/rRj350xx13MMySruoKsI5kWb777rs3b163IY21c6hKOIG3357OunXkB8vzc0bG9NkqquFY5GiQ1fHLX/7yqquuuuaaa0h9wYgZAKBmsEs6vmJdLPLM6LN12/TZ2hrCDAAAYCMIMwAAgI0gzAAAADaCMAMAANgIwgwAAGAjCDMAAICNrG2Yz5w5Y5omAbig06dPEwAAKFvbMLMs+9Of/pTAHM8///yNN964YcMGAtM2lREAAFjTMNP23HPPPQTmO3LkyOOPP76OZw4CAAA7Qx4AAABsBGEGAACwEYS52q6//noCAABwHghztf36178mAAAA54EwV1tTU9PaXWoTANZasVjcuHEjqXFnzpypg9/i9ddfv+qqq0jdQZir7fjx4zhWCqBGvec976mDw+5ffPFFURQ/85nPkNpXl9dxR5irDWvMALXr0ksvJbWP/hZvv/32ZZddRsCWEOZqwxozAKw7lmUJ2BXCDADQcAzDIGBXCHO1XXLJJQQAAOA8EOZqo0s7BABgXV155ZUE7AphBgBoOK+//joBu0KYq+2aa67BccwAAHA+CHO1vfLKKziOGQAAzgdhBgBoOHV5wqy6gTADADScEydOELArhLnaNm/GvzkAAJwXIlFtp06dIgAAAOeBMAMANJaNGzdyHEfArhBmAIDGcubMGV3XCdgVwlxtuLoUAABcAMJcbbi6FAAAXADCDADQcC6//HICdoUwAwA0nDfffJOAXSHMAAAANoIwV5vD4SAAAADngTBXm6ZpBABg/WzYsOHSSy8lYFcIMwBAYzl79uxbb71FwK4QZgAAABtBmAEAAGwEYQYAaCx0jbmpqYmAXSHM1faud73rzJkzBABgndA15uPHjxOwK4S52l599dWNGzcSAACAxSDMAACNhU5lX3bZZQTsCmEGAGgsdCr75MmTBOwKYQYAALARhBkAoFH85V/+5dNPP71x40Y6aM5ms5X/S8BmsBdStV1zzTX0xUAAAKruU5/6lNPppGHetGkT/dTn8xGwH4S52l555ZUNGzYQAICqe/e73/2bv/mblY/pIGHr1q0E7AdhBgBoIMFg8Prrr6cfvOc973nve99LwH4QZgCABnL77bf/xm/8Bsuyv/d7v0fAlrDzFwBAY6GD5ksvvfSee+4hYEsYMQMANJbNmzd//OMf/8lPfkLAlhBmAIAGMjk5edlllzmdzrvvvluWZQL2gzBX27XXXovDpQBgXVSqfN1115HyuBlttieEudpefvllHC4FANU3t8oVaLM9IcwAAPXv3CpXoM02hDADANS581W5Am22G4QZAKCeXbjKFWizrSDMAAB1aylVrkCb7QNhBgCoT0uvcgXabBMIc7VdcsklBABgjS23yhVosx0gzNX29ttvEwCAtbSyKlegzesOYQYAqCsXU+UKtHl9IcwAAPXj4qtcgTavI4QZAKBOrFaVK9Dm9YIwAwDUA1pllmVXq8oVaPO6QJgBAGpepcrXX389WW1oc/UhzAAAtW3tqlyBNlcZwlxtV199NS77CACr5bnnnlvTKlegzdWEMFfba6+9hss+AsCqoFVmGGatq1yBNlcNwgwAUJOqWeUKtLk6EGYAgNpT/SpXoM1VgDADANSY9apyBdq81hBmAIBasr5VrkCb1xTCDABQM+xQ5Qq0ee0gzNV23XXX4XApAFgB+1S5Am1eIwhztb300ks4XAoAlstuVa6otHliYoLA6kGYAQDsbnJy0oZVrqBtvuuuu9DmVYQwAwDY2lqfcfPioc2rC2EGALAv+1e5Am1eRQgzAIBN1UqVK9Dm1YIwAwDYUW1VuQJtXhUIMwCA7dRilSvQ5ouHMAMA2EvtVrkCbb5ICDMAgI3UepUr0OaLgTADANhFfVS5Am1eMYQZAMAW6qnKFWjzyiDMAADrr/6qXIE2rwDCDACwzuq1yhVo83IhzAAA66m+q1yBNi8LwgwAsG4aocoVaPPSIcwAAOujcapcgTYvEcIMALAOaJUvu+yyxqlyBdq8FAhztTEMQwCgsVWqfN1115HGgza/I4S52kzTJADQwBq5yhVo84UhzAAA1YMqV6DNF4AwAwBUCao8F9p8PggzAEA1oMrnQpsXhTADAKw5VPl80OZzIcwAAGsLVb4wtHkBhBkAYA2hykuBNs+FMAMArBVUeenQ5hkbzp49S6Aqdu3atWnTppdeeom+Sk+fPn3vvff+8R//MQGAOoUqr8CpU6d+8pOftLS0kAaGEXP1vFhG/+zo/3377bcffvhhAgB1ClVeGYybCcJcTX6/nw6UKx/T94N33303AYB6hCpfDLQZYa6ebdu2vetd76If0P/7yCOPEACoR6jyxWvwNiPM1XP77be3trbSRf177rkHw2WAuoQqr5ZGbvNmYjO0WydPniR16mMf+5iqqoFA4M033yR1im6VNmzYQAAaD6q8umba3Gj7gtlur+y3335bkqRrrrmGQA167bXX3G735ZdfTgAaDKq8RhpwP23bjZipq6666j3veQ+BGlQsFglA40GV104DjpuxxgwAcFFQ5bXWaOvNCDMAwMqhytXRUG1GmAEAVghVrqbGaTPCDACwEqhy9TVImxFmAIBlQ5XXSyO0GWEGAFgeVHl91X2bEWYAgGVAle2gvtuMMAMALBWqbB913GaEGQBgSVBlu6nXNiPMAADvDFW2p7psM8IMAPAOUGU7q782I8wNrSQmYmPjsjiWLeoEABaDKttfnbV501/8xV8QOzlz5szLL7/scDjIxdHlTCrzY9Z1t5OtfMEoZr/8HcK7rq18bujF74tfe0qUfn588xU3Obmpq3mUxsdGj0hv3HT3u7mZ63voxWzqkKhd43Zdu3nmvg59TbtJ4K+sfMFQ84dSqWNf+/a3/+Xnr5zafI3DeeXm8z6tzMQm4d3XzvnBzI9P3e7mr5y9zfhYcv5zoD+VLrx+0903Xznnt0t+OUcf78fPv0G4a6/l2DlPN587lv3asdx3nt9MnyJ3oeuUvPKdvxlT3O9nMr37nvd89P3T/1YrR//bNTU1XXLJJQSgLqDKtWLjxo3XXHPNj370o4vPx7qr2xGzLo/FH+/oiuenR4L6ROZgZqL8mVHK7tly75bHkjlJkTLxHQ/d98n945XvaFI6Ee+Pp+TZAWQpPxx7fGB46mfLXykMx3p6BtKKMfUFU82lkqJq0g/yY7Ht993+4K6xorHIs1Kz8aSoszP9s34wER+IZ+SZWxv0NrGBgWSW3t3sT8V69sRzs3dJw5zMybppahO5xGMP3X7fI/1iqfzUxD2PbO1K5RXNNBUxLSpzBsJ6PrFjy3w74rlCuqcnqZiT6a7tn4xlVQIA01Dl2lI342Y7XvZxlXC8x0uyA4ltR/paubnfUHOxAckz8t3BYGWEaBTHOh59POE+0udjCGFcXg8pHJX1Vl/5p9RCRnZ6W+YEjn5FEXaGTDEjhd2+qbtmeV842lf+jKY1tiM2kPGMtrvmDUGNopjThDYvP+drDOfyOnRRVMJuN1v+YXobl0cw2Hk/5d3pn8yKSpvLPf11Tgh197bz1qf6+P5dHfFhv2fQPZEpsG2jhxf8xlM/4es+/FT3vC+Vsl1d0s4Di94coLGhyrWoPq4RWc9rzKzQFg0zmYHU+Lz105KUneD8bf6ZeVvW5W/z6IXc1CiZ4YPeJikjVYbQaj4zKQQ8HDP949ZXZEcw3EbznZFKiz1f2INpAAAQAElEQVQu74+EBSVTUOcPmg1FzGotIY9z/s0Zd9BHI195dEPJZXXPthaOGLM/lVGFYLi95XhOlBddCeZa27uDRp4+ZcbR4ijRgfKiw/XKW4ZdXbH+/v5Y167+LH1+LEP04wZ9N7B/v6gu/kMADQhVrl11MG6u752/OE9bb5ikBujM9OxUsV7SSJMwb4jIOhycXpq+DcsHgo6JTL5UGb/qnpDXMafLWdrJkF/whAJWvhcrM2GdPE80Op0894u0sLnjnoVdNumYWQj4GemoFV06RS0Sf8g9++zoV3Kmp/x4XjN3dPEyE8YhcKZa0om7vbdbkGIfuuvBT/Znz82zoZWId2e0L7rTQ1T6+7JN9HkWVTm7/6hCmIteYQaoC6hyrav1Ntf7XtnO1nA0ZKb7x2aLxrKMYS7om2nSSM10ieH9gWZrxKtXxq8ebnZeWc4dndD1fDIeT0vHtXx68XGmrut0MMrM+5LVXG/Avdgcs+CnZaaRL8lHJcbvFxhu9qfSdCSvZRPxRE6lk9rpxd8JmLpqWpPfLB09hw88/ZOfP9XrKvRs3Z4YX/CLGnRVWirkC5JMF6Gt6X7BqYnpZI4E2haO5AEa0oqqbBj1Od+0fr/XRT9wTbe5jteYp9CV1d7A9q6Bg6FK7VhOcDk1aUIjrum1XkOVi2ZzsJneQKvcxuEPCgcz2SwvksAgben0f1tdOpop8b7KzLazxcOKGVENhRcmrSSLE0ZzkJ8TYZ02l/h73Ysu5tIyBx1HM7kckR2hiMDp4vQd5dMF4vaU74hxut1Sfqyg+kP8gp83VEkqOT3CzL6IrCs4eIg1tvcflcOtvrmPaejFgshwukJH19bv4Am1DOwQW0awzAyw0rGyUUx3PJp29I4OBvmF804lOa9yHjejSJrD46YLaLqcL3Ke1rk3rOx9EvDxUzu9ZNMTfCg0b2Ohy6JEhCYpKbVEO1vnfycrGp5Qq7PySWYsI2vzngHnDoWn74xu62RVN8/ze9DZO7d7zrEZpXy8Y0AN9A52+s55226UZEmd/j308bGxSZ6XUwV3tDfkWurcm1HMDKSZSPScfzVD3r+jRwrtG2l3Xcw8Xu2uN9d/mK00R3qD23ckZS4Qsj71RCItOxL9Yy2V/+r6eKr/4HH/UIB+Mv0mjXV6A0K8Z0BuiR4RWDK9r3JJyuTZ0NDgVMUMdaxrezqntIXnPJpRyie7Yvnm7sOBOX/LupSTmMCQ+zz1o8vSAUciFmf9g1H6NypP3ZW141nzzpGhzsouX4bcvKMjk1cD7XN/lr4UY13Dun8k0spab3DZytC/pOQndG6bY+6wnXV1fuXpzvJrquDJy7kcHVBnJZ3j3fRNiV4cV7l5L0uAhrKcKtMUpXKzBz2YjpYmNRPvyTGco7JDCsf728I+p65kkhnPEM/ReSn/EH15WYc6in73vDDrk2JWbvJPhZl1cmoslnAc7pt5T01X0BL9on+kXVEVnm6l5mxHDOsQTJ0PtJZfuboiSo7ISOfMTqJGMdUVl0t0qq68b6muyoWZYzVMTcpkNWuhbGofGk5gbuUKsT3JieNzftWjA48enfmEcWzrHaHvDAwlE0+Yuw+Ufw867EhLLUPh7rCyKxZ3HJh94noxm1X43+Gl/nie4Z2kpJr+3qGZ3JolVWWN6WeaTaWl6fcUJh0OHYwPKPz0Bqz87+kh4wVxokgcHp+vlV/KWKJG29wIYabjQt/uvpC4I1d5o8jyob0jRqxn610DDMfQSWdPeO9odMFbQqcv5OXyWsg/5/VDuyxxgZGZutKchjzJ4Yz8b/y0vMmttyetrzYJHwl1j0bD7jkvPOsnm4I7hfNGj+V9IQ+nsO3WLttTf6imKmYUPtQ381OsEAwJ6UxWDQXpKzX32H03PUa/yjR7AuGh0Yif/gJqpmPLYznd0czpk4awrW/eG076DiRePqiL4XhfYFuwTcgP9Bwk3UcOGalkIhPiMmkmOtrpRpmhAS1zrGztcdlaHupOlKSxjO7vjIaKyVjOMRgNM6rOW4NjWqX9BzMFWVHicWZCVkrD+8lOX0l3ehZvip7fH0srVtlNnjdyNMW0nSoTGuxuymQmWI5LjdF7UeMxkRjNoW6/lspxkYhg7cI5506kZMeWozOrb4Ze0ptnjsVgnb72bt/Ud+i4IpNxd/f2hXhudrWOtO79SmhhJimHO9Q+O4inA/gCE+rlS+Oy4eKkdF43jYMDBbXIcnymP6a0RcPW6KWUHx7OePb5OUXR+Sei3SSx/XHlPOcyYp2Cx8+ZJt0im9L+JNnWG9FSSdW/O8TTX52hZTbpEmJa93gFNdMTH/aPHlnaPF8ttnnD2bNniZ28/fbbzzzzTHX+BXW1qBrWzHZ9pcgoFRWd5XmeYxd8XZZ1vtXFlUf1sVhK4cN9gxHrrYeeT+zqikt871NHOi9q7qhYLN5yyy2XX345AagdK93bSxdju0T/3p16oqPr4ATx9B470s1Le3ryoZGpUaM+3t911De0m6HR9u8d9BnZXVsHdC9NlajxbZHdbfxEOpOXxIIm+L2cKvO7R0JENVxuriTrTjfJdA1v/IMP/uBvXmzbS98I5Pu7Mr6hvdabcDqBlupKMn2DvnysX58eJKuZrv7SOSNmJnrOnLD1kh/IHTeaAmE+l1QDQyMR39wNYUmM9WSEcJtQjr6pZlISfeDQ1PBFze6JScHBkNrfrwTDTLIr5zn8VK8gDfTkt81ZFitlux5Ne/eNBrWB7XHmicPlMGsBj56rJJ8O4BWV8G6hZVvv3vIEvfUTqZZo+8R+ue1AWI/tKXiDpYNZ9xMHuudGWM/Htiea9x1extbq1KlTP/nJT2qlzY0xYj4Pjne5Sf1hnS63c9GvuyvrUIRlHZ7waNjnmv5Ttw5xftIjqjyP4TI0movbB5ulb3MPZia40O4nODU3nPL2CvSrVs5oOXvoCJjO0xUefdS6aWH7Iw6HKRMhGok400apLRKkYXF1u72iGZO3RcOcJCpaOpaineW19EBXge+OBAPCu4VL2J7Ht+esPUSUUmb7BC2ow7s74qg8znwXHDFXbkEHw/Fknu/e90RxIMl6+w4JqZ6erTvaBkcis0eR0nFLPtmvVO6I3ovZ4ptemtbzyeGCLpD+ft3TGZITsRLH6Yok6bKqqVI+T+hKtYv+oHXGh+aQtTinWQ2eyEtE1QnvjQ5FGGItudGl5I4E2zsSnuprSYwPK55or2Ao08+C4QN9EWnHY13codHpm9HfQCoyLj+3nK1VbY2bGzrMjYtz+XwLvkQn04M8AWgszz///MUcGdXUzCgHD5p0EkoaHmAFgZ98/DHCCG3W7DLrDo+MCmMz59/jHG5ey2aFgFPXdNZk584fW/uVpviAxxBTip+Ogp0c6Ts8un/XYyl56HDI5R550tqxRJ83Yi6mMnOfil4q0YfwDh55yjF3EpBOoKnESb9pOjk9n04m03mtuS06ctjPE7lITGu3Uvq+/Jgn0dWzVdq5b6TTpVs7iDG0023zf1k1ny9xvNvtEHbuG9VEunYe8ZQODrujUSEjWYd+zmMUrXNAtHmtGbm5XzePS/Ed+7koHQPPe1tB38fE+unQ/YDfaWTLX2FYzskxdOlx6DCXyih0HsHaD0jNxjqGSWR00L/c40gqbf7hD3949913b9xo6yOSEObqM1SRTl6p56y0OHzh8PSStlEc6xlQQkNR//nm2fWiKBOvz0WKY/GcM9JN/0p1ORUXhWi3b5GFF3qHA2nn7j4/DooCmEU31nT5jKwETV7RdIejbmvJNTV8lGuLhoTp1mgGoa9lQ5NF1TO4N+gsRzWtBtqjPiaXkOhUbkub9Tot5fcPxA+KChMYafM7pDEhEBB0mY46La5wlOetdV09v+eRDpE4WLU8YuZM1fQMDbXMHTHTtwaZOftOaVLWOvTSPX1qJIenLRyk99QcGnoywOuKLOVVUyOCQBQpr1k7ZIcOHPMXdZ7Tpf5YXHd7+UVG44qoeEaOdLs5LT086W3bRqfhBg+3EzGW4wS69ktEh27tllU+AWKxkNGEzumjMOnac4vPQyT6rSZPOOzsSmZD7tCcu87HYxkuOhLmsrse7MkZgjCxvWD9E2e6HE+Ntvs7p0b9dEIgpdO3D6GVTe7R/9abNm2yeZVJw4T5nD0ZKvsyeI1s2tqzknMIwqK7+ZXGx8o3INb7RI/H4+Znd36Ye1jCzI4RdK5JzksTqsm5PB6ve9E/HlMRM5IjEvHMO+ZBSiazSrufN8dT8bRCWL2kiP0xM88TXWc8fi4zkNYYRtfoC/LYAet1rogi20Jno01NUdjKm1W6aK445uyzaZ2lTOKC5WdmavSNc/lmdOotbR247MMO2NDwHA7HC2U33njjsn6QRleMP55hPW7OkCtHO0n7BzKcx8MbSkERnjjS18papxiYSMf7aY9MVdKc3UG/i9M1Nt4jB0aj1uuPDqPbBkcD6YTSxHIuf1ATZdPU8vtTWrA7xBPG4Zg6zJMP7B3qo6u51ojZo8S6cgtGqKwr2NkXpGvMXVLb4UGPul9Nct2D7fNnwXzhTlKJYIIJd/sdbr/f+rKp5uKZ5sHDndZal04Hqp5QpE1L9CQnZh6DaW4b3OtXtJhqrZvncgrDEGXS2TJ1FJZWiO/Yam1/TPGRQrNv994/5XPZ457ORc+OwPC+nYHcUVmbM0fH+aJHPOUjStpHRvWuBOne2+k26EK36PXPO7KMNLuDnpVV+eTJk7/85S/poJnYXoONmK0jCxQ+GPSUjyKi7yrTqRzn9/O6mD8aH3B0z1nGsBizN5AyuUQXHaL2jh4o76RQvoyEMecdafnaGLHtXRnT7fMInH40sUcVoocOdC7zAGGutS2ipfKO6OAgR2d3EjvijsHREEkX/IMjUUdmT5qf/ltf+IZWV1XVJJ65XzLoCy4pcUf2+jnr7CNlam5gINsy1IYqA1hoklfYZrY5GNntkWNi3mNtCuQJVSVtg90BTe+ZOuSRTsc6PD6/x0G3GGpxsvIlRzNDZNMwrdcka60qlcT01B1WFpRKejZb8nj9Fz5CwuEOBjhu/mmMVEllmivHSBpyJhFTOMak7+x9kei8o4sZzunx+maORDGKylhuwQk9zJLOR0ZHKidNKIl7evIzp0/kWsODrZUfVMcL2byDsA5vdCQ6Z+cvfTwhmp6oZ+6pkh57RCSayrSV76FzpNV6inP/MadP8cS627t9e/r37OFNlQ2PBOe1nXW4PGQl264aqjJpmDBX3k3Sv6+MIo35d/dW8mvIeeusndFB6z+9NVkUOyiFBhdMBM/cwJp16n+0a2DMd6Syz+Ocy0hY1Mye810bY2GaDVOTC6I+v6xCIFiZB2MdPCsmxtzuTl7K0L/uXnp/5fN9mcX8hNMfcpaPoUznChMMGTOECVHOa4/cm/RFtjGTqpSKfTKu+azpJutFHxrcLW7vH8gKg5X3prqaiSdL24YGcVAUwIyVtJm1+qAbmkb8kaiTRvzZPgAAEABJREFU55uFUCjkj8fzsnf+MHXeopV1RMRAwR3xSwOxscHBdvdS37cb1v/HlEe3exJJkbRt432tbquNs7cpyTlZPy4nM75uN+1b6JwR8zRTL0mFPDd9RiJTVTSjed4N6P+v5ft3bElObSjoiJljp07ARGfi0smUqBKH4PMH/D6Hkltw/7qcE4ln5nxKDB/YPRjwh+hUdkYkSxnuOngipXKsp40uxxPn3FMUH4z1yDuPeZZ39EhtVZlgjXke9h3+Uzt99O3x1uGMHHa3nvPNyrUx9i24NsbwMH2l+HxLevFp+WzO0e7nVFnjnFo6kWKduRzxRI/L47J1bLOuFCY4b/mAhdb2bienp9gIvbmsZIoyS5x0q8BoBbrm5c0mZ88/yrcPDpkZTa+c4M46SRAX2Rt2L28UD1D3lt1mq5QmYQV/+5xjO4K9UTGVTE3o0zNXJn1r76WLq/lUmq6ZFRMd/SLXPToUculCoqdnD9k35CcTkqzSobWhipnyziemLksTpjmgWUNfTgi0tbe6I4MOjmPpOJtxeCKDh6KVozx1dTyfpYW0ZsT08VRsoBQaPeSVBjq2xBSd85ZHzNZ0Oe/gBZ/PN7tWRxfA8uLMmhdd59LJdJiN8vQ14+588gedc35dfTyTSmQU4mfoerFDCHT7PdNLdbpiqIVUPM4zjEByidhRnbSEjzw5++afTgS0V86KNP2/lbqnUjmNjUzvA0e3TmOZgqJKYkEXQrsP/+AwT8cR/Y/0T2isJ7JvxDpgyprxPmY46rvKBGG23isWRJEUs2NpqTky6rlwsehfOF0h0ird05VMYqDyhy/QN4PWtTH8514bw7pWBFlwr2yTJxjtm3/jyqED8u94BVUzuEC01/qaeyhgvbudLJ/Ymmn2eoy0KNMNAVt5/GxGFEJNldN/T93L7MR6cayn56B1rIZhlJRYnBd4om3ZTuj/dmy1zoTCCDuHhi7ujHcA9WR5bWYdvp0RY+Hwj2WauGZvZFvIWmCm2Q717uY4wpoc7+0cpGNLyROpnKSLtXaFNuioWx7L5LRAZLfb6SR03fc8j8ZbxzYavL892Cy4Zl61hpJLF5zhKJ3/Lo6lZU/vYNjlJK6Rp9sHabLzkqJYGytdo7V3zC5yMTwd4zf7g645E83ZvOGo3Ku1NSPCORtCxung/btHfeVTfc0/qoMRgt1RIeBf1sovy3Gcw9PWG5zZH5Wj20u+xR/Y2Tfimoq1u33wK+2DBl2lM6bW2q2DXJczrKjFKhOE2VpGzouanheP+0cP0EwZxWx8OKMa1ok8+85ZhzWP6zpZfIXjna+NMfOQxLreRHH/I48mNYeTY40Sfcc7+mRf+c+NcbYGA9auavmpHcs43h9q8xrpnMRay88TsYMFn4OkevozihDt9vJsQaMrRuXT2lnnzOGmz8HJutorh1jQSfaxXXuUyIEol+kaMLpxbi+A81lOm1m+1XfuV52t7Z2tc27jcpX/1x0svxhd86aWyxsHd/veEbI01rkG592B0993eCrlXPvevXO+w/GtwfbWJd4N4dzB4Pm/O/VlX4hf6v0tBecOdc4/jwT9pwsv9pTZZcZ4Ro1WmSDMU0vInNy8o2s40zZK328KgVD7cWsPDZ4h808GXz6RvNEcnrraxfw1Zp1c4NoYcxlmySQ0n6zD0z04GnazJXFPlzjvYSbEAtc22k3fc5eye3rEUmh6IM/yHkEX1bcCdMlGOCo6GavqJfpVRpk06Lq1xvsFbuH1pwxdNznByRBcbxngHa18XzCwk9qtMqn/yz4ukbUfoF9LxXOqwbla/Rbfwss50CWcPT0ZNhRd/OIp5WtjKIn+samrIE9dG6M7sPDWdP2oxFvHXWlSomMLtX1PTltqM+k8uqGTJldrK1/eHdNQpbwpeHi2vP91yestxXuGJzlWk0vTd0nfH0w4gr7500x0OWsse56LOwM0uEqSaZsJ1KaarjLBiHkGnbne7d4ej4ve+bvnm0r60bvLxzLQJd5QZHQ03HreK0Qt4doY1jEMKYXvbOH5lqFjAX5qD46iznHMnL0rdU1MDug5hq4jT+jC9I/SKemeg1x0diHc0ArpjOnv83CZNB8ajHp5xiwKPlbLxNJSS2uQtZaacwfpQvTe2WtjVB5AzmYKodnpKwCYC+Pm2lXrVSYNF2Zn6PDTs2ebYd2dTz49+73gyNMLQkVv8NQLnYveE99++On2hV/k3O0jT7UPnv/aGCVxoCfN7hz1OulCdWXxyfox3qmmdnWlFC40ZDXXtC4IvTNq7YRoTWVL08+Gbz8w9ZiGOi5Jms6lEpIrGnFzpuJQxxKJfKXYulIg/n2kKKYOplKi0bbvQHm3cLpS49QTSWtfT1OXJ0gwwhAAOA+0uRbVQZVJg19dqvpoUGXD1XrungzWqeYZ51TKrYOadE/AOjOXURRFrcXvI7J1MJZ/elq8lE/ERT7SHeCZqePy510AvXK9c3qrTE53h4JzDo7S6bp35WYM717aBU2XBVeXgjpTmdBGm2tCfVSZIMywuhBmqD9oc02omyoT7PwFAHBh2BfM/uqpygRhBgB4R2izndVZlQnCDACwFGizPdVflQnCDACwRLTNGzZsQJvtoy6rTBBmAIClu+GGG9Bmm6jXKhOEGQBgWdBmO6jjKhOEGQBgudDm9VXfVSYIMwDACqDN66Xuq0wQZgCAlUGbq68RqkwQZgCAFUObq6lBqkwQZgCAi4E2V0fjVJkgzAAAFwltXmsNVWViz4tY/PM//zPHrfp1j+zi1KlTmzfX7dU2T5w4ce+99+IiFtCAXnzxRbo5xbUuVl2jVZnYMMyknC5Svz7/+c/v2bOnjttcx78awIWhzauuAatM2XEbWt9bdjolsLmMAEB9oXPatM10ThttXhWNWWWCNWYAgFWE9ebV0rBVJggzAMDqQpsvXiNXmSDMAACrDm2+GA1eZYIwAwCsBbR5ZVBlgjADAKwRtHm5UOUKhBkAYK2gzUuHKs9AmAEA1hDavBSo8lwIMwDA2kKbLwxVXgBhBgBYc2jz+aDK50KYAQCqAW0+F6q8KIQZAKBK0Oa5UOXzQZirDWfJBmhkaHMFqnwBCHO11fe1swDgHaHNqPKFIczrwIaX2gSAaqJt/slPftKYbUaV3xHCDABQbX/913/9wAMPNOC4GVVeCoS52uhLESNmgEZGq/xv/+2/veKKKxptThtVXiKEudro65AAQKPau3cvrfI111xT+bRx2owqLx3CXG2XXnopAYCGRKu8c+fOmSpXNEKbUeVlQZir7a233sJUNkADGhoaOrfKFfXdZlR5uRDmatu4ceOZM2cIADQSWuXPfe5zi1a5ol7bjCqvAMJcbZs2bUKYARoKrfKuXbve9a53Xfhm9ddmVHllEOZqoy88hBmgcXzhC1+gVb766quXcuN6ajOqvGIIc7XRqWysMQM0CFrljo6OJVa5oj7ajCpfDIS52rDGDNAgVlDlilpvM6p8kRDmatu8eTPCDFD3/uqv/mplVa6o3TajyhcPYV4Hp0+fJgBQv/7bf/tv7e3tK65yRS22GVVeFQhztdERMy4wBVDH6Fj593//92+++WZy0WqrzajyakGYq+2SSy55++23CQDUo5GRkT/+4z/mOI6sklppM6q8ihDmaqNhxogZoC59/vOfD4fDDMOQVWX/NqPKqwthrjZMZQPUpUQi0dnZefnll5M1YOc2o8qrDmGutk2bNiHMAHXmL//yLz/3uc9dddVVZM3Ys82o8lpAmKsNI2aAOvPEE0/80R/9UVNTE1ljdmszqrxGEOZqu+KKK3DmL4C68Z/+03/q6emhr2tSFfZpM6q8dhDmaqMvqjfffJMAQI176623/vzP/zwSibAsS6rIDm1GldcUwlxt9DVsGAYBgFr2xhtv0HXl/+//+/8uvfRSUnXr22ZUea0hzNXGMIxpmgQAatYrr7xy4MCB3t5esn4qbX7++edJdaHKVYAwVxtGzAA1jY5TDx48+Md//MdkvdE2b9y4sZptRpWrA2GuNoQZoHb94he/yGQye/bsIfZQaXN15rRR5apBmKsNU9kANeonP/nJN77xja6uLmIn1VlvRpWrCWGuNoyYAWrR9773vX/913/t6Ogg9rPWbUaVqwxhrjaEGaDm5PN5WqZPfepTxK7Wrs2ocvUhzNV2+eWXYyoboIZ861vfeuONN7Zt20bsbS3ajCqvC4S52miY6Yv8zJkzBAD+f/buBb5t874X/uNLDORm5ErGSYQ2acjchCbpoN7INlnRuGdkk1NzdTZq9mrW2kpPaa1ZO2MPuyNNOqfc2M6evEbH/KzyoftaFdc6pc/iiWd1yzZJyXWtkKYplKQh0iaF0jREmjqQkxZwYvt9QOpqS46ciBIo/b7bJ5UoEryYwA////MAcLxvfOMbtMv1kY98hNSD+c1mpPJiQTAvggsuuOCVV14hAOBsX/nKV6699tr3vve9pH7MVzYjlRcRgnkR0GA+evQoAQAH+9KXvuTz+W677TZSb956NiOVFxeCeRGgYgZwMsuyvvzlL99zzz3XXXcdqU80m0nlXCjk7NFUfvLJJ5HKiwjBvAguvPBCBDOAM5XL5S984QubNm1yu92knq1bt46cfTZXU5kisHgQzIvg/PPPRysbwIGeeuqpAwcO/I//8T/OPfdcUv/ONpurHeyrrrrqN7/5DYHFg2BeBKiYARxIluWhoaF7772XLCFzz+aJceVLLrkEwby4EMyLYO3atSdPniQA4BiHDh06cuQI7WCTJWcu2Tx1ttc555zDsiy6eosIwbwILr74Yk3TCAA4QzqdpiPKd955J1miqtn8wgsvzPjX0+dg06KZ7qYQWCQI5kWALz2AQxw7duyLX/ziBz/4wXe/+91kSaPZTBt1p2fzjEdG0Tu//PLLBBYJgnkRMAxDm0UYZgZYXLRx9X/+z//51Kc+9Y53vIMsA6dn82zHK5933nm//vWvCSwSBPPioEXzSy+9RABgkfzwhz/85je/GY1G165dS5aNqdl8hrOIYP7X4kIwL45LL70U33uAxfLAAw/QcPqzP/szsvxUs5l2C85wbi+6gXr99dcJLJLVBBYD3SFFpwhgUezfv//6669f8oPKZ3DFFVfQcnnNmjWz3YHjOExQXUSomBcH3SHF/C+ABfarX/3qb//2b2+//fblnMrUihUr6Cjy6tWzFma0vU+TG0XzYkHFvDhoMBuGQQBgodBB5aGhob/5m785QyDBhGuvvfbll1++7LLLCCw4fEEXh8vl+uUvf0kAYEEcPHhw1apVra2tBObsN7/5DYJ5USCYFwfdZ7/88stfeOGF6kVgAKBGXnnllfvvv/+d73znu971LgJzdtFFF2G4bbEgmBfNVVdd9dxzzyGYAWpHUZRcLvfJT36S7gcTOBsXX3wxzjGyWDD5a9FcffXV6GYD1M6hQ4eefPLJWCyGVH4TaMWMeTCLBcG8aGjFjGAGqIWjR49+6ZXX7TkAABAASURBVEtfcrlc99xzD4E3hVbMONfCYkEre9GsW7euXC6fOHFi5UrsHgHMmx/96Eff/va3I5EICuW3glbMaGUvFgTzYqoOM/M8TwBgPnzta18755xz/vqv/5rAW3P++eevXr36tddeo58ngYWFWm0xoZsNMF/oPu7/+l//66abbgqFQgTmA41kDDMvCgTzYnr729/+7LPPEgB4a775zW8++OCDf/VXfyUIAoF5gm72YkEwL6brr7/+qaeeIgDwZpXL5d27d5933nmbNm1iWZbA/Fm7du3o6CiBBYcx5sVEh3Cuueaap59++rrrriMAcJZolawoyp/8yZ/gBFW1cOmllyKYFwUq5kWGohngTXjxxRf3799//PjxT3/600jlGjn//PPRyl4UCOZF5vV6S6USAYA5+/a3v53JZD784Q9LkkSgZmgrG5O/FgWCeZFdcsklq1atorv/BADeyLPPPvsP//AP55xzzmc+85l169YRqCXairjooosILDiMMS++ajcbJ0MAOLOf/OQntLMajUYvuOACArV34YUX0sqBwIJDMC++m2666fvf/z4BgFk8//zzdOf1hhtueOc730lgoaxevfpEBc5OuMDwcS++hoaGF154Ad1sgNO98sorsiyPjo7ecccd6F0vvDVr1liWRWBhrTh58iSBxfYf//EftEcXCAQIAFTQTZOqqoZh0EKZ9lQJLCBDyQ5kFb1ymDgdZmYYhhBOCEVCAkeg9tDKdgRRFPfs2UMAljVTUxTNsOszXddp+5o2ky699NLHHnus8leG8wiCG6cQWQiGmpdd0d5twtPDw263+/LLLyylW5NKOSBw+AdYAAhmR6D9omuuuWZoaKipqYkALE+moSnFB378/JEjRy644IJzjz193z/oYkjycEzlz5yH8SKYF4ohp1rWH+SIadIB5jVrThhlo6GNwMJAMDuF3+//yle+gmCGZcuwWNbr/8Qt53o8njUnXhhovSsrtHV0hngOVdrC48RoH62YX3j22RMnTlx77ZV2xcwQWBgIZqe45JJLrrzyyscff/zmm28mAMvJc8899+tf/3r16tVer3ft2rU0ows9O/aNuF1rjWLXxs1aYGdv1I9aeUGNVcwrjx07fvz4ueeuQMW8kDD5y0HK5fLXv/71T3/60wRgeaBjyd/+9rdfeeWVj3/849VDZo3SYDqZKvBtiUCpO8V27Aro6fb2jBlO9EYlhHPtGeUy4ThT14jL62bpDtOvfvUrQRDMckkjbtraZt1uTACrNVTMDuJ2u9etW/fjH//41ltvJQBLGt3i/+d//uczzzzz4Q9/+MYbb7RnfhXSqVSmoDeEY739Ek+UErEIYdz+tv4HxJ7W9rvlLff1bmtCKtSUWZazGVkf+8365Q/+7QfHbwu+/9qxNrZLDEeCGFqoNVTMzjI6Orp3796//Mu/JABLFK3AHnroIdofkiSpsbFx4vZyIZ3VxeYAb6iKZhBLVwoKK0oezp6QzXtdRsngm7zI5YWgZVtb5XB/Qiz9U+SLo+Gv/83dBBYQKmZnoQNsdFP14IMP3nHHHQRgaRkZGaGRbBgG/Xr/8R//8Sl/dfsj24g9vpyM9zCRNsklVC9RYWm5ZLYh0b+tyU1gQRiarDENLlolr1517GcP/kv8+KOMZRiMPxoLeVEu1x6C2XHuvPPOL3zhC+9617sqs2AAloKnnnqKNq5N06SRfP3115/5zgznFn1+/3gMmyV1IGcSWDBlJacYo0oq628TVp77tvfflej8IwILCMHsRBs2bPjWt771h3/4hwSgzj3yyCOFQuGSSy754Ac/eM0118zlIZZRlosFzjX+q6bqZgOBhWEMpePd5VDffp/c3bI+rhrsTcc/2/nEuStXci7exXv8fj+P8YQaQzA7kcfjefzxx2VZFkWRANQhy7JoJNNBmZtuuqm5ufnsLp5m6WohT7iJ30oGQTAvDLM0mFHEjkTE6ybe3oebE9pQ3777T7524tWVKw2dDv27sElaAJj85VzJZLK1tRVXuIP68qtf/Yp2rYeHh2nXmu5ZnnvuuWf1cGJq+ZzSIAUnp3kZymDBFIMYYl4cP/zhD2+++ebzzz+fwEJBMDvX888/Txvan/jEJwhAPaBtnu9///vHjh1773vf+653vYvAkkD/WRsaGjDlZSGhle1cV1555Y033njo0KG77rqLADjV6OgoLaroyAsdQr7zzjvf9ra3EVhCXnvttddff53AAkLF7HSDg4N0Szf1cE8Ah3jqqaeGhoZo77qpAt3OJalYLPI8T4tmAgsFFbPTBYPBVCp18cUXX3XVVQTAAY4cOfKjH/3omWeeYRjm3e9+9xse/gR1Tdd1usuFYF5ICOY6EI1Ge3t7t27dyrI4th8W049//GMayTSYf+/3fu+ee+7BuONysGrVqmPHjhFYQAjm+vAXf/EXHR0d//N//k8CsOB+/vOfP/bYY88//7zb7f793//9OR6ODEvD6tWrjx8/TmABYYy5brz22mt79uz5zGc+QwAWBO1h0hKZRvJll112SwUtnggsM9/85jfPO++8D3zgAwQWCoK5ntD91s9//vO0dCYANfPyyy8rivKTn/xkzZo1dPz41ltvRct6Ofvud7+7YsUKnL1/ISGY6wwd7Nm7d+/mzZtx4hGYX6+++urw8DDNY8Mw3vnOdwqCsG7dOgLL3oMPPkjbdXfeeSeBhYJgrj+0bv7iF7+4ZcuWK664ggC8Na+88soTTzxBI5k2rmke33zzzTgQGab6/ve/T3faPvzhDxNYKAjmetXf39/Y2EjbjATg7NF+9U9/+lNVVX/5y1/SMKbfJUzpghkVi8XR0dE/+IM/ILBQMCu7Xm3atOn+++9/6aWXpOpFawHm4MUXX3z88ceffPJJWgPdeOONfr8feQxntmrVqhMnThBYQKiY6xvtMtHt7Cc/+cmVK1cSgFk888wzP624/PLL6QjITTfddOWVVxKAOZBl+ciRIxhjXkiomOvb+973PrqF7erq+tM//dN3vOMdBGCcZVmlClof0y/J9ddf/4lPfOKSSy4hAGfj+PHjpmkSWEComJeIb3zjG+eee24gECCwvOm6Tutj2kd5/vnnvV7v9RU4Zxy8aY8++igdAVm/fj2BhYJgXjqqbe1gMIijXJYbOgT49NNPP/XUU7Q+XrNmzc0333xNBQF4y6rXKbn77rsJLBS0spcO2tamtdHg4KDb7cbu7XJQLpefffZZ2qmmJXJjY+Pb3vY2v99/8cUXE4D5s2rVKrq3R2ABoWJegr73ve898sgjf/iHf4gLwiw9dLTvZz/7mVpBG9Q33XTT29/+dkwvgFro6Oh4/fXXjx49alnWZZddRhszf//3f0+g9lAxL0Ef+MAH3vnOd37ta1+7+uqrq6PO27Ztu+KKKzo7OwnUJ03Tnq6gQ8gej+e666770Ic+hDNlQk3RL9h3v/vd6gnSX3jhBVwVfsEgmJcmjuP+/M//nI46J5PJP/qjP6Kb9ZdeeqlQKNBWJwHnefDBBwcGBv75n/956o2GYdAkppUx/a/L5aJh/F/+y3/heZ4ALAg6rvzjH/94dHSU/swwDOaWLhgE81JGR53pTu4nPvEJus9LW6APPPDAu971rvPOO4+AkwwODv7Lv/zLkSNHqr9WK2Oax/SfjBbH9F/wYx/7GKZVw8Lzer233XbbQw89RH+mX0W6PSGwIBDMS9xnP/tZOkpU/fmnP/3p//t//4+OPRNwDFoo02Cmw3j056985Ss0kumAMd0I0j4HrZIJwKKiRfOjjz5K9xFpuYyLfi4YBPMSR9tQq1evtiyL/rxixYrDhw83NTWhHeoQX/7yl+m/SPVfZ+XKlcVi8ZRuNsDiovuIt9566/PPP//e976XwELBrOz5RAcFH3/88XPPPZc4yfHjx0+cOFH9L4XrRToH3d7df//99GtDs5nuNtF+Nf2VwCJx5voLznTs2LGrrrrq6quvJjWAinmeXXHFFddeey0BmJu///u/f/HFF5999llN05555hkCiwrrL8wRXW2rva5aQDADLCZ3BQ5EAYAJCGYAAAAHQTADAAA4CIIZAADAQRDMAAAADoJgBgAAcBAEMwAAgIMgmAEAABwEwQwAAOAgCGYAAAAHWUnAuUzTJAAACwRbHGdAMDtXuZDcePfWPYXyzH82taGhkkHmolzo6RoozbLKGUo2nZ3jgsaet6CUT1uYWRqIdw1q5pkfOtjVlZ3thdA/FwapgXRPV0U8vmPrpo/ftf6Dt9xwy6Ypr98oDQ1NfaJTf5/5mXt6BgbiWydfopbv6RnUptynnO+Jz/wpGUqh8lGbpeyerIJNFzgW/YpOWw3LhYF0XpvjV9ZU9my6e+uM6wBdN7P5sT8YQ2exzFozlXTrjplXW7OsDBVmNFQqO3wtRivbUUwtG9+RGh6dctPB7s0HJ35hXBs6erc1cfRHQ051pxsTViberXpED8cQYtEA0aS+/m1edvqCzHJJtTL5fRxb/X2tuL03EXRXn3EwGY8XuHRq/I8Td9mV8Jf37Og+OGLRuxmaJfY+0Cu5jWLPvTu07Qf6m73THmAZuqJab/B1N3VVNSz6OjM74oPE4+Xpy6YPNPhwR5vfzXKMpcqKQTgX7+GMfEYN9fVXX+bUZZSy3d1KpK+JZ8c/tHzqoDcx8Xv1HSsKfabJV6fl8wU25CfF3T1ZPhYS3PQuqlopEFi69UpnDVGyVE23H8Oe9oRd8ULzgSYvx3Ej2awsCX6OAMyMZlgmm9fo15j3CKLkE9wTXyj6tZSLslJmeFH0C95pqxxdSWVZVjTCC4IoTnnQGLoDPag3hqTqakfzqD1ZYHg3KWuW1LFzYm20yprGTq6GHE8KLXGTRMjg4AhdwZix2y1dM32xRLOXlAbTGVkfv5kjw/uS3SrPTDxeCkf8bnsFyub9PvvZtcHdyaSeVwu8yyOFm/3uWT6FfFZeK4Waxv9cHhrI5FR75fZ4RL9UXV0nPiv6RPRd+ybfN327A1ll/HW5hFBzSJhhrTN1pVBmI6d9WpVlZ7vac26/6GIqL1/lA5KHs7cFxQKJ9u8NOfnatwhmR2H50K77Q3YWTF1byAxfzLKcK3lCUZ7RucZwrJqypjbQ2mVNWdDYl5sGoWlZQuUbOn1BduakNE+gWZxYE0llZQyF/faKw2/bleDzphhwF9u7yi7OXt0Ghl0eJpuRpc5pqyRDDCPX/d4r209/V43bv3kgQlTNsjSVprAsl0QxJOSLgVgnTTij0LUjb6djvqs9WRx7z0W6K1BSy/JGdffEKlfZVwi6lFxWJa58qqtQfa2iyIxwjdK0ldZUs8ndeigiuZipNzNCpEMkYxsn1t7dsK8Ow5blTHZY8klj7+MUppobtKQ2yX6zbt8GX3r3gCJuE2bYEgAQe8OfS6cKnpCfHUyl4u1cqPfAzhDPGkp666b4MOfziW6Sz3S3kkBvfyJYySf6t9ZNcdn+m9c9Mpwv6rFZzM7GAAAQAElEQVSO0PQdX7oDncqH+prHn8Sgu7j852NtpGfj59SZ+120AG5JklhHzCqSxvAuaeryyoOt7ZU9V87tESWO7iwbxJL3pMiGjqieTmnSdvqSObrfzPHja1Z1zSgXUvs0fywWMLPJnOUPz/IhGHK6J0M6gqGJF6PLmXSOkyRO3ZfubidS4kBfxDv+WUlurTCQTbaqXGDn/l57L4Nuu1I5U5IEjplh8XRj0ZosjtqrcGlYY4fvksd2ctaKsd6ENLZhYlk+sL1jm720glXK+mKd9nbSGOoq7SMOh2B2JGOkWNQ9kbCn8qW0tGy6oIamBDP91u4pCbEYT0r2N75Y4Fz2/fRhw/JMXYwymDOkthAvBUJjC9ozqAbHFlQu7In3DPs7Y9pAUWrrHK8Cy/l4XC6H/ON7tNlBzuMjmsnRIraQiqfZaO+uxkI8vnuQ7whOrVI5V2Dnf9KVbcad13xGLqiqMihrbj5fZAKii5TVskmflO7hE54GqFvq7JcmK126rdqd56NtkquybFpGVLYQ2uC+HJG2NAeqexIMx7v1nmRRNeJ5rTjiCm+PRYOVV8BwLlOTKzvjdnoLHhfHCh5SSGn+Dr8xGG/PlvV8rqWLP9BGcoplMPtSmqyMmt1Gju5iMP5orLJlNLVcqsBHd419OmxTKMK3dKWE3rZZKgUAul/sj8QS9DtjlvZs2pjOqoGImY73kOjhH4/v0pUL8c3t8azQ18xbhZ72HjN6+AfbhNk6MWYpn9M9Yd/MRZ5e7N70uep+PG1tqRpR7842buj4O4mlO6EM7/PJ8Xh73l7J7EqZBDo7gpNpx3mb/Nxg6+Z0Y6zZvZbQ/Xcjt9bi9OzuQeHze9sEzo7IrKwUZVVNxrOarImdvRJJxUkk0SHNshIYSq7ISDtPeT+cWK0haC3burFnnxxKCGOfVXXrQ9t38U3x7qzYRyt5endPqK2jmZ9pF5huLO63d6SNQnxrRtzVO1v1a6h046jTokHRdI2RCxxnvzbNMgXibAhmhzK0QqpLre4GmkbZavRP9GVpyiVbu2UuUdmXNCxdLWRVOa97JI+hmw2nLEct5vPq2GpI7zpK/ON/Yl1iW29EYJWuHiWd7Moz44+QDTE8/ghDtzgva40oI5rcur6geSKdnKbobknIxO/aJHd2tk3uL9DKvLoaTMW4PILXzUuRNqk8uDWbZRp8W6LNXotuaLLDeoQnw0XayR5rRdG31rN7OBgJTKt07b3vfGQvXXnLg6l02cWouSwdeBdDvpGBLPFzsuUKR9uEPFGksVSuPDHHM3LeYN30HRkcbWIZRbWgyq5AMy2R8yVO9DMWRzdCqZRRljro0o1sq65t6Whrmuw8lrLt96aY2P7g5HrvlmIdytZ7N6rRnYlIE1racCYs6+ZYeyioVMzpQjQ42Whxi1s2uDbnCnpzUMvlDX9nSJj9y2SqedrG3iZOi0GawcMFmdBdT94X2xll6JOxlSq5h+3otfePzdJw9Z6GrrHSrk6aXmYp3dqtm9MbQ+V8crcqxjo8pjp+E8MHOqPypntbuf19ESHUJkiFrnJODPuK3YN6KdsTV3IaH0ht+qAR7JthX7ws223s+zyztJVYxq7FTx/2YnkpGvFszha1kHf2jpQ9xJ2rNgksXR5UiZHqUqa+n/H2ez1DMDuNoSmKZjDhRO8pXSKtUCjTwtFjZnbsyLuk6mrMNXUeOmyvWjv0Qqiz86zGPumusr3faI/50jXcGhkfsi2XWY85NtRq6Drh1zJlxWA4b6j3sI9R8wfzhk/ySLFdIg06WvUK1d0HXgxLhlrIq1Oewh7aJW0P7A2xY1WzYY0cjLeLwoFtjT5PT04uNZqDmrfZM/66WWKpgz1dMstWWtlcT3eRtXdM2EDU/rM72LHXk40ndUmU0yoT9rCjB/OsPyxYOn2lLD99nJzexEk7Y3x2R9rgAn6uu2ufmOgTOVMtEyEguHLDri0dfKYlKXTYn+Yp/UBjqGdrS4b4G0ly8/rk1L+sFaOJqJzenW7sbUM0wwzoWlwoENq+HkipjVtinhUjaYPhXVO/LCzndhFdN0wam3QP0XWGLxLN5dyoGBNnyxprVE5u2sPF9rY1MTO/HEsZoGHKMZauqKZkTV22ko53aYGdeyW3OVi5haGvjGPoYNjOfo4W+5rpraSkZZTyRY8gCOXG7TFPTt/nikZJssea4eloLg+76DjbqeFKh7LkQoEz1GxKdoV7Z9gTYd08T3RVtwjdFdYLyU3r99G9DcI00t3g8bBmeMEn8fbzWmom75aioQA//W1Ptt85j+Dz070hg+TSKh3Xt+PaYPLpYeJwCGaHMeSeeNIQfPzpa5ih5lWx90BbaNcByZCTKYtWkjuyKksLwIGD8ijJbdJDIh2zJZ5ILFL90rOsJxDtmBgQpbvTralTF8v5Y4mIltIDkYnvN+Pyjn2zuQafqORSOcvNqCVNSdFXIBFZtiJhoZzaOsh19o/v2rJuf3Ob/5Rllwd1pThW9ivZrCEGfDzrYQ72ZIO9wbCY7k4miT51i2PSdlesfyftX9Gh561ZsXcX7XzZzXWl+udSPr07Iw/T6oDWw/n0QblkNPp8gitfKBimJ+Qa/6h01WIl1jCGM8kkp46YITmXHy6TBpE35WyOoeUDpw3k7F1unUgRaTSfzXNEKev6cLEwauqmyxdsEkKdB8Ier13Mm0rPpi6ms59+knSEamvK9CQS/c0EYEZmubBvt9HQIEjBzx8INLlZQyeMZdhzIyfCyLRMozLfgaH/oV+502cdjqO95DzxxU7NMboKNPpFInP2rmIk4m5NDYaE0IxL4IjL65ckF2NpVinHTm5bjALtTnOx3gg3uPU97TnT4xneWLTnoWVbXYf7mqVtbXbTPd1Ox7cV07drV8gzmLfndlj0pXtYMvPYtlbMqg2B2Om5XKadue6Cp9EvxfoTlbGy0xZg0LFudmxY2eWP9fed3spm3UJ1RplZ0lL0I5UniwHulNlohrK7Zf1BugGyp78agxuHd1dmlmiGB61sODt0f1UMRcN6T3tqeGJvlGkIJ3ZJqh63D+/heC+nyXavVmze5bdja3NB9Oglw3JtaOucXsKZI7lUt+6aaGXLI2bklCeklWEyRXvUfFnieVNJxZOatNeegmz/kWtqbhO0Qr6gGCXiEf16Ls9EBC07KHN6nvgTHnaGieQTr7mjje6eMmuZ6lBtjg1sF4sZK7yzg2fdLOcKh5i7u0lHTJx4yazb4/PkaF+9MndSpYNaXfZ2h66ifrf9HlhvMBKWZYb36IM6HQVmDT6wq9NPhtSe9oLUG2PH3lFmz7ArEpOCh6Tq73t2JIel+x7uGEnvTuZVw+cJjH1MjCfUKdjHWyn66PhcO4ZrcLk5u7EmeMc+RV1RLG+Ex4QvmBPW25w4kJjSv2J4kSf7aCtMco/fSIeMdMYj8CxHRJeRlzWzaeYZhYZyUCZSh3Cm3gzD+7cEcgcVPTjzYCvjFkXJb7eyVXt/dALdKz8g2i1w0tzbZ7T2kLZd2wQzT0ekaVE69mo4lyfc0RfKJbPlfFqWiUXoJoWOjxW7rAbLYvelmA3h5qbJfWutkB1pGJujcsqLDCYO9AbP1GMuK/lhsyFIK16LvCFaC8R28tVst/T8nq4siQSmbN4sgxFj+ytdfXssOuur7Obbk7+27iMOh2B2Jqts8NG+sTkNtFHdTgvCGe9Yzu/uKfnathhZmeeV7uRgrz0jqzqHalSnHWiPJEnjlbClGUpGkfMujbHnQ9H7aYPdOzKutsMPM7RBnM56zKIqdN7XOTanw/5zV44RJUmkq5nq5sUAn86ZEYkr5LMqJ9FcnphIPhNaaJqs3aMrF3tSuq8j5FHlSg/PrkINJZfVXbxLHTHIWNltlgryjDNMDa0kqyJvb5tMnfYEG0MhkrXbgKSyc81wrsq80mrRUVZkjff5XaQ00NptRHslWuizzYlwE882xbaTZErxuqZvNOz5L16i6VmX1ujzN502YlZM7RsRzrxlBDgDlg9GA5n27h6xr3Iwg32UYrLIR/fTnVKWjuFKmR3xlNA3NqPQNM1KWFYYck5mAjtP//bRdfneu/JE1xh70Itr2tbbZK9yMz29MZrv2rQ+VRkVMlzRqaE38USsQDteO7p27OAtjY1MyU/W6/fTZMvRwaxA27ZIZXpoixrwMayvs/e0gpaOWJ1hmtqZ0DZDqjVeaGjrD9Dn1ubwCIZ2vTVGCvk5pWdrnkT79m6bUpcYGh0iCHL1uTeNYHYie8XRC9VVqYJWn/QLpk+7k2nRsZp4MstEd8VElTakxO27hFTrpo35aOKzlUqRcYmSK5ka8FQ72xYd2snprvCUhGdd4pZdfi/PGSWPh0mnsxYvxTwTbXSWlzp6g/aaWx7Msva4ky/R52fcXNDVtTUdiHne4EtvH4NBO16saTH+7QnJz5WrPSeTNue6ujKkue+QOJLc0d5FEjF7B511i3Qb5a6sS7SVXcqK1QMcKtuTsSYg6/ELSi6dp0uXB4q0qdDDyFY+79oiackdaWZXpMktBv2ZlqwcaHQzjEUYb/OuGMmqusmbuWQyVSTh0FmsrIY9BlfwtPWLyGV482ht2pdItra+5+0WR8ebLFcw1tc7dvSxW0r0dXa3t9zaQ1ycOTLCbdh/eO9YMlbmUQW3nLqqMXxgeyIghWgrm/a5z9zLYYXIfQ+08ZXDpmlPV7PvPnMT2sUTOZ1jxbChG8Q90xe+mp6ysHN/lKS6khk+Fp5WG49NUzuLqVeGnLr7msoA21rPh0JtfXRjNT4TNHfvrVfeW/l57Yfue/j+5tPC3jSVfa3J3byLrA3dNy2V6Qc3XNQ8UuMML8SaQzW+2BDMDmNWvjSMsO3QY9um3GwMZdM9WZVI1cysZqulE3F7b4h+He3As+wc7TzgGVJMnrZiXawy0JXcp9NuT2RsqrJf9LiSrfFkD9nVa48A2UdL76M9NG1E0xkxEjv0U5FTc8muu2+PN4h0SGpDqDI8Zp8ZrFCQDTef7sqPNY40+oRGKql7/KGwNMNmoXriAEUujvISrQk4f6X2N8vEMkcK3Zv2yVz0830Ru//l7UgY7fduah/9QuAnX89bHDcxH1wjur67S5743WD8bbEQb88RDZQL2UxOt7hG+oozGRLp7Y0IRNzT+rlWct99PrnAbOmgS5cP6gOpbq3ayVe786piBHZ+ni2omiF4xvZPzNJAe/s+1Ro7DYu8Pmdvv5iGDYldzWQw2ZUcoD2Eftq7YKsnScsMFnVWZAjAzDh/4vDhGW5n7WN8HouVNdoU4vnpExVZbyhxKNRhj4TSkaqpkeiWeg9LMyyM9zdXJzmM/291pUunczobnVj2+FkNvN6JF+H1locGejI5jQlVhocMZXAgW1Q1OV80PKHt/Y/181o22XVX1zD9nkfv621rYsolRZbVkZKxuzWZHTSlXX0dftr0inVa3a3rr2lt7JgsVVlh2/0zvXn7D4ceJjN8tkkyVQAAEABJREFUVj/4TWKm+/PN9z/7RrM46MjWrsP+yEAyvjtfOJgPeEPjc2PsTuIezd8ZG89ly7Qq50kqpLa2p/XGtrCLONqKkydPEpgnhmG89NJL1157LXnT7E6Q6gmcGnZ0ncspjOhvGptvSNemAvEHx/tb9mGOI1MeZQ/8xvN8OBoJntoCo7u82awuRkKVg/gHB1XW09goeN2nnYRo2LBnQLkrp/ApmJ7xc/XMkX1uk7xGh8unDTaVh7JFS7RPGsBNP+vR1N7d3BY/SBfv9gUbR2XdE5h4jlMWZFamuE8O1fNC08SETfsjNP3BM02rNrWhYtntm3qOsUyW/jOEZhpBezMeffTR2267jYAzzMP6u6jsla5gCsHxr6e9uhEpdOpXnG4tssOEDlBVY4zmdE6lu7innYqM9oJNF90y2GfbTcpCpE1iVJVt9Alux7WHK++cCUaCk6vqkEKEqWtuVmkIBb2kXLY497z0t1988UXLsq6++mpSAwjm+VTvKzYsMASzo2D9hbmraTDjIhZQK/YRknuGTj8gouT4M8gDACwijDFDrViGqo3w9lmG7COq0irhXG46+M26xHDE67xuGMASZBolpSAPaxbnFUWfMG0IxiwNZmQuEPLPsjae8UIU0y+1YZaVYl4uu8WgT5hsFE9ez8O+cgW9P9b7OULFDPPPKFUut6aUdU2RC4qmlQ13uLe/f2/vrkQi0RbCgUcAtWeWB3esv2X9vamcrMrZ5KYP3vrxqS2scnF3vL29O6POdkFY+0IUypTTnlQvRKEalj5SzCRb3kMXV7kIqn25yI1deYsxsu13tQ5MXhGyco2KvGYRXS1mPrfxPe/ZOuCUy0U6HCpmmHdmeUTOF0a0Yr5kWEXZxQp1cHwCwBKj5eLdstj7g0SwWqeapYGWzZ/rEQ5UT91rn6DLsyVk0ao4MtOFTM98IQr7WnYtGzMFNSIIhj6su4KJcLPbM3wwqZatKcdvTV6jgsb3xhb75ODNTr7eokOgYoZ5x3qlbZ2xLfYxRS5xQ6TZ52IMJdvT3RVv3bRp6474jtZ4WjEIANROWR4c5qSwNNE9putlWDSKucq6Z5+gS3EFI2GRFLNyeaaH223swGznKjB1VdaIqzLB2e2RPCOp7u4dm1oHXaFZGmIm7Z7pjMuNIw3nAhUz1ISp5g4qo6Ojyfak2B8mnGBfwY3kWuNapKMNFzMGqDHTKOtk7fTrlLMuF2doRmXex2BW8zRLHtEIrG2lySydcqrMWS5EYWmD8Y1q0tLsy0GHe/cHKtUv1yA2GJ9L7RO3f9O+Xl311NRuj33wtH2egLtkxn6AKUT3JiRcLXUuUDFDLRhyJs9IAV8g7FFSWUW3CLIYYCGxLGNapzSmLMskbOWqLLmDw4ZRSCWTGXlUL2Typ4z9Vi9Ecfrh+pXzXR9++KGHDh/oENVkPDVkmKU9WzfvY6P7+7avzXUn82WznO9uieeqJ9Vkvc07D9EHHH5gf5urEG9PlzDIPAcIZph/ZimbkvmwxHN8sLNvZ8htEY5jEM0AC4blPF63Lg9POZEv7SaXLFrccoZ8MFvm/V77NHuMu1Fkley0ZK5eiCI4+2l0WLcgRbaHG9S8rD1dzI80bk9Eg6HOvX2hcnJzS/tuhQ9Pb4KzfFMwGgtxan5YJ/CGEMww78r5VMbcsMVfOec24+aMksY0NmAmNsAC4sRotFHt6RoYq1GNoXTXvlGpLeA15GyBDX0+kei0JRKJ7eJINjc5Obt6IYrQmS9EYWpyYYQTBP5yF0dGirJuX9PS4wt6jFxO4UTPaQdGGUqhYLhEj8NPhukMCGaYb6ZlX+K5efxEgGUlX+Qql6cCgIVjX/itN8ruu/uGG2655Za339KSFxL2Wa7taV1cYHKOFstLIdHIZccnZFYvRBGa8UIUlprZfOMltivfGx+ROqMi55Zi20W59dYbbvngB29vSZvh/fs7uExLa7pyKFXlGhWVB1zzkd0kHAtjgslc4JSc8wmn9JvKvgZqpkEiOVlMVKaEEC3bukPb0t/WhHWzCqfkdJSluv4aWkkz7c52Ddc7s2xfZfGUa3MsaTU9JSdmZUOtMLzUHFjb4PKHhLG9ZM4TaHbhIEaABcXxXoHUGOvmvQTmC4IZasXukE1PYU4IhggAAJwJghkAAMBBEMwAAAAOgmAGAABwEAQzAACAgyCYAQAAHATBDAAA4CAIZgAAAAdBMAMAADgIghkAAMBBEMwAAAAOgmAGAABwEAQzAACAgyCY59nLL7/8zDPPEJju5MmTK1asIADOhvUX5ujVV1+96KKLSG3geszz6fjx40ePHiUwHd3Yfetb39q4cSOB6VavXn3BBRcQcAasv3BWzjvvvDVr1pAaQMU8n1atWlW7faj69dprr/32t7/FJwMOh/UXHALBDAuBloYEAADmAJtLWAivv/46AQCAOUAwAwAAOAiCGWpuxYoV559/PgEAgDlAMEPNnTx58tVXXyUAADAHCGYAAAAHQTADAAA4CIIZFsIll1xCAABgDhDMsBB+85vfEAAAmAMEMwAAgIMgmAEAABwEwQw1t2LFiosvvpgAAMAcIJih5k6ePHnkyBECAABzgGAGAABwEAQzAACAgyCYoeboGDPLsgQAAOYAwQw1R8eYTdMkAAAwBwhmAAAAB0EwAwAAOAiCGWqOjjETAACYGwQz1BwdYyYAADA3CGYAAAAHQTADAAA4CIIZFsKFF15IAABgDhDMsBCOHj1KAABgDhDMAAAADoJghppbsWLFOeecQwAAYA4QzFBzJ0+efO211wgAAMwBghkAAMBBVuDkD1A7iUTie9/73qpVq6pfM9rT/rd/+zcCAACzW0kAauaP//iP161bt3LlylUVgiAQAAA4IwQz1NC11177rne9q/rzOeec89GPfpQAAMAZIZihtgKBwGWXXUZ/uOGGG973vvcRAAA4IwQz1BYtmm+77Tbax6YJTXvaBAAAzgizsqHmPvaxjx0/fvzd7343AQCAN4JZ2VBzuq4fO3ZsdHT0pptuIgAAcEZoLUJt0VR+7bXXrr766ne84x1PPPEEAQCAM0IwQw1VU/mqq66iPzMMg2wGAHhDCGaolampXIVsBgB4QwhmqInTU7kK2QwAcGYIZph/s6VyFbIZAOAMEMwwz86cylXIZgCA2SCYYT7NJZWrkM0AADNCMMO8mXsqVyGbAQBOh2CG+XG2qVxFs/m6665DNgMATEAwwzx4c6lctWbNGmQzAMAEBDO8VW8llauQzQAAExDM8Ja89VSuQjYDAFQhmOHNm69UrkI2AwAQBDO8afObylXIZgAABDO8GbVI5SpkMwAscwhmOGu1S+UqZDMALGcIZjg7tU7lqmo2P/744wQAYJlBMMNZWJhUrkI2A8DyhGCGuVrIVK6qnhcM2QwAywqCGeZk4VO5CtkMAMsNghne2GKlchWyGQCWFQQzvIHFTeUqZDMALB8IZjgTJ6RyFbIZAJYJBDPMyjmpXIVsBoDlAMEMM3NaKlchmwFgyUMwwwycmcpVNJs9Hg+yGQCWKgQznMrJqVy1Zs0aZDMALFUIZpjG+alchWwGgKUKwQyT6iWVq5DNALAkIZhhTH2lchWyGQCWHgQz2OoxlauQzQCwxCCYoY5TuQrZDABLCYJ5uav3VK5CNgPAkoFgXtaWRipX4frNALA0IJiXr6WUylU4LxgALAEI5mVq6aVyFbIZAOodgnk5WqqpXIVsBoC6hmBedpZ2KlchmwGgfiGYl5flkMpVyGYAqFMrTp48SWB5WD6pPOHYsWNPP/30TTfdRAAA6gQq5uViGaYyGT+G6oknniAAAHUCwbwsLM9UrkI2A0B9QTAvfcs5lauQzQBQRxDMSxxSuQrZDAD1AsG8lCGVp0I2A0BdQDAvWUjl0yGbAcD5EMxLE1J5NshmAHA4BPMShFQ+M2QzADgZgnmpQSrPBa4RCQCOhWBeUpDKc0ez2ePxIJsBwGkQzEsHTeVjx44hlecO2QwADoRgXiKqqXz11VcTOBvIZgBwGgTzUoBUfiuQzQDgKAjmuodUfuuQzQDgHAjm+oZUni/IZgBwCARzHUMqzy9kMwA4AYK5XiGVawHZDACLDsFcl5DKtYNsBoDFhWCuP0jlWsN5wQBgESGY6wxSeWEwDINsBoBFgWCuJ0jlhYRsBoBFgWCuG0silU3TJHUE2QwAC2/FyZMnCTjem0xlY2hgYERsDnm52e9THhrI6WI46GWn3WyWFUU1rNkexfGiwLMzPGNpMK+LAb+bnfHl9Gz6nBrp2xk67aFavidrhtqC/MTLyvfsLgc6mqe+LFPL5xSXFBSYsmawvHumd2UqA/GeIsu7mMnbLEMvs4FEIugmb4ZlWU8//fTNN99MAABqbzUBxzu7VDY1RdGqiWrIPckM1+Z16ZMpxfBCEz8l0cryvlSGS4RODWZLU4p51Rj/TZcH84YQkjzVJXG85PG4DDmTyWtj96E3hcIeNbV7gItyxOUaT25DyQ5kFb26GIMz5VRXt8KPvSCXGI7Yz2yaZVUldjnNknIhnTVEyVI13X4b7NTXlB/Iib6gxxjOZwv2E9u3HNSEnYcPRMZev2UMD6tG47RgpnezF2YSurtAdziKRblkcIJP8p9ph2XSRN2MbAaABYBgdrqzrZVNQ5OL+WpoFbPDbl9IK+S1yb+7/LzAE3U8LOmdBjVTyvV05afcx47Lpua2pomFKntaFK5tZ0KaXnP6I23CUNfW3Xyizw5GWhHvURtDUUZJdSvSfb2VsDSUwZwutW3xuFiWYbhoG8051v6RsZRUa0at7hKw9iu37Bwuy5nssOSTKk/AnP4G6U0sL0XaJLoLko23FIP3HU5Mq6sZxuXxS5Jr8hZLM5Rc5SdjKJ3cN+LxNVr57o09jbsO7JLmVEUjmwFgwSCYHe1NdLBZN01LP/3BKHQpmrAtIk4Jt4lymfcFowHeTZQ9m+Tm/gMJP2dqJY3hvZWakvaJp5bPZimb3C1ziZ0zZBhNPIULRHj7YYNd7RkSirktOas3SC5dHmLp0zFuQZREX5P39OY2x3s8HC2RB+Pt2bKez7V08QfaSE6xDGZfSpOVUbPbyBHDYPyRiEvJ5oeVgjpcSnap/lAkwOXjrQNcbH9MmtY2Z3gpHNI5YqnZdIELNEu0OGfc/lDIY9+Nbdq2q7q7ERLIxnZadUvuOVXNyGYAWCgIZud6K7O9zNJgskeV2joYNVctn2nhuu87bPSBwzSEaSS6aT4bSrrnIBfuE7lKw7k75Ur0NvMs6542Amwqme5kwWT8RD99NJrmctFyC6pc0GjjXLM43sXRmt1yCTT009255v6E5At42tvvTlWa6/RvqsZ4aEhWlsF4wjuZ8nC+xIl+xuJEI5dKGWWpY2+n38i26tqWjram8ScT2vxGwSplfLHOIFcaaN0YlxtCwUIqWbD/ynkC4RBvKKpuEZ6n1bLFcUYxlSSuRETgaA3tMpRCYXJk3AAoWqkAABAASURBVFRl2fKE5prKVchmAFgACGaHevHFF1977bU3OQeb9niT3QXvzkN0ENXv9dsd3D2tRc/2A70x/0QSmUq2KzXiuy9YSSqGnXlR5UIyToepE6FBu9VtFbo357X7erc1VRejFdKDssIr5QY9I4ttQU9xsJgvmiOaZhXyzIhVuRfrbe491Dz+pHtae7hOO/8nX4dMhIDgyg27tnTwmZak0CHYewpneoN2MzvaxmayZVebUExmTQ+nyFKgOnJt6Yqi6PTxYjgqEl3O01fu8tBE5ibfVFdLtxba2RviyVmqZvMTTzxx0003EQCAGsDhUg514sSJFStWkDfB1AbjLd15g3Nx401sOmybc23v7Zxs+tJiuaUlKRuMi8g9m+5av359SyqfS266m/50V+tAqXJQEx2Q3Xp3qyx9PhGo5KirKdJ7IMZlWjbuyNr3oNGeGuYavbwoCp5K6nENwe0dsWhAFMOxWMTnGn86s5TeuqlnaMawZYXmXZ1SJSEtXSdSRBrNZ/N5WSnr6nCxkB/MDg6VT30M7w/5XLSKb5ZchtEQqj4V6/Y2+f1+DxmmxTAdZR4nEE22eJH+qVIu0xZASg3s3BURWPJmrFy5EscyAEDtoGJ2KLfbXS6Xn3/++SuvvPJsHmcUulu69UCiTc4SPRf/eEoetQ99KqlGfuPwbtbuHm/522b9b/8i5+nc2ZbNspxvW7/URtOqp6XHldjbPFZDGrS0bdmtiR39/c0CZxTGFs/yod5DDXta722Jc3vDisyFI56CMvnsI4O7u1VTllVXMskM65x/7HZVVk2xuqNgqNmebtX+mbafI81NU5rJjCfUKRCjNKToo/r4bVyDa0rD2dJyqS5VCPiM1D4S3tmgphW+OeExldlLbKvy/5Mj7ZbJeSSRP6sm9gTaxnjqqacaGxsJAEBtIJid601lM+fveOAhlmgDrVnDFUjcH7JvLOd3tOaDexPSWBiZ5Z0HIjyvpbOzL8cTjPWFPMIMxyNzTdv6H4qYLMtK/f1GoUueDGbGrphDRqqc8cRiXKq9OhWa0FFkmUZzTglFWbrkUFtHMz97tcrRutdLND3r0hp9/uoYs1keymUP5mXNJfg8Asl/7l5NTPSKak/cCNn1/NQ34vJtCWiyYRFGSe1WfNubeTESnXLQNeP2iBbDkLOHVAaABYBWtqPRbF61ahXN5rN4DMu+YYeW9ny93Bvci+UFwc3O4UksXc7sTuc1yygphps/fbmmkhvQA72dDZl7t3ZPHhp9VlhiGcQX3dW/N9HsKQ8z4ft6w0ZPe5qNdIamT/c2tWIqmVHYBtHuXLvou3Dpma72HcnBan+emGq2uz2eUc72FGRIZQBYGKiYne5N9rQti1TP2mUo2XQmO2x5wjPcyzTUXHfrbsK5aAXp4Y10V1flPFnETwvf6YFXbQifhuE8YjgQ9as7WnoyTKzP57aPGrbocjOqbHoCljaYjGfYaF8o6Grk4ve27pMZOR4f9tAhcPp/bt4j+prsg63GXlBpoL19n2pV2++WvD5nBz3TsCGxa9u2ar1PC/YEGYi3bFLFRF9H0KUX0vQNqmaIIeXCnmRK5kKJ/k7eGMoPFkomt8ElRPoP+bLJ9pYWvc8+3FqI9D0Q4rxnNcCMVAaABYNTctYHms3Hjx+fezYbQ9m85Qv53fZpLDPZEucLBZpOLYDLQ9kikUJNcxhtNTSlzHnOVGaXS4rlrsx8NrVCTiGcoZpCKOgxClmZC4aEiS66feIt+9xk1d9dYrg56LUP3RosmP5g05xGfsuFgZzlD0sTZxbLG7wUCgqMpqjMWPud3ofWzb5QqGn86GvTNOfQTZgBUhkAFhKCuW6cbTbDvEAqA8ACwxhz3Xgz483w1iCVAWDhIZjrCbJ5ISGVAWBRIJjrDLJ5YSCVAWCxIJjrD7K51pDKALCIEMx1CdlcO0hlAFhcCOZ6hWyuBaQyACw6BHMdQzbPL6QyADgBgrm+IZvnC1IZABwCwVz3kM1vHVIZAJwDwbwUIJvfCqQyADgKgnmJQDa/OUhlAHAaBPPSgWw+W0hlAHAgBPOSgmyeO6QyADgTgnmpQTbPBVIZABwLwbwEIZvPDKkMAE6GYF6akM2zQSoDgMMhmJcsZPPpkMoA4HwI5qUM2TwVUhkA6gKCeYlDNlchlQGgXiCYlz5kM1IZAOoIgnlZWM7ZjFQGgPqCYF4ulmc2I5UBoO4gmJeR5ZbNSGUAqEcI5uVl+WQzUhkA6hSCedlZDtmMVAaA+oVgXo6WdjYjlQGgriGYl6mlms1IZQCodwjm5auazb/61a/IUoFUBoAlAMG8rNFsXrly5dKom5HKALA0IJiXu7179x4/frze62aayo899piqqgQAoM4hmJe1np6eP//zP29oaKB1c/1mc7VWFkXx8ssv//d//3cCAFDPEMzL1z//8z+HQqHLLruMjPe06zGbp3aw/X7/ihUrvve97xEAgLqFYF6m9u/ff/vtt/M8P3FLPWbz6ePKH/nIR379618/8sgjBACgPiGYl6P7779fEITrr7/+lNvrK5tnm+21YcMGevuTTz5JAADqEIJ52cnlcldeeeWtt94641/rJZvPPAe7ubm5WCw+++yzBACg3iCYl5cHH3xwzZo173//+89wH+dn81yOjGppaXnggQd0XScAAHUFwbyM/OAHPzh69OiHP/zhN7ynk7N57scrf+Yzn0mn06+++ioBAKgfCOblQlGUX/ziF3fdddcc7+/MbD7bs4jEYrEvfOELJ06cIAAAdQLBvCz87Gc/e+SRR+65556zepTTsvnNndvrv//3//53f/d3BACgTiCYlz6arA899NCWLVvI2XNONr/pM26yLLtt27ZUKkUAAOoBgnmJe/nll7/61a9+8pOfJG+WE7L5LZ4H+5JLLqE9fGQzANQFBPNSduzYsX/6p3/6q7/6K/LWLG42z8vVKa666ipJkr7yla8QAABnQzAvZXRslY6wkvmwWNk8j9eM8ng8t95664EDBwgAgIOtOHnyJIGlKJ1Oh0IhjuPI/CmXyydOnFi3bh1ZELW4kqMsy7S9P5djxgAAFgUq5qVpz54969evn99UJpW6ecWKFQtz/eYaXV9ZFEX634ceeogAADgSgnkJ2r9/Px1PpaOqpAauuOIK2tOudTbXKJWraLl85MgRXOgCAJwJwbzUZLNZmmder5fUTK2zuaapXPWxj33siSeeoM9CAAAcBsG8pHzzm990uVy33XYbqbHaZfMCpHLV5s2bv/Od7/zyl78kAABOgmBeOn74wx+uWbPG7/eTBVGLbF6wVK7atm0b3ZUxDIMAADgGgnmJeOyxx37xi1/8/u//PllA85vNC5zKVZ/85Cf/4R/+AccmAIBzIJiXgmeeeeaRRx7ZuHEjWXDzlc2LkspV/+2//bcvfvGLBADAGRDMde/Xv/71Aw888FZOuvkWvfVsXsRUptauXdvc3IwTdgKAQyCY65tlWXv27Nm+fTtZVG8lmxc3lauuvvrqO+6446tf/SoBAFhsCOb6Rnuwf/3Xf00c4M1lsxNSueqGG2647rrrDh06RAAAFhVOyVnHaPeVjitfeumlxDFeeOGFEydOXHnllXO5s3NSecKDDz64evXqBZvZDgBwOlTM9Wrfvn0f/vCHHZXK5GzqZgemMkUb2vTFK4pCAAAWCYK5Lv3rv/4rjTTaeiXOM5dsdmYqV91zzz3/8R//8dxzzxEAgMWAYK4/Dz300Pnnn1+9GIMznTmbnZzKVZ/61Kf6+/tfffVVAgCw4BDMdeaxxx578cUXnX/Vwtmy2fmpXPWXf/mX//iP/0gAABYcgrme/OIXvxgaGvr4xz9O6sHp2VwvqUwxDNPS0tLb20sAABYWgrluHD169NChQzQtSP2Yms11lMpV9MVLknTw4EECALCAcLhU3eju7v7sZz+7Zs0aUm9eeOEFmsqGYdRRKk948MEHX3/9deePHQDAkoFgrg+0pxoKhdatW0fqEP2Ovfrqq7Q5fM4555A69PWvf/3GG28UBIEAANQeWtl14F/+5V9uv/32Ok1lasWKFRdccEGdpjKpHED10EMPlctlAgBQewhmp/vWt75FBzvrsQm8lNx77720aXHixAkCAFBjCGZHe/TRR48ePXrHHXcQWGyf/vSnv/SlLxEAgBpDMDvXc88999Of/pQOLRNwgMsvv3z9+vX/+q//SgAAagnB7FCvv/763r17w+EwAce48cYbzz333IcffpgAANQMgtmh6Ihma2srAYehRfPTTz/985//nAAA1AaC2Ym+9rWvfehDH7rssssIOM8nP/nJgYEBy7IIAEANIJgd56GHHrr00ktx1KyTfepTn0qlUgQAoAYQzM7y1FNPaZqG80w53OWXX/7BD37wG9/4BgEAmG8IZgcZHR0tFoubN28m4Hi33XYbwzA/+MEPCADAvEIwO8iXv/xlHBxVRz760Y8+8sgjOCMYAMwvBLNT3H///bSDfdFFFxGoH3/6p3+aTqcJAMD8QTA7wg9/+MM1a9bccsstBOrKBRdc8Ad/8AcHDhwgAADzBMG8+GgvlA5V3n333QTqEN2dWrVq1Y9+9CMCADAfEMyLjw4t/9mf/RmBuhUKhb7zne+8/PLLBADgLUMwL7JsNvtHf/RHLMsSqGdbtmz5yle+QgAA3jIE82KiQ8vnnHOOx+MhUOcuu+yy97///d/+9rcJAMBbg2BeNLTz+fDDD991110EloSmpqaf//znIyMjBADgLUAwL5qvfvWrf/Inf0JgCbnnnnu+9rWvEQCAt2DFyZMnCSy4fD6/atWqO+64g8DS8r3vfe93v/vd+vXrCQDAm7KawDwxlOxAVtGn3cYJoUhI4E655y9/+UtVVaPRKIEl5wMf+MD//t//WxCEdevWVW4wNUXRjNkuRcVwHkFwY+ofAExCMM8bQ83LrmjvNmF8K2uW0q1JpRwQuFO2u//2b//W3NxMYImiDe3+/v62tjb7F9PQlGJeNap/snQ5O6iLIcnDMZUbOA/jRTADwFRoZc8bLbvpri6Vc0/EsGmUjYa2A/0R79Tt7ne/+136mX/oQx8isHQVCgWO4069dqepDbTe1a23PdAf4jkOaQwAM8Lkr3nEidG+w1PsbxPH6qJxR48eHRoaQioveX6//9FHHz1+/PiU24xCase+EbeLMYpdG2//eE+hbBIAgNOglT2PDDnVsv7gKRXztHv83//7f//rf/2vBJaB9773vaqq3nDDDfRnozSYTqYKfNt9ny91p1hf535Pur397k3hRG9UQiMbAKZBMM8Ho1wmnMuXOHDY5Z2ymTXLJY246R8tt5sjpFQqrVq16vrrryewDHi93h/+sPDTb6f+v33Zgt4QjvX2SzxRSsQihHH72/ofEHta2++Wt9zXu62JIwAAYzDGPA9MWg9l5PH52JYuD8qMJAnjbWyXGI4E6TjzV7/61Q0bNpx33nkElocjR448+q9femqV1gAoAAAQAElEQVTthuYAb6iKZtAvh1JQWFHycPaEbN7rMkoG3+RFLgPAJATzvNGyra1yuD8hantaUlyit5mf+tfnnnvuqaeekiSJwHIyPDy8bt26S1c/Gd/Uw0TaJNfY7ZaW68k2JPonJ/EDAFShlT1fDE3WmAZXpUo2lWxPXOUYyzAYfzQWouXyM8884/f7CSwzb3vb2+gO2aUeWh+7RZ/f7x673SypAzlM/gKAGSCY50lZySnGqJLK+tsEwgqhtsSUinlkZISWTQzDEFhmLrzwwlWrVh15+ahllOVigZusmFXdbCAAAKdBMM8HYygd7y6H+vb75O6W9XHV4HyVipkQzsW7eM+alSdCH0G5vEzRoll78id0eFkt5Mn4aLKllwyCYAaAGWCM+a0zSwPxlBGKbRvrUxraUKEgq6pePdvTUeaa9Xe+d/3veQksV0PFQ+VfHPMG/3BympehDBZMMdjkJgAA0yCYa+4HP/iBIAiYjL2clcvll1566aabbiIAAG8EZ/6qrSNHjtChZaTyMud2u3/zm9+8/vrrBADgjSCYa+vJJ5+87LLLCCx7dOfs2WefJQAAbwTBXEO0QvrOd75z9dVXE1j26P4Z/TIQAIA3gmCuoccffxwn4IQqnudfffVV2tAmAABnhGCuIdrHxnwfmNDU1DQ8PEwAAM4IwVxDmIgLU7397W+n+2oEAOCMEMy1MjIysnr16hUrVhCAiquvvvrFF180TZyJEwDOBMFcKzSYGxpwaieY5rrrrvvZz35GAABmh2CuFVobXXvttQRgCo/H84tf/IIAAMwOwVwrzz33HMfhOrswzZVXXvnMM88QAIDZ4SIWtXLkyJGLL76YAEyxbt26F154gQAAzA4Vc0387ne/u/TSS1mWJQDTXXHFFchmADgDBHNNWJb129/+lgCc5pprrnnxxRcJAMAs0MquCdM0aWFEAE5zzjnnvPTSSwQAYBaomGvixIkTo6OjBOA0F110Eb4bAHAGCOaaOHny5Pnnn08ATkODmY50EACAWaCVPc927dpFRxCPHTtG//vkk0++/vrrX/ziFwnAOIZhXn75ZQIAMAsE8zy77rrrvvvd71bPxEm3v+vWrSMAU9AxZrrfRgAAZoFW9jy7/fbbvV5v9efjx483NTURgCloxXzBBRcQAIBZIJjnGcdxd9xxR/XnhoaGQCBAAKbDVZkB4AwQzPPvAx/4AG1onzx58j3vec+VV15JAKZbu3YtAQCYBcaY599FF11EG9pHjhxZv349AZhu5cqVmPwFAGdQq2DWNO2FF14455xzyLLE8/xnPvMZvYIsS6+88sr73ve+1aux5wcAcHZW0I4rqQEazOeff/6ll15KYFlSFOXGG29EME+VSCS+973vVT+TEydO0P8ODg4SAIDpMMYMsEDC4fC6detWVKxateq6664jAACnQTADLJBrrrnmlltuqf5MO1Uf+chHCADAaRDMAAvnox/96EUXXUQqJ6KZOKwOAGAqBDPAwnnHO97xzne+k/5w5513nnfeeQQA4DSYmwNLwa9//et6uQD2+vXrL7zwwhtuuEHTNFIPLr74YvqCCQAsFAQzLAXPP//8unXrVq6sgw7Q+eef//GPf5zUiaNHjx45cgTBDLCQEMywRFxyySWrVq0iMN9effVVAgALCMEMAADgIAhmAAAAB0EwAwAAOAiCGQAAwEEcH8ymls8pLikoMGXNYHk3N9N9lIF4T5HlXczkbZahl9lAIhF0T7mjoQwMKJ7mkLecHxzxhCQvSxaFWS4pqm6dcivHCwJffX9GaUip/p3hhSZ6o6Fks1pjOHjKK56832kYl0fwctpgOiPPch0NzhMINze5CQAAOIjjg9nS8gM50Rf0GMP5bEEzqrcc1ISdhw9ExmLKMoaHVaNxWjDTu6mabpjEPRllZTmdyrCJ5pA5nMsUQsFZg9koFfJFRdN04pFCIT8/djezNJiRuUDI7572uPLQQE4XQkGBm2VpSnZQb5yyG2Dq+e7P5aXtEc/EIyw9vydptfUn/PZN5cLu7pwYlbR0jxrq62tm9HxPV9Jo80neaS+5XEi27yZ+H0/fuGVppRLhvTxX/RQ4gfN63d5gJCaxLGsM9bTu8+xM8NnWFJfY2ewiJr11xpdLd4Wy8lophMgGAFgM9dHKplHD8lKkTaKpkY23FIP3HU40T40ohtaHfklyTd5iaYaSm7YQU8nukflon8ixxmSC05pT4wRhanznd2xszXM+id5o5DN5QYhUI7dc3B1vz7oN4YE2gZ262O745zTJJe4Nzhhl2mAylQ/1NU9/R2t5jyiIbo4uyDTp7oahZweUyZfFcB6Pq5wnUpQWyeXBnrQR3M4PJtPirm3T8p91ieFYp53mZindEjekRi07LHV2BMd2JoxC96YeV8feiP0ZTbxkumPQmm7Y2bdthj0TQ073ZEhHMEQAAGAROPiEDGa5MEDrxHRBldPJrp6sYtip3DrAxfbvbPZOTSeGl8IhmleWmk2l81q1Bez2h0LiZN4aQ6l4alTaPq0ZbJYGdmy+N1XUzcnbjOFskQ339e/dlUgkevf2RsaDUCtmVc+WEEPrSWPKIpR8ngS3CCPZvGbO9C5K+ZzuCfn4U263tGzrXRt7huw31XJXa5Y+mJ1WcevyvhwTCgtGPr65Ww8lOrYlEtJw146efHmm56m8Z5bhg23NTLYnN/5aODEa4fKpQW1Kv9sayadlPhyasV9Ad2eKjBSarfoHAIAac3Aws25/c1tnLOL3iJFYZ1uAGWzduCPP8FYhleyy9QwMlelo7VBB1ghf6WNznFFMJQcUOzhpDe0ylEJBoRllKOnWlu6iwYz3eW2mNhi/dx+7ff/OED+1+HY10lI1ky9Njz9TK2QVVzASFkkxK5fHbzbkg7lRIRQJNagzJrOp5u02tjitlrafzY7QMJNp35HsyRj+iMSfmpIujyS59XxXS1xuCId4XS7IOh9qFtSejes37Rma2DegjfI99qfRvTsrK7kU3ZEhPKekk3uylY+B5QOxiGDplmFNPiDPbdkuzVjel2W7jR3wLNLgOwAA1NGsbNrMjraxmWzZ1SYUk1nTwymyFOArSWvpiqLoNIjEcFSkxSatYmmyidW5VAYdiU2TyM6ofWuVZeq5+KZhKdG3M3hKJLJCc0eb3B6//YakL9KRiFVLbJriWc3TLHlEI7C2lSazVOlb0xwrML6d9IlMoSeVU8NeYdrSaC7nRsWYOFMIrhUiuzqGN7ZkGxKHRY5k7VSfOkju8kmefIbbeSCiyWpZkS1eoGW3Z0vvIS/HcBMVLeOm79Nj0RJcz2cyhXIgUa3xGZfLHBpI59RKhFsDRUVVk0lOVVRGkgQ1k+yyp5tJ4Yh/youj72fYFYryyGUAgMVSP8HM8v6QT8tn/c2Sq5BrCEV9SsYuq71Nbi/Rspm05YuMxTSl59ODVijir+ZkxwOHWaL2FCrBbE/hGpDLruDe/R2Se4YI4poiex+O0Lt139t+90Z1f39bE6PkDg4ba2mtrhBtVJczeU1q5tlycSCvG+LBni5ilC1VySoRoWlKE9guTokvdnpfuPqsLM1XhhmVszklELKHmS1r/E/2XzlebCynFdmwuEZXIZ3lAr3NjcUdLTvE3r3NlUValkm4BqHJfs5yPuvyfYg+zCP6x5rUpiGFvc3jE9kTxNAUg0vwE6/GLJetaS/N7tY3BGLIZacxzVnn6k25k2GyHP7pAOpfPVz20dJyKTrGPDSUSe4j4TBtGit8c8BzplFQq/L/E/Xn2EbN0gup1vXvuTtZIG6vKInuM23FWG8wsb83YGQPKgZtWGfLvN9rN8IZd6PIKnbfmg4fZ4dZUXTbt3LeRt7IZ6YOP9NcPigTKTDLeK2lDSa7ZX/vgTaSbqcviSVlrUwb5tmh8UY5w7k5SzeUTE+ODUpGLqcoNDn5kH9swNqkewOsq9Kdp69lQBWibQGSz6vjHXWWc7sZuk0v53d8vHVQK8spOhgwMNlwZ93uqRtyu1s/0hD0L9tcph/AwODkEIap5dPpmWcO2MqFnnhaMWZeUmmgdVPX7LMB6G5UT2trPN4V37F106ZW+r/x6v/SG1pbpwxUVBiF7rvXtw6UZl1a9SmzOzZW5ioAQJ1zcMVslody2YN5WXMJPo9A8p+7VxMTvaLaEzdCiQDPZqfc1+XbEtBoaUkYJbVb8W1v5sVIVDg1YZi1vBiKRHeJXKG9ZaKtTTei8QwX6xyfUz1ZnZTVwrDBbXAZcqrAhnYmOqvVsKkNtG7M5IabmKzWuL0/0Vx9HmOI2dieLYw1ue0b5JzMBHaenss0UA1d7mnN6DSWgxLniWm7ddbHj+SLijCYZTyinbwmbc/nNSYQjWwYjOdJTCLdtP1siR3juUwr4GGTD9u7F+V8KmOFdkp+N5dvTeWknaGxBvxAa0sx+PkQa08Mc0vbO6XNyZQcTPgZ+qZ3G+HEtskC3z5iXPeET5umtnzocrZoRseno9vT09NFTuMbOyfH481ySbXHFOxP11BLqjh2X7sXURk4MYbSyYxKWKOs5rviVoEnhsGIEpftzugMQ5si4s4H7On7pk7ELR0Rt9KzI+Oh/y5GujXJRGPNHL0hd8qR6Zw/1hHa1NrSzR+qHk43QRvYtCnD+UUXfTGFvMZLSpr2dIh9BKFaUEW60yeghAaoOw4OZpZuXYgvuishcMbQnrgcvq9XHOlpT7PRXjt2plzL1tSKqWRGC3ZE/F6SyxiC4FLjrcm0FBsfIh5fJC9Kdp+3PPV5rJFhzZAmftWyLevvzRmuBs4YMT0bOnvptjIu0zbyRMDSwe6QmPrHffvO0YV7J2dtcUJog6s1W9SCoUq2VeZRBbecPo+KJm5xWLUz+0BHZZPvbd7Va9fX5Wx7Kmcy4Wqlb2mq2thG34C7HIsUiUeKbSjGR7ZFJzbNWjFXFsICKWXj8SzftrNyWLe/LabuiLebnYlmgSjZzEhjG41aufoi3FLHAz7aPzCV9O6crirtSe+BxFjqVKepbfMvz6OXDSVNmzLyMBHY7uGGwPaIoA1krEjfAbojmOwhbdHqv7Op55NdepQObkw/kl3uiQ9Kfbto4HJN4aieLrhiiQRHTKVnU9KV6AuRTFFK9MZc2R0ZvjrhgHUReV+3Rr+7hia3bsq6GctiU0mVDmiwHl+lBZLOFCZPDWPxHk7LJrvy422gyvwAj1sMRUPRIG8NdZV0XyyxbTyIy4U9KZ0hAFCHnDzG7PZHtlV/4pq2JchAvGWTKib6OoIuvZBOZ7KqGWLsDRCtAblQor+TN4byg4WSSWtcIdJ/yJdNtre06H19Y+chmdLj41weIu/pihdoG9jSlQKRwhOFCN/c/9NmuzAyWJ7nK61eoffh4PRXFjz1FhsrbLv/4Sl3knoPS6e/q3K+u2U3iR3+cViY3krnhEhiy3BL0u5/2oPNnNgccw2037VerRRQPcnSsMp6tM3rk2StL7YrYiR7FOIx779cmgAAC5dJREFUt26yvBG67R/fAaGL2dVJdrRv1dv/VM9z4Z0+N6sw9s5AgRk/zlvPD5bFtvsiap7QUerqsLb96g+T5Yp+ap0RbQcdppekkI+TU1vbM0SUMvQjtlh9z6b1e/xtnbGQh9if1mm7WvQmZuJW1sWz+Z4BQdjGy9k87XC4x/YErVJh2C2FKrnsltp6RU1RNINIen5P2vC1hXiG1r3ZHBdupm0M02Dcgui1ByosGsj7yJZYjJ8MWkvXDHp3w2RoYZ+UDTWf1z3BTHdrPJtVPaGQ6GII5zGmzlkAgHpRN5O/TIuIsUM7q4ULx9FoDcWiNI0Y1h/ZGalmnGmVdVdzLFQpZzhvKHEoYLelqwug1XJziKmOqbJN0b4+3/hJMaUNvHBKx491e4UalY5uMbrzACfwMww8s97m3sNBg3BEDYRcLrZyw6HmWRZkdBzwWZpGvE2nLoumzN4HwvY7v319pStvDz5n8pOT0gkX3BYSvXTUnMAYoyTrbg8p5mWulM/oofv6PNVDzBjOI8QsRTErnWq7gy0XCzQVdbk8WlYKBWKfMHXiOHHa1FZ0zq1netKsO5ejX9pRZUix9woNtTjM+UKzfK0sU6e7ihk2el9vpSViz3Ucn0pQUlw5VvT5ZzjwPLitM2gPQncV85plmpqie2L2bEUchg5Qx1acPHmS1ICmaeeff/6ll15K4DRzmmNb5xRFufHGG1evXqA9v5/85Cc333zzqlWryJtkd53bCywzonGSJNJBAIXzkBE22hfzmMQaps3pqN3mn3KWcz3fk9Kk7WMnoBk7p7lZHsoX9bEZeVWWoZuWlpM92zfoqQwToWMMrFmaPIe5ZSiF4ijvMgoKIzVLdlnMeQKR5olwNYa67tqcsVzV9g1hPFt27myeHtJGabCnuzunNzQwuk48/nAkGpqfSXwvvfTSq6++SntHBAAWCq4utQDoZjg7ec0MYyi19XNq8307p556a+qWehrOPnsJzsNVc6zQdv/haCndvo/fHmuU4wXDIxJj2J46nyZBQVPtO5maXFQ5KVjJzLKRGbAEv796dvOhbH6ICTW53U3BgP1vOT48TIeCQ2GfmcnJrD38PBzfV5QEye2tlrqVI+p6VJnjxLa+PmnGKDXLquYK799bmXpoT+fboU60qE0l3dKSLJQZrxTZft99ZMQSAx49n+lJtspGZcwbAOoPgnmqiXiknXKPIIqid3wYuDw0kLHP1WH/QfT7p3aPzbIiF2WlzPCi6Be8MxxJaqi5TD4kjQUz1xTt7chkhjVzyhUpjBHaQg3vOqUHaZbSrUmlHBBweOpCMbXBVKpg0Na0p3oDO2V2QuWKKoJ4+uVKTEPOZokn0GR/X4zhfJEL99kTxMqDO9rz5ZA4dn86nOIx8qohuTmjVBjMZDLZbNESwyEfrZfTyYKlFRV3R/+0qdd0ZyCveyPemfbNyrKsMI2B5gAt0I1iZnehaHhkkdbc9KtI5FSP7g+FJRyVDlBvEMxT0QTdl9XohtdS8/l98WKZ39LbnwjyLB0AzKRztMnJG/nCwWS3q21/ZU6ZoaS3borToUOf6Cb5THcrCVQfMMvy8zvWt+YZvhL3mVyK9iUbwoneCB3hNq2RfCpp5KZNpLV0ZcQKEqg5+zTs8QGdfuJMOBaRVHVzSpbJ6Kn/jszEf2YwhwA0dN00iKXs+fim3apbDIZjMS6j+SSpOq+LjlWXTumalOV9WSvUKc7YM+F4MRzx2I11y5DT8fzwiKUxfGdn2DN2hTEee3QAdQjBfAqGl6Id1aM/7bNEbO5O5sXeoL1Z5MRwrHJ5Z6Ow4674PjmUEErpeA+JHv7x+EEq5UJ8c3s8K/Q1j1/cSckOZBVVlVXN2N1T9rlIQ2BX764ZzlPN2gdZ+ySXmkoWxFibYOV6UuVQrG1DgwclT+2xfGhXf8i0W9luWn6yXIMUjpBUluEaQyGLVeXxO44q2WRcsYeQDUVWdbN6AJOly5oZmFiaoedT3fZOlqEOG2OVt92F3tq+j4v1iS7ef/9j1QMOtGwhq836qujuQndSkzpisxyNzNoD23aRn4ynVE8ssSWvCYKW7cmGOzqbMQEMoF4hmGfHekNt4X0t9pHJgVP/VA3uYk4XosHJraZb3LLBtTlX0Jubq5Nl6AjxNiFUHtTVfGh7m8Tmh9OzPx3djOdVRTN0UszrZkkvW3I+T7frvNeNaF5Ypmlock4zOZH3urT07oLOtbH2TP/IzoQ2flouSZq4NKal6crECW8swrqkLTF7WMJuZY9nOss37324ec4vwVAG4u0pzdfZFxmLWLqj2N6eKuh8bGxqmZ3bO3oGh4mwPdEbE5l8PG+KkVjAl+n+3PoU0yhFO2NB7NYB1B0E85mwLt5F8ppRGWS0NLWYz5PS4EBGbrAv62wVNYPhXdMuj8y5XUTXDfPUxqalDqbSZsB1pmejjUnJw2iyJfgkwSIlVRclyePiUfksFJZrDEgcx3L+tk6+rOmS388xZc4lRhKhyrgvxwv+mecn+6WJzOU8gZCr2pvmPMEwxzMsqSx3hodxnlCkQZSaxk7yQpetjR2tzHmk6E6/Z8rp6+yruHR4ovzE1cPtl7tt5xaxqToAbXAe3s0wrLsp0ns4rA0VNc6FVAaoQwjmMzENg2bs2JgiHWcu5HWjkB+V+vbah6sYDGEswz5Dx+RpLS06hMhMDkKWh9LJZDova8SfiISDTLFIZh2LNMtlg5y+1TfKmsF7Ec4Lwt1UnchMe8QCL4zd5m+OkLPBCcHxUpr1SsHKseJNs0yQpvedMoeA5f3BiW8A6xaE6XemtzRNWwzn9U85hQ3n39Y5ZVFNEg5xAqhP9XARi0VjT4jVuPGipTLGnOjtja7N787aFxRgeJEndu958hGGKuvMlCqHc3uCbX0HdgV5l5uxzzFqsPzaGScPmRbhWEvNHTR8AS6X3KMI26KNhWRPTrcIAAAsHwjm2ZjaYPe93YrY1jZtRiwrNLdJejpJByBZPhgNMJnunkJ5/BHJZJGPRicfQEsgqXpRKlI5IFUuu4SZBv1MXTPpXX2NHpdblMKJDkkb6NmdY8OxWMiPchkAYBlBMJ/CKHbffuUl1JXrk5qY6N8VOjVIOX90u6D2JPNl+7I/fQlRaX3P22+45ZYbbliftMJ9vc3emXvVtBweKHmD4gw9TUPJy6xfrIwIGnImmRwWos0egloZAGD5wSk554NZ1lQ6PszPcNiooQ0p8sFkUuY8axlfbNe2049iKRd62lNke29bExmK37UxL+zaXzkrmDGU3vG5nmFGiu1MhLx1No2n3k7JCTPDKTkBFh4mf80H1s3Pcs0L01AOpgdJ+L79QS/HzXy6B473bU8IlcAWor2HY8JY75priuw9HDGNsoXTRAAALBsI5tqi49CJvcE3uk9T08SPwqkXfGI5HMUMALCMIJgBAAAcBMEMAADgIAhmAAAAB0EwAwAAOAiCGQAAwEEQzAAAAA6CYIal4IILLvjJT35CoAauuuoqAgALCMEMS8G1115LAACWBAQzAACAgyCYAQAAHATBDAAA4CAIZgAAAAepYTCXy+VXXnmFwLL029/+lgAAwNmr1fWYTdP83e9+R2AZu+iii1asWEEAAOBs1CqYAQAA4E3AGDMAAICDIJgBAAAcBMEMAADgIAhmAAAAB0EwAwAAOAiCGQAAwEEQzAAAAA6CYAYAAHAQBDMAAICDIJgBAAAcBMEMAADgIAhmAAAAB0EwAwAAOAiCGQAAwEEQzAAAAA6CYAYAAHAQBDMAAICDIJgBAAAcBMEMAADgIAhmAAAAB0EwAwAAOAiCGQAAwEEQzAAAAA6CYAYAAHAQBDMAAICDIJgBAAAcBMEMAADgIAhmAAAAB0EwAwAAOAiCGQAAwEEQzAAAAA6CYAYAAHAQBDMAAICDIJgBAAAcBMEMAADgIAhmAAAAB0EwAwAAOAiCGQAAwEEQzAAAAA7y/wMAAP//UqazlwAAAAZJREFUAwDjKjzieoW8JQAAAABJRU5ErkJggg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865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w14:paraId="19F7EEDD" w14:textId="77777777" w:rsidR="004A545D" w:rsidRDefault="004A5DC0">
      <w:pPr>
        <w:pStyle w:val="3"/>
      </w:pPr>
      <w:bookmarkStart w:id="15" w:name="不同假设下的替代建议"/>
      <w:r>
        <w:rPr>
          <w:rFonts w:hint="eastAsia"/>
        </w:rPr>
        <w:lastRenderedPageBreak/>
        <w:t>不同假设下的替代建议</w:t>
      </w:r>
    </w:p>
    <w:p w14:paraId="57934D3B" w14:textId="77777777" w:rsidR="004A545D" w:rsidRDefault="004A5DC0">
      <w:pPr>
        <w:pStyle w:val="FirstParagraph"/>
      </w:pPr>
      <w:r>
        <w:rPr>
          <w:rFonts w:hint="eastAsia"/>
        </w:rPr>
        <w:t>如果你后续发现自己其实可以对</w:t>
      </w:r>
      <w:r>
        <w:t xml:space="preserve"> Bellman </w:t>
      </w:r>
      <w:r>
        <w:rPr>
          <w:rFonts w:hint="eastAsia"/>
        </w:rPr>
        <w:t>方程做平滑近似，对入口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min{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</w:t>
      </w:r>
      <w:r>
        <w:rPr>
          <w:rFonts w:hint="eastAsia"/>
        </w:rPr>
        <w:t>做</w:t>
      </w:r>
      <w:r>
        <w:t xml:space="preserve"> </w:t>
      </w:r>
      <w:r>
        <w:rPr>
          <w:rFonts w:hint="eastAsia"/>
        </w:rPr>
        <w:t>soft-min</w:t>
      </w:r>
      <w:r>
        <w:rPr>
          <w:rFonts w:hint="eastAsia"/>
        </w:rPr>
        <w:t>，对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rPr>
          <w:rFonts w:hint="eastAsia"/>
        </w:rPr>
        <w:t>的指示函数做平滑阈值，并通过</w:t>
      </w:r>
      <w:r>
        <w:t xml:space="preserve"> FEniCS/dolfin-adjoint </w:t>
      </w:r>
      <w:r>
        <w:rPr>
          <w:rFonts w:hint="eastAsia"/>
        </w:rPr>
        <w:t>或自写</w:t>
      </w:r>
      <w:r>
        <w:t xml:space="preserve"> adjoint </w:t>
      </w:r>
      <w:r>
        <w:rPr>
          <w:rFonts w:hint="eastAsia"/>
        </w:rPr>
        <w:t>获取梯度，那么</w:t>
      </w:r>
      <w:r>
        <w:rPr>
          <w:rFonts w:hint="eastAsia"/>
          <w:b/>
          <w:bCs/>
        </w:rPr>
        <w:t>第二推荐方案</w:t>
      </w:r>
      <w:r>
        <w:rPr>
          <w:rFonts w:hint="eastAsia"/>
        </w:rPr>
        <w:t>是：</w:t>
      </w:r>
      <w:r>
        <w:rPr>
          <w:rFonts w:hint="eastAsia"/>
          <w:b/>
          <w:bCs/>
        </w:rPr>
        <w:t>枚举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s</m:t>
        </m:r>
      </m:oMath>
      <w:r>
        <w:rPr>
          <w:b/>
          <w:bCs/>
        </w:rPr>
        <w:t xml:space="preserve"> + </w:t>
      </w:r>
      <w:r>
        <w:rPr>
          <w:rFonts w:hint="eastAsia"/>
          <w:b/>
          <w:bCs/>
        </w:rPr>
        <w:t>连续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q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的</w:t>
      </w:r>
      <w:r>
        <w:rPr>
          <w:b/>
          <w:bCs/>
        </w:rPr>
        <w:t xml:space="preserve"> adjoint </w:t>
      </w:r>
      <w:r>
        <w:rPr>
          <w:rFonts w:hint="eastAsia"/>
          <w:b/>
          <w:bCs/>
        </w:rPr>
        <w:t>优化</w:t>
      </w:r>
      <w:r>
        <w:rPr>
          <w:rFonts w:hint="eastAsia"/>
        </w:rPr>
        <w:t>。这时每个固定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的子问题就更像连续</w:t>
      </w:r>
      <w:r>
        <w:t xml:space="preserve"> PDE </w:t>
      </w:r>
      <w:r>
        <w:rPr>
          <w:rFonts w:hint="eastAsia"/>
        </w:rPr>
        <w:t>约束优化，而不是黑盒问题；你可以用</w:t>
      </w:r>
      <w:r>
        <w:t xml:space="preserve"> Ipopt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L-BFGS-B</w:t>
      </w:r>
      <w:r>
        <w:rPr>
          <w:rFonts w:hint="eastAsia"/>
        </w:rPr>
        <w:t>，求得比</w:t>
      </w:r>
      <w:r>
        <w:t xml:space="preserve"> DFO/BO </w:t>
      </w:r>
      <w:r>
        <w:rPr>
          <w:rFonts w:hint="eastAsia"/>
        </w:rPr>
        <w:t>更高精度的局部极值。</w:t>
      </w:r>
      <w:hyperlink r:id="rId33">
        <w:r>
          <w:rPr>
            <w:rStyle w:val="af"/>
          </w:rPr>
          <w:t>[27]</w:t>
        </w:r>
      </w:hyperlink>
    </w:p>
    <w:p w14:paraId="4906BA70" w14:textId="77777777" w:rsidR="004A545D" w:rsidRDefault="004A5DC0">
      <w:pPr>
        <w:pStyle w:val="a0"/>
      </w:pPr>
      <w:r>
        <w:rPr>
          <w:rFonts w:hint="eastAsia"/>
        </w:rPr>
        <w:t>如果未来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不再是静态，而是也随时间分段变化，那问题会升级成真正的</w:t>
      </w:r>
      <w:r>
        <w:rPr>
          <w:rFonts w:hint="eastAsia"/>
          <w:b/>
          <w:bCs/>
        </w:rPr>
        <w:t>混合整数最优控制</w:t>
      </w:r>
      <w:r>
        <w:rPr>
          <w:rFonts w:hint="eastAsia"/>
        </w:rPr>
        <w:t>。此时可优先考虑时间变换、部分外凸化、开关约束的外逼近与</w:t>
      </w:r>
      <w:r>
        <w:t xml:space="preserve"> </w:t>
      </w:r>
      <w:r>
        <w:rPr>
          <w:rFonts w:hint="eastAsia"/>
        </w:rPr>
        <w:t>branch-and-bound</w:t>
      </w:r>
      <w:r>
        <w:rPr>
          <w:rFonts w:hint="eastAsia"/>
        </w:rPr>
        <w:t>，而不再适合简单枚举。</w:t>
      </w:r>
      <w:r>
        <w:rPr>
          <w:rFonts w:hint="eastAsia"/>
        </w:rPr>
        <w:t>Sager</w:t>
      </w:r>
      <w:r>
        <w:t xml:space="preserve"> </w:t>
      </w:r>
      <w:r>
        <w:rPr>
          <w:rFonts w:hint="eastAsia"/>
        </w:rPr>
        <w:t>等人的数值研究、</w:t>
      </w:r>
      <w:r>
        <w:rPr>
          <w:rFonts w:hint="eastAsia"/>
        </w:rPr>
        <w:t>Buchheim</w:t>
      </w:r>
      <w:r>
        <w:t xml:space="preserve"> </w:t>
      </w:r>
      <w:r>
        <w:rPr>
          <w:rFonts w:hint="eastAsia"/>
        </w:rPr>
        <w:t>等人的三篇论文、</w:t>
      </w:r>
      <w:r>
        <w:rPr>
          <w:rFonts w:hint="eastAsia"/>
        </w:rPr>
        <w:t>Hante</w:t>
      </w:r>
      <w:r>
        <w:t xml:space="preserve"> </w:t>
      </w:r>
      <w:r>
        <w:rPr>
          <w:rFonts w:hint="eastAsia"/>
        </w:rPr>
        <w:t>等人的时间域分解都属于这一脉络。</w:t>
      </w:r>
      <w:hyperlink r:id="rId34">
        <w:r>
          <w:rPr>
            <w:rStyle w:val="af"/>
          </w:rPr>
          <w:t>[28]</w:t>
        </w:r>
      </w:hyperlink>
    </w:p>
    <w:p w14:paraId="222B3D38" w14:textId="77777777" w:rsidR="004A545D" w:rsidRDefault="004A5DC0">
      <w:pPr>
        <w:pStyle w:val="a0"/>
      </w:pPr>
      <w:r>
        <w:rPr>
          <w:rFonts w:hint="eastAsia"/>
        </w:rPr>
        <w:t>如果未来必须在线实时求解，而不是离线优</w:t>
      </w:r>
      <w:r>
        <w:rPr>
          <w:rFonts w:hint="eastAsia"/>
        </w:rPr>
        <w:t>化一组静态策略，那么比起纯</w:t>
      </w:r>
      <w:r>
        <w:t xml:space="preserve"> </w:t>
      </w:r>
      <w:r>
        <w:rPr>
          <w:rFonts w:hint="eastAsia"/>
        </w:rPr>
        <w:t>RL</w:t>
      </w:r>
      <w:r>
        <w:rPr>
          <w:rFonts w:hint="eastAsia"/>
        </w:rPr>
        <w:t>，我更建议</w:t>
      </w:r>
      <w:r>
        <w:rPr>
          <w:b/>
          <w:bCs/>
        </w:rPr>
        <w:t>MPC / receding-horizon + surrogate</w:t>
      </w:r>
      <w:r>
        <w:rPr>
          <w:rFonts w:hint="eastAsia"/>
        </w:rPr>
        <w:t>。原因是</w:t>
      </w:r>
      <w:r>
        <w:t xml:space="preserve"> RL </w:t>
      </w:r>
      <w:r>
        <w:rPr>
          <w:rFonts w:hint="eastAsia"/>
        </w:rPr>
        <w:t>在</w:t>
      </w:r>
      <w:r>
        <w:t xml:space="preserve"> PDE </w:t>
      </w:r>
      <w:r>
        <w:rPr>
          <w:rFonts w:hint="eastAsia"/>
        </w:rPr>
        <w:t>控制基准上通常训练代价更高，而基于局部线性化与预测控制的</w:t>
      </w:r>
      <w:r>
        <w:t xml:space="preserve"> mean-field / collective control </w:t>
      </w:r>
      <w:r>
        <w:rPr>
          <w:rFonts w:hint="eastAsia"/>
        </w:rPr>
        <w:t>路线更接近你当前模型的物理结构。</w:t>
      </w:r>
      <w:hyperlink r:id="rId35">
        <w:r>
          <w:rPr>
            <w:rStyle w:val="af"/>
          </w:rPr>
          <w:t>[29]</w:t>
        </w:r>
      </w:hyperlink>
    </w:p>
    <w:p w14:paraId="6FD861B6" w14:textId="77777777" w:rsidR="004A545D" w:rsidRDefault="004A5DC0">
      <w:pPr>
        <w:pStyle w:val="2"/>
      </w:pPr>
      <w:bookmarkStart w:id="16" w:name="实施与验证要点"/>
      <w:bookmarkEnd w:id="14"/>
      <w:bookmarkEnd w:id="15"/>
      <w:r>
        <w:rPr>
          <w:rFonts w:hint="eastAsia"/>
        </w:rPr>
        <w:t>实施与验证要点</w:t>
      </w:r>
    </w:p>
    <w:p w14:paraId="5B29712F" w14:textId="77777777" w:rsidR="004A545D" w:rsidRDefault="004A5DC0">
      <w:pPr>
        <w:pStyle w:val="FirstParagraph"/>
      </w:pPr>
      <w:r>
        <w:rPr>
          <w:rFonts w:hint="eastAsia"/>
        </w:rPr>
        <w:t>在工程实现上，最重要的不是一开始追求“最先进”，而是把求解器接口设计成便于比较、替换和做消融。具体建议如下。</w:t>
      </w:r>
    </w:p>
    <w:p w14:paraId="5FE811D5" w14:textId="77777777" w:rsidR="004A545D" w:rsidRDefault="004A5DC0">
      <w:pPr>
        <w:pStyle w:val="a0"/>
      </w:pPr>
      <w:r>
        <w:rPr>
          <w:rFonts w:hint="eastAsia"/>
        </w:rPr>
        <w:t>首先，</w:t>
      </w:r>
      <w:r>
        <w:rPr>
          <w:rFonts w:hint="eastAsia"/>
          <w:b/>
          <w:bCs/>
        </w:rPr>
        <w:t>参数化要为优化器服务</w:t>
      </w:r>
      <w:r>
        <w:rPr>
          <w:rFonts w:hint="eastAsia"/>
        </w:rPr>
        <w:t>。把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c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,l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±</m:t>
            </m:r>
          </m:sup>
        </m:sSubSup>
      </m:oMath>
      <w:r>
        <w:t xml:space="preserve"> </w:t>
      </w:r>
      <w:r>
        <w:rPr>
          <w:rFonts w:hint="eastAsia"/>
        </w:rPr>
        <w:t>统一线性缩放到</w:t>
      </w:r>
      <w: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e>
        </m:d>
      </m:oMath>
      <w:r>
        <w:rPr>
          <w:rFonts w:hint="eastAsia"/>
        </w:rPr>
        <w:t>，实际调用仿真时再乘回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±</m:t>
            </m:r>
          </m:sup>
        </m:sSubSup>
      </m:oMath>
      <w:r>
        <w:rPr>
          <w:rFonts w:hint="eastAsia"/>
        </w:rPr>
        <w:t>；对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 </w:t>
      </w:r>
      <w:r>
        <w:rPr>
          <w:rFonts w:hint="eastAsia"/>
        </w:rPr>
        <w:t>用有限集合编码，不要把它做成软连续变量后再强行</w:t>
      </w:r>
      <w:r>
        <w:t xml:space="preserve"> </w:t>
      </w:r>
      <w:r>
        <w:rPr>
          <w:rFonts w:hint="eastAsia"/>
        </w:rPr>
        <w:t>rounding</w:t>
      </w:r>
      <w:r>
        <w:rPr>
          <w:rFonts w:hint="eastAsia"/>
        </w:rPr>
        <w:t>。因为</w:t>
      </w:r>
      <w:r>
        <w:t xml:space="preserve"> Daulton </w:t>
      </w:r>
      <w:r>
        <w:rPr>
          <w:rFonts w:hint="eastAsia"/>
        </w:rPr>
        <w:t>等人的结果已经明确指出，简单连续松弛</w:t>
      </w:r>
      <w:r>
        <w:t xml:space="preserve"> + </w:t>
      </w:r>
      <w:r>
        <w:rPr>
          <w:rFonts w:hint="eastAsia"/>
        </w:rPr>
        <w:t>再离散，在混合空间里会导致</w:t>
      </w:r>
      <w:r>
        <w:t xml:space="preserve"> acquisition optimization </w:t>
      </w:r>
      <w:r>
        <w:rPr>
          <w:rFonts w:hint="eastAsia"/>
        </w:rPr>
        <w:t>退化。</w:t>
      </w:r>
      <w:hyperlink r:id="rId36">
        <w:r>
          <w:rPr>
            <w:rStyle w:val="af"/>
          </w:rPr>
          <w:t>[30]</w:t>
        </w:r>
      </w:hyperlink>
    </w:p>
    <w:p w14:paraId="6500F896" w14:textId="77777777" w:rsidR="004A545D" w:rsidRDefault="004A5DC0">
      <w:pPr>
        <w:pStyle w:val="a0"/>
      </w:pPr>
      <w:r>
        <w:rPr>
          <w:rFonts w:hint="eastAsia"/>
        </w:rPr>
        <w:t>其次，</w:t>
      </w:r>
      <w:r>
        <w:rPr>
          <w:rFonts w:hint="eastAsia"/>
          <w:b/>
          <w:bCs/>
        </w:rPr>
        <w:t>先把硬约束“写死”，再做优化</w:t>
      </w:r>
      <w:r>
        <w:rPr>
          <w:rFonts w:hint="eastAsia"/>
        </w:rPr>
        <w:t>。你文件中已经明确给出了方向—速率一致性与双向总容量约束；这些约束不应该交给惩罚项去学，而应该在候选生成阶段就强制满足。</w:t>
      </w:r>
      <w:r>
        <w:rPr>
          <w:rFonts w:hint="eastAsia"/>
        </w:rPr>
        <w:t>MiVaBo</w:t>
      </w:r>
      <w:r>
        <w:t xml:space="preserve"> </w:t>
      </w:r>
      <w:r>
        <w:rPr>
          <w:rFonts w:hint="eastAsia"/>
        </w:rPr>
        <w:t>的价值之一，恰恰是对“已知的离散约束”做了正面支持。</w:t>
      </w:r>
      <w:r>
        <w:rPr>
          <w:rFonts w:hint="eastAsia"/>
        </w:rPr>
        <w:t>filecite</w:t>
      </w:r>
      <w:r>
        <w:rPr>
          <w:rFonts w:hint="eastAsia"/>
        </w:rPr>
        <w:t></w:t>
      </w:r>
      <w:r>
        <w:rPr>
          <w:rFonts w:hint="eastAsia"/>
        </w:rPr>
        <w:t>turn0file0</w:t>
      </w:r>
      <w:r>
        <w:rPr>
          <w:rFonts w:hint="eastAsia"/>
        </w:rPr>
        <w:t></w:t>
      </w:r>
      <w:r>
        <w:t xml:space="preserve"> </w:t>
      </w:r>
      <w:hyperlink r:id="rId37">
        <w:r>
          <w:rPr>
            <w:rStyle w:val="af"/>
          </w:rPr>
          <w:t>[31]</w:t>
        </w:r>
      </w:hyperlink>
    </w:p>
    <w:p w14:paraId="714D7505" w14:textId="77777777" w:rsidR="004A545D" w:rsidRDefault="004A5DC0">
      <w:pPr>
        <w:pStyle w:val="a0"/>
      </w:pPr>
      <w:r>
        <w:rPr>
          <w:rFonts w:hint="eastAsia"/>
        </w:rPr>
        <w:t>再次，</w:t>
      </w:r>
      <w:r>
        <w:rPr>
          <w:rFonts w:hint="eastAsia"/>
          <w:b/>
          <w:bCs/>
        </w:rPr>
        <w:t>初始化要包含人工基线</w:t>
      </w:r>
      <w:r>
        <w:rPr>
          <w:rFonts w:hint="eastAsia"/>
        </w:rPr>
        <w:t>。建议至少保留以下几类基线：全双向开放、全部关闭禁用不现实但可作边界、单向环流、各通道固定高</w:t>
      </w:r>
      <w:r>
        <w:t xml:space="preserve"> </w:t>
      </w:r>
      <m:oMath>
        <m:r>
          <w:rPr>
            <w:rFonts w:ascii="Cambria Math" w:hAnsi="Cambria Math"/>
          </w:rPr>
          <m:t>q</m:t>
        </m:r>
      </m:oMath>
      <w:r>
        <w:rPr>
          <w:rFonts w:hint="eastAsia"/>
        </w:rPr>
        <w:t>、固定中</w:t>
      </w:r>
      <w:r>
        <w:t xml:space="preserve"> </w:t>
      </w:r>
      <m:oMath>
        <m:r>
          <w:rPr>
            <w:rFonts w:ascii="Cambria Math" w:hAnsi="Cambria Math"/>
          </w:rPr>
          <m:t>q</m:t>
        </m:r>
      </m:oMath>
      <w:r>
        <w:rPr>
          <w:rFonts w:hint="eastAsia"/>
        </w:rPr>
        <w:t>、固定低</w:t>
      </w:r>
      <w:r>
        <w:t xml:space="preserve"> </w:t>
      </w:r>
      <m:oMath>
        <m:r>
          <w:rPr>
            <w:rFonts w:ascii="Cambria Math" w:hAnsi="Cambria Math"/>
          </w:rPr>
          <m:t>q</m:t>
        </m:r>
      </m:oMath>
      <w:r>
        <w:rPr>
          <w:rFonts w:hint="eastAsia"/>
        </w:rPr>
        <w:t>、只优化</w:t>
      </w:r>
      <w:r>
        <w:t xml:space="preserve"> </w:t>
      </w:r>
      <m:oMath>
        <m:r>
          <w:rPr>
            <w:rFonts w:ascii="Cambria Math" w:hAnsi="Cambria Math"/>
          </w:rPr>
          <m:t>q</m:t>
        </m:r>
      </m:oMath>
      <w:r>
        <w:t xml:space="preserve"> </w:t>
      </w:r>
      <w:r>
        <w:rPr>
          <w:rFonts w:hint="eastAsia"/>
        </w:rPr>
        <w:t>不优化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rPr>
          <w:rFonts w:hint="eastAsia"/>
        </w:rPr>
        <w:t>、只优化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不优化</w:t>
      </w:r>
      <w:r>
        <w:t xml:space="preserve"> </w:t>
      </w:r>
      <m:oMath>
        <m:r>
          <w:rPr>
            <w:rFonts w:ascii="Cambria Math" w:hAnsi="Cambria Math"/>
          </w:rPr>
          <m:t>q</m:t>
        </m:r>
      </m:oMath>
      <w:r>
        <w:rPr>
          <w:rFonts w:hint="eastAsia"/>
        </w:rPr>
        <w:t>。这些基线不是形式主义，它们决定你最终能否向审稿人或项目方说</w:t>
      </w:r>
      <w:r>
        <w:rPr>
          <w:rFonts w:hint="eastAsia"/>
        </w:rPr>
        <w:t>明“优化确实有价值”。</w:t>
      </w:r>
      <w:r>
        <w:rPr>
          <w:rFonts w:hint="eastAsia"/>
        </w:rPr>
        <w:t>filecite</w:t>
      </w:r>
      <w:r>
        <w:rPr>
          <w:rFonts w:hint="eastAsia"/>
        </w:rPr>
        <w:t></w:t>
      </w:r>
      <w:r>
        <w:rPr>
          <w:rFonts w:hint="eastAsia"/>
        </w:rPr>
        <w:t>turn0file0</w:t>
      </w:r>
      <w:r>
        <w:rPr>
          <w:rFonts w:hint="eastAsia"/>
        </w:rPr>
        <w:t></w:t>
      </w:r>
    </w:p>
    <w:p w14:paraId="438F3B8D" w14:textId="77777777" w:rsidR="004A545D" w:rsidRDefault="004A5DC0">
      <w:pPr>
        <w:pStyle w:val="a0"/>
      </w:pPr>
      <w:r>
        <w:rPr>
          <w:rFonts w:hint="eastAsia"/>
        </w:rPr>
        <w:t>在并行化方面，推荐把</w:t>
      </w:r>
      <w:r>
        <w:rPr>
          <w:rFonts w:hint="eastAsia"/>
          <w:b/>
          <w:bCs/>
        </w:rPr>
        <w:t>离散构型层、</w:t>
      </w:r>
      <w:r>
        <w:rPr>
          <w:rFonts w:hint="eastAsia"/>
          <w:b/>
          <w:bCs/>
        </w:rPr>
        <w:t>BO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批评估层、高保真复验层</w:t>
      </w:r>
      <w:r>
        <w:rPr>
          <w:rFonts w:hint="eastAsia"/>
        </w:rPr>
        <w:t>分开并行。</w:t>
      </w:r>
      <w:r>
        <w:rPr>
          <w:rFonts w:hint="eastAsia"/>
        </w:rPr>
        <w:t>Hante</w:t>
      </w:r>
      <w:r>
        <w:t xml:space="preserve"> </w:t>
      </w:r>
      <w:r>
        <w:rPr>
          <w:rFonts w:hint="eastAsia"/>
        </w:rPr>
        <w:t>等人的时间域分解、</w:t>
      </w:r>
      <w:r>
        <w:rPr>
          <w:rFonts w:hint="eastAsia"/>
        </w:rPr>
        <w:t>Krug</w:t>
      </w:r>
      <w:r>
        <w:t xml:space="preserve"> </w:t>
      </w:r>
      <w:r>
        <w:rPr>
          <w:rFonts w:hint="eastAsia"/>
        </w:rPr>
        <w:t>等人的共识</w:t>
      </w:r>
      <w:r>
        <w:t xml:space="preserve"> </w:t>
      </w:r>
      <w:r>
        <w:rPr>
          <w:rFonts w:hint="eastAsia"/>
        </w:rPr>
        <w:t>ADMM</w:t>
      </w:r>
      <w:r>
        <w:rPr>
          <w:rFonts w:hint="eastAsia"/>
        </w:rPr>
        <w:t>，以及</w:t>
      </w:r>
      <w:r>
        <w:t xml:space="preserve"> BoTorch </w:t>
      </w:r>
      <w:r>
        <w:rPr>
          <w:rFonts w:hint="eastAsia"/>
        </w:rPr>
        <w:t>的</w:t>
      </w:r>
      <w:r>
        <w:t xml:space="preserve"> batch acquisition </w:t>
      </w:r>
      <w:r>
        <w:rPr>
          <w:rFonts w:hint="eastAsia"/>
        </w:rPr>
        <w:t>思</w:t>
      </w:r>
      <w:r>
        <w:rPr>
          <w:rFonts w:hint="eastAsia"/>
        </w:rPr>
        <w:lastRenderedPageBreak/>
        <w:t>想都说明，结构化并行几乎总是比一条串行主线更有收益。对你而言，最自然的并行粒度其实不是空间网格，而是“不同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构型”和“同一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下不同候选</w:t>
      </w:r>
      <w:r>
        <w:t xml:space="preserve"> </w:t>
      </w:r>
      <m:oMath>
        <m:r>
          <w:rPr>
            <w:rFonts w:ascii="Cambria Math" w:hAnsi="Cambria Math"/>
          </w:rPr>
          <m:t>q</m:t>
        </m:r>
      </m:oMath>
      <w:r>
        <w:t>”</w:t>
      </w:r>
      <w:r>
        <w:t>。</w:t>
      </w:r>
      <w:hyperlink r:id="rId38">
        <w:r>
          <w:rPr>
            <w:rStyle w:val="af"/>
          </w:rPr>
          <w:t>[32]</w:t>
        </w:r>
      </w:hyperlink>
    </w:p>
    <w:p w14:paraId="68EC5814" w14:textId="77777777" w:rsidR="004A545D" w:rsidRDefault="004A5DC0">
      <w:pPr>
        <w:pStyle w:val="a0"/>
      </w:pPr>
      <w:r>
        <w:rPr>
          <w:rFonts w:hint="eastAsia"/>
        </w:rPr>
        <w:t>停止准则方面，建议采用双重标准。对</w:t>
      </w:r>
      <w:r>
        <w:t xml:space="preserve"> </w:t>
      </w:r>
      <w:r>
        <w:rPr>
          <w:rFonts w:hint="eastAsia"/>
        </w:rPr>
        <w:t>BO</w:t>
      </w:r>
      <w:r>
        <w:rPr>
          <w:rFonts w:hint="eastAsia"/>
        </w:rPr>
        <w:t>，使用“连续若干轮没有显著改进</w:t>
      </w:r>
      <w:r>
        <w:t xml:space="preserve"> + </w:t>
      </w:r>
      <w:r>
        <w:rPr>
          <w:rFonts w:hint="eastAsia"/>
        </w:rPr>
        <w:t>到达评估预算”的停止方式；对</w:t>
      </w:r>
      <w:r>
        <w:t xml:space="preserve"> </w:t>
      </w:r>
      <w:r>
        <w:rPr>
          <w:rFonts w:hint="eastAsia"/>
        </w:rPr>
        <w:t>NOMAD/DFO</w:t>
      </w:r>
      <w:r>
        <w:rPr>
          <w:rFonts w:hint="eastAsia"/>
        </w:rPr>
        <w:t>，则使用</w:t>
      </w:r>
      <w:r>
        <w:t xml:space="preserve"> mesh size / trust-region </w:t>
      </w:r>
      <w:r>
        <w:rPr>
          <w:rFonts w:hint="eastAsia"/>
        </w:rPr>
        <w:t>半径阈值、以及目标改进幅度阈值。对高保真复验，则不是看“优化器是否停了”，而是看</w:t>
      </w:r>
      <w:r>
        <w:rPr>
          <w:rFonts w:hint="eastAsia"/>
          <w:b/>
          <w:bCs/>
        </w:rPr>
        <w:t>不同随机种子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场景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网格下最佳解排名是否稳定</w:t>
      </w:r>
      <w:r>
        <w:t>。</w:t>
      </w:r>
      <w:hyperlink r:id="rId39">
        <w:r>
          <w:rPr>
            <w:rStyle w:val="af"/>
          </w:rPr>
          <w:t>[33]</w:t>
        </w:r>
      </w:hyperlink>
    </w:p>
    <w:p w14:paraId="4DFBD886" w14:textId="77777777" w:rsidR="004A545D" w:rsidRDefault="004A5DC0">
      <w:pPr>
        <w:pStyle w:val="a0"/>
      </w:pPr>
      <w:r>
        <w:rPr>
          <w:rFonts w:hint="eastAsia"/>
        </w:rPr>
        <w:t>最后，验证一定要分成“</w:t>
      </w:r>
      <w:r>
        <w:rPr>
          <w:rFonts w:hint="eastAsia"/>
          <w:b/>
          <w:bCs/>
        </w:rPr>
        <w:t>内样本最优</w:t>
      </w:r>
      <w:r>
        <w:rPr>
          <w:rFonts w:hint="eastAsia"/>
        </w:rPr>
        <w:t>”与“</w:t>
      </w:r>
      <w:r>
        <w:rPr>
          <w:rFonts w:hint="eastAsia"/>
          <w:b/>
          <w:bCs/>
        </w:rPr>
        <w:t>外样本稳健</w:t>
      </w:r>
      <w:r>
        <w:rPr>
          <w:rFonts w:hint="eastAsia"/>
        </w:rPr>
        <w:t>”两步。如果</w:t>
      </w:r>
      <w: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</m:oMath>
      <w:r>
        <w:rPr>
          <w:rFonts w:hint="eastAsia"/>
        </w:rPr>
        <w:t>、到达总量、初始分布存在情景变化，最终应报告：在训练场景上的目标最优值、在未参与优化场景上的均值</w:t>
      </w:r>
      <w:r>
        <w:rPr>
          <w:rFonts w:hint="eastAsia"/>
        </w:rPr>
        <w:t>/</w:t>
      </w:r>
      <w:r>
        <w:rPr>
          <w:rFonts w:hint="eastAsia"/>
        </w:rPr>
        <w:t>最差值、以及与手工规则相比的改进幅度。如果你后续真的考虑不确定性，那就应该转向</w:t>
      </w:r>
      <w:r>
        <w:t xml:space="preserve"> </w:t>
      </w:r>
      <w:r>
        <w:rPr>
          <w:rFonts w:hint="eastAsia"/>
        </w:rPr>
        <w:t>SAA</w:t>
      </w:r>
      <w:r>
        <w:rPr>
          <w:rFonts w:hint="eastAsia"/>
        </w:rPr>
        <w:t>、风险厌恶或</w:t>
      </w:r>
      <w:r>
        <w:t xml:space="preserve"> DRO </w:t>
      </w:r>
      <w:r>
        <w:rPr>
          <w:rFonts w:hint="eastAsia"/>
        </w:rPr>
        <w:t>版本，而不是只在单一标称场景下报最优。</w:t>
      </w:r>
      <w:hyperlink r:id="rId40">
        <w:r>
          <w:rPr>
            <w:rStyle w:val="af"/>
          </w:rPr>
          <w:t>[3]</w:t>
        </w:r>
      </w:hyperlink>
    </w:p>
    <w:p w14:paraId="51AE5DAD" w14:textId="77777777" w:rsidR="004A545D" w:rsidRDefault="004A5DC0">
      <w:pPr>
        <w:pStyle w:val="3"/>
      </w:pPr>
      <w:bookmarkStart w:id="17" w:name="开放问题与局限"/>
      <w:r>
        <w:rPr>
          <w:rFonts w:hint="eastAsia"/>
        </w:rPr>
        <w:t>开放问题与局限</w:t>
      </w:r>
    </w:p>
    <w:p w14:paraId="294C9D40" w14:textId="77777777" w:rsidR="004A545D" w:rsidRDefault="004A5DC0">
      <w:pPr>
        <w:pStyle w:val="FirstParagraph"/>
      </w:pPr>
      <w:r>
        <w:rPr>
          <w:rFonts w:hint="eastAsia"/>
        </w:rPr>
        <w:t>当前仍有四个会直接影响算法最终落地的未知项。第一，单次</w:t>
      </w:r>
      <w:r>
        <w:t xml:space="preserve"> </w:t>
      </w:r>
      <w:r>
        <w:rPr>
          <w:rFonts w:hint="eastAsia"/>
        </w:rPr>
        <w:t>Bellman</w:t>
      </w:r>
      <w:r>
        <w:rPr>
          <w:rFonts w:hint="eastAsia"/>
        </w:rPr>
        <w:t>–守恒律仿真的实际</w:t>
      </w:r>
      <w:r>
        <w:t xml:space="preserve"> wall-clock </w:t>
      </w:r>
      <w:r>
        <w:rPr>
          <w:rFonts w:hint="eastAsia"/>
        </w:rPr>
        <w:t>时间没有给出，这决定</w:t>
      </w:r>
      <w:r>
        <w:t xml:space="preserve"> BO </w:t>
      </w:r>
      <w:r>
        <w:rPr>
          <w:rFonts w:hint="eastAsia"/>
        </w:rPr>
        <w:t>与</w:t>
      </w:r>
      <w:r>
        <w:t xml:space="preserve"> DFO</w:t>
      </w:r>
      <w:r>
        <w:t xml:space="preserve"> </w:t>
      </w:r>
      <w:r>
        <w:rPr>
          <w:rFonts w:hint="eastAsia"/>
        </w:rPr>
        <w:t>的预算配置。第二，当前代码是否能提供稳定梯度没有给出，这决定是否能切换到</w:t>
      </w:r>
      <w:r>
        <w:t xml:space="preserve"> adjoint </w:t>
      </w:r>
      <w:r>
        <w:rPr>
          <w:rFonts w:hint="eastAsia"/>
        </w:rPr>
        <w:t>连续优化。第三，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rPr>
          <w:rFonts w:hint="eastAsia"/>
        </w:rPr>
        <w:t>目前看起来是静态构型；如果你后续把它也做成分段时变，算法会显著改变。第四，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</m:oMath>
      <w:r>
        <w:t xml:space="preserve"> </w:t>
      </w:r>
      <w:r>
        <w:rPr>
          <w:rFonts w:hint="eastAsia"/>
        </w:rPr>
        <w:t>目前被固定；如果它将转成场景变量，优化框架应升级为随机</w:t>
      </w:r>
      <w:r>
        <w:rPr>
          <w:rFonts w:hint="eastAsia"/>
        </w:rPr>
        <w:t>/</w:t>
      </w:r>
      <w:r>
        <w:rPr>
          <w:rFonts w:hint="eastAsia"/>
        </w:rPr>
        <w:t>鲁棒版本。上述四点不影响本报告的主结论，但会决定“推荐方案”里每个模块的轻重。</w:t>
      </w:r>
      <w:r>
        <w:rPr>
          <w:rFonts w:hint="eastAsia"/>
        </w:rPr>
        <w:t>filecite</w:t>
      </w:r>
      <w:r>
        <w:rPr>
          <w:rFonts w:hint="eastAsia"/>
        </w:rPr>
        <w:t></w:t>
      </w:r>
      <w:r>
        <w:rPr>
          <w:rFonts w:hint="eastAsia"/>
        </w:rPr>
        <w:t>turn0file0</w:t>
      </w:r>
      <w:r>
        <w:rPr>
          <w:rFonts w:hint="eastAsia"/>
        </w:rPr>
        <w:t></w:t>
      </w:r>
    </w:p>
    <w:p w14:paraId="7B396D33" w14:textId="77777777" w:rsidR="004A545D" w:rsidRDefault="004A5DC0">
      <w:pPr>
        <w:pStyle w:val="2"/>
      </w:pPr>
      <w:bookmarkStart w:id="18" w:name="核心文献清单"/>
      <w:bookmarkEnd w:id="16"/>
      <w:bookmarkEnd w:id="17"/>
      <w:r>
        <w:rPr>
          <w:rFonts w:hint="eastAsia"/>
        </w:rPr>
        <w:t>核心文献清单</w:t>
      </w:r>
    </w:p>
    <w:p w14:paraId="651F2C45" w14:textId="77777777" w:rsidR="004A545D" w:rsidRDefault="004A5DC0">
      <w:pPr>
        <w:pStyle w:val="FirstParagraph"/>
      </w:pPr>
      <w:r>
        <w:rPr>
          <w:rFonts w:hint="eastAsia"/>
        </w:rPr>
        <w:t>以下文献是本报告最核心、最建议优先精读的一组。为便于检索，我保留了作者、年份、刊物</w:t>
      </w:r>
      <w:r>
        <w:rPr>
          <w:rFonts w:hint="eastAsia"/>
        </w:rPr>
        <w:t>/</w:t>
      </w:r>
      <w:r>
        <w:rPr>
          <w:rFonts w:hint="eastAsia"/>
        </w:rPr>
        <w:t>会议与</w:t>
      </w:r>
      <w:r>
        <w:t xml:space="preserve"> DOI </w:t>
      </w:r>
      <w:r>
        <w:rPr>
          <w:rFonts w:hint="eastAsia"/>
        </w:rPr>
        <w:t>或</w:t>
      </w:r>
      <w:r>
        <w:t xml:space="preserve"> arXiv </w:t>
      </w:r>
      <w:r>
        <w:rPr>
          <w:rFonts w:hint="eastAsia"/>
        </w:rPr>
        <w:t>标识。</w:t>
      </w:r>
    </w:p>
    <w:p w14:paraId="77F23EE3" w14:textId="77777777" w:rsidR="004A545D" w:rsidRDefault="004A5DC0">
      <w:pPr>
        <w:pStyle w:val="Compact"/>
        <w:numPr>
          <w:ilvl w:val="0"/>
          <w:numId w:val="3"/>
        </w:numPr>
      </w:pPr>
      <w:r>
        <w:t xml:space="preserve">Gnegel, F., Fügenschuh, A., Hagel, M., Leyffer, S., Stiemer, M. (2021), </w:t>
      </w:r>
      <w:r>
        <w:rPr>
          <w:i/>
          <w:iCs/>
        </w:rPr>
        <w:t>Mathematical Programming</w:t>
      </w:r>
      <w:r>
        <w:t xml:space="preserve">, </w:t>
      </w:r>
      <w:r>
        <w:rPr>
          <w:b/>
          <w:bCs/>
        </w:rPr>
        <w:t>A solution framework for linear PDE-constrained mixed-integer problems</w:t>
      </w:r>
      <w:r>
        <w:t>, DOI 10.1007/s10107-021-01626-1</w:t>
      </w:r>
      <w:r>
        <w:t>。</w:t>
      </w:r>
      <w:hyperlink r:id="rId41">
        <w:r>
          <w:rPr>
            <w:rStyle w:val="af"/>
          </w:rPr>
          <w:t>[34]</w:t>
        </w:r>
      </w:hyperlink>
    </w:p>
    <w:p w14:paraId="236372EB" w14:textId="77777777" w:rsidR="004A545D" w:rsidRDefault="004A5DC0">
      <w:pPr>
        <w:pStyle w:val="Compact"/>
        <w:numPr>
          <w:ilvl w:val="0"/>
          <w:numId w:val="3"/>
        </w:numPr>
      </w:pPr>
      <w:r>
        <w:t xml:space="preserve">Leyffer, S. et al. (2025), </w:t>
      </w:r>
      <w:r>
        <w:rPr>
          <w:i/>
          <w:iCs/>
        </w:rPr>
        <w:t>Mathematical Programming</w:t>
      </w:r>
      <w:r>
        <w:t xml:space="preserve">, </w:t>
      </w:r>
      <w:r>
        <w:rPr>
          <w:b/>
          <w:bCs/>
        </w:rPr>
        <w:t>McCormick envelopes in mixed-integer PDE-constrained optimization</w:t>
      </w:r>
      <w:r>
        <w:t>, DOI 10.1007/s10107-024-02181-1</w:t>
      </w:r>
      <w:r>
        <w:t>。</w:t>
      </w:r>
      <w:hyperlink r:id="rId42">
        <w:r>
          <w:rPr>
            <w:rStyle w:val="af"/>
          </w:rPr>
          <w:t>[35]</w:t>
        </w:r>
      </w:hyperlink>
    </w:p>
    <w:p w14:paraId="393C5CF1" w14:textId="77777777" w:rsidR="004A545D" w:rsidRDefault="004A5DC0">
      <w:pPr>
        <w:pStyle w:val="Compact"/>
        <w:numPr>
          <w:ilvl w:val="0"/>
          <w:numId w:val="3"/>
        </w:numPr>
      </w:pPr>
      <w:r>
        <w:t xml:space="preserve">Garmatter, D., Porcelli, M., Rinaldi, F., Stoll, M. (2023), </w:t>
      </w:r>
      <w:r>
        <w:rPr>
          <w:i/>
          <w:iCs/>
        </w:rPr>
        <w:t>Computational Optimization and Applications</w:t>
      </w:r>
      <w:r>
        <w:t xml:space="preserve">, </w:t>
      </w:r>
      <w:r>
        <w:rPr>
          <w:b/>
          <w:bCs/>
        </w:rPr>
        <w:t>An improved penalty algorithm using model order reduction for MIPDECO problems with partial observations</w:t>
      </w:r>
      <w:r>
        <w:t>, DOI 10.1007/s10589-022-00386-8</w:t>
      </w:r>
      <w:r>
        <w:t>。</w:t>
      </w:r>
      <w:hyperlink r:id="rId43">
        <w:r>
          <w:rPr>
            <w:rStyle w:val="af"/>
          </w:rPr>
          <w:t>[36]</w:t>
        </w:r>
      </w:hyperlink>
    </w:p>
    <w:p w14:paraId="5BC64C89" w14:textId="77777777" w:rsidR="004A545D" w:rsidRDefault="004A5DC0">
      <w:pPr>
        <w:pStyle w:val="Compact"/>
        <w:numPr>
          <w:ilvl w:val="0"/>
          <w:numId w:val="3"/>
        </w:numPr>
      </w:pPr>
      <w:r>
        <w:t xml:space="preserve">Buchheim, C., Grütering, A., Meyer, C. (2024), </w:t>
      </w:r>
      <w:r>
        <w:rPr>
          <w:i/>
          <w:iCs/>
        </w:rPr>
        <w:t>SIAM Journal on Optimization</w:t>
      </w:r>
      <w:r>
        <w:t xml:space="preserve">, </w:t>
      </w:r>
      <w:r>
        <w:rPr>
          <w:b/>
          <w:bCs/>
        </w:rPr>
        <w:t>Parabolic Optimal Control Problems with Combinatorial Switching Constraints, Part II: Outer Approx</w:t>
      </w:r>
      <w:r>
        <w:rPr>
          <w:b/>
          <w:bCs/>
        </w:rPr>
        <w:t>imation Algorithm</w:t>
      </w:r>
      <w:r>
        <w:rPr>
          <w:rFonts w:hint="eastAsia"/>
        </w:rPr>
        <w:t>，</w:t>
      </w:r>
      <w:r>
        <w:rPr>
          <w:rFonts w:hint="eastAsia"/>
        </w:rPr>
        <w:t>arXiv:2204.07008</w:t>
      </w:r>
      <w:r>
        <w:rPr>
          <w:rFonts w:hint="eastAsia"/>
        </w:rPr>
        <w:t>。</w:t>
      </w:r>
      <w:hyperlink r:id="rId44">
        <w:r>
          <w:rPr>
            <w:rStyle w:val="af"/>
          </w:rPr>
          <w:t>[37]</w:t>
        </w:r>
      </w:hyperlink>
    </w:p>
    <w:p w14:paraId="61730C71" w14:textId="77777777" w:rsidR="004A545D" w:rsidRDefault="004A5DC0">
      <w:pPr>
        <w:pStyle w:val="Compact"/>
        <w:numPr>
          <w:ilvl w:val="0"/>
          <w:numId w:val="3"/>
        </w:numPr>
      </w:pPr>
      <w:r>
        <w:lastRenderedPageBreak/>
        <w:t xml:space="preserve">Buchheim, C., Grütering, A., Meyer, C. (2025), </w:t>
      </w:r>
      <w:r>
        <w:rPr>
          <w:i/>
          <w:iCs/>
        </w:rPr>
        <w:t>Computational Optimization and Applications</w:t>
      </w:r>
      <w:r>
        <w:t xml:space="preserve">, </w:t>
      </w:r>
      <w:r>
        <w:rPr>
          <w:b/>
          <w:bCs/>
        </w:rPr>
        <w:t>Part III: Branch-and-Bound Algorithm</w:t>
      </w:r>
      <w:r>
        <w:t xml:space="preserve">, DOI </w:t>
      </w:r>
      <w:r>
        <w:rPr>
          <w:rFonts w:hint="eastAsia"/>
        </w:rPr>
        <w:t>10.1007/s10589-025-00654-3</w:t>
      </w:r>
      <w:r>
        <w:rPr>
          <w:rFonts w:hint="eastAsia"/>
        </w:rPr>
        <w:t>，</w:t>
      </w:r>
      <w:r>
        <w:rPr>
          <w:rFonts w:hint="eastAsia"/>
        </w:rPr>
        <w:t>arX</w:t>
      </w:r>
      <w:r>
        <w:rPr>
          <w:rFonts w:hint="eastAsia"/>
        </w:rPr>
        <w:t>iv:2401.10018</w:t>
      </w:r>
      <w:r>
        <w:rPr>
          <w:rFonts w:hint="eastAsia"/>
        </w:rPr>
        <w:t>。</w:t>
      </w:r>
      <w:hyperlink r:id="rId45">
        <w:r>
          <w:rPr>
            <w:rStyle w:val="af"/>
          </w:rPr>
          <w:t>[38]</w:t>
        </w:r>
      </w:hyperlink>
    </w:p>
    <w:p w14:paraId="15B141BD" w14:textId="77777777" w:rsidR="004A545D" w:rsidRDefault="004A5DC0">
      <w:pPr>
        <w:pStyle w:val="Compact"/>
        <w:numPr>
          <w:ilvl w:val="0"/>
          <w:numId w:val="3"/>
        </w:numPr>
      </w:pPr>
      <w:r>
        <w:t xml:space="preserve">Hante, F. M., Krug, R., Schmidt, M. (2023), </w:t>
      </w:r>
      <w:r>
        <w:rPr>
          <w:i/>
          <w:iCs/>
        </w:rPr>
        <w:t>Applied Mathematics and Optimization</w:t>
      </w:r>
      <w:r>
        <w:t xml:space="preserve">, </w:t>
      </w:r>
      <w:r>
        <w:rPr>
          <w:b/>
          <w:bCs/>
        </w:rPr>
        <w:t>Time-Domain Decomposition for Mixed-Integer Optimal Control Problems</w:t>
      </w:r>
      <w:r>
        <w:t>, DOI 1</w:t>
      </w:r>
      <w:r>
        <w:t>0.1007/s00245-022-09949-x</w:t>
      </w:r>
      <w:r>
        <w:t>。</w:t>
      </w:r>
      <w:hyperlink r:id="rId46">
        <w:r>
          <w:rPr>
            <w:rStyle w:val="af"/>
          </w:rPr>
          <w:t>[39]</w:t>
        </w:r>
      </w:hyperlink>
    </w:p>
    <w:p w14:paraId="4C33BEB6" w14:textId="77777777" w:rsidR="004A545D" w:rsidRDefault="004A5DC0">
      <w:pPr>
        <w:pStyle w:val="Compact"/>
        <w:numPr>
          <w:ilvl w:val="0"/>
          <w:numId w:val="3"/>
        </w:numPr>
      </w:pPr>
      <w:r>
        <w:t xml:space="preserve">Krug, R., Leugering, G., Martin, A., Schmidt, M., Weninger, D. (2024), </w:t>
      </w:r>
      <w:r>
        <w:rPr>
          <w:i/>
          <w:iCs/>
        </w:rPr>
        <w:t>INFORMS Journal on Computing</w:t>
      </w:r>
      <w:r>
        <w:t xml:space="preserve">, </w:t>
      </w:r>
      <w:r>
        <w:rPr>
          <w:b/>
          <w:bCs/>
        </w:rPr>
        <w:t>A Consensus-Based Alternating Direction Meth</w:t>
      </w:r>
      <w:r>
        <w:rPr>
          <w:b/>
          <w:bCs/>
        </w:rPr>
        <w:t>od for Mixed-Integer and PDE-Constrained Gas Transport Problems</w:t>
      </w:r>
      <w:r>
        <w:t>, DOI 10.1287/ijoc.2022.0319</w:t>
      </w:r>
      <w:r>
        <w:t>。</w:t>
      </w:r>
      <w:hyperlink r:id="rId47">
        <w:r>
          <w:rPr>
            <w:rStyle w:val="af"/>
          </w:rPr>
          <w:t>[40]</w:t>
        </w:r>
      </w:hyperlink>
    </w:p>
    <w:p w14:paraId="782817CB" w14:textId="77777777" w:rsidR="004A545D" w:rsidRDefault="004A5DC0">
      <w:pPr>
        <w:pStyle w:val="Compact"/>
        <w:numPr>
          <w:ilvl w:val="0"/>
          <w:numId w:val="3"/>
        </w:numPr>
      </w:pPr>
      <w:r>
        <w:t xml:space="preserve">Turchetta, M., Daxberger, E., Krause, A. (2020), IJCAI, </w:t>
      </w:r>
      <w:r>
        <w:rPr>
          <w:b/>
          <w:bCs/>
        </w:rPr>
        <w:t>Mixed-Variable Bayesian Op</w:t>
      </w:r>
      <w:r>
        <w:rPr>
          <w:b/>
          <w:bCs/>
        </w:rPr>
        <w:t>timization</w:t>
      </w:r>
      <w:r>
        <w:t>, DOI 10.24963/ijcai.2020/365</w:t>
      </w:r>
      <w:r>
        <w:t>。</w:t>
      </w:r>
      <w:hyperlink r:id="rId48">
        <w:r>
          <w:rPr>
            <w:rStyle w:val="af"/>
          </w:rPr>
          <w:t>[41]</w:t>
        </w:r>
      </w:hyperlink>
    </w:p>
    <w:p w14:paraId="3525B21F" w14:textId="77777777" w:rsidR="004A545D" w:rsidRDefault="004A5DC0">
      <w:pPr>
        <w:pStyle w:val="Compact"/>
        <w:numPr>
          <w:ilvl w:val="0"/>
          <w:numId w:val="3"/>
        </w:numPr>
      </w:pPr>
      <w:r>
        <w:t xml:space="preserve">Ru, B., Alvi, A., Nguyen, V., Osborne, M. A., Roberts, S. (2020), ICML/PMLR 119, </w:t>
      </w:r>
      <w:r>
        <w:rPr>
          <w:b/>
          <w:bCs/>
        </w:rPr>
        <w:t>Bayesian Optimisation over Multiple Continuous and Categorical Input</w:t>
      </w:r>
      <w:r>
        <w:rPr>
          <w:b/>
          <w:bCs/>
        </w:rPr>
        <w:t>s</w:t>
      </w:r>
      <w:r>
        <w:t>。</w:t>
      </w:r>
      <w:hyperlink r:id="rId49">
        <w:r>
          <w:rPr>
            <w:rStyle w:val="af"/>
          </w:rPr>
          <w:t>[42]</w:t>
        </w:r>
      </w:hyperlink>
    </w:p>
    <w:p w14:paraId="022F0DFB" w14:textId="77777777" w:rsidR="004A545D" w:rsidRDefault="004A5DC0">
      <w:pPr>
        <w:pStyle w:val="Compact"/>
        <w:numPr>
          <w:ilvl w:val="0"/>
          <w:numId w:val="3"/>
        </w:numPr>
      </w:pPr>
      <w:r>
        <w:t xml:space="preserve">Deshwal, A., Belakaria, S., Doppa, J. R. (2021), ICML/PMLR 139, </w:t>
      </w:r>
      <w:r>
        <w:rPr>
          <w:b/>
          <w:bCs/>
        </w:rPr>
        <w:t>Bayesian Optimization over Hybrid Spaces</w:t>
      </w:r>
      <w:r>
        <w:t>。</w:t>
      </w:r>
      <w:hyperlink r:id="rId50">
        <w:r>
          <w:rPr>
            <w:rStyle w:val="af"/>
          </w:rPr>
          <w:t>[43]</w:t>
        </w:r>
      </w:hyperlink>
    </w:p>
    <w:p w14:paraId="62380AEE" w14:textId="77777777" w:rsidR="004A545D" w:rsidRDefault="004A5DC0">
      <w:pPr>
        <w:pStyle w:val="Compact"/>
        <w:numPr>
          <w:ilvl w:val="0"/>
          <w:numId w:val="3"/>
        </w:numPr>
      </w:pPr>
      <w:r>
        <w:t xml:space="preserve">Oh, C., Gavves, E., Welling, M. (2021), UAI/PMLR 161, </w:t>
      </w:r>
      <w:r>
        <w:rPr>
          <w:b/>
          <w:bCs/>
        </w:rPr>
        <w:t>Mixed Variable Bayesian Optimization with Frequency Modulated Kernels</w:t>
      </w:r>
      <w:r>
        <w:t>。</w:t>
      </w:r>
      <w:hyperlink r:id="rId51">
        <w:r>
          <w:rPr>
            <w:rStyle w:val="af"/>
          </w:rPr>
          <w:t>[44]</w:t>
        </w:r>
      </w:hyperlink>
    </w:p>
    <w:p w14:paraId="1B0847DF" w14:textId="77777777" w:rsidR="004A545D" w:rsidRDefault="004A5DC0">
      <w:pPr>
        <w:pStyle w:val="Compact"/>
        <w:numPr>
          <w:ilvl w:val="0"/>
          <w:numId w:val="3"/>
        </w:numPr>
      </w:pPr>
      <w:r>
        <w:t xml:space="preserve">Daulton, S., Wan, X., Eriksson, D., Balandat, M., Osborne, M. A., Bakshy, E. (2022), NeurIPS, </w:t>
      </w:r>
      <w:r>
        <w:rPr>
          <w:b/>
          <w:bCs/>
        </w:rPr>
        <w:t>Bayesian Optimization over Discrete and Mixed Spaces via Probabilistic Reparameterization</w:t>
      </w:r>
      <w:r>
        <w:t>。</w:t>
      </w:r>
      <w:hyperlink r:id="rId52">
        <w:r>
          <w:rPr>
            <w:rStyle w:val="af"/>
          </w:rPr>
          <w:t>[45]</w:t>
        </w:r>
      </w:hyperlink>
    </w:p>
    <w:p w14:paraId="27BA06B6" w14:textId="77777777" w:rsidR="004A545D" w:rsidRDefault="004A5DC0">
      <w:pPr>
        <w:pStyle w:val="Compact"/>
        <w:numPr>
          <w:ilvl w:val="0"/>
          <w:numId w:val="3"/>
        </w:numPr>
      </w:pPr>
      <w:r>
        <w:t xml:space="preserve">Ploskas, N., Sahinidis, N. V. (2022), </w:t>
      </w:r>
      <w:r>
        <w:rPr>
          <w:i/>
          <w:iCs/>
        </w:rPr>
        <w:t>Journal of Global Optimization</w:t>
      </w:r>
      <w:r>
        <w:t xml:space="preserve">, </w:t>
      </w:r>
      <w:r>
        <w:rPr>
          <w:b/>
          <w:bCs/>
        </w:rPr>
        <w:t>Review and comparison of algorithms and software for mixed-integer derivative-free optimization</w:t>
      </w:r>
      <w:r>
        <w:t>, DOI</w:t>
      </w:r>
      <w:r>
        <w:t xml:space="preserve"> 10.1007/s10898-021-01085-0</w:t>
      </w:r>
      <w:r>
        <w:t>。</w:t>
      </w:r>
      <w:hyperlink r:id="rId53">
        <w:r>
          <w:rPr>
            <w:rStyle w:val="af"/>
          </w:rPr>
          <w:t>[17]</w:t>
        </w:r>
      </w:hyperlink>
    </w:p>
    <w:p w14:paraId="26A03FA6" w14:textId="77777777" w:rsidR="004A545D" w:rsidRDefault="004A5DC0">
      <w:pPr>
        <w:pStyle w:val="Compact"/>
        <w:numPr>
          <w:ilvl w:val="0"/>
          <w:numId w:val="3"/>
        </w:numPr>
      </w:pPr>
      <w:r>
        <w:t xml:space="preserve">Giovannelli, T., Liuzzi, G., Lucidi, S., Rinaldi, F. (2022), </w:t>
      </w:r>
      <w:r>
        <w:rPr>
          <w:b/>
          <w:bCs/>
        </w:rPr>
        <w:t>Derivative-free methods for mixed-integer nonsmooth constrained optimization</w:t>
      </w:r>
      <w:r>
        <w:rPr>
          <w:rFonts w:hint="eastAsia"/>
        </w:rPr>
        <w:t>，</w:t>
      </w:r>
      <w:r>
        <w:rPr>
          <w:rFonts w:hint="eastAsia"/>
        </w:rPr>
        <w:t>arXiv</w:t>
      </w:r>
      <w:r>
        <w:rPr>
          <w:rFonts w:hint="eastAsia"/>
        </w:rPr>
        <w:t>:2107.00601</w:t>
      </w:r>
      <w:r>
        <w:rPr>
          <w:rFonts w:hint="eastAsia"/>
        </w:rPr>
        <w:t>。</w:t>
      </w:r>
      <w:hyperlink r:id="rId54">
        <w:r>
          <w:rPr>
            <w:rStyle w:val="af"/>
          </w:rPr>
          <w:t>[46]</w:t>
        </w:r>
      </w:hyperlink>
    </w:p>
    <w:p w14:paraId="6CB67A60" w14:textId="77777777" w:rsidR="004A545D" w:rsidRDefault="004A5DC0">
      <w:pPr>
        <w:pStyle w:val="Compact"/>
        <w:numPr>
          <w:ilvl w:val="0"/>
          <w:numId w:val="3"/>
        </w:numPr>
      </w:pPr>
      <w:r>
        <w:t xml:space="preserve">Torres, J. J., Nannicini, G., Traversi, E., Wolfler Calvo, R. (2024), </w:t>
      </w:r>
      <w:r>
        <w:rPr>
          <w:i/>
          <w:iCs/>
        </w:rPr>
        <w:t>Mathematical Programming Computation</w:t>
      </w:r>
      <w:r>
        <w:t xml:space="preserve">, </w:t>
      </w:r>
      <w:r>
        <w:rPr>
          <w:b/>
          <w:bCs/>
        </w:rPr>
        <w:t>A trust-region framework for derivative-free mixed-integer optimization</w:t>
      </w:r>
      <w:r>
        <w:t>, DOI 10.1007/s12532-024-00260-0</w:t>
      </w:r>
      <w:r>
        <w:t>。</w:t>
      </w:r>
      <w:hyperlink r:id="rId55">
        <w:r>
          <w:rPr>
            <w:rStyle w:val="af"/>
          </w:rPr>
          <w:t>[47]</w:t>
        </w:r>
      </w:hyperlink>
    </w:p>
    <w:p w14:paraId="2F81A21F" w14:textId="77777777" w:rsidR="004A545D" w:rsidRDefault="004A5DC0">
      <w:pPr>
        <w:pStyle w:val="Compact"/>
        <w:numPr>
          <w:ilvl w:val="0"/>
          <w:numId w:val="3"/>
        </w:numPr>
      </w:pPr>
      <w:r>
        <w:t xml:space="preserve">Duro, J. A. et al. (2023), </w:t>
      </w:r>
      <w:r>
        <w:rPr>
          <w:i/>
          <w:iCs/>
        </w:rPr>
        <w:t xml:space="preserve">European Journal of Operational </w:t>
      </w:r>
      <w:r>
        <w:rPr>
          <w:i/>
          <w:iCs/>
        </w:rPr>
        <w:t>Research</w:t>
      </w:r>
      <w:r>
        <w:t xml:space="preserve">, </w:t>
      </w:r>
      <w:r>
        <w:rPr>
          <w:b/>
          <w:bCs/>
        </w:rPr>
        <w:t>Methods for constrained optimization of expensive mixed-integer multi-objective problems, with application to an internal combustion engine design problem</w:t>
      </w:r>
      <w:r>
        <w:t>。</w:t>
      </w:r>
      <w:hyperlink r:id="rId56">
        <w:r>
          <w:rPr>
            <w:rStyle w:val="af"/>
          </w:rPr>
          <w:t>[48]</w:t>
        </w:r>
      </w:hyperlink>
    </w:p>
    <w:p w14:paraId="1B3552CF" w14:textId="77777777" w:rsidR="004A545D" w:rsidRDefault="004A5DC0">
      <w:pPr>
        <w:pStyle w:val="Compact"/>
        <w:numPr>
          <w:ilvl w:val="0"/>
          <w:numId w:val="3"/>
        </w:numPr>
      </w:pPr>
      <w:r>
        <w:t xml:space="preserve">Gong, X., Herty, M., Piccoli, B., Visconti, G. (2023), </w:t>
      </w:r>
      <w:r>
        <w:rPr>
          <w:i/>
          <w:iCs/>
        </w:rPr>
        <w:t>Annual Review of Control, Robotics, and Autonomous Systems</w:t>
      </w:r>
      <w:r>
        <w:t xml:space="preserve">, </w:t>
      </w:r>
      <w:r>
        <w:rPr>
          <w:b/>
          <w:bCs/>
        </w:rPr>
        <w:t>Crowd Dynamics: Modeling and Control of Multiagent Systems</w:t>
      </w:r>
      <w:r>
        <w:t>, DOI 10.1146/annurev-control-060822-123629</w:t>
      </w:r>
      <w:r>
        <w:t>。</w:t>
      </w:r>
      <w:hyperlink r:id="rId57">
        <w:r>
          <w:rPr>
            <w:rStyle w:val="af"/>
          </w:rPr>
          <w:t>[49]</w:t>
        </w:r>
      </w:hyperlink>
    </w:p>
    <w:p w14:paraId="67B696FA" w14:textId="77777777" w:rsidR="004A545D" w:rsidRDefault="004A5DC0">
      <w:pPr>
        <w:pStyle w:val="Compact"/>
        <w:numPr>
          <w:ilvl w:val="0"/>
          <w:numId w:val="3"/>
        </w:numPr>
      </w:pPr>
      <w:r>
        <w:t xml:space="preserve">Burger, M., Pinnau, R., Totzeck, C., Tse, O. (2021), </w:t>
      </w:r>
      <w:r>
        <w:rPr>
          <w:i/>
          <w:iCs/>
        </w:rPr>
        <w:t>SIAM Journal on Control and Optimization</w:t>
      </w:r>
      <w:r>
        <w:t xml:space="preserve">, </w:t>
      </w:r>
      <w:r>
        <w:rPr>
          <w:b/>
          <w:bCs/>
        </w:rPr>
        <w:t>Mean-Field Optimal Control and Optimality Conditions in the Space of Probability</w:t>
      </w:r>
      <w:r>
        <w:rPr>
          <w:b/>
          <w:bCs/>
        </w:rPr>
        <w:t xml:space="preserve"> Measures</w:t>
      </w:r>
      <w:r>
        <w:t>, DOI 10.1137/19M1249461</w:t>
      </w:r>
      <w:r>
        <w:t>。</w:t>
      </w:r>
      <w:hyperlink r:id="rId58">
        <w:r>
          <w:rPr>
            <w:rStyle w:val="af"/>
          </w:rPr>
          <w:t>[50]</w:t>
        </w:r>
      </w:hyperlink>
    </w:p>
    <w:p w14:paraId="62CAF578" w14:textId="77777777" w:rsidR="004A545D" w:rsidRDefault="004A5DC0">
      <w:pPr>
        <w:pStyle w:val="Compact"/>
        <w:numPr>
          <w:ilvl w:val="0"/>
          <w:numId w:val="3"/>
        </w:numPr>
      </w:pPr>
      <w:r>
        <w:lastRenderedPageBreak/>
        <w:t xml:space="preserve">Heinkenschloss, M., Kouri, D. P. (2025), </w:t>
      </w:r>
      <w:r>
        <w:rPr>
          <w:i/>
          <w:iCs/>
        </w:rPr>
        <w:t>Acta Numerica</w:t>
      </w:r>
      <w:r>
        <w:t xml:space="preserve">, </w:t>
      </w:r>
      <w:r>
        <w:rPr>
          <w:b/>
          <w:bCs/>
        </w:rPr>
        <w:t>Optimization problems governed by systems of PDEs with uncertainties</w:t>
      </w:r>
      <w:r>
        <w:t>, DOI 10.1017/S0962492925000</w:t>
      </w:r>
      <w:r>
        <w:t>029</w:t>
      </w:r>
      <w:r>
        <w:t>。</w:t>
      </w:r>
      <w:hyperlink r:id="rId59">
        <w:r>
          <w:rPr>
            <w:rStyle w:val="af"/>
          </w:rPr>
          <w:t>[51]</w:t>
        </w:r>
      </w:hyperlink>
    </w:p>
    <w:p w14:paraId="1F37F814" w14:textId="77777777" w:rsidR="004A545D" w:rsidRDefault="004A5DC0">
      <w:pPr>
        <w:pStyle w:val="Compact"/>
        <w:numPr>
          <w:ilvl w:val="0"/>
          <w:numId w:val="3"/>
        </w:numPr>
      </w:pPr>
      <w:r>
        <w:t xml:space="preserve">Kuhn, D., Shafiee, S., Wiesemann, W. (2025), </w:t>
      </w:r>
      <w:r>
        <w:rPr>
          <w:i/>
          <w:iCs/>
        </w:rPr>
        <w:t>Acta Numerica</w:t>
      </w:r>
      <w:r>
        <w:t xml:space="preserve">, </w:t>
      </w:r>
      <w:r>
        <w:rPr>
          <w:b/>
          <w:bCs/>
        </w:rPr>
        <w:t>Distributionally robust optimization</w:t>
      </w:r>
      <w:r>
        <w:t>, DOI 10.1017/S0962492924000084</w:t>
      </w:r>
      <w:r>
        <w:t>。</w:t>
      </w:r>
      <w:hyperlink r:id="rId60">
        <w:r>
          <w:rPr>
            <w:rStyle w:val="af"/>
          </w:rPr>
          <w:t>[52]</w:t>
        </w:r>
      </w:hyperlink>
    </w:p>
    <w:p w14:paraId="4134D7EE" w14:textId="77777777" w:rsidR="004A545D" w:rsidRDefault="004A5DC0">
      <w:pPr>
        <w:pStyle w:val="Compact"/>
        <w:numPr>
          <w:ilvl w:val="0"/>
          <w:numId w:val="3"/>
        </w:numPr>
      </w:pPr>
      <w:r>
        <w:rPr>
          <w:rFonts w:hint="eastAsia"/>
        </w:rPr>
        <w:t>刘明明、崔春风、童小娇、戴彧虹（</w:t>
      </w:r>
      <w:r>
        <w:rPr>
          <w:rFonts w:hint="eastAsia"/>
        </w:rPr>
        <w:t>2016</w:t>
      </w:r>
      <w:r>
        <w:rPr>
          <w:rFonts w:hint="eastAsia"/>
        </w:rPr>
        <w:t>），《中国科学：数学》，</w:t>
      </w:r>
      <w:r>
        <w:rPr>
          <w:rFonts w:hint="eastAsia"/>
          <w:b/>
          <w:bCs/>
        </w:rPr>
        <w:t>混合整数非线性规划的算法软件及最新进展</w:t>
      </w:r>
      <w:r>
        <w:rPr>
          <w:rFonts w:hint="eastAsia"/>
        </w:rPr>
        <w:t>。这是可作为中文背景综述的补充阅读。</w:t>
      </w:r>
      <w:hyperlink r:id="rId61">
        <w:r>
          <w:rPr>
            <w:rStyle w:val="af"/>
          </w:rPr>
          <w:t>[53]</w:t>
        </w:r>
      </w:hyperlink>
    </w:p>
    <w:p w14:paraId="234C95F0" w14:textId="77777777" w:rsidR="004A545D" w:rsidRDefault="004A5DC0">
      <w:pPr>
        <w:pStyle w:val="2"/>
      </w:pPr>
      <w:bookmarkStart w:id="19" w:name="最终建议清单"/>
      <w:bookmarkEnd w:id="18"/>
      <w:r>
        <w:rPr>
          <w:rFonts w:hint="eastAsia"/>
        </w:rPr>
        <w:t>最终建议清单</w:t>
      </w:r>
    </w:p>
    <w:p w14:paraId="4C20CECF" w14:textId="77777777" w:rsidR="004A545D" w:rsidRDefault="004A5DC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把当前问题正式定义为：混合整数</w:t>
      </w:r>
      <w:r>
        <w:rPr>
          <w:b/>
          <w:bCs/>
        </w:rPr>
        <w:t xml:space="preserve"> PDE </w:t>
      </w:r>
      <w:r>
        <w:rPr>
          <w:rFonts w:hint="eastAsia"/>
          <w:b/>
          <w:bCs/>
        </w:rPr>
        <w:t>约束优化的黑盒实现版本。</w:t>
      </w:r>
      <w:r>
        <w:t xml:space="preserve"> </w:t>
      </w:r>
      <w:r>
        <w:rPr>
          <w:rFonts w:hint="eastAsia"/>
        </w:rPr>
        <w:t>这是后续算法选择最关键的定位。</w:t>
      </w:r>
      <w:r>
        <w:rPr>
          <w:rFonts w:hint="eastAsia"/>
        </w:rPr>
        <w:t>filecite</w:t>
      </w:r>
      <w:r>
        <w:rPr>
          <w:rFonts w:hint="eastAsia"/>
        </w:rPr>
        <w:t></w:t>
      </w:r>
      <w:r>
        <w:rPr>
          <w:rFonts w:hint="eastAsia"/>
        </w:rPr>
        <w:t>turn0file0</w:t>
      </w:r>
      <w:r>
        <w:rPr>
          <w:rFonts w:hint="eastAsia"/>
        </w:rPr>
        <w:t></w:t>
      </w:r>
    </w:p>
    <w:p w14:paraId="21AAC500" w14:textId="77777777" w:rsidR="004A545D" w:rsidRDefault="004A5DC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首选“外层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s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枚举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筛选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内层约束混合变量</w:t>
      </w:r>
      <w:r>
        <w:rPr>
          <w:b/>
          <w:bCs/>
        </w:rPr>
        <w:t xml:space="preserve"> BO + NOMAD </w:t>
      </w:r>
      <w:r>
        <w:rPr>
          <w:rFonts w:hint="eastAsia"/>
          <w:b/>
          <w:bCs/>
        </w:rPr>
        <w:t>抛光”。</w:t>
      </w:r>
      <w:r>
        <w:t xml:space="preserve"> </w:t>
      </w:r>
      <w:r>
        <w:rPr>
          <w:rFonts w:hint="eastAsia"/>
        </w:rPr>
        <w:t>这是当前证据最强、</w:t>
      </w:r>
      <w:r>
        <w:rPr>
          <w:rFonts w:hint="eastAsia"/>
        </w:rPr>
        <w:t>与模型最匹配的路线。</w:t>
      </w:r>
      <w:hyperlink r:id="rId62">
        <w:r>
          <w:rPr>
            <w:rStyle w:val="af"/>
          </w:rPr>
          <w:t>[54]</w:t>
        </w:r>
      </w:hyperlink>
    </w:p>
    <w:p w14:paraId="2F5456C2" w14:textId="77777777" w:rsidR="004A545D" w:rsidRDefault="004A5DC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不要把当前仿真器直接当成通用</w:t>
      </w:r>
      <w:r>
        <w:rPr>
          <w:b/>
          <w:bCs/>
        </w:rPr>
        <w:t xml:space="preserve"> MINLP </w:t>
      </w:r>
      <w:r>
        <w:rPr>
          <w:rFonts w:hint="eastAsia"/>
          <w:b/>
          <w:bCs/>
        </w:rPr>
        <w:t>送进</w:t>
      </w:r>
      <w:r>
        <w:rPr>
          <w:b/>
          <w:bCs/>
        </w:rPr>
        <w:t xml:space="preserve"> OA/B&amp;B</w:t>
      </w:r>
      <w:r>
        <w:rPr>
          <w:b/>
          <w:bCs/>
        </w:rPr>
        <w:t>。</w:t>
      </w:r>
      <w:r>
        <w:t xml:space="preserve"> </w:t>
      </w:r>
      <w:r>
        <w:rPr>
          <w:rFonts w:hint="eastAsia"/>
        </w:rPr>
        <w:t>除非你先做平滑、代数重构、甚至降阶。</w:t>
      </w:r>
      <w:hyperlink r:id="rId63">
        <w:r>
          <w:rPr>
            <w:rStyle w:val="af"/>
          </w:rPr>
          <w:t>[55]</w:t>
        </w:r>
      </w:hyperlink>
    </w:p>
    <w:p w14:paraId="51912E70" w14:textId="77777777" w:rsidR="004A545D" w:rsidRDefault="004A5DC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若未来可提供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adjoint/gradient</w:t>
      </w:r>
      <w:r>
        <w:rPr>
          <w:rFonts w:hint="eastAsia"/>
          <w:b/>
          <w:bCs/>
        </w:rPr>
        <w:t>，则切换到“枚举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s</m:t>
        </m:r>
      </m:oMath>
      <w:r>
        <w:rPr>
          <w:b/>
          <w:bCs/>
        </w:rPr>
        <w:t xml:space="preserve"> + </w:t>
      </w:r>
      <w:r>
        <w:rPr>
          <w:rFonts w:hint="eastAsia"/>
          <w:b/>
          <w:bCs/>
        </w:rPr>
        <w:t>连续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q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的</w:t>
      </w:r>
      <w:r>
        <w:rPr>
          <w:b/>
          <w:bCs/>
        </w:rPr>
        <w:t xml:space="preserve"> PDE </w:t>
      </w:r>
      <w:r>
        <w:rPr>
          <w:rFonts w:hint="eastAsia"/>
          <w:b/>
          <w:bCs/>
        </w:rPr>
        <w:t>约束优化”。</w:t>
      </w:r>
      <w:r>
        <w:t xml:space="preserve"> </w:t>
      </w:r>
      <w:r>
        <w:rPr>
          <w:rFonts w:hint="eastAsia"/>
        </w:rPr>
        <w:t>这时</w:t>
      </w:r>
      <w:r>
        <w:t xml:space="preserve"> Ipopt/dolfin-adjoint </w:t>
      </w:r>
      <w:r>
        <w:rPr>
          <w:rFonts w:hint="eastAsia"/>
        </w:rPr>
        <w:t>路线会更强。</w:t>
      </w:r>
      <w:hyperlink r:id="rId64">
        <w:r>
          <w:rPr>
            <w:rStyle w:val="af"/>
          </w:rPr>
          <w:t>[56]</w:t>
        </w:r>
      </w:hyperlink>
    </w:p>
    <w:p w14:paraId="49AF4FFC" w14:textId="77777777" w:rsidR="004A545D" w:rsidRDefault="004A5DC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若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s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变成时变开关，改用</w:t>
      </w:r>
      <w:r>
        <w:rPr>
          <w:b/>
          <w:bCs/>
        </w:rPr>
        <w:t xml:space="preserve"> MIOCP </w:t>
      </w:r>
      <w:r>
        <w:rPr>
          <w:rFonts w:hint="eastAsia"/>
          <w:b/>
          <w:bCs/>
        </w:rPr>
        <w:t>专用方法。</w:t>
      </w:r>
      <w:r>
        <w:t xml:space="preserve"> </w:t>
      </w:r>
      <w:r>
        <w:rPr>
          <w:rFonts w:hint="eastAsia"/>
        </w:rPr>
        <w:t>如</w:t>
      </w:r>
      <w:r>
        <w:t xml:space="preserve"> </w:t>
      </w:r>
      <w:r>
        <w:rPr>
          <w:rFonts w:hint="eastAsia"/>
        </w:rPr>
        <w:t>POC</w:t>
      </w:r>
      <w:r>
        <w:rPr>
          <w:rFonts w:hint="eastAsia"/>
        </w:rPr>
        <w:t>、时间变换、</w:t>
      </w:r>
      <w:r>
        <w:rPr>
          <w:rFonts w:hint="eastAsia"/>
        </w:rPr>
        <w:t>PDE</w:t>
      </w:r>
      <w:r>
        <w:t xml:space="preserve"> </w:t>
      </w:r>
      <w:r>
        <w:rPr>
          <w:rFonts w:hint="eastAsia"/>
        </w:rPr>
        <w:t>专用</w:t>
      </w:r>
      <w:r>
        <w:t xml:space="preserve"> B&amp;B</w:t>
      </w:r>
      <w:r>
        <w:t>。</w:t>
      </w:r>
      <w:hyperlink r:id="rId65">
        <w:r>
          <w:rPr>
            <w:rStyle w:val="af"/>
          </w:rPr>
          <w:t>[57]</w:t>
        </w:r>
      </w:hyperlink>
    </w:p>
    <w:p w14:paraId="659C5375" w14:textId="77777777" w:rsidR="004A545D" w:rsidRDefault="004A5DC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若引入不确定性，升级为场景化随机优化或</w:t>
      </w:r>
      <w:r>
        <w:rPr>
          <w:b/>
          <w:bCs/>
        </w:rPr>
        <w:t xml:space="preserve"> DRO</w:t>
      </w:r>
      <w:r>
        <w:rPr>
          <w:b/>
          <w:bCs/>
        </w:rPr>
        <w:t>。</w:t>
      </w:r>
      <w:r>
        <w:t xml:space="preserve"> </w:t>
      </w:r>
      <w:r>
        <w:rPr>
          <w:rFonts w:hint="eastAsia"/>
        </w:rPr>
        <w:t>不要继续只做单场景标称最优。</w:t>
      </w:r>
      <w:hyperlink r:id="rId66">
        <w:r>
          <w:rPr>
            <w:rStyle w:val="af"/>
          </w:rPr>
          <w:t>[3]</w:t>
        </w:r>
      </w:hyperlink>
    </w:p>
    <w:p w14:paraId="393A9256" w14:textId="77777777" w:rsidR="004A545D" w:rsidRDefault="004A5DC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论文与实验报告中必须给出基线、预算、并行设置与泛化验证。</w:t>
      </w:r>
      <w:r>
        <w:t xml:space="preserve"> </w:t>
      </w:r>
      <w:r>
        <w:rPr>
          <w:rFonts w:hint="eastAsia"/>
        </w:rPr>
        <w:t>否则很难说服审稿人或决策方“优化器真带来了可复现改进”。</w:t>
      </w:r>
    </w:p>
    <w:bookmarkEnd w:id="1"/>
    <w:bookmarkEnd w:id="2"/>
    <w:bookmarkEnd w:id="19"/>
    <w:p w14:paraId="170CB720" w14:textId="77777777" w:rsidR="004A545D" w:rsidRDefault="004A5DC0">
      <w:r>
        <w:pict w14:anchorId="0A478904">
          <v:rect id="_x0000_i1025" style="width:0;height:1.5pt" o:hralign="center" o:hrstd="t" o:hr="t"/>
        </w:pict>
      </w:r>
    </w:p>
    <w:bookmarkStart w:id="20" w:name="citations"/>
    <w:p w14:paraId="5DD9FDD8" w14:textId="77777777" w:rsidR="004A545D" w:rsidRDefault="004A5DC0">
      <w:pPr>
        <w:pStyle w:val="FirstParagraph"/>
      </w:pPr>
      <w:r>
        <w:fldChar w:fldCharType="begin"/>
      </w:r>
      <w:r>
        <w:instrText xml:space="preserve"> HYPERLIN</w:instrText>
      </w:r>
      <w:r>
        <w:instrText xml:space="preserve">K "https://www.ijcai.org/proceedings/2020/365" \h </w:instrText>
      </w:r>
      <w:r>
        <w:fldChar w:fldCharType="separate"/>
      </w:r>
      <w:r>
        <w:rPr>
          <w:rStyle w:val="af"/>
        </w:rPr>
        <w:t>[1]</w:t>
      </w:r>
      <w:r>
        <w:rPr>
          <w:rStyle w:val="af"/>
        </w:rPr>
        <w:fldChar w:fldCharType="end"/>
      </w:r>
      <w:r>
        <w:t xml:space="preserve"> </w:t>
      </w:r>
      <w:hyperlink r:id="rId67">
        <w:r>
          <w:rPr>
            <w:rStyle w:val="af"/>
          </w:rPr>
          <w:t>[10]</w:t>
        </w:r>
      </w:hyperlink>
      <w:r>
        <w:t xml:space="preserve"> </w:t>
      </w:r>
      <w:hyperlink r:id="rId68">
        <w:r>
          <w:rPr>
            <w:rStyle w:val="af"/>
          </w:rPr>
          <w:t>[14]</w:t>
        </w:r>
      </w:hyperlink>
      <w:r>
        <w:t xml:space="preserve"> </w:t>
      </w:r>
      <w:hyperlink r:id="rId69">
        <w:r>
          <w:rPr>
            <w:rStyle w:val="af"/>
          </w:rPr>
          <w:t>[19]</w:t>
        </w:r>
      </w:hyperlink>
      <w:r>
        <w:t xml:space="preserve"> </w:t>
      </w:r>
      <w:hyperlink r:id="rId70">
        <w:r>
          <w:rPr>
            <w:rStyle w:val="af"/>
          </w:rPr>
          <w:t>[24]</w:t>
        </w:r>
      </w:hyperlink>
      <w:r>
        <w:t xml:space="preserve"> </w:t>
      </w:r>
      <w:hyperlink r:id="rId71">
        <w:r>
          <w:rPr>
            <w:rStyle w:val="af"/>
          </w:rPr>
          <w:t>[31]</w:t>
        </w:r>
      </w:hyperlink>
      <w:r>
        <w:t xml:space="preserve"> </w:t>
      </w:r>
      <w:hyperlink r:id="rId72">
        <w:r>
          <w:rPr>
            <w:rStyle w:val="af"/>
          </w:rPr>
          <w:t>[41]</w:t>
        </w:r>
      </w:hyperlink>
      <w:r>
        <w:t xml:space="preserve"> </w:t>
      </w:r>
      <w:hyperlink r:id="rId73">
        <w:r>
          <w:rPr>
            <w:rStyle w:val="af"/>
          </w:rPr>
          <w:t>[54]</w:t>
        </w:r>
      </w:hyperlink>
      <w:r>
        <w:t xml:space="preserve"> https://www.ijcai.org/proceedings/2020/365</w:t>
      </w:r>
    </w:p>
    <w:p w14:paraId="0EEC42A7" w14:textId="77777777" w:rsidR="004A545D" w:rsidRDefault="004A5DC0">
      <w:pPr>
        <w:pStyle w:val="a0"/>
      </w:pPr>
      <w:hyperlink r:id="rId74">
        <w:r>
          <w:rPr>
            <w:rStyle w:val="af"/>
          </w:rPr>
          <w:t>https://www.ijcai.org/proceedings/2020/365</w:t>
        </w:r>
      </w:hyperlink>
    </w:p>
    <w:p w14:paraId="18C5CBD3" w14:textId="77777777" w:rsidR="004A545D" w:rsidRDefault="004A5DC0">
      <w:pPr>
        <w:pStyle w:val="a0"/>
      </w:pPr>
      <w:hyperlink r:id="rId75">
        <w:r>
          <w:rPr>
            <w:rStyle w:val="af"/>
          </w:rPr>
          <w:t>[2]</w:t>
        </w:r>
      </w:hyperlink>
      <w:r>
        <w:t xml:space="preserve"> </w:t>
      </w:r>
      <w:hyperlink r:id="rId76">
        <w:r>
          <w:rPr>
            <w:rStyle w:val="af"/>
          </w:rPr>
          <w:t>[9]</w:t>
        </w:r>
      </w:hyperlink>
      <w:r>
        <w:t xml:space="preserve"> </w:t>
      </w:r>
      <w:hyperlink r:id="rId77">
        <w:r>
          <w:rPr>
            <w:rStyle w:val="af"/>
          </w:rPr>
          <w:t>[27]</w:t>
        </w:r>
      </w:hyperlink>
      <w:r>
        <w:t xml:space="preserve"> </w:t>
      </w:r>
      <w:hyperlink r:id="rId78">
        <w:r>
          <w:rPr>
            <w:rStyle w:val="af"/>
          </w:rPr>
          <w:t>[56]</w:t>
        </w:r>
      </w:hyperlink>
      <w:r>
        <w:t xml:space="preserve"> https://www.dolfin-adjoint.org/en/latest/documentation/optimisation.html</w:t>
      </w:r>
    </w:p>
    <w:p w14:paraId="7729183E" w14:textId="77777777" w:rsidR="004A545D" w:rsidRDefault="004A5DC0">
      <w:pPr>
        <w:pStyle w:val="a0"/>
      </w:pPr>
      <w:hyperlink r:id="rId79">
        <w:r>
          <w:rPr>
            <w:rStyle w:val="af"/>
          </w:rPr>
          <w:t>https://www.dolfin-adjoint.org/en/latest/documentation/optimisation.html</w:t>
        </w:r>
      </w:hyperlink>
    </w:p>
    <w:p w14:paraId="7E94045F" w14:textId="77777777" w:rsidR="004A545D" w:rsidRDefault="004A5DC0">
      <w:pPr>
        <w:pStyle w:val="a0"/>
      </w:pPr>
      <w:hyperlink r:id="rId80">
        <w:r>
          <w:rPr>
            <w:rStyle w:val="af"/>
          </w:rPr>
          <w:t>[3]</w:t>
        </w:r>
      </w:hyperlink>
      <w:r>
        <w:t xml:space="preserve"> </w:t>
      </w:r>
      <w:hyperlink r:id="rId81">
        <w:r>
          <w:rPr>
            <w:rStyle w:val="af"/>
          </w:rPr>
          <w:t>[51]</w:t>
        </w:r>
      </w:hyperlink>
      <w:r>
        <w:t xml:space="preserve"> https://www.cambridge.org/core/journals/acta-numerica/article/op</w:t>
      </w:r>
      <w:r>
        <w:t>timization-problems-governed-by-systems-of-pdes-with-uncertainties/AA58A4CF702C05F375F12242C8833C46</w:t>
      </w:r>
    </w:p>
    <w:p w14:paraId="0F78A87A" w14:textId="77777777" w:rsidR="004A545D" w:rsidRDefault="004A5DC0">
      <w:pPr>
        <w:pStyle w:val="a0"/>
      </w:pPr>
      <w:hyperlink r:id="rId82">
        <w:r>
          <w:rPr>
            <w:rStyle w:val="af"/>
          </w:rPr>
          <w:t>https://www.cambridge.org/core/journals/acta-numerica/article/optimization-problems-governed-by-systems-of-pdes-with-uncertainties/AA58A4CF702C05F375F12242C8833C46</w:t>
        </w:r>
      </w:hyperlink>
    </w:p>
    <w:p w14:paraId="22E3FC75" w14:textId="77777777" w:rsidR="004A545D" w:rsidRDefault="004A5DC0">
      <w:pPr>
        <w:pStyle w:val="a0"/>
      </w:pPr>
      <w:hyperlink r:id="rId83">
        <w:r>
          <w:rPr>
            <w:rStyle w:val="af"/>
          </w:rPr>
          <w:t>[4]</w:t>
        </w:r>
      </w:hyperlink>
      <w:r>
        <w:t xml:space="preserve"> </w:t>
      </w:r>
      <w:hyperlink r:id="rId84">
        <w:r>
          <w:rPr>
            <w:rStyle w:val="af"/>
          </w:rPr>
          <w:t>[5]</w:t>
        </w:r>
      </w:hyperlink>
      <w:r>
        <w:t xml:space="preserve"> </w:t>
      </w:r>
      <w:hyperlink r:id="rId85">
        <w:r>
          <w:rPr>
            <w:rStyle w:val="af"/>
          </w:rPr>
          <w:t>[6]</w:t>
        </w:r>
      </w:hyperlink>
      <w:r>
        <w:t xml:space="preserve"> </w:t>
      </w:r>
      <w:hyperlink r:id="rId86">
        <w:r>
          <w:rPr>
            <w:rStyle w:val="af"/>
          </w:rPr>
          <w:t>[7]</w:t>
        </w:r>
      </w:hyperlink>
      <w:r>
        <w:t xml:space="preserve"> </w:t>
      </w:r>
      <w:hyperlink r:id="rId87">
        <w:r>
          <w:rPr>
            <w:rStyle w:val="af"/>
          </w:rPr>
          <w:t>[23]</w:t>
        </w:r>
      </w:hyperlink>
      <w:r>
        <w:t xml:space="preserve"> </w:t>
      </w:r>
      <w:hyperlink r:id="rId88">
        <w:r>
          <w:rPr>
            <w:rStyle w:val="af"/>
          </w:rPr>
          <w:t>[25]</w:t>
        </w:r>
      </w:hyperlink>
      <w:r>
        <w:t xml:space="preserve"> </w:t>
      </w:r>
      <w:hyperlink r:id="rId89">
        <w:r>
          <w:rPr>
            <w:rStyle w:val="af"/>
          </w:rPr>
          <w:t>[34]</w:t>
        </w:r>
      </w:hyperlink>
      <w:r>
        <w:t xml:space="preserve"> </w:t>
      </w:r>
      <w:hyperlink r:id="rId90">
        <w:r>
          <w:rPr>
            <w:rStyle w:val="af"/>
          </w:rPr>
          <w:t>[55]</w:t>
        </w:r>
      </w:hyperlink>
      <w:r>
        <w:t xml:space="preserve"> https://link.springer.com/article/10.1007/s10107-021-01626-1</w:t>
      </w:r>
    </w:p>
    <w:p w14:paraId="1F58C775" w14:textId="77777777" w:rsidR="004A545D" w:rsidRDefault="004A5DC0">
      <w:pPr>
        <w:pStyle w:val="a0"/>
      </w:pPr>
      <w:hyperlink r:id="rId91">
        <w:r>
          <w:rPr>
            <w:rStyle w:val="af"/>
          </w:rPr>
          <w:t>https://link.spr</w:t>
        </w:r>
        <w:r>
          <w:rPr>
            <w:rStyle w:val="af"/>
          </w:rPr>
          <w:t>inger.com/article/10.1007/s10107-021-01626-1</w:t>
        </w:r>
      </w:hyperlink>
    </w:p>
    <w:p w14:paraId="2BE89AC3" w14:textId="77777777" w:rsidR="004A545D" w:rsidRDefault="004A5DC0">
      <w:pPr>
        <w:pStyle w:val="a0"/>
      </w:pPr>
      <w:hyperlink r:id="rId92">
        <w:r>
          <w:rPr>
            <w:rStyle w:val="af"/>
          </w:rPr>
          <w:t>[8]</w:t>
        </w:r>
      </w:hyperlink>
      <w:r>
        <w:t xml:space="preserve"> </w:t>
      </w:r>
      <w:hyperlink r:id="rId93">
        <w:r>
          <w:rPr>
            <w:rStyle w:val="af"/>
          </w:rPr>
          <w:t>[37]</w:t>
        </w:r>
      </w:hyperlink>
      <w:r>
        <w:t xml:space="preserve"> https://arxiv.org/abs/2204.07008</w:t>
      </w:r>
    </w:p>
    <w:p w14:paraId="1585FAB7" w14:textId="77777777" w:rsidR="004A545D" w:rsidRDefault="004A5DC0">
      <w:pPr>
        <w:pStyle w:val="a0"/>
      </w:pPr>
      <w:hyperlink r:id="rId94">
        <w:r>
          <w:rPr>
            <w:rStyle w:val="af"/>
          </w:rPr>
          <w:t>https://arxiv</w:t>
        </w:r>
        <w:r>
          <w:rPr>
            <w:rStyle w:val="af"/>
          </w:rPr>
          <w:t>.org/abs/2204.07008</w:t>
        </w:r>
      </w:hyperlink>
    </w:p>
    <w:p w14:paraId="4FF00A15" w14:textId="77777777" w:rsidR="004A545D" w:rsidRDefault="004A5DC0">
      <w:pPr>
        <w:pStyle w:val="a0"/>
      </w:pPr>
      <w:hyperlink r:id="rId95">
        <w:r>
          <w:rPr>
            <w:rStyle w:val="af"/>
          </w:rPr>
          <w:t>[11]</w:t>
        </w:r>
      </w:hyperlink>
      <w:r>
        <w:t xml:space="preserve"> https://botorch.org/docs/models</w:t>
      </w:r>
    </w:p>
    <w:p w14:paraId="46BFAC08" w14:textId="77777777" w:rsidR="004A545D" w:rsidRDefault="004A5DC0">
      <w:pPr>
        <w:pStyle w:val="a0"/>
      </w:pPr>
      <w:hyperlink r:id="rId96">
        <w:r>
          <w:rPr>
            <w:rStyle w:val="af"/>
          </w:rPr>
          <w:t>https://botorch.org/docs/models</w:t>
        </w:r>
      </w:hyperlink>
    </w:p>
    <w:p w14:paraId="42379808" w14:textId="77777777" w:rsidR="004A545D" w:rsidRDefault="004A5DC0">
      <w:pPr>
        <w:pStyle w:val="a0"/>
      </w:pPr>
      <w:hyperlink r:id="rId97">
        <w:r>
          <w:rPr>
            <w:rStyle w:val="af"/>
          </w:rPr>
          <w:t>[12]</w:t>
        </w:r>
      </w:hyperlink>
      <w:r>
        <w:t xml:space="preserve"> https://www.cambridge.org/core/journals/acta-numerica/article/derivativefree-optimization-methods/84479</w:t>
      </w:r>
      <w:r>
        <w:t>E2B03A9BFFE0F9CD46CF9FCD289</w:t>
      </w:r>
    </w:p>
    <w:p w14:paraId="69D03EAD" w14:textId="77777777" w:rsidR="004A545D" w:rsidRDefault="004A5DC0">
      <w:pPr>
        <w:pStyle w:val="a0"/>
      </w:pPr>
      <w:hyperlink r:id="rId98">
        <w:r>
          <w:rPr>
            <w:rStyle w:val="af"/>
          </w:rPr>
          <w:t>https://www.cambridge.org/core/journals/acta-numerica/article/derivativefree-optimization-methods/84479E2B03</w:t>
        </w:r>
        <w:r>
          <w:rPr>
            <w:rStyle w:val="af"/>
          </w:rPr>
          <w:t>A9BFFE0F9CD46CF9FCD289</w:t>
        </w:r>
      </w:hyperlink>
    </w:p>
    <w:p w14:paraId="75014F88" w14:textId="77777777" w:rsidR="004A545D" w:rsidRDefault="004A5DC0">
      <w:pPr>
        <w:pStyle w:val="a0"/>
      </w:pPr>
      <w:hyperlink r:id="rId99">
        <w:r>
          <w:rPr>
            <w:rStyle w:val="af"/>
          </w:rPr>
          <w:t>[13]</w:t>
        </w:r>
      </w:hyperlink>
      <w:r>
        <w:t xml:space="preserve"> </w:t>
      </w:r>
      <w:hyperlink r:id="rId100">
        <w:r>
          <w:rPr>
            <w:rStyle w:val="af"/>
          </w:rPr>
          <w:t>[47]</w:t>
        </w:r>
      </w:hyperlink>
      <w:r>
        <w:t xml:space="preserve"> https://link.springer.com/content/pdf/10.1007/s</w:t>
      </w:r>
      <w:r>
        <w:t>12532-024-00260-0.pdf</w:t>
      </w:r>
    </w:p>
    <w:p w14:paraId="4E5508B2" w14:textId="77777777" w:rsidR="004A545D" w:rsidRDefault="004A5DC0">
      <w:pPr>
        <w:pStyle w:val="a0"/>
      </w:pPr>
      <w:hyperlink r:id="rId101">
        <w:r>
          <w:rPr>
            <w:rStyle w:val="af"/>
          </w:rPr>
          <w:t>https://link.springer.com/content/pdf/10.1007/s12532-024-00260-0.pdf</w:t>
        </w:r>
      </w:hyperlink>
    </w:p>
    <w:p w14:paraId="2F3B6AE8" w14:textId="77777777" w:rsidR="004A545D" w:rsidRDefault="004A5DC0">
      <w:pPr>
        <w:pStyle w:val="a0"/>
      </w:pPr>
      <w:hyperlink r:id="rId102">
        <w:r>
          <w:rPr>
            <w:rStyle w:val="af"/>
          </w:rPr>
          <w:t>[15]</w:t>
        </w:r>
      </w:hyperlink>
      <w:r>
        <w:t xml:space="preserve"> </w:t>
      </w:r>
      <w:hyperlink r:id="rId103">
        <w:r>
          <w:rPr>
            <w:rStyle w:val="af"/>
          </w:rPr>
          <w:t>[18]</w:t>
        </w:r>
      </w:hyperlink>
      <w:r>
        <w:t xml:space="preserve"> </w:t>
      </w:r>
      <w:hyperlink r:id="rId104">
        <w:r>
          <w:rPr>
            <w:rStyle w:val="af"/>
          </w:rPr>
          <w:t>[48]</w:t>
        </w:r>
      </w:hyperlink>
      <w:r>
        <w:t xml:space="preserve"> https://www.sciencedirect.com/science/article/pii/S037722</w:t>
      </w:r>
      <w:r>
        <w:t>1722006774</w:t>
      </w:r>
    </w:p>
    <w:p w14:paraId="158122BF" w14:textId="77777777" w:rsidR="004A545D" w:rsidRDefault="004A5DC0">
      <w:pPr>
        <w:pStyle w:val="a0"/>
      </w:pPr>
      <w:hyperlink r:id="rId105">
        <w:r>
          <w:rPr>
            <w:rStyle w:val="af"/>
          </w:rPr>
          <w:t>https://www.sciencedirect.com/science/article/pii/S0377221722006774</w:t>
        </w:r>
      </w:hyperlink>
    </w:p>
    <w:p w14:paraId="161EB269" w14:textId="77777777" w:rsidR="004A545D" w:rsidRDefault="004A5DC0">
      <w:pPr>
        <w:pStyle w:val="a0"/>
      </w:pPr>
      <w:hyperlink r:id="rId106">
        <w:r>
          <w:rPr>
            <w:rStyle w:val="af"/>
          </w:rPr>
          <w:t>[16]</w:t>
        </w:r>
      </w:hyperlink>
      <w:r>
        <w:t xml:space="preserve"> </w:t>
      </w:r>
      <w:hyperlink r:id="rId107">
        <w:r>
          <w:rPr>
            <w:rStyle w:val="af"/>
          </w:rPr>
          <w:t>[21]</w:t>
        </w:r>
      </w:hyperlink>
      <w:r>
        <w:t xml:space="preserve"> </w:t>
      </w:r>
      <w:hyperlink r:id="rId108">
        <w:r>
          <w:rPr>
            <w:rStyle w:val="af"/>
          </w:rPr>
          <w:t>[32]</w:t>
        </w:r>
      </w:hyperlink>
      <w:r>
        <w:t xml:space="preserve"> </w:t>
      </w:r>
      <w:hyperlink r:id="rId109">
        <w:r>
          <w:rPr>
            <w:rStyle w:val="af"/>
          </w:rPr>
          <w:t>[39]</w:t>
        </w:r>
      </w:hyperlink>
      <w:r>
        <w:t xml:space="preserve"> https:</w:t>
      </w:r>
      <w:r>
        <w:t>//link.springer.com/article/10.1007/s00245-022-09949-x</w:t>
      </w:r>
    </w:p>
    <w:p w14:paraId="32AF2263" w14:textId="77777777" w:rsidR="004A545D" w:rsidRDefault="004A5DC0">
      <w:pPr>
        <w:pStyle w:val="a0"/>
      </w:pPr>
      <w:hyperlink r:id="rId110">
        <w:r>
          <w:rPr>
            <w:rStyle w:val="af"/>
          </w:rPr>
          <w:t>https://link.springer.com/article/10.1007/s00245-022-09949-x</w:t>
        </w:r>
      </w:hyperlink>
    </w:p>
    <w:p w14:paraId="03C70B4E" w14:textId="77777777" w:rsidR="004A545D" w:rsidRDefault="004A5DC0">
      <w:pPr>
        <w:pStyle w:val="a0"/>
      </w:pPr>
      <w:hyperlink r:id="rId111">
        <w:r>
          <w:rPr>
            <w:rStyle w:val="af"/>
          </w:rPr>
          <w:t>[17]</w:t>
        </w:r>
      </w:hyperlink>
      <w:r>
        <w:t xml:space="preserve"> </w:t>
      </w:r>
      <w:hyperlink r:id="rId112">
        <w:r>
          <w:rPr>
            <w:rStyle w:val="af"/>
          </w:rPr>
          <w:t>[26]</w:t>
        </w:r>
      </w:hyperlink>
      <w:r>
        <w:t xml:space="preserve"> https://link.springer.com/article/10.1007/s10898-021-01085-0</w:t>
      </w:r>
    </w:p>
    <w:p w14:paraId="060972ED" w14:textId="77777777" w:rsidR="004A545D" w:rsidRDefault="004A5DC0">
      <w:pPr>
        <w:pStyle w:val="a0"/>
      </w:pPr>
      <w:hyperlink r:id="rId113">
        <w:r>
          <w:rPr>
            <w:rStyle w:val="af"/>
          </w:rPr>
          <w:t>https</w:t>
        </w:r>
        <w:r>
          <w:rPr>
            <w:rStyle w:val="af"/>
          </w:rPr>
          <w:t>://link.springer.com/article/10.1007/s10898-021-01085-0</w:t>
        </w:r>
      </w:hyperlink>
    </w:p>
    <w:p w14:paraId="338A9B6E" w14:textId="77777777" w:rsidR="004A545D" w:rsidRDefault="004A5DC0">
      <w:pPr>
        <w:pStyle w:val="a0"/>
      </w:pPr>
      <w:hyperlink r:id="rId114">
        <w:r>
          <w:rPr>
            <w:rStyle w:val="af"/>
          </w:rPr>
          <w:t>[20]</w:t>
        </w:r>
      </w:hyperlink>
      <w:r>
        <w:t xml:space="preserve"> </w:t>
      </w:r>
      <w:hyperlink r:id="rId115">
        <w:r>
          <w:rPr>
            <w:rStyle w:val="af"/>
          </w:rPr>
          <w:t>[44]</w:t>
        </w:r>
      </w:hyperlink>
      <w:r>
        <w:t xml:space="preserve"> https://proceedings.mlr.press/v161/oh21a.html</w:t>
      </w:r>
    </w:p>
    <w:p w14:paraId="6779A0AD" w14:textId="77777777" w:rsidR="004A545D" w:rsidRDefault="004A5DC0">
      <w:pPr>
        <w:pStyle w:val="a0"/>
      </w:pPr>
      <w:hyperlink r:id="rId116">
        <w:r>
          <w:rPr>
            <w:rStyle w:val="af"/>
          </w:rPr>
          <w:t>https://proceedings.mlr.press/v161/oh21a.html</w:t>
        </w:r>
      </w:hyperlink>
    </w:p>
    <w:p w14:paraId="40160542" w14:textId="77777777" w:rsidR="004A545D" w:rsidRDefault="004A5DC0">
      <w:pPr>
        <w:pStyle w:val="a0"/>
      </w:pPr>
      <w:hyperlink r:id="rId117">
        <w:r>
          <w:rPr>
            <w:rStyle w:val="af"/>
          </w:rPr>
          <w:t>[22]</w:t>
        </w:r>
      </w:hyperlink>
      <w:r>
        <w:t xml:space="preserve"> </w:t>
      </w:r>
      <w:hyperlink r:id="rId118">
        <w:r>
          <w:rPr>
            <w:rStyle w:val="af"/>
          </w:rPr>
          <w:t>[36]</w:t>
        </w:r>
      </w:hyperlink>
      <w:r>
        <w:t xml:space="preserve"> https://link.springer.com/article/10.1007/s10589-022-00386-8</w:t>
      </w:r>
    </w:p>
    <w:p w14:paraId="27D48AD9" w14:textId="77777777" w:rsidR="004A545D" w:rsidRDefault="004A5DC0">
      <w:pPr>
        <w:pStyle w:val="a0"/>
      </w:pPr>
      <w:hyperlink r:id="rId119">
        <w:r>
          <w:rPr>
            <w:rStyle w:val="af"/>
          </w:rPr>
          <w:t>https://link.springer.com/article/10.1007/s10589-022-00386-8</w:t>
        </w:r>
      </w:hyperlink>
    </w:p>
    <w:p w14:paraId="1FDF6074" w14:textId="77777777" w:rsidR="004A545D" w:rsidRDefault="004A5DC0">
      <w:pPr>
        <w:pStyle w:val="a0"/>
      </w:pPr>
      <w:hyperlink r:id="rId120">
        <w:r>
          <w:rPr>
            <w:rStyle w:val="af"/>
          </w:rPr>
          <w:t>[28]</w:t>
        </w:r>
      </w:hyperlink>
      <w:r>
        <w:t xml:space="preserve"> </w:t>
      </w:r>
      <w:hyperlink r:id="rId121">
        <w:r>
          <w:rPr>
            <w:rStyle w:val="af"/>
          </w:rPr>
          <w:t>[57]</w:t>
        </w:r>
      </w:hyperlink>
      <w:r>
        <w:t xml:space="preserve"> https://link.springer.com/article/10.1007/s12532-024-00263-x</w:t>
      </w:r>
    </w:p>
    <w:p w14:paraId="57840FC4" w14:textId="77777777" w:rsidR="004A545D" w:rsidRDefault="004A5DC0">
      <w:pPr>
        <w:pStyle w:val="a0"/>
      </w:pPr>
      <w:hyperlink r:id="rId122">
        <w:r>
          <w:rPr>
            <w:rStyle w:val="af"/>
          </w:rPr>
          <w:t>https://link.springer.com/article/10.1007/s12532-024-00263-x</w:t>
        </w:r>
      </w:hyperlink>
    </w:p>
    <w:p w14:paraId="005DB2F1" w14:textId="77777777" w:rsidR="004A545D" w:rsidRDefault="004A5DC0">
      <w:pPr>
        <w:pStyle w:val="a0"/>
      </w:pPr>
      <w:hyperlink r:id="rId123">
        <w:r>
          <w:rPr>
            <w:rStyle w:val="af"/>
          </w:rPr>
          <w:t>[29]</w:t>
        </w:r>
      </w:hyperlink>
      <w:r>
        <w:t xml:space="preserve"> https://epubs.siam.org/doi/10.1137/21M1391559</w:t>
      </w:r>
    </w:p>
    <w:p w14:paraId="25A667C6" w14:textId="77777777" w:rsidR="004A545D" w:rsidRDefault="004A5DC0">
      <w:pPr>
        <w:pStyle w:val="a0"/>
      </w:pPr>
      <w:hyperlink r:id="rId124">
        <w:r>
          <w:rPr>
            <w:rStyle w:val="af"/>
          </w:rPr>
          <w:t>https://epubs.siam.org/doi/10.1137/21M1391559</w:t>
        </w:r>
      </w:hyperlink>
    </w:p>
    <w:p w14:paraId="7BE7CE73" w14:textId="77777777" w:rsidR="004A545D" w:rsidRDefault="004A5DC0">
      <w:pPr>
        <w:pStyle w:val="a0"/>
      </w:pPr>
      <w:hyperlink r:id="rId125">
        <w:r>
          <w:rPr>
            <w:rStyle w:val="af"/>
          </w:rPr>
          <w:t>[30]</w:t>
        </w:r>
      </w:hyperlink>
      <w:r>
        <w:t xml:space="preserve"> </w:t>
      </w:r>
      <w:hyperlink r:id="rId126">
        <w:r>
          <w:rPr>
            <w:rStyle w:val="af"/>
          </w:rPr>
          <w:t>[45]</w:t>
        </w:r>
      </w:hyperlink>
      <w:r>
        <w:t xml:space="preserve"> https://proceedings.neurips.cc/paper_files/paper/2022/file/531230cfac80c65017ad0f85d3031edc-Paper-Conference.pdf</w:t>
      </w:r>
    </w:p>
    <w:p w14:paraId="06E810DC" w14:textId="77777777" w:rsidR="004A545D" w:rsidRDefault="004A5DC0">
      <w:pPr>
        <w:pStyle w:val="a0"/>
      </w:pPr>
      <w:hyperlink r:id="rId127">
        <w:r>
          <w:rPr>
            <w:rStyle w:val="af"/>
          </w:rPr>
          <w:t>https://proceedings.neurips.cc/paper_files/paper/2022/file/531230cfac80c65017ad0f85d3031edc-Paper-Conference.pdf</w:t>
        </w:r>
      </w:hyperlink>
    </w:p>
    <w:p w14:paraId="0FDB7DCC" w14:textId="77777777" w:rsidR="004A545D" w:rsidRDefault="004A5DC0">
      <w:pPr>
        <w:pStyle w:val="a0"/>
      </w:pPr>
      <w:hyperlink r:id="rId128">
        <w:r>
          <w:rPr>
            <w:rStyle w:val="af"/>
          </w:rPr>
          <w:t>[33]</w:t>
        </w:r>
      </w:hyperlink>
      <w:r>
        <w:t xml:space="preserve"> https://nomad-4-user-guide.readthedocs.io/en/latest/AdvancedFunctionalities.html</w:t>
      </w:r>
    </w:p>
    <w:p w14:paraId="7275C596" w14:textId="77777777" w:rsidR="004A545D" w:rsidRDefault="004A5DC0">
      <w:pPr>
        <w:pStyle w:val="a0"/>
      </w:pPr>
      <w:hyperlink r:id="rId129">
        <w:r>
          <w:rPr>
            <w:rStyle w:val="af"/>
          </w:rPr>
          <w:t>https://nomad-4-user-guide.readthedocs.io/en/lates</w:t>
        </w:r>
        <w:r>
          <w:rPr>
            <w:rStyle w:val="af"/>
          </w:rPr>
          <w:t>t/AdvancedFunctionalities.html</w:t>
        </w:r>
      </w:hyperlink>
    </w:p>
    <w:p w14:paraId="2B29FA76" w14:textId="77777777" w:rsidR="004A545D" w:rsidRDefault="004A5DC0">
      <w:pPr>
        <w:pStyle w:val="a0"/>
      </w:pPr>
      <w:hyperlink r:id="rId130">
        <w:r>
          <w:rPr>
            <w:rStyle w:val="af"/>
          </w:rPr>
          <w:t>[35]</w:t>
        </w:r>
      </w:hyperlink>
      <w:r>
        <w:t xml:space="preserve"> https://link.springer.com/article/10.1007/s10107-024-02181-1</w:t>
      </w:r>
    </w:p>
    <w:p w14:paraId="047A5B29" w14:textId="77777777" w:rsidR="004A545D" w:rsidRDefault="004A5DC0">
      <w:pPr>
        <w:pStyle w:val="a0"/>
      </w:pPr>
      <w:hyperlink r:id="rId131">
        <w:r>
          <w:rPr>
            <w:rStyle w:val="af"/>
          </w:rPr>
          <w:t>https://link.springer.com/article/10.1007/s10107-024-02181-1</w:t>
        </w:r>
      </w:hyperlink>
    </w:p>
    <w:p w14:paraId="6507E2A6" w14:textId="77777777" w:rsidR="004A545D" w:rsidRDefault="004A5DC0">
      <w:pPr>
        <w:pStyle w:val="a0"/>
      </w:pPr>
      <w:hyperlink r:id="rId132">
        <w:r>
          <w:rPr>
            <w:rStyle w:val="af"/>
          </w:rPr>
          <w:t>[38]</w:t>
        </w:r>
      </w:hyperlink>
      <w:r>
        <w:t xml:space="preserve"> https://link.springer.com/article/10.1007/s10589-025-00654-3</w:t>
      </w:r>
    </w:p>
    <w:p w14:paraId="7A8EE154" w14:textId="77777777" w:rsidR="004A545D" w:rsidRDefault="004A5DC0">
      <w:pPr>
        <w:pStyle w:val="a0"/>
      </w:pPr>
      <w:hyperlink r:id="rId133">
        <w:r>
          <w:rPr>
            <w:rStyle w:val="af"/>
          </w:rPr>
          <w:t>https://link.springer.com/article/10.1007/s10589-025-00654-3</w:t>
        </w:r>
      </w:hyperlink>
    </w:p>
    <w:p w14:paraId="56674A5A" w14:textId="77777777" w:rsidR="004A545D" w:rsidRDefault="004A5DC0">
      <w:pPr>
        <w:pStyle w:val="a0"/>
      </w:pPr>
      <w:hyperlink r:id="rId134">
        <w:r>
          <w:rPr>
            <w:rStyle w:val="af"/>
          </w:rPr>
          <w:t>[40]</w:t>
        </w:r>
      </w:hyperlink>
      <w:r>
        <w:t xml:space="preserve"> </w:t>
      </w:r>
      <w:r>
        <w:t>https://pubsonline.informs.org/doi/10.1287/ijoc.2022.0319</w:t>
      </w:r>
    </w:p>
    <w:p w14:paraId="539C3BD5" w14:textId="77777777" w:rsidR="004A545D" w:rsidRDefault="004A5DC0">
      <w:pPr>
        <w:pStyle w:val="a0"/>
      </w:pPr>
      <w:hyperlink r:id="rId135">
        <w:r>
          <w:rPr>
            <w:rStyle w:val="af"/>
          </w:rPr>
          <w:t>https://pubsonline.informs.org/doi/10.1287/ijoc.2022.0319</w:t>
        </w:r>
      </w:hyperlink>
    </w:p>
    <w:p w14:paraId="2BB02BC1" w14:textId="77777777" w:rsidR="004A545D" w:rsidRDefault="004A5DC0">
      <w:pPr>
        <w:pStyle w:val="a0"/>
      </w:pPr>
      <w:hyperlink r:id="rId136">
        <w:r>
          <w:rPr>
            <w:rStyle w:val="af"/>
          </w:rPr>
          <w:t>[42]</w:t>
        </w:r>
      </w:hyperlink>
      <w:r>
        <w:t xml:space="preserve"> https://proceedings.mlr.press/v119/ru20a.html</w:t>
      </w:r>
    </w:p>
    <w:p w14:paraId="208B48A2" w14:textId="77777777" w:rsidR="004A545D" w:rsidRDefault="004A5DC0">
      <w:pPr>
        <w:pStyle w:val="a0"/>
      </w:pPr>
      <w:hyperlink r:id="rId137">
        <w:r>
          <w:rPr>
            <w:rStyle w:val="af"/>
          </w:rPr>
          <w:t>https://proceedings.mlr.press/v119/ru20a.html</w:t>
        </w:r>
      </w:hyperlink>
    </w:p>
    <w:p w14:paraId="1A6E2733" w14:textId="77777777" w:rsidR="004A545D" w:rsidRDefault="004A5DC0">
      <w:pPr>
        <w:pStyle w:val="a0"/>
      </w:pPr>
      <w:hyperlink r:id="rId138">
        <w:r>
          <w:rPr>
            <w:rStyle w:val="af"/>
          </w:rPr>
          <w:t>[43]</w:t>
        </w:r>
      </w:hyperlink>
      <w:r>
        <w:t xml:space="preserve"> https://proceedings.mlr.press/v139/deshwal21a/deshwal21a.pdf</w:t>
      </w:r>
    </w:p>
    <w:p w14:paraId="0EE299C9" w14:textId="77777777" w:rsidR="004A545D" w:rsidRDefault="004A5DC0">
      <w:pPr>
        <w:pStyle w:val="a0"/>
      </w:pPr>
      <w:hyperlink r:id="rId139">
        <w:r>
          <w:rPr>
            <w:rStyle w:val="af"/>
          </w:rPr>
          <w:t>https://proceedings.mlr.press/v139/deshwal21a/deshwal21a.pdf</w:t>
        </w:r>
      </w:hyperlink>
    </w:p>
    <w:p w14:paraId="263267B9" w14:textId="77777777" w:rsidR="004A545D" w:rsidRDefault="004A5DC0">
      <w:pPr>
        <w:pStyle w:val="a0"/>
      </w:pPr>
      <w:hyperlink r:id="rId140">
        <w:r>
          <w:rPr>
            <w:rStyle w:val="af"/>
          </w:rPr>
          <w:t>[46]</w:t>
        </w:r>
      </w:hyperlink>
      <w:r>
        <w:t xml:space="preserve"> https://arxiv.org/pdf/2107.00601</w:t>
      </w:r>
    </w:p>
    <w:p w14:paraId="76C1E46B" w14:textId="77777777" w:rsidR="004A545D" w:rsidRDefault="004A5DC0">
      <w:pPr>
        <w:pStyle w:val="a0"/>
      </w:pPr>
      <w:hyperlink r:id="rId141">
        <w:r>
          <w:rPr>
            <w:rStyle w:val="af"/>
          </w:rPr>
          <w:t>https://arxiv.org/pdf/2107.00601</w:t>
        </w:r>
      </w:hyperlink>
    </w:p>
    <w:p w14:paraId="0764D044" w14:textId="77777777" w:rsidR="004A545D" w:rsidRDefault="004A5DC0">
      <w:pPr>
        <w:pStyle w:val="a0"/>
      </w:pPr>
      <w:hyperlink r:id="rId142">
        <w:r>
          <w:rPr>
            <w:rStyle w:val="af"/>
          </w:rPr>
          <w:t>[49]</w:t>
        </w:r>
      </w:hyperlink>
      <w:r>
        <w:t xml:space="preserve"> https://www.annualreviews.org/content/journals/10.1146/annurev-control-060822-123629?TRACK=RSS</w:t>
      </w:r>
    </w:p>
    <w:p w14:paraId="419669B0" w14:textId="77777777" w:rsidR="004A545D" w:rsidRDefault="004A5DC0">
      <w:pPr>
        <w:pStyle w:val="a0"/>
      </w:pPr>
      <w:hyperlink r:id="rId143">
        <w:r>
          <w:rPr>
            <w:rStyle w:val="af"/>
          </w:rPr>
          <w:t>https://w</w:t>
        </w:r>
        <w:r>
          <w:rPr>
            <w:rStyle w:val="af"/>
          </w:rPr>
          <w:t>ww.annualreviews.org/content/journals/10.1146/annurev-control-060822-123629?TRACK=RSS</w:t>
        </w:r>
      </w:hyperlink>
    </w:p>
    <w:p w14:paraId="42616C7D" w14:textId="77777777" w:rsidR="004A545D" w:rsidRDefault="004A5DC0">
      <w:pPr>
        <w:pStyle w:val="a0"/>
      </w:pPr>
      <w:hyperlink r:id="rId144">
        <w:r>
          <w:rPr>
            <w:rStyle w:val="af"/>
          </w:rPr>
          <w:t>[50]</w:t>
        </w:r>
      </w:hyperlink>
      <w:r>
        <w:t xml:space="preserve"> https://epubs.siam.org/doi/10.1137/19M1249461</w:t>
      </w:r>
    </w:p>
    <w:p w14:paraId="2E8BD24D" w14:textId="77777777" w:rsidR="004A545D" w:rsidRDefault="004A5DC0">
      <w:pPr>
        <w:pStyle w:val="a0"/>
      </w:pPr>
      <w:hyperlink r:id="rId145">
        <w:r>
          <w:rPr>
            <w:rStyle w:val="af"/>
          </w:rPr>
          <w:t>https://epubs.siam.org/doi/10.1137/19M1249461</w:t>
        </w:r>
      </w:hyperlink>
    </w:p>
    <w:p w14:paraId="450F941C" w14:textId="77777777" w:rsidR="004A545D" w:rsidRDefault="004A5DC0">
      <w:pPr>
        <w:pStyle w:val="a0"/>
      </w:pPr>
      <w:hyperlink r:id="rId146">
        <w:r>
          <w:rPr>
            <w:rStyle w:val="af"/>
          </w:rPr>
          <w:t>[52]</w:t>
        </w:r>
      </w:hyperlink>
      <w:r>
        <w:t xml:space="preserve"> https://www.cambridge.org/core/journals/act</w:t>
      </w:r>
      <w:r>
        <w:t>a-numerica/article/distributionally-robust-optimization/5B4E65E3A5A2AEF24E218A6B34E6EAA2</w:t>
      </w:r>
    </w:p>
    <w:p w14:paraId="01B1E299" w14:textId="77777777" w:rsidR="004A545D" w:rsidRDefault="004A5DC0">
      <w:pPr>
        <w:pStyle w:val="a0"/>
      </w:pPr>
      <w:hyperlink r:id="rId147">
        <w:r>
          <w:rPr>
            <w:rStyle w:val="af"/>
          </w:rPr>
          <w:t>https://www.camb</w:t>
        </w:r>
        <w:r>
          <w:rPr>
            <w:rStyle w:val="af"/>
          </w:rPr>
          <w:t>ridge.org/core/journals/acta-numerica/article/distributionally-robust-optimization/5B4E65E3A5A2AEF24E218A6B34E6EAA2</w:t>
        </w:r>
      </w:hyperlink>
    </w:p>
    <w:p w14:paraId="204EB4B1" w14:textId="77777777" w:rsidR="004A545D" w:rsidRDefault="004A5DC0">
      <w:pPr>
        <w:pStyle w:val="a0"/>
      </w:pPr>
      <w:hyperlink r:id="rId148">
        <w:r>
          <w:rPr>
            <w:rStyle w:val="af"/>
          </w:rPr>
          <w:t>[53]</w:t>
        </w:r>
      </w:hyperlink>
      <w:r>
        <w:t xml:space="preserve"> https://www.sciengine.com/doi/pdf/ab766ce53aae408</w:t>
      </w:r>
      <w:r>
        <w:t>9937ddcc6ea6fb914</w:t>
      </w:r>
    </w:p>
    <w:p w14:paraId="0676AB1F" w14:textId="77777777" w:rsidR="004A545D" w:rsidRDefault="004A5DC0">
      <w:pPr>
        <w:pStyle w:val="a0"/>
      </w:pPr>
      <w:hyperlink r:id="rId149">
        <w:r>
          <w:rPr>
            <w:rStyle w:val="af"/>
          </w:rPr>
          <w:t>https://www.sciengine.com/doi/pdf/ab766ce53aae4089937ddcc6ea6fb914</w:t>
        </w:r>
      </w:hyperlink>
      <w:bookmarkEnd w:id="20"/>
    </w:p>
    <w:sectPr w:rsidR="004A545D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7B0AED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5C055F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C51AEA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45D"/>
    <w:rsid w:val="00230E77"/>
    <w:rsid w:val="004A545D"/>
    <w:rsid w:val="004A5DC0"/>
    <w:rsid w:val="009C5C7E"/>
    <w:rsid w:val="00A02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8F5DE"/>
  <w15:docId w15:val="{22B48E76-68F2-44E8-94EA-FB2611E4E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link.springer.com/article/10.1007/s10589-022-00386-8" TargetMode="External"/><Relationship Id="rId21" Type="http://schemas.openxmlformats.org/officeDocument/2006/relationships/hyperlink" Target="https://link.springer.com/article/10.1007/s10898-021-01085-0" TargetMode="External"/><Relationship Id="rId42" Type="http://schemas.openxmlformats.org/officeDocument/2006/relationships/hyperlink" Target="https://link.springer.com/article/10.1007/s10107-024-02181-1" TargetMode="External"/><Relationship Id="rId63" Type="http://schemas.openxmlformats.org/officeDocument/2006/relationships/hyperlink" Target="https://link.springer.com/article/10.1007/s10107-021-01626-1" TargetMode="External"/><Relationship Id="rId84" Type="http://schemas.openxmlformats.org/officeDocument/2006/relationships/hyperlink" Target="https://link.springer.com/article/10.1007/s10107-021-01626-1" TargetMode="External"/><Relationship Id="rId138" Type="http://schemas.openxmlformats.org/officeDocument/2006/relationships/hyperlink" Target="https://proceedings.mlr.press/v139/deshwal21a/deshwal21a.pdf" TargetMode="External"/><Relationship Id="rId107" Type="http://schemas.openxmlformats.org/officeDocument/2006/relationships/hyperlink" Target="https://link.springer.com/article/10.1007/s00245-022-09949-x" TargetMode="External"/><Relationship Id="rId11" Type="http://schemas.openxmlformats.org/officeDocument/2006/relationships/hyperlink" Target="https://link.springer.com/article/10.1007/s10107-021-01626-1" TargetMode="External"/><Relationship Id="rId32" Type="http://schemas.openxmlformats.org/officeDocument/2006/relationships/image" Target="media/image1.png"/><Relationship Id="rId53" Type="http://schemas.openxmlformats.org/officeDocument/2006/relationships/hyperlink" Target="https://link.springer.com/article/10.1007/s10898-021-01085-0" TargetMode="External"/><Relationship Id="rId74" Type="http://schemas.openxmlformats.org/officeDocument/2006/relationships/hyperlink" Target="https://www.ijcai.org/proceedings/2020/365" TargetMode="External"/><Relationship Id="rId128" Type="http://schemas.openxmlformats.org/officeDocument/2006/relationships/hyperlink" Target="https://nomad-4-user-guide.readthedocs.io/en/latest/AdvancedFunctionalities.html" TargetMode="External"/><Relationship Id="rId149" Type="http://schemas.openxmlformats.org/officeDocument/2006/relationships/hyperlink" Target="https://www.sciengine.com/doi/pdf/ab766ce53aae4089937ddcc6ea6fb914" TargetMode="External"/><Relationship Id="rId5" Type="http://schemas.openxmlformats.org/officeDocument/2006/relationships/hyperlink" Target="https://www.ijcai.org/proceedings/2020/365" TargetMode="External"/><Relationship Id="rId95" Type="http://schemas.openxmlformats.org/officeDocument/2006/relationships/hyperlink" Target="https://botorch.org/docs/models" TargetMode="External"/><Relationship Id="rId22" Type="http://schemas.openxmlformats.org/officeDocument/2006/relationships/hyperlink" Target="https://www.sciencedirect.com/science/article/pii/S0377221722006774" TargetMode="External"/><Relationship Id="rId27" Type="http://schemas.openxmlformats.org/officeDocument/2006/relationships/hyperlink" Target="https://link.springer.com/article/10.1007/s10107-021-01626-1" TargetMode="External"/><Relationship Id="rId43" Type="http://schemas.openxmlformats.org/officeDocument/2006/relationships/hyperlink" Target="https://link.springer.com/article/10.1007/s10589-022-00386-8" TargetMode="External"/><Relationship Id="rId48" Type="http://schemas.openxmlformats.org/officeDocument/2006/relationships/hyperlink" Target="https://www.ijcai.org/proceedings/2020/365" TargetMode="External"/><Relationship Id="rId64" Type="http://schemas.openxmlformats.org/officeDocument/2006/relationships/hyperlink" Target="https://www.dolfin-adjoint.org/en/latest/documentation/optimisation.html" TargetMode="External"/><Relationship Id="rId69" Type="http://schemas.openxmlformats.org/officeDocument/2006/relationships/hyperlink" Target="https://www.ijcai.org/proceedings/2020/365" TargetMode="External"/><Relationship Id="rId113" Type="http://schemas.openxmlformats.org/officeDocument/2006/relationships/hyperlink" Target="https://link.springer.com/article/10.1007/s10898-021-01085-0" TargetMode="External"/><Relationship Id="rId118" Type="http://schemas.openxmlformats.org/officeDocument/2006/relationships/hyperlink" Target="https://link.springer.com/article/10.1007/s10589-022-00386-8" TargetMode="External"/><Relationship Id="rId134" Type="http://schemas.openxmlformats.org/officeDocument/2006/relationships/hyperlink" Target="https://pubsonline.informs.org/doi/10.1287/ijoc.2022.0319" TargetMode="External"/><Relationship Id="rId139" Type="http://schemas.openxmlformats.org/officeDocument/2006/relationships/hyperlink" Target="https://proceedings.mlr.press/v139/deshwal21a/deshwal21a.pdf" TargetMode="External"/><Relationship Id="rId80" Type="http://schemas.openxmlformats.org/officeDocument/2006/relationships/hyperlink" Target="https://www.cambridge.org/core/journals/acta-numerica/article/optimization-problems-governed-by-systems-of-pdes-with-uncertainties/AA58A4CF702C05F375F12242C8833C46" TargetMode="External"/><Relationship Id="rId85" Type="http://schemas.openxmlformats.org/officeDocument/2006/relationships/hyperlink" Target="https://link.springer.com/article/10.1007/s10107-021-01626-1" TargetMode="External"/><Relationship Id="rId150" Type="http://schemas.openxmlformats.org/officeDocument/2006/relationships/fontTable" Target="fontTable.xml"/><Relationship Id="rId12" Type="http://schemas.openxmlformats.org/officeDocument/2006/relationships/hyperlink" Target="https://arxiv.org/abs/2204.07008" TargetMode="External"/><Relationship Id="rId17" Type="http://schemas.openxmlformats.org/officeDocument/2006/relationships/hyperlink" Target="https://link.springer.com/content/pdf/10.1007/s12532-024-00260-0.pdf" TargetMode="External"/><Relationship Id="rId33" Type="http://schemas.openxmlformats.org/officeDocument/2006/relationships/hyperlink" Target="https://www.dolfin-adjoint.org/en/latest/documentation/optimisation.html" TargetMode="External"/><Relationship Id="rId38" Type="http://schemas.openxmlformats.org/officeDocument/2006/relationships/hyperlink" Target="https://link.springer.com/article/10.1007/s00245-022-09949-x" TargetMode="External"/><Relationship Id="rId59" Type="http://schemas.openxmlformats.org/officeDocument/2006/relationships/hyperlink" Target="https://www.cambridge.org/core/journals/acta-numerica/article/optimization-problems-governed-by-systems-of-pdes-with-uncertainties/AA58A4CF702C05F375F12242C8833C46" TargetMode="External"/><Relationship Id="rId103" Type="http://schemas.openxmlformats.org/officeDocument/2006/relationships/hyperlink" Target="https://www.sciencedirect.com/science/article/pii/S0377221722006774" TargetMode="External"/><Relationship Id="rId108" Type="http://schemas.openxmlformats.org/officeDocument/2006/relationships/hyperlink" Target="https://link.springer.com/article/10.1007/s00245-022-09949-x" TargetMode="External"/><Relationship Id="rId124" Type="http://schemas.openxmlformats.org/officeDocument/2006/relationships/hyperlink" Target="https://epubs.siam.org/doi/10.1137/21M1391559" TargetMode="External"/><Relationship Id="rId129" Type="http://schemas.openxmlformats.org/officeDocument/2006/relationships/hyperlink" Target="https://nomad-4-user-guide.readthedocs.io/en/latest/AdvancedFunctionalities.html" TargetMode="External"/><Relationship Id="rId54" Type="http://schemas.openxmlformats.org/officeDocument/2006/relationships/hyperlink" Target="https://arxiv.org/pdf/2107.00601" TargetMode="External"/><Relationship Id="rId70" Type="http://schemas.openxmlformats.org/officeDocument/2006/relationships/hyperlink" Target="https://www.ijcai.org/proceedings/2020/365" TargetMode="External"/><Relationship Id="rId75" Type="http://schemas.openxmlformats.org/officeDocument/2006/relationships/hyperlink" Target="https://www.dolfin-adjoint.org/en/latest/documentation/optimisation.html" TargetMode="External"/><Relationship Id="rId91" Type="http://schemas.openxmlformats.org/officeDocument/2006/relationships/hyperlink" Target="https://link.springer.com/article/10.1007/s10107-021-01626-1" TargetMode="External"/><Relationship Id="rId96" Type="http://schemas.openxmlformats.org/officeDocument/2006/relationships/hyperlink" Target="https://botorch.org/docs/models" TargetMode="External"/><Relationship Id="rId140" Type="http://schemas.openxmlformats.org/officeDocument/2006/relationships/hyperlink" Target="https://arxiv.org/pdf/2107.00601" TargetMode="External"/><Relationship Id="rId145" Type="http://schemas.openxmlformats.org/officeDocument/2006/relationships/hyperlink" Target="https://epubs.siam.org/doi/10.1137/19M124946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dolfin-adjoint.org/en/latest/documentation/optimisation.html" TargetMode="External"/><Relationship Id="rId23" Type="http://schemas.openxmlformats.org/officeDocument/2006/relationships/hyperlink" Target="https://www.ijcai.org/proceedings/2020/365" TargetMode="External"/><Relationship Id="rId28" Type="http://schemas.openxmlformats.org/officeDocument/2006/relationships/hyperlink" Target="https://www.ijcai.org/proceedings/2020/365" TargetMode="External"/><Relationship Id="rId49" Type="http://schemas.openxmlformats.org/officeDocument/2006/relationships/hyperlink" Target="https://proceedings.mlr.press/v119/ru20a.html" TargetMode="External"/><Relationship Id="rId114" Type="http://schemas.openxmlformats.org/officeDocument/2006/relationships/hyperlink" Target="https://proceedings.mlr.press/v161/oh21a.html" TargetMode="External"/><Relationship Id="rId119" Type="http://schemas.openxmlformats.org/officeDocument/2006/relationships/hyperlink" Target="https://link.springer.com/article/10.1007/s10589-022-00386-8" TargetMode="External"/><Relationship Id="rId44" Type="http://schemas.openxmlformats.org/officeDocument/2006/relationships/hyperlink" Target="https://arxiv.org/abs/2204.07008" TargetMode="External"/><Relationship Id="rId60" Type="http://schemas.openxmlformats.org/officeDocument/2006/relationships/hyperlink" Target="https://www.cambridge.org/core/journals/acta-numerica/article/distributionally-robust-optimization/5B4E65E3A5A2AEF24E218A6B34E6EAA2" TargetMode="External"/><Relationship Id="rId65" Type="http://schemas.openxmlformats.org/officeDocument/2006/relationships/hyperlink" Target="https://link.springer.com/article/10.1007/s12532-024-00263-x" TargetMode="External"/><Relationship Id="rId81" Type="http://schemas.openxmlformats.org/officeDocument/2006/relationships/hyperlink" Target="https://www.cambridge.org/core/journals/acta-numerica/article/optimization-problems-governed-by-systems-of-pdes-with-uncertainties/AA58A4CF702C05F375F12242C8833C46" TargetMode="External"/><Relationship Id="rId86" Type="http://schemas.openxmlformats.org/officeDocument/2006/relationships/hyperlink" Target="https://link.springer.com/article/10.1007/s10107-021-01626-1" TargetMode="External"/><Relationship Id="rId130" Type="http://schemas.openxmlformats.org/officeDocument/2006/relationships/hyperlink" Target="https://link.springer.com/article/10.1007/s10107-024-02181-1" TargetMode="External"/><Relationship Id="rId135" Type="http://schemas.openxmlformats.org/officeDocument/2006/relationships/hyperlink" Target="https://pubsonline.informs.org/doi/10.1287/ijoc.2022.0319" TargetMode="External"/><Relationship Id="rId151" Type="http://schemas.openxmlformats.org/officeDocument/2006/relationships/theme" Target="theme/theme1.xml"/><Relationship Id="rId13" Type="http://schemas.openxmlformats.org/officeDocument/2006/relationships/hyperlink" Target="https://www.dolfin-adjoint.org/en/latest/documentation/optimisation.html" TargetMode="External"/><Relationship Id="rId18" Type="http://schemas.openxmlformats.org/officeDocument/2006/relationships/hyperlink" Target="https://www.ijcai.org/proceedings/2020/365" TargetMode="External"/><Relationship Id="rId39" Type="http://schemas.openxmlformats.org/officeDocument/2006/relationships/hyperlink" Target="https://nomad-4-user-guide.readthedocs.io/en/latest/AdvancedFunctionalities.html" TargetMode="External"/><Relationship Id="rId109" Type="http://schemas.openxmlformats.org/officeDocument/2006/relationships/hyperlink" Target="https://link.springer.com/article/10.1007/s00245-022-09949-x" TargetMode="External"/><Relationship Id="rId34" Type="http://schemas.openxmlformats.org/officeDocument/2006/relationships/hyperlink" Target="https://link.springer.com/article/10.1007/s12532-024-00263-x" TargetMode="External"/><Relationship Id="rId50" Type="http://schemas.openxmlformats.org/officeDocument/2006/relationships/hyperlink" Target="https://proceedings.mlr.press/v139/deshwal21a/deshwal21a.pdf" TargetMode="External"/><Relationship Id="rId55" Type="http://schemas.openxmlformats.org/officeDocument/2006/relationships/hyperlink" Target="https://link.springer.com/content/pdf/10.1007/s12532-024-00260-0.pdf" TargetMode="External"/><Relationship Id="rId76" Type="http://schemas.openxmlformats.org/officeDocument/2006/relationships/hyperlink" Target="https://www.dolfin-adjoint.org/en/latest/documentation/optimisation.html" TargetMode="External"/><Relationship Id="rId97" Type="http://schemas.openxmlformats.org/officeDocument/2006/relationships/hyperlink" Target="https://www.cambridge.org/core/journals/acta-numerica/article/derivativefree-optimization-methods/84479E2B03A9BFFE0F9CD46CF9FCD289" TargetMode="External"/><Relationship Id="rId104" Type="http://schemas.openxmlformats.org/officeDocument/2006/relationships/hyperlink" Target="https://www.sciencedirect.com/science/article/pii/S0377221722006774" TargetMode="External"/><Relationship Id="rId120" Type="http://schemas.openxmlformats.org/officeDocument/2006/relationships/hyperlink" Target="https://link.springer.com/article/10.1007/s12532-024-00263-x" TargetMode="External"/><Relationship Id="rId125" Type="http://schemas.openxmlformats.org/officeDocument/2006/relationships/hyperlink" Target="https://proceedings.neurips.cc/paper_files/paper/2022/file/531230cfac80c65017ad0f85d3031edc-Paper-Conference.pdf" TargetMode="External"/><Relationship Id="rId141" Type="http://schemas.openxmlformats.org/officeDocument/2006/relationships/hyperlink" Target="https://arxiv.org/pdf/2107.00601" TargetMode="External"/><Relationship Id="rId146" Type="http://schemas.openxmlformats.org/officeDocument/2006/relationships/hyperlink" Target="https://www.cambridge.org/core/journals/acta-numerica/article/distributionally-robust-optimization/5B4E65E3A5A2AEF24E218A6B34E6EAA2" TargetMode="External"/><Relationship Id="rId7" Type="http://schemas.openxmlformats.org/officeDocument/2006/relationships/hyperlink" Target="https://www.cambridge.org/core/journals/acta-numerica/article/optimization-problems-governed-by-systems-of-pdes-with-uncertainties/AA58A4CF702C05F375F12242C8833C46" TargetMode="External"/><Relationship Id="rId71" Type="http://schemas.openxmlformats.org/officeDocument/2006/relationships/hyperlink" Target="https://www.ijcai.org/proceedings/2020/365" TargetMode="External"/><Relationship Id="rId92" Type="http://schemas.openxmlformats.org/officeDocument/2006/relationships/hyperlink" Target="https://arxiv.org/abs/2204.07008" TargetMode="External"/><Relationship Id="rId2" Type="http://schemas.openxmlformats.org/officeDocument/2006/relationships/styles" Target="styles.xml"/><Relationship Id="rId29" Type="http://schemas.openxmlformats.org/officeDocument/2006/relationships/hyperlink" Target="https://link.springer.com/article/10.1007/s10107-021-01626-1" TargetMode="External"/><Relationship Id="rId24" Type="http://schemas.openxmlformats.org/officeDocument/2006/relationships/hyperlink" Target="https://proceedings.mlr.press/v161/oh21a.html" TargetMode="External"/><Relationship Id="rId40" Type="http://schemas.openxmlformats.org/officeDocument/2006/relationships/hyperlink" Target="https://www.cambridge.org/core/journals/acta-numerica/article/optimization-problems-governed-by-systems-of-pdes-with-uncertainties/AA58A4CF702C05F375F12242C8833C46" TargetMode="External"/><Relationship Id="rId45" Type="http://schemas.openxmlformats.org/officeDocument/2006/relationships/hyperlink" Target="https://link.springer.com/article/10.1007/s10589-025-00654-3" TargetMode="External"/><Relationship Id="rId66" Type="http://schemas.openxmlformats.org/officeDocument/2006/relationships/hyperlink" Target="https://www.cambridge.org/core/journals/acta-numerica/article/optimization-problems-governed-by-systems-of-pdes-with-uncertainties/AA58A4CF702C05F375F12242C8833C46" TargetMode="External"/><Relationship Id="rId87" Type="http://schemas.openxmlformats.org/officeDocument/2006/relationships/hyperlink" Target="https://link.springer.com/article/10.1007/s10107-021-01626-1" TargetMode="External"/><Relationship Id="rId110" Type="http://schemas.openxmlformats.org/officeDocument/2006/relationships/hyperlink" Target="https://link.springer.com/article/10.1007/s00245-022-09949-x" TargetMode="External"/><Relationship Id="rId115" Type="http://schemas.openxmlformats.org/officeDocument/2006/relationships/hyperlink" Target="https://proceedings.mlr.press/v161/oh21a.html" TargetMode="External"/><Relationship Id="rId131" Type="http://schemas.openxmlformats.org/officeDocument/2006/relationships/hyperlink" Target="https://link.springer.com/article/10.1007/s10107-024-02181-1" TargetMode="External"/><Relationship Id="rId136" Type="http://schemas.openxmlformats.org/officeDocument/2006/relationships/hyperlink" Target="https://proceedings.mlr.press/v119/ru20a.html" TargetMode="External"/><Relationship Id="rId61" Type="http://schemas.openxmlformats.org/officeDocument/2006/relationships/hyperlink" Target="https://www.sciengine.com/doi/pdf/ab766ce53aae4089937ddcc6ea6fb914" TargetMode="External"/><Relationship Id="rId82" Type="http://schemas.openxmlformats.org/officeDocument/2006/relationships/hyperlink" Target="https://www.cambridge.org/core/journals/acta-numerica/article/optimization-problems-governed-by-systems-of-pdes-with-uncertainties/AA58A4CF702C05F375F12242C8833C46" TargetMode="External"/><Relationship Id="rId19" Type="http://schemas.openxmlformats.org/officeDocument/2006/relationships/hyperlink" Target="https://www.sciencedirect.com/science/article/pii/S0377221722006774" TargetMode="External"/><Relationship Id="rId14" Type="http://schemas.openxmlformats.org/officeDocument/2006/relationships/hyperlink" Target="https://www.ijcai.org/proceedings/2020/365" TargetMode="External"/><Relationship Id="rId30" Type="http://schemas.openxmlformats.org/officeDocument/2006/relationships/hyperlink" Target="https://botorch.org/docs/models" TargetMode="External"/><Relationship Id="rId35" Type="http://schemas.openxmlformats.org/officeDocument/2006/relationships/hyperlink" Target="https://epubs.siam.org/doi/10.1137/21M1391559" TargetMode="External"/><Relationship Id="rId56" Type="http://schemas.openxmlformats.org/officeDocument/2006/relationships/hyperlink" Target="https://www.sciencedirect.com/science/article/pii/S0377221722006774" TargetMode="External"/><Relationship Id="rId77" Type="http://schemas.openxmlformats.org/officeDocument/2006/relationships/hyperlink" Target="https://www.dolfin-adjoint.org/en/latest/documentation/optimisation.html" TargetMode="External"/><Relationship Id="rId100" Type="http://schemas.openxmlformats.org/officeDocument/2006/relationships/hyperlink" Target="https://link.springer.com/content/pdf/10.1007/s12532-024-00260-0.pdf" TargetMode="External"/><Relationship Id="rId105" Type="http://schemas.openxmlformats.org/officeDocument/2006/relationships/hyperlink" Target="https://www.sciencedirect.com/science/article/pii/S0377221722006774" TargetMode="External"/><Relationship Id="rId126" Type="http://schemas.openxmlformats.org/officeDocument/2006/relationships/hyperlink" Target="https://proceedings.neurips.cc/paper_files/paper/2022/file/531230cfac80c65017ad0f85d3031edc-Paper-Conference.pdf" TargetMode="External"/><Relationship Id="rId147" Type="http://schemas.openxmlformats.org/officeDocument/2006/relationships/hyperlink" Target="https://www.cambridge.org/core/journals/acta-numerica/article/distributionally-robust-optimization/5B4E65E3A5A2AEF24E218A6B34E6EAA2" TargetMode="External"/><Relationship Id="rId8" Type="http://schemas.openxmlformats.org/officeDocument/2006/relationships/hyperlink" Target="https://link.springer.com/article/10.1007/s10107-021-01626-1" TargetMode="External"/><Relationship Id="rId51" Type="http://schemas.openxmlformats.org/officeDocument/2006/relationships/hyperlink" Target="https://proceedings.mlr.press/v161/oh21a.html" TargetMode="External"/><Relationship Id="rId72" Type="http://schemas.openxmlformats.org/officeDocument/2006/relationships/hyperlink" Target="https://www.ijcai.org/proceedings/2020/365" TargetMode="External"/><Relationship Id="rId93" Type="http://schemas.openxmlformats.org/officeDocument/2006/relationships/hyperlink" Target="https://arxiv.org/abs/2204.07008" TargetMode="External"/><Relationship Id="rId98" Type="http://schemas.openxmlformats.org/officeDocument/2006/relationships/hyperlink" Target="https://www.cambridge.org/core/journals/acta-numerica/article/derivativefree-optimization-methods/84479E2B03A9BFFE0F9CD46CF9FCD289" TargetMode="External"/><Relationship Id="rId121" Type="http://schemas.openxmlformats.org/officeDocument/2006/relationships/hyperlink" Target="https://link.springer.com/article/10.1007/s12532-024-00263-x" TargetMode="External"/><Relationship Id="rId142" Type="http://schemas.openxmlformats.org/officeDocument/2006/relationships/hyperlink" Target="https://www.annualreviews.org/content/journals/10.1146/annurev-control-060822-123629?TRACK=RSS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link.springer.com/article/10.1007/s00245-022-09949-x" TargetMode="External"/><Relationship Id="rId46" Type="http://schemas.openxmlformats.org/officeDocument/2006/relationships/hyperlink" Target="https://link.springer.com/article/10.1007/s00245-022-09949-x" TargetMode="External"/><Relationship Id="rId67" Type="http://schemas.openxmlformats.org/officeDocument/2006/relationships/hyperlink" Target="https://www.ijcai.org/proceedings/2020/365" TargetMode="External"/><Relationship Id="rId116" Type="http://schemas.openxmlformats.org/officeDocument/2006/relationships/hyperlink" Target="https://proceedings.mlr.press/v161/oh21a.html" TargetMode="External"/><Relationship Id="rId137" Type="http://schemas.openxmlformats.org/officeDocument/2006/relationships/hyperlink" Target="https://proceedings.mlr.press/v119/ru20a.html" TargetMode="External"/><Relationship Id="rId20" Type="http://schemas.openxmlformats.org/officeDocument/2006/relationships/hyperlink" Target="https://link.springer.com/article/10.1007/s00245-022-09949-x" TargetMode="External"/><Relationship Id="rId41" Type="http://schemas.openxmlformats.org/officeDocument/2006/relationships/hyperlink" Target="https://link.springer.com/article/10.1007/s10107-021-01626-1" TargetMode="External"/><Relationship Id="rId62" Type="http://schemas.openxmlformats.org/officeDocument/2006/relationships/hyperlink" Target="https://www.ijcai.org/proceedings/2020/365" TargetMode="External"/><Relationship Id="rId83" Type="http://schemas.openxmlformats.org/officeDocument/2006/relationships/hyperlink" Target="https://link.springer.com/article/10.1007/s10107-021-01626-1" TargetMode="External"/><Relationship Id="rId88" Type="http://schemas.openxmlformats.org/officeDocument/2006/relationships/hyperlink" Target="https://link.springer.com/article/10.1007/s10107-021-01626-1" TargetMode="External"/><Relationship Id="rId111" Type="http://schemas.openxmlformats.org/officeDocument/2006/relationships/hyperlink" Target="https://link.springer.com/article/10.1007/s10898-021-01085-0" TargetMode="External"/><Relationship Id="rId132" Type="http://schemas.openxmlformats.org/officeDocument/2006/relationships/hyperlink" Target="https://link.springer.com/article/10.1007/s10589-025-00654-3" TargetMode="External"/><Relationship Id="rId15" Type="http://schemas.openxmlformats.org/officeDocument/2006/relationships/hyperlink" Target="https://botorch.org/docs/models" TargetMode="External"/><Relationship Id="rId36" Type="http://schemas.openxmlformats.org/officeDocument/2006/relationships/hyperlink" Target="https://proceedings.neurips.cc/paper_files/paper/2022/file/531230cfac80c65017ad0f85d3031edc-Paper-Conference.pdf" TargetMode="External"/><Relationship Id="rId57" Type="http://schemas.openxmlformats.org/officeDocument/2006/relationships/hyperlink" Target="https://www.annualreviews.org/content/journals/10.1146/annurev-control-060822-123629?TRACK=RSS" TargetMode="External"/><Relationship Id="rId106" Type="http://schemas.openxmlformats.org/officeDocument/2006/relationships/hyperlink" Target="https://link.springer.com/article/10.1007/s00245-022-09949-x" TargetMode="External"/><Relationship Id="rId127" Type="http://schemas.openxmlformats.org/officeDocument/2006/relationships/hyperlink" Target="https://proceedings.neurips.cc/paper_files/paper/2022/file/531230cfac80c65017ad0f85d3031edc-Paper-Conference.pdf" TargetMode="External"/><Relationship Id="rId10" Type="http://schemas.openxmlformats.org/officeDocument/2006/relationships/hyperlink" Target="https://link.springer.com/article/10.1007/s10107-021-01626-1" TargetMode="External"/><Relationship Id="rId31" Type="http://schemas.openxmlformats.org/officeDocument/2006/relationships/hyperlink" Target="https://link.springer.com/article/10.1007/s10898-021-01085-0" TargetMode="External"/><Relationship Id="rId52" Type="http://schemas.openxmlformats.org/officeDocument/2006/relationships/hyperlink" Target="https://proceedings.neurips.cc/paper_files/paper/2022/file/531230cfac80c65017ad0f85d3031edc-Paper-Conference.pdf" TargetMode="External"/><Relationship Id="rId73" Type="http://schemas.openxmlformats.org/officeDocument/2006/relationships/hyperlink" Target="https://www.ijcai.org/proceedings/2020/365" TargetMode="External"/><Relationship Id="rId78" Type="http://schemas.openxmlformats.org/officeDocument/2006/relationships/hyperlink" Target="https://www.dolfin-adjoint.org/en/latest/documentation/optimisation.html" TargetMode="External"/><Relationship Id="rId94" Type="http://schemas.openxmlformats.org/officeDocument/2006/relationships/hyperlink" Target="https://arxiv.org/abs/2204.07008" TargetMode="External"/><Relationship Id="rId99" Type="http://schemas.openxmlformats.org/officeDocument/2006/relationships/hyperlink" Target="https://link.springer.com/content/pdf/10.1007/s12532-024-00260-0.pdf" TargetMode="External"/><Relationship Id="rId101" Type="http://schemas.openxmlformats.org/officeDocument/2006/relationships/hyperlink" Target="https://link.springer.com/content/pdf/10.1007/s12532-024-00260-0.pdf" TargetMode="External"/><Relationship Id="rId122" Type="http://schemas.openxmlformats.org/officeDocument/2006/relationships/hyperlink" Target="https://link.springer.com/article/10.1007/s12532-024-00263-x" TargetMode="External"/><Relationship Id="rId143" Type="http://schemas.openxmlformats.org/officeDocument/2006/relationships/hyperlink" Target="https://www.annualreviews.org/content/journals/10.1146/annurev-control-060822-123629?TRACK=RSS" TargetMode="External"/><Relationship Id="rId148" Type="http://schemas.openxmlformats.org/officeDocument/2006/relationships/hyperlink" Target="https://www.sciengine.com/doi/pdf/ab766ce53aae4089937ddcc6ea6fb91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k.springer.com/article/10.1007/s10107-021-01626-1" TargetMode="External"/><Relationship Id="rId26" Type="http://schemas.openxmlformats.org/officeDocument/2006/relationships/hyperlink" Target="https://link.springer.com/article/10.1007/s10589-022-00386-8" TargetMode="External"/><Relationship Id="rId47" Type="http://schemas.openxmlformats.org/officeDocument/2006/relationships/hyperlink" Target="https://pubsonline.informs.org/doi/10.1287/ijoc.2022.0319" TargetMode="External"/><Relationship Id="rId68" Type="http://schemas.openxmlformats.org/officeDocument/2006/relationships/hyperlink" Target="https://www.ijcai.org/proceedings/2020/365" TargetMode="External"/><Relationship Id="rId89" Type="http://schemas.openxmlformats.org/officeDocument/2006/relationships/hyperlink" Target="https://link.springer.com/article/10.1007/s10107-021-01626-1" TargetMode="External"/><Relationship Id="rId112" Type="http://schemas.openxmlformats.org/officeDocument/2006/relationships/hyperlink" Target="https://link.springer.com/article/10.1007/s10898-021-01085-0" TargetMode="External"/><Relationship Id="rId133" Type="http://schemas.openxmlformats.org/officeDocument/2006/relationships/hyperlink" Target="https://link.springer.com/article/10.1007/s10589-025-00654-3" TargetMode="External"/><Relationship Id="rId16" Type="http://schemas.openxmlformats.org/officeDocument/2006/relationships/hyperlink" Target="https://www.cambridge.org/core/journals/acta-numerica/article/derivativefree-optimization-methods/84479E2B03A9BFFE0F9CD46CF9FCD289" TargetMode="External"/><Relationship Id="rId37" Type="http://schemas.openxmlformats.org/officeDocument/2006/relationships/hyperlink" Target="https://www.ijcai.org/proceedings/2020/365" TargetMode="External"/><Relationship Id="rId58" Type="http://schemas.openxmlformats.org/officeDocument/2006/relationships/hyperlink" Target="https://epubs.siam.org/doi/10.1137/19M1249461" TargetMode="External"/><Relationship Id="rId79" Type="http://schemas.openxmlformats.org/officeDocument/2006/relationships/hyperlink" Target="https://www.dolfin-adjoint.org/en/latest/documentation/optimisation.html" TargetMode="External"/><Relationship Id="rId102" Type="http://schemas.openxmlformats.org/officeDocument/2006/relationships/hyperlink" Target="https://www.sciencedirect.com/science/article/pii/S0377221722006774" TargetMode="External"/><Relationship Id="rId123" Type="http://schemas.openxmlformats.org/officeDocument/2006/relationships/hyperlink" Target="https://epubs.siam.org/doi/10.1137/21M1391559" TargetMode="External"/><Relationship Id="rId144" Type="http://schemas.openxmlformats.org/officeDocument/2006/relationships/hyperlink" Target="https://epubs.siam.org/doi/10.1137/19M1249461" TargetMode="External"/><Relationship Id="rId90" Type="http://schemas.openxmlformats.org/officeDocument/2006/relationships/hyperlink" Target="https://link.springer.com/article/10.1007/s10107-021-01626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4912</Words>
  <Characters>28001</Characters>
  <Application>Microsoft Office Word</Application>
  <DocSecurity>0</DocSecurity>
  <Lines>233</Lines>
  <Paragraphs>65</Paragraphs>
  <ScaleCrop>false</ScaleCrop>
  <Company/>
  <LinksUpToDate>false</LinksUpToDate>
  <CharactersWithSpaces>32848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by Wei</dc:creator>
  <cp:keywords/>
  <cp:lastModifiedBy>by Wei</cp:lastModifiedBy>
  <cp:revision>4</cp:revision>
  <dcterms:created xsi:type="dcterms:W3CDTF">2026-05-17T00:57:00Z</dcterms:created>
  <dcterms:modified xsi:type="dcterms:W3CDTF">2026-05-17T02:23:00Z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