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E29" w:rsidRPr="004C4622" w:rsidRDefault="001A1C65" w:rsidP="001F42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Bodoni MT Black" w:eastAsia="Arial" w:hAnsi="Bodoni MT Black"/>
          <w:b/>
          <w:sz w:val="32"/>
          <w:szCs w:val="32"/>
        </w:rPr>
      </w:pPr>
      <w:r>
        <w:rPr>
          <w:rFonts w:ascii="Bodoni MT Black" w:eastAsia="Arial" w:hAnsi="Bodoni MT Black"/>
          <w:b/>
          <w:sz w:val="32"/>
          <w:szCs w:val="32"/>
        </w:rPr>
        <w:t>Candidate 1</w:t>
      </w:r>
    </w:p>
    <w:p w:rsidR="007A6E29" w:rsidRPr="000E6B50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mic Sans MS" w:eastAsia="Arial" w:hAnsi="Comic Sans MS"/>
        </w:rPr>
      </w:pP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Objectives</w:t>
      </w:r>
      <w:r w:rsidRPr="00D571BD">
        <w:rPr>
          <w:rFonts w:ascii="Times New Roman" w:eastAsia="Arial" w:hAnsi="Times New Roman"/>
          <w:b/>
          <w:sz w:val="22"/>
          <w:szCs w:val="22"/>
        </w:rPr>
        <w:t xml:space="preserve">: </w:t>
      </w: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Times New Roman" w:eastAsia="Arial" w:hAnsi="Times New Roman"/>
          <w:sz w:val="22"/>
          <w:szCs w:val="22"/>
        </w:rPr>
      </w:pPr>
      <w:r w:rsidRPr="00D571BD">
        <w:rPr>
          <w:rFonts w:ascii="Times New Roman" w:eastAsia="Arial" w:hAnsi="Times New Roman"/>
          <w:sz w:val="22"/>
          <w:szCs w:val="22"/>
        </w:rPr>
        <w:tab/>
      </w:r>
    </w:p>
    <w:p w:rsidR="007A6E29" w:rsidRDefault="001F4212" w:rsidP="00670F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/>
        </w:rPr>
      </w:pPr>
      <w:r w:rsidRPr="001327C6">
        <w:rPr>
          <w:rFonts w:ascii="Verdana" w:hAnsi="Verdana"/>
        </w:rPr>
        <w:t>A position authorizes me to apply finance</w:t>
      </w:r>
      <w:r>
        <w:rPr>
          <w:rFonts w:ascii="Verdana" w:hAnsi="Verdana"/>
        </w:rPr>
        <w:t>,</w:t>
      </w:r>
      <w:r w:rsidRPr="001327C6">
        <w:rPr>
          <w:rFonts w:ascii="Verdana" w:hAnsi="Verdana"/>
        </w:rPr>
        <w:t xml:space="preserve"> Risk and treasury skills to make distinctness. I am looking for job opportunities in a professional role covering corporate finance, Risk and Treasury management and financial analytics. I can relocate anywhere on the globe.</w:t>
      </w:r>
    </w:p>
    <w:p w:rsidR="001F4212" w:rsidRPr="00D571BD" w:rsidRDefault="001F4212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Summary of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:rsidR="00EC7793" w:rsidRPr="00EC7793" w:rsidRDefault="00EC7793" w:rsidP="00EC7793">
      <w:pPr>
        <w:ind w:left="1080"/>
        <w:jc w:val="both"/>
        <w:rPr>
          <w:rFonts w:ascii="Verdana" w:hAnsi="Verdana" w:cs="Verdana"/>
          <w:color w:val="000000"/>
          <w:lang w:eastAsia="ja-JP"/>
        </w:rPr>
      </w:pPr>
    </w:p>
    <w:p w:rsidR="00D470DD" w:rsidRDefault="008D06EA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>Over five</w:t>
      </w:r>
      <w:r w:rsidR="00670F5F" w:rsidRPr="00D470DD">
        <w:rPr>
          <w:rFonts w:ascii="Verdana" w:hAnsi="Verdana" w:cs="Verdana"/>
        </w:rPr>
        <w:t xml:space="preserve"> years of experience in </w:t>
      </w:r>
      <w:r w:rsidR="00D470DD" w:rsidRPr="005F5720">
        <w:rPr>
          <w:rFonts w:ascii="Verdana" w:hAnsi="Verdana" w:cs="Verdana"/>
          <w:b/>
        </w:rPr>
        <w:t>SAP</w:t>
      </w:r>
      <w:r w:rsidR="00D470DD" w:rsidRPr="005F5720">
        <w:rPr>
          <w:rFonts w:ascii="Verdana" w:hAnsi="Verdana" w:cs="Verdana"/>
        </w:rPr>
        <w:t xml:space="preserve"> </w:t>
      </w:r>
      <w:r w:rsidRPr="008D06EA">
        <w:rPr>
          <w:rFonts w:ascii="Verdana" w:hAnsi="Verdana" w:cs="Verdana"/>
          <w:b/>
        </w:rPr>
        <w:t>FICO,</w:t>
      </w:r>
      <w:r>
        <w:rPr>
          <w:rFonts w:ascii="Verdana" w:hAnsi="Verdana" w:cs="Verdana"/>
        </w:rPr>
        <w:t xml:space="preserve"> </w:t>
      </w:r>
      <w:r w:rsidR="00D470DD" w:rsidRPr="005F5720">
        <w:rPr>
          <w:rFonts w:ascii="Verdana" w:hAnsi="Verdana" w:cs="Verdana"/>
          <w:b/>
        </w:rPr>
        <w:t>Treasury and risk management</w:t>
      </w:r>
      <w:r w:rsidR="00D470DD">
        <w:rPr>
          <w:rFonts w:ascii="Verdana" w:hAnsi="Verdana" w:cs="Verdana"/>
          <w:b/>
        </w:rPr>
        <w:t xml:space="preserve">, Commodity risk management and Credit, Cash &amp; liquidity management </w:t>
      </w:r>
      <w:r w:rsidR="00D470DD" w:rsidRPr="005F5720">
        <w:rPr>
          <w:rFonts w:ascii="Verdana" w:hAnsi="Verdana" w:cs="Verdana"/>
          <w:b/>
        </w:rPr>
        <w:t>(SAP FSCM).</w:t>
      </w:r>
      <w:r w:rsidR="00D470DD" w:rsidRPr="005F5720">
        <w:rPr>
          <w:rFonts w:ascii="Verdana" w:hAnsi="Verdana" w:cs="Arial"/>
        </w:rPr>
        <w:t xml:space="preserve"> </w:t>
      </w:r>
    </w:p>
    <w:p w:rsidR="00CC024D" w:rsidRPr="00CC024D" w:rsidRDefault="00CC024D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>
        <w:rPr>
          <w:rFonts w:ascii="Verdana" w:hAnsi="Verdana" w:cs="Verdana"/>
        </w:rPr>
        <w:t xml:space="preserve">Four years of experience as a </w:t>
      </w:r>
      <w:r w:rsidR="00670F5F" w:rsidRPr="00D470DD">
        <w:rPr>
          <w:rFonts w:ascii="Verdana" w:hAnsi="Verdana" w:cs="Verdana"/>
        </w:rPr>
        <w:t>Treasury and Risk management analyst</w:t>
      </w:r>
      <w:r>
        <w:rPr>
          <w:rFonts w:ascii="Verdana" w:hAnsi="Verdana" w:cs="Verdana"/>
        </w:rPr>
        <w:t xml:space="preserve"> and stock broker in varous firms.</w:t>
      </w:r>
    </w:p>
    <w:p w:rsidR="00670F5F" w:rsidRPr="00D470DD" w:rsidRDefault="00670F5F" w:rsidP="00D470DD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D470DD">
        <w:rPr>
          <w:rFonts w:ascii="Verdana" w:hAnsi="Verdana" w:cs="Verdana"/>
        </w:rPr>
        <w:t>Conventional knowledge in variety of financial products in major financial markets.</w:t>
      </w:r>
    </w:p>
    <w:p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C64117">
        <w:rPr>
          <w:rFonts w:ascii="Verdana" w:hAnsi="Verdana" w:cs="Verdana"/>
        </w:rPr>
        <w:t>Proficient in corporate finance skills for decision making in banking as well as non-banking industries</w:t>
      </w:r>
      <w:r>
        <w:rPr>
          <w:rFonts w:ascii="Verdana" w:hAnsi="Verdana" w:cs="Verdana"/>
        </w:rPr>
        <w:t>.</w:t>
      </w:r>
    </w:p>
    <w:p w:rsidR="00670F5F" w:rsidRPr="00015A3B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Asset</w:t>
      </w:r>
      <w:r>
        <w:rPr>
          <w:rFonts w:ascii="Verdana" w:hAnsi="Verdana" w:cs="Verdana"/>
        </w:rPr>
        <w:t xml:space="preserve"> and</w:t>
      </w:r>
      <w:r w:rsidRPr="00015A3B">
        <w:rPr>
          <w:rFonts w:ascii="Verdana" w:hAnsi="Verdana" w:cs="Verdana"/>
        </w:rPr>
        <w:t xml:space="preserve"> Liability management in risk framework.</w:t>
      </w:r>
    </w:p>
    <w:p w:rsidR="00670F5F" w:rsidRPr="009425BD" w:rsidRDefault="00670F5F" w:rsidP="004D1AF0">
      <w:pPr>
        <w:numPr>
          <w:ilvl w:val="0"/>
          <w:numId w:val="5"/>
        </w:numPr>
        <w:jc w:val="both"/>
        <w:rPr>
          <w:rFonts w:ascii="Verdana" w:hAnsi="Verdana" w:cs="Verdana"/>
          <w:color w:val="000000"/>
          <w:lang w:eastAsia="ja-JP"/>
        </w:rPr>
      </w:pPr>
      <w:r w:rsidRPr="00015A3B">
        <w:rPr>
          <w:rFonts w:ascii="Verdana" w:hAnsi="Verdana" w:cs="Verdana"/>
        </w:rPr>
        <w:t>Expert level trading knowledge in Equity, commodity, Derivatives, and Currency markets.</w:t>
      </w:r>
    </w:p>
    <w:p w:rsidR="009425BD" w:rsidRPr="009425BD" w:rsidRDefault="009425BD" w:rsidP="009425BD">
      <w:pPr>
        <w:jc w:val="both"/>
        <w:rPr>
          <w:rFonts w:ascii="Times New Roman" w:hAnsi="Times New Roman"/>
          <w:u w:val="single"/>
        </w:rPr>
      </w:pPr>
    </w:p>
    <w:p w:rsidR="009425BD" w:rsidRDefault="009425BD" w:rsidP="001B7A3C">
      <w:pPr>
        <w:rPr>
          <w:rFonts w:ascii="Times New Roman" w:hAnsi="Times New Roman"/>
          <w:b/>
          <w:sz w:val="22"/>
          <w:szCs w:val="22"/>
          <w:u w:val="single"/>
        </w:rPr>
      </w:pPr>
      <w:r w:rsidRPr="009425BD">
        <w:rPr>
          <w:rFonts w:ascii="Times New Roman" w:hAnsi="Times New Roman"/>
          <w:b/>
          <w:sz w:val="22"/>
          <w:szCs w:val="22"/>
          <w:u w:val="single"/>
        </w:rPr>
        <w:t>Skill set:</w:t>
      </w:r>
    </w:p>
    <w:p w:rsidR="00954FC7" w:rsidRDefault="00954FC7" w:rsidP="009425BD">
      <w:pPr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</w:t>
      </w:r>
      <w:r w:rsidR="00F217BE">
        <w:rPr>
          <w:rFonts w:ascii="Verdana" w:hAnsi="Verdana" w:cs="Verdana"/>
          <w:iCs/>
          <w:color w:val="auto"/>
        </w:rPr>
        <w:t xml:space="preserve"> FICO</w:t>
      </w:r>
      <w:r w:rsidR="00BC0E51">
        <w:rPr>
          <w:rFonts w:ascii="Verdana" w:hAnsi="Verdana" w:cs="Verdana"/>
          <w:iCs/>
          <w:color w:val="auto"/>
        </w:rPr>
        <w:t xml:space="preserve"> and</w:t>
      </w:r>
      <w:r>
        <w:rPr>
          <w:rFonts w:ascii="Verdana" w:hAnsi="Verdana" w:cs="Verdana"/>
          <w:iCs/>
          <w:color w:val="auto"/>
        </w:rPr>
        <w:t xml:space="preserve"> TRM implementation</w:t>
      </w:r>
      <w:r w:rsidR="0082209B">
        <w:rPr>
          <w:rFonts w:ascii="Verdana" w:hAnsi="Verdana" w:cs="Verdana"/>
          <w:iCs/>
          <w:color w:val="auto"/>
        </w:rPr>
        <w:t xml:space="preserve"> especially in </w:t>
      </w:r>
      <w:r>
        <w:rPr>
          <w:rFonts w:ascii="Verdana" w:hAnsi="Verdana" w:cs="Verdana"/>
          <w:iCs/>
          <w:color w:val="auto"/>
        </w:rPr>
        <w:t>short term Investment and borrowing using Money Market tools includes commercial paper, bonds and term loans (TR-TM-MM).</w:t>
      </w:r>
    </w:p>
    <w:p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53733B">
        <w:rPr>
          <w:rFonts w:ascii="Verdana" w:hAnsi="Verdana" w:cs="Verdana"/>
          <w:iCs/>
          <w:color w:val="auto"/>
        </w:rPr>
        <w:t>Extensive experience in SAP Treasury</w:t>
      </w:r>
      <w:r>
        <w:rPr>
          <w:rFonts w:ascii="Verdana" w:hAnsi="Verdana" w:cs="Verdana"/>
          <w:iCs/>
          <w:color w:val="auto"/>
        </w:rPr>
        <w:t xml:space="preserve"> and risk management (Hedge and exposure </w:t>
      </w:r>
      <w:r>
        <w:rPr>
          <w:rFonts w:ascii="Verdana" w:hAnsi="Verdana" w:cs="Verdana"/>
          <w:iCs/>
          <w:color w:val="auto"/>
        </w:rPr>
        <w:tab/>
        <w:t xml:space="preserve">management, Transaction </w:t>
      </w:r>
      <w:r w:rsidRPr="0053733B">
        <w:rPr>
          <w:rFonts w:ascii="Verdana" w:hAnsi="Verdana" w:cs="Verdana"/>
          <w:iCs/>
          <w:color w:val="auto"/>
        </w:rPr>
        <w:t>manager</w:t>
      </w:r>
      <w:r>
        <w:rPr>
          <w:rFonts w:ascii="Verdana" w:hAnsi="Verdana" w:cs="Verdana"/>
          <w:iCs/>
          <w:color w:val="auto"/>
        </w:rPr>
        <w:t>, Commodity risk management &amp; procurement, Risk analyzer and integration with FI).</w:t>
      </w:r>
    </w:p>
    <w:p w:rsidR="00C9597E" w:rsidRPr="00C9597E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>
        <w:rPr>
          <w:rFonts w:ascii="Verdana" w:hAnsi="Verdana" w:cs="Verdana"/>
          <w:iCs/>
          <w:color w:val="auto"/>
        </w:rPr>
        <w:t>Comprehensive knowledge and experience in SAP TRM implementation.</w:t>
      </w:r>
    </w:p>
    <w:p w:rsidR="00C9597E" w:rsidRPr="00905746" w:rsidRDefault="00C9597E" w:rsidP="005904A2">
      <w:pPr>
        <w:pStyle w:val="ResumeText"/>
        <w:numPr>
          <w:ilvl w:val="0"/>
          <w:numId w:val="9"/>
        </w:numPr>
        <w:ind w:right="15"/>
        <w:jc w:val="both"/>
        <w:rPr>
          <w:rFonts w:ascii="Verdana" w:hAnsi="Verdana" w:cs="Verdana"/>
          <w:iCs/>
        </w:rPr>
      </w:pPr>
      <w:r w:rsidRPr="00291F12">
        <w:rPr>
          <w:rFonts w:ascii="Verdana" w:hAnsi="Verdana" w:cs="Verdana"/>
          <w:color w:val="auto"/>
        </w:rPr>
        <w:t>Risk management skills in treasury operations especially foreign currency transactions.</w:t>
      </w:r>
    </w:p>
    <w:p w:rsidR="00300418" w:rsidRPr="001B2A0D" w:rsidRDefault="00300418" w:rsidP="004D1AF0">
      <w:pPr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:rsidR="007A6E29" w:rsidRPr="00D571BD" w:rsidRDefault="007A6E29" w:rsidP="00EA1BF7">
      <w:pPr>
        <w:tabs>
          <w:tab w:val="left" w:pos="360"/>
          <w:tab w:val="left" w:pos="324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ascii="Times New Roman" w:eastAsia="Arial" w:hAnsi="Times New Roman"/>
          <w:sz w:val="22"/>
          <w:szCs w:val="22"/>
        </w:rPr>
      </w:pPr>
    </w:p>
    <w:p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Educational Qualification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ma risk management (Banking &amp; finance) | Sep 2010 – sep 2012 | Sheffield business school, Sheffield hallam university, united kingdom.</w:t>
      </w:r>
    </w:p>
    <w:p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MFT - foreign trade | june 2004 – june 2006 | Loyola college, Chennai, India</w:t>
      </w:r>
    </w:p>
    <w:p w:rsidR="00E54E0A" w:rsidRPr="00812503" w:rsidRDefault="00E54E0A" w:rsidP="00E54E0A">
      <w:pPr>
        <w:pStyle w:val="Subsection"/>
        <w:numPr>
          <w:ilvl w:val="0"/>
          <w:numId w:val="11"/>
        </w:numPr>
        <w:tabs>
          <w:tab w:val="left" w:pos="420"/>
        </w:tabs>
        <w:jc w:val="both"/>
        <w:rPr>
          <w:rFonts w:ascii="Verdana" w:hAnsi="Verdana" w:cs="Verdana"/>
          <w:b w:val="0"/>
          <w:bCs w:val="0"/>
          <w:color w:val="000000"/>
          <w:sz w:val="20"/>
          <w:szCs w:val="20"/>
        </w:rPr>
      </w:pPr>
      <w:r w:rsidRPr="00812503">
        <w:rPr>
          <w:rFonts w:ascii="Verdana" w:hAnsi="Verdana" w:cs="Verdana"/>
          <w:b w:val="0"/>
          <w:bCs w:val="0"/>
          <w:color w:val="000000"/>
          <w:sz w:val="20"/>
          <w:szCs w:val="20"/>
        </w:rPr>
        <w:t>b.com(ca) | june 2000 – may 2003 | bharathiar university, coimbatore, India</w:t>
      </w:r>
    </w:p>
    <w:p w:rsidR="00E54E0A" w:rsidRDefault="00E54E0A" w:rsidP="00812503">
      <w:pPr>
        <w:pStyle w:val="Subsection"/>
        <w:tabs>
          <w:tab w:val="left" w:pos="420"/>
        </w:tabs>
        <w:ind w:left="1140"/>
        <w:jc w:val="both"/>
        <w:rPr>
          <w:rFonts w:ascii="Verdana" w:hAnsi="Verdana" w:cs="Verdana"/>
          <w:b w:val="0"/>
          <w:bCs w:val="0"/>
          <w:color w:val="000000"/>
          <w:sz w:val="22"/>
          <w:szCs w:val="22"/>
        </w:rPr>
      </w:pPr>
    </w:p>
    <w:p w:rsidR="00E54E0A" w:rsidRPr="00D571BD" w:rsidRDefault="00E54E0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t>Business Experience:</w:t>
      </w:r>
    </w:p>
    <w:p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  <w:r>
        <w:rPr>
          <w:rFonts w:ascii="Times New Roman" w:eastAsia="Arial" w:hAnsi="Times New Roman"/>
          <w:b/>
          <w:sz w:val="22"/>
          <w:szCs w:val="22"/>
          <w:u w:val="single"/>
        </w:rPr>
        <w:lastRenderedPageBreak/>
        <w:t>SJ AGRO FARMS, ERODE (OWNER)</w:t>
      </w:r>
    </w:p>
    <w:p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:rsidR="002A10CB" w:rsidRP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2A10CB">
        <w:rPr>
          <w:rFonts w:ascii="Times New Roman" w:eastAsia="Arial" w:hAnsi="Times New Roman"/>
          <w:b/>
          <w:sz w:val="22"/>
          <w:szCs w:val="22"/>
        </w:rPr>
        <w:t>I am in a integrated farming business past five years including Mushroom cultivation, Fisheries, Farm waste management (Bio compost and Vermi compost production)</w:t>
      </w:r>
      <w:r w:rsidR="00AC6E20">
        <w:rPr>
          <w:rFonts w:ascii="Times New Roman" w:eastAsia="Arial" w:hAnsi="Times New Roman"/>
          <w:b/>
          <w:sz w:val="22"/>
          <w:szCs w:val="22"/>
        </w:rPr>
        <w:t>. May 2017 to till now.</w:t>
      </w:r>
    </w:p>
    <w:p w:rsidR="002A10CB" w:rsidRDefault="002A10C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  <w:u w:val="single"/>
        </w:rPr>
      </w:pPr>
    </w:p>
    <w:p w:rsidR="007A6E29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 w:rsidRPr="00D571BD">
        <w:rPr>
          <w:rFonts w:ascii="Times New Roman" w:eastAsia="Arial" w:hAnsi="Times New Roman"/>
          <w:b/>
          <w:sz w:val="22"/>
          <w:szCs w:val="22"/>
          <w:u w:val="single"/>
        </w:rPr>
        <w:t>Professional Experience</w:t>
      </w:r>
      <w:r w:rsidRPr="00D571BD">
        <w:rPr>
          <w:rFonts w:ascii="Times New Roman" w:eastAsia="Arial" w:hAnsi="Times New Roman"/>
          <w:b/>
          <w:sz w:val="22"/>
          <w:szCs w:val="22"/>
        </w:rPr>
        <w:t>:</w:t>
      </w:r>
    </w:p>
    <w:p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  <w:r>
        <w:rPr>
          <w:rFonts w:ascii="Times New Roman" w:eastAsia="Arial" w:hAnsi="Times New Roman"/>
          <w:b/>
          <w:sz w:val="22"/>
          <w:szCs w:val="22"/>
        </w:rPr>
        <w:t>FSCM SAP R/3 Implementation | WIPRO I</w:t>
      </w:r>
      <w:r w:rsidR="00A40055">
        <w:rPr>
          <w:rFonts w:ascii="Times New Roman" w:eastAsia="Arial" w:hAnsi="Times New Roman"/>
          <w:b/>
          <w:sz w:val="22"/>
          <w:szCs w:val="22"/>
        </w:rPr>
        <w:t>NFOTECH | JUNE 2016 to April 2017</w:t>
      </w:r>
      <w:r>
        <w:rPr>
          <w:rFonts w:ascii="Times New Roman" w:eastAsia="Arial" w:hAnsi="Times New Roman"/>
          <w:b/>
          <w:sz w:val="22"/>
          <w:szCs w:val="22"/>
        </w:rPr>
        <w:t>.</w:t>
      </w:r>
    </w:p>
    <w:p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C24F86" w:rsidRDefault="00CE4F06" w:rsidP="00C24F86">
      <w:pPr>
        <w:tabs>
          <w:tab w:val="left" w:pos="810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Client</w:t>
      </w:r>
      <w:r w:rsidR="00C24F86" w:rsidRPr="008808FE">
        <w:rPr>
          <w:rFonts w:ascii="Times New Roman" w:hAnsi="Times New Roman"/>
          <w:b/>
          <w:u w:val="single"/>
        </w:rPr>
        <w:t xml:space="preserve">: </w:t>
      </w:r>
    </w:p>
    <w:p w:rsidR="00C24F86" w:rsidRPr="00C24F86" w:rsidRDefault="00C24F86" w:rsidP="00C24F86">
      <w:pPr>
        <w:tabs>
          <w:tab w:val="left" w:pos="8100"/>
        </w:tabs>
        <w:rPr>
          <w:rFonts w:ascii="Verdana" w:hAnsi="Verdana"/>
        </w:rPr>
      </w:pPr>
      <w:r w:rsidRPr="00C24F86">
        <w:rPr>
          <w:rFonts w:ascii="Verdana" w:hAnsi="Verdana"/>
        </w:rPr>
        <w:t>1. ARAMCO TRADING COMPANY, KSA</w:t>
      </w:r>
    </w:p>
    <w:p w:rsidR="00C24F86" w:rsidRDefault="00C24F86" w:rsidP="00C24F86">
      <w:pPr>
        <w:tabs>
          <w:tab w:val="left" w:pos="8100"/>
        </w:tabs>
        <w:rPr>
          <w:rFonts w:ascii="Times New Roman" w:hAnsi="Times New Roman"/>
        </w:rPr>
      </w:pPr>
      <w:r w:rsidRPr="00C24F86">
        <w:rPr>
          <w:rFonts w:ascii="Verdana" w:hAnsi="Verdana"/>
        </w:rPr>
        <w:t xml:space="preserve">(June 2016 to </w:t>
      </w:r>
      <w:r w:rsidR="007264B1">
        <w:rPr>
          <w:rFonts w:ascii="Verdana" w:hAnsi="Verdana"/>
        </w:rPr>
        <w:t>April</w:t>
      </w:r>
      <w:r w:rsidRPr="00C24F86">
        <w:rPr>
          <w:rFonts w:ascii="Verdana" w:hAnsi="Verdana"/>
        </w:rPr>
        <w:t xml:space="preserve"> 201</w:t>
      </w:r>
      <w:r w:rsidR="007264B1">
        <w:rPr>
          <w:rFonts w:ascii="Verdana" w:hAnsi="Verdana"/>
        </w:rPr>
        <w:t>7</w:t>
      </w:r>
      <w:r w:rsidR="004521DD">
        <w:rPr>
          <w:rFonts w:ascii="Verdana" w:hAnsi="Verdana"/>
        </w:rPr>
        <w:t>)</w:t>
      </w:r>
      <w:r w:rsidRPr="00C24F86">
        <w:rPr>
          <w:rFonts w:ascii="Times New Roman" w:hAnsi="Times New Roman"/>
        </w:rPr>
        <w:t>.</w:t>
      </w:r>
    </w:p>
    <w:p w:rsidR="00246936" w:rsidRPr="00C24F86" w:rsidRDefault="00246936" w:rsidP="00C24F86">
      <w:pPr>
        <w:tabs>
          <w:tab w:val="left" w:pos="8100"/>
        </w:tabs>
        <w:rPr>
          <w:rFonts w:ascii="Times New Roman" w:hAnsi="Times New Roman"/>
        </w:rPr>
      </w:pPr>
    </w:p>
    <w:p w:rsidR="00246936" w:rsidRDefault="00246936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:rsidR="00E7190A" w:rsidRDefault="00E7190A" w:rsidP="002469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:rsidR="00E7190A" w:rsidRP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B</w:t>
      </w:r>
      <w:r w:rsidRPr="00E7190A">
        <w:rPr>
          <w:rFonts w:ascii="Verdana" w:hAnsi="Verdana" w:cs="Verdana"/>
          <w:iCs/>
        </w:rPr>
        <w:t>usiness analysi</w:t>
      </w:r>
      <w:r w:rsidR="009D73A7">
        <w:rPr>
          <w:rFonts w:ascii="Verdana" w:hAnsi="Verdana" w:cs="Verdana"/>
          <w:iCs/>
        </w:rPr>
        <w:t>s on FSCM Credit management and Cash &amp; Liquidity.</w:t>
      </w:r>
    </w:p>
    <w:p w:rsidR="00E7190A" w:rsidRDefault="00E7190A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</w:rPr>
        <w:t>F</w:t>
      </w:r>
      <w:r w:rsidRPr="0053733B">
        <w:rPr>
          <w:rFonts w:ascii="Verdana" w:hAnsi="Verdana" w:cs="Verdana"/>
          <w:iCs/>
        </w:rPr>
        <w:t>ull life cycle implementation using SAP</w:t>
      </w:r>
      <w:r w:rsidR="009D73A7">
        <w:rPr>
          <w:rFonts w:ascii="Verdana" w:hAnsi="Verdana" w:cs="Verdana"/>
          <w:iCs/>
        </w:rPr>
        <w:t xml:space="preserve"> FSCM Credit management and Cash &amp; Liquidity </w:t>
      </w:r>
      <w:r>
        <w:rPr>
          <w:rFonts w:ascii="Verdana" w:hAnsi="Verdana" w:cs="Verdana"/>
          <w:iCs/>
        </w:rPr>
        <w:t>includes r</w:t>
      </w:r>
      <w:r w:rsidRPr="006D60E7">
        <w:rPr>
          <w:rFonts w:ascii="Verdana" w:hAnsi="Verdana" w:cs="Verdana"/>
          <w:iCs/>
        </w:rPr>
        <w:t>equirements gathering, planning</w:t>
      </w:r>
      <w:r>
        <w:rPr>
          <w:rFonts w:ascii="Verdana" w:hAnsi="Verdana" w:cs="Verdana"/>
          <w:iCs/>
        </w:rPr>
        <w:t>,</w:t>
      </w:r>
      <w:r w:rsidRPr="006D60E7">
        <w:rPr>
          <w:rFonts w:ascii="Verdana" w:hAnsi="Verdana" w:cs="Verdana"/>
          <w:iCs/>
        </w:rPr>
        <w:t xml:space="preserve"> application design, configuration, testing &amp; deploying and post go live support</w:t>
      </w:r>
      <w:r>
        <w:rPr>
          <w:rFonts w:ascii="Verdana" w:hAnsi="Verdana" w:cs="Verdana"/>
          <w:iCs/>
        </w:rPr>
        <w:t>.</w:t>
      </w:r>
    </w:p>
    <w:p w:rsidR="006B5EBC" w:rsidRDefault="002F58AE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Implementing SAP FSCM Credit management and Cash &amp; Liquidity module’s business partner management, SCASE</w:t>
      </w:r>
      <w:r w:rsidR="006D79EA">
        <w:rPr>
          <w:rFonts w:ascii="Verdana" w:hAnsi="Verdana" w:cs="Verdana"/>
          <w:color w:val="auto"/>
        </w:rPr>
        <w:t>, Credit rules engine, Integration platform to third party credit bureaus</w:t>
      </w:r>
      <w:r w:rsidR="006B5EBC">
        <w:rPr>
          <w:rFonts w:ascii="Verdana" w:hAnsi="Verdana" w:cs="Verdana"/>
          <w:color w:val="auto"/>
        </w:rPr>
        <w:t>.</w:t>
      </w:r>
    </w:p>
    <w:p w:rsidR="00E7190A" w:rsidRDefault="006B5EBC" w:rsidP="00E7190A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W</w:t>
      </w:r>
      <w:r w:rsidR="006D79EA">
        <w:rPr>
          <w:rFonts w:ascii="Verdana" w:hAnsi="Verdana" w:cs="Verdana"/>
          <w:color w:val="auto"/>
        </w:rPr>
        <w:t>orkflow for any credit events</w:t>
      </w:r>
      <w:r>
        <w:rPr>
          <w:rFonts w:ascii="Verdana" w:hAnsi="Verdana" w:cs="Verdana"/>
          <w:color w:val="auto"/>
        </w:rPr>
        <w:t xml:space="preserve">, credit limit approval and automatic updates to </w:t>
      </w:r>
      <w:r w:rsidR="00AA5727">
        <w:rPr>
          <w:rFonts w:ascii="Verdana" w:hAnsi="Verdana" w:cs="Verdana"/>
          <w:color w:val="auto"/>
        </w:rPr>
        <w:t>master and</w:t>
      </w:r>
      <w:r w:rsidR="002F58AE">
        <w:rPr>
          <w:rFonts w:ascii="Verdana" w:hAnsi="Verdana" w:cs="Verdana"/>
          <w:color w:val="auto"/>
        </w:rPr>
        <w:t xml:space="preserve"> integrating with Financial accounting (FI)</w:t>
      </w:r>
      <w:r w:rsidR="00E7190A">
        <w:rPr>
          <w:rFonts w:ascii="Verdana" w:hAnsi="Verdana" w:cs="Verdana"/>
          <w:color w:val="auto"/>
        </w:rPr>
        <w:t xml:space="preserve"> </w:t>
      </w:r>
      <w:r w:rsidR="002F58AE">
        <w:rPr>
          <w:rFonts w:ascii="Verdana" w:hAnsi="Verdana" w:cs="Verdana"/>
          <w:color w:val="auto"/>
        </w:rPr>
        <w:t>and Sales &amp; Distribution (SD).</w:t>
      </w:r>
    </w:p>
    <w:p w:rsidR="00C24F86" w:rsidRDefault="00C24F86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66562B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DC071A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/>
          <w:b/>
        </w:rPr>
      </w:pPr>
      <w:r w:rsidRPr="00B87613">
        <w:rPr>
          <w:rFonts w:ascii="Verdana" w:hAnsi="Verdana"/>
          <w:b/>
        </w:rPr>
        <w:t>TREASURY SAP R/3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>Implementation</w:t>
      </w:r>
      <w:r w:rsidRPr="00B87613">
        <w:rPr>
          <w:rFonts w:ascii="Verdana" w:hAnsi="Verdana"/>
          <w:i/>
        </w:rPr>
        <w:t xml:space="preserve"> </w:t>
      </w:r>
      <w:r w:rsidRPr="00B87613">
        <w:rPr>
          <w:rFonts w:ascii="Verdana" w:hAnsi="Verdana"/>
          <w:b/>
        </w:rPr>
        <w:t xml:space="preserve">| SMART SEVEN TECHNOLOGIES | </w:t>
      </w:r>
    </w:p>
    <w:p w:rsidR="0066562B" w:rsidRPr="00B87613" w:rsidRDefault="0066562B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</w:rPr>
      </w:pPr>
      <w:r w:rsidRPr="00B87613">
        <w:rPr>
          <w:rFonts w:ascii="Verdana" w:hAnsi="Verdana"/>
          <w:b/>
        </w:rPr>
        <w:t>SEP 2012 TO June 2016</w:t>
      </w: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b/>
          <w:sz w:val="22"/>
          <w:szCs w:val="22"/>
        </w:rPr>
      </w:pPr>
    </w:p>
    <w:p w:rsidR="0066562B" w:rsidRPr="008808FE" w:rsidRDefault="00156BC1" w:rsidP="0066562B">
      <w:pPr>
        <w:tabs>
          <w:tab w:val="left" w:pos="8100"/>
        </w:tabs>
        <w:rPr>
          <w:rFonts w:ascii="Times New Roman" w:hAnsi="Times New Roman"/>
          <w:b/>
          <w:u w:val="single"/>
        </w:rPr>
      </w:pPr>
      <w:r w:rsidRPr="008808FE">
        <w:rPr>
          <w:rFonts w:ascii="Times New Roman" w:hAnsi="Times New Roman"/>
          <w:b/>
          <w:u w:val="single"/>
        </w:rPr>
        <w:t xml:space="preserve">Clients: </w:t>
      </w:r>
    </w:p>
    <w:p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1.Hego, The Netherlands</w:t>
      </w:r>
      <w:r w:rsidR="008808FE">
        <w:rPr>
          <w:rFonts w:ascii="Verdana" w:hAnsi="Verdana" w:cs="Verdana"/>
        </w:rPr>
        <w:t xml:space="preserve">                   </w:t>
      </w:r>
    </w:p>
    <w:p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(NOV 2014 – MARCH 2016)</w:t>
      </w:r>
    </w:p>
    <w:p w:rsidR="0033608C" w:rsidRDefault="0033608C" w:rsidP="0066562B">
      <w:pPr>
        <w:tabs>
          <w:tab w:val="left" w:pos="8100"/>
        </w:tabs>
        <w:rPr>
          <w:rFonts w:ascii="Verdana" w:hAnsi="Verdana" w:cs="Verdana"/>
        </w:rPr>
      </w:pPr>
    </w:p>
    <w:p w:rsidR="0066562B" w:rsidRDefault="0066562B" w:rsidP="0066562B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2.Rubamin, INDIA</w:t>
      </w:r>
    </w:p>
    <w:p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TRM - Dec 2012 - JAN 2014)</w:t>
      </w:r>
    </w:p>
    <w:p w:rsidR="0033608C" w:rsidRDefault="0033608C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:rsidR="0033608C" w:rsidRDefault="0033608C" w:rsidP="0033608C">
      <w:pPr>
        <w:tabs>
          <w:tab w:val="left" w:pos="8100"/>
        </w:tabs>
        <w:rPr>
          <w:rFonts w:ascii="Verdana" w:hAnsi="Verdana" w:cs="Verdana"/>
        </w:rPr>
      </w:pPr>
      <w:r>
        <w:rPr>
          <w:rFonts w:ascii="Verdana" w:hAnsi="Verdana" w:cs="Verdana"/>
        </w:rPr>
        <w:t>3.Client: Eisa Trading Incorporation, CANADA</w:t>
      </w:r>
    </w:p>
    <w:p w:rsidR="0033608C" w:rsidRDefault="0033608C" w:rsidP="003360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  <w:r>
        <w:rPr>
          <w:rFonts w:ascii="Verdana" w:hAnsi="Verdana" w:cs="Verdana"/>
        </w:rPr>
        <w:t>(SAP Commodity Risk Management – MARCH 2014 – OCT 2014)</w:t>
      </w:r>
    </w:p>
    <w:p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:rsidR="007D6591" w:rsidRPr="007D6591" w:rsidRDefault="00814335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="007D6591"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</w:rPr>
      </w:pPr>
    </w:p>
    <w:p w:rsidR="0066562B" w:rsidRDefault="0066562B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iCs/>
        </w:rPr>
      </w:pPr>
    </w:p>
    <w:p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Analyses and configure clients’ business requirements, processes and objectives. </w:t>
      </w:r>
    </w:p>
    <w:p w:rsidR="008425AE" w:rsidRPr="008425AE" w:rsidRDefault="008425AE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Making elaborate blueprint design and process &amp; functional documentation for custom development.  </w:t>
      </w:r>
    </w:p>
    <w:p w:rsidR="0066562B" w:rsidRDefault="0066562B" w:rsidP="003572D4">
      <w:pPr>
        <w:pStyle w:val="ResumeText"/>
        <w:numPr>
          <w:ilvl w:val="0"/>
          <w:numId w:val="14"/>
        </w:numPr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Implementing SAP TRM module’s business partner management, Transaction management (includes hedge management, money market, FX, Derivatives, Commodities and securities), Market risk analyzer and integrating with Financial accounting. </w:t>
      </w:r>
    </w:p>
    <w:p w:rsidR="00E52041" w:rsidRPr="00CA20AA" w:rsidRDefault="00E52041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t>Implementing SAP Commodity risk management module’s business partner management, Transaction management (including hedge management, Commodity curves, Commodity swaps, Commodity OTC options)</w:t>
      </w:r>
      <w:r>
        <w:rPr>
          <w:rFonts w:ascii="Verdana" w:hAnsi="Verdana" w:cs="Verdana"/>
        </w:rPr>
        <w:t>.</w:t>
      </w:r>
    </w:p>
    <w:p w:rsidR="00CA20AA" w:rsidRPr="000F6E2F" w:rsidRDefault="00CA20AA" w:rsidP="003572D4">
      <w:pPr>
        <w:numPr>
          <w:ilvl w:val="0"/>
          <w:numId w:val="14"/>
        </w:numPr>
        <w:rPr>
          <w:lang w:eastAsia="ja-JP"/>
        </w:rPr>
      </w:pPr>
      <w:r w:rsidRPr="00CD4134">
        <w:rPr>
          <w:rFonts w:ascii="Verdana" w:hAnsi="Verdana" w:cs="Verdana"/>
        </w:rPr>
        <w:lastRenderedPageBreak/>
        <w:t>Market risk analyzer</w:t>
      </w:r>
      <w:r>
        <w:rPr>
          <w:rFonts w:ascii="Verdana" w:hAnsi="Verdana" w:cs="Verdana"/>
        </w:rPr>
        <w:t>, Exposure management 2.0</w:t>
      </w:r>
      <w:r w:rsidRPr="00CD4134">
        <w:rPr>
          <w:rFonts w:ascii="Verdana" w:hAnsi="Verdana" w:cs="Verdana"/>
        </w:rPr>
        <w:t xml:space="preserve"> and integrating with financial accounting</w:t>
      </w:r>
      <w:r>
        <w:rPr>
          <w:rFonts w:ascii="Verdana" w:hAnsi="Verdana" w:cs="Verdana"/>
        </w:rPr>
        <w:t>.</w:t>
      </w:r>
    </w:p>
    <w:p w:rsidR="00CA20AA" w:rsidRPr="00E52041" w:rsidRDefault="00CA20AA" w:rsidP="003572D4">
      <w:pPr>
        <w:numPr>
          <w:ilvl w:val="0"/>
          <w:numId w:val="14"/>
        </w:numPr>
        <w:tabs>
          <w:tab w:val="left" w:pos="420"/>
        </w:tabs>
        <w:rPr>
          <w:lang w:eastAsia="ja-JP"/>
        </w:rPr>
      </w:pPr>
      <w:r w:rsidRPr="009B3E33">
        <w:rPr>
          <w:rFonts w:ascii="Verdana" w:hAnsi="Verdana" w:cs="Verdana"/>
        </w:rPr>
        <w:t>Automatic Integration with logistics.</w:t>
      </w:r>
    </w:p>
    <w:p w:rsidR="0066562B" w:rsidRPr="00F24898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>Develops necessary financial product modifications to fulfill clients’ demands.</w:t>
      </w:r>
    </w:p>
    <w:p w:rsidR="0066562B" w:rsidRDefault="0066562B" w:rsidP="003572D4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Prepare summary level presentations and process workshops to obtain client acceptance. </w:t>
      </w:r>
    </w:p>
    <w:p w:rsidR="00DA7C33" w:rsidRPr="00DA7C33" w:rsidRDefault="0066562B" w:rsidP="00DA7C33">
      <w:pPr>
        <w:pStyle w:val="ResumeText"/>
        <w:numPr>
          <w:ilvl w:val="0"/>
          <w:numId w:val="14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iCs/>
          <w:color w:val="auto"/>
        </w:rPr>
        <w:t xml:space="preserve">Train client staff on SAP TRM design and application </w:t>
      </w:r>
      <w:r w:rsidR="004121E7">
        <w:rPr>
          <w:rFonts w:ascii="Verdana" w:hAnsi="Verdana" w:cs="Verdana"/>
          <w:iCs/>
          <w:color w:val="auto"/>
        </w:rPr>
        <w:t>functions (Change management)</w:t>
      </w:r>
      <w:r w:rsidR="00DA7C33">
        <w:rPr>
          <w:rFonts w:ascii="Verdana" w:hAnsi="Verdana" w:cs="Verdana"/>
          <w:iCs/>
          <w:color w:val="auto"/>
        </w:rPr>
        <w:t>.</w:t>
      </w:r>
    </w:p>
    <w:p w:rsidR="00DA7C33" w:rsidRDefault="00DA7C33" w:rsidP="00DA7C33">
      <w:pPr>
        <w:pStyle w:val="ResumeText"/>
        <w:tabs>
          <w:tab w:val="left" w:pos="420"/>
        </w:tabs>
        <w:ind w:left="1140" w:right="15"/>
        <w:jc w:val="both"/>
        <w:rPr>
          <w:rFonts w:ascii="Verdana" w:hAnsi="Verdana" w:cs="Verdana"/>
          <w:iCs/>
          <w:color w:val="auto"/>
        </w:rPr>
      </w:pPr>
    </w:p>
    <w:p w:rsidR="00B87613" w:rsidRDefault="00DA7C33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TREASURY ANALYST/PROJECT FUNDING | Genicon business solutions</w:t>
      </w:r>
      <w:r w:rsidR="000D226D" w:rsidRPr="00B63DB2">
        <w:rPr>
          <w:rFonts w:ascii="Verdana" w:hAnsi="Verdana" w:cs="Verdana"/>
          <w:b/>
          <w:bCs/>
          <w:color w:val="000000"/>
        </w:rPr>
        <w:t>|</w:t>
      </w:r>
      <w:r w:rsidRPr="00B63DB2">
        <w:rPr>
          <w:rFonts w:ascii="Verdana" w:hAnsi="Verdana" w:cs="Verdana"/>
          <w:b/>
          <w:bCs/>
          <w:color w:val="000000"/>
        </w:rPr>
        <w:t xml:space="preserve"> </w:t>
      </w:r>
    </w:p>
    <w:p w:rsidR="0066562B" w:rsidRPr="00B63DB2" w:rsidRDefault="000D226D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</w:rPr>
      </w:pPr>
      <w:r w:rsidRPr="00B63DB2">
        <w:rPr>
          <w:rFonts w:ascii="Verdana" w:hAnsi="Verdana" w:cs="Verdana"/>
          <w:b/>
          <w:bCs/>
          <w:color w:val="000000"/>
        </w:rPr>
        <w:t>N</w:t>
      </w:r>
      <w:r w:rsidR="00DA7C33" w:rsidRPr="00B63DB2">
        <w:rPr>
          <w:rFonts w:ascii="Verdana" w:hAnsi="Verdana" w:cs="Verdana"/>
          <w:b/>
          <w:bCs/>
          <w:color w:val="000000"/>
        </w:rPr>
        <w:t>ov 2008 – aug 2010</w:t>
      </w:r>
      <w:r w:rsidRPr="00B63DB2">
        <w:rPr>
          <w:rFonts w:ascii="Verdana" w:hAnsi="Verdana" w:cs="Verdana"/>
          <w:b/>
          <w:bCs/>
          <w:color w:val="000000"/>
        </w:rPr>
        <w:t>.</w:t>
      </w:r>
    </w:p>
    <w:p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B63DB2" w:rsidRDefault="00B63DB2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:rsidR="0067246B" w:rsidRDefault="0067246B" w:rsidP="00B63D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</w:p>
    <w:p w:rsidR="0067246B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Monitoring day to day cash managemen</w:t>
      </w:r>
      <w:r>
        <w:rPr>
          <w:rFonts w:ascii="Verdana" w:hAnsi="Verdana"/>
          <w:color w:val="auto"/>
        </w:rPr>
        <w:t xml:space="preserve">t and </w:t>
      </w:r>
      <w:r w:rsidRPr="001A6E78">
        <w:rPr>
          <w:rFonts w:ascii="Verdana" w:hAnsi="Verdana"/>
          <w:color w:val="auto"/>
        </w:rPr>
        <w:t>Maintain Bank relationships.</w:t>
      </w:r>
    </w:p>
    <w:p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Undertaking risk management activities for foreign Currency exposures.</w:t>
      </w:r>
    </w:p>
    <w:p w:rsidR="0067246B" w:rsidRPr="001A6E78" w:rsidRDefault="0067246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Assisting to making decisions of funding requirements for the optimum capital management.</w:t>
      </w:r>
    </w:p>
    <w:p w:rsidR="000F64BB" w:rsidRPr="00BB1943" w:rsidRDefault="000F64BB" w:rsidP="000F64B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B1943">
        <w:rPr>
          <w:rFonts w:ascii="Verdana" w:hAnsi="Verdana"/>
          <w:color w:val="auto"/>
        </w:rPr>
        <w:t>Reporting to the specific departments to communicate treasury operations.</w:t>
      </w:r>
    </w:p>
    <w:p w:rsidR="0067246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Asset/Liability management, Foreign exchange and debt exposure management, Liquidity and multicurrency management.</w:t>
      </w:r>
    </w:p>
    <w:p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Applying cost effective hedging strategies to mitigate Treasury risks.</w:t>
      </w:r>
    </w:p>
    <w:p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Evaluating risks using statistical analysis (SPSS) and risk mapping.</w:t>
      </w:r>
    </w:p>
    <w:p w:rsidR="000F64BB" w:rsidRPr="000F64BB" w:rsidRDefault="000F64BB" w:rsidP="0067246B">
      <w:pPr>
        <w:pStyle w:val="ResumeText"/>
        <w:numPr>
          <w:ilvl w:val="0"/>
          <w:numId w:val="15"/>
        </w:numPr>
        <w:ind w:right="15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Internal and external risk management techniques to manage short term risks.</w:t>
      </w:r>
    </w:p>
    <w:p w:rsidR="000F64BB" w:rsidRPr="00B8353F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Negotiating loan and overdraft terms with company’s bankers.</w:t>
      </w:r>
    </w:p>
    <w:p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Interest rate hedging and working capital management.</w:t>
      </w:r>
    </w:p>
    <w:p w:rsidR="000F64BB" w:rsidRDefault="000F64BB" w:rsidP="000F64BB">
      <w:pPr>
        <w:pStyle w:val="ResumeText"/>
        <w:numPr>
          <w:ilvl w:val="0"/>
          <w:numId w:val="15"/>
        </w:numPr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Be a source of setting up EWRM to medium seized corporations.</w:t>
      </w:r>
    </w:p>
    <w:p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color w:val="auto"/>
        </w:rPr>
      </w:pPr>
    </w:p>
    <w:p w:rsid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  <w:r w:rsidRPr="0050530C">
        <w:rPr>
          <w:rFonts w:ascii="Verdana" w:hAnsi="Verdana" w:cs="Verdana"/>
          <w:b/>
          <w:bCs/>
          <w:color w:val="000000"/>
        </w:rPr>
        <w:t>Equity and derivative dealer | kotak securities | Jan 2008 – Oct 2008.</w:t>
      </w:r>
    </w:p>
    <w:p w:rsidR="0050530C" w:rsidRPr="0050530C" w:rsidRDefault="0050530C" w:rsidP="0050530C">
      <w:pPr>
        <w:pStyle w:val="ResumeText"/>
        <w:tabs>
          <w:tab w:val="left" w:pos="420"/>
        </w:tabs>
        <w:ind w:right="15"/>
        <w:jc w:val="both"/>
        <w:rPr>
          <w:rFonts w:ascii="Verdana" w:hAnsi="Verdana" w:cs="Verdana"/>
          <w:b/>
          <w:bCs/>
          <w:color w:val="000000"/>
        </w:rPr>
      </w:pPr>
    </w:p>
    <w:p w:rsidR="0050530C" w:rsidRDefault="0050530C" w:rsidP="005053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Roles &amp; </w:t>
      </w:r>
      <w:r w:rsidRPr="007D6591">
        <w:rPr>
          <w:rFonts w:ascii="Times New Roman" w:hAnsi="Times New Roman"/>
          <w:b/>
          <w:sz w:val="22"/>
          <w:szCs w:val="22"/>
          <w:u w:val="single"/>
        </w:rPr>
        <w:t>Responsibilities:</w:t>
      </w:r>
    </w:p>
    <w:p w:rsidR="0050530C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Placing basket and bulk orders for the high net worth individuals and SMEs.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Monitoring clients’ day to day cash and trading positions.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/>
          <w:color w:val="auto"/>
        </w:rPr>
        <w:t>Analyzing the impact of the stock markets on the performance of clients’ positions.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Constructing portfolios in equity market with different segments.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Use simple VaR models to calculate the risk of the portfolio.</w:t>
      </w:r>
    </w:p>
    <w:p w:rsidR="0050530C" w:rsidRPr="00B8353F" w:rsidRDefault="0050530C" w:rsidP="0050530C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Hedging portfolio using derivative contracts.</w:t>
      </w:r>
    </w:p>
    <w:p w:rsidR="0050530C" w:rsidRPr="002654E7" w:rsidRDefault="0050530C" w:rsidP="002654E7">
      <w:pPr>
        <w:pStyle w:val="ResumeText"/>
        <w:numPr>
          <w:ilvl w:val="0"/>
          <w:numId w:val="17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 w:rsidRPr="00B8353F">
        <w:rPr>
          <w:rFonts w:ascii="Verdana" w:hAnsi="Verdana" w:cs="Verdana"/>
          <w:color w:val="auto"/>
        </w:rPr>
        <w:t>Marketing and cross selling other financial products to potential clients.</w:t>
      </w:r>
    </w:p>
    <w:p w:rsidR="0050530C" w:rsidRPr="00236246" w:rsidRDefault="002654E7" w:rsidP="0050530C">
      <w:pPr>
        <w:pStyle w:val="ResumeText"/>
        <w:numPr>
          <w:ilvl w:val="0"/>
          <w:numId w:val="17"/>
        </w:numPr>
        <w:ind w:right="0"/>
        <w:jc w:val="both"/>
        <w:rPr>
          <w:rFonts w:ascii="Verdana" w:hAnsi="Verdana"/>
          <w:color w:val="auto"/>
        </w:rPr>
      </w:pPr>
      <w:r w:rsidRPr="00B8353F">
        <w:rPr>
          <w:rFonts w:ascii="Verdana" w:hAnsi="Verdana" w:cs="Verdana"/>
          <w:color w:val="auto"/>
        </w:rPr>
        <w:t>Co-ordinate with back office operations team to monitor clients’ cash position related to their holding positions.</w:t>
      </w:r>
    </w:p>
    <w:p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236246" w:rsidRDefault="00236246" w:rsidP="00236246">
      <w:pPr>
        <w:pStyle w:val="ResumeText"/>
        <w:ind w:right="0"/>
        <w:jc w:val="both"/>
        <w:rPr>
          <w:rFonts w:ascii="Verdana" w:hAnsi="Verdana" w:cs="Verdana"/>
          <w:b/>
          <w:bCs/>
          <w:color w:val="000000"/>
        </w:rPr>
      </w:pPr>
      <w:r w:rsidRPr="001039AF">
        <w:rPr>
          <w:rFonts w:ascii="Verdana" w:hAnsi="Verdana" w:cs="Verdana"/>
          <w:b/>
          <w:bCs/>
          <w:color w:val="000000"/>
        </w:rPr>
        <w:t>Equity, Derivative and Commodity Dealer| Apollo Sindhoori capital   investments limited (now Birla money) | Nov 2006 – Jan 2008</w:t>
      </w:r>
      <w:r w:rsidR="007F7C7A">
        <w:rPr>
          <w:rFonts w:ascii="Verdana" w:hAnsi="Verdana" w:cs="Verdana"/>
          <w:b/>
          <w:bCs/>
          <w:color w:val="000000"/>
        </w:rPr>
        <w:t>.</w:t>
      </w:r>
    </w:p>
    <w:p w:rsid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Placing equity, derivative and commodity orders for the clients.</w:t>
      </w:r>
    </w:p>
    <w:p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lastRenderedPageBreak/>
        <w:t xml:space="preserve">Coordinating between various departments to assist online and offline clients.  </w:t>
      </w:r>
    </w:p>
    <w:p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Learning top to bottom of stock broking functions.</w:t>
      </w:r>
    </w:p>
    <w:p w:rsidR="007F7C7A" w:rsidRPr="001A6E78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 w:rsidRPr="001A6E78">
        <w:rPr>
          <w:rFonts w:ascii="Verdana" w:hAnsi="Verdana"/>
          <w:color w:val="auto"/>
        </w:rPr>
        <w:t>Reporting to the management about team’s performance.</w:t>
      </w:r>
    </w:p>
    <w:p w:rsidR="007F7C7A" w:rsidRPr="007F7C7A" w:rsidRDefault="007F7C7A" w:rsidP="007F7C7A">
      <w:pPr>
        <w:pStyle w:val="ResumeText"/>
        <w:numPr>
          <w:ilvl w:val="0"/>
          <w:numId w:val="20"/>
        </w:numPr>
        <w:ind w:right="0"/>
        <w:jc w:val="both"/>
        <w:rPr>
          <w:rFonts w:ascii="Verdana" w:hAnsi="Verdana"/>
          <w:color w:val="auto"/>
        </w:rPr>
      </w:pPr>
      <w:r>
        <w:rPr>
          <w:rFonts w:ascii="Verdana" w:hAnsi="Verdana" w:cs="Verdana"/>
          <w:color w:val="auto"/>
        </w:rPr>
        <w:t>Worked as a Management trainee in one of the largest broking firms in India. I have learnt trading in equity, derivative, and commodity segments.</w:t>
      </w:r>
    </w:p>
    <w:p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>Fetching trading decisions based on market conditions, economic data and corporate financial information.</w:t>
      </w:r>
    </w:p>
    <w:p w:rsidR="007F7C7A" w:rsidRDefault="007F7C7A" w:rsidP="007F7C7A">
      <w:pPr>
        <w:pStyle w:val="ResumeText"/>
        <w:numPr>
          <w:ilvl w:val="0"/>
          <w:numId w:val="20"/>
        </w:numPr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  <w:r>
        <w:rPr>
          <w:rFonts w:ascii="Verdana" w:hAnsi="Verdana" w:cs="Verdana"/>
          <w:color w:val="auto"/>
        </w:rPr>
        <w:t xml:space="preserve">Capturing spread differences in MCX and NCDEX commodity exchanges. </w:t>
      </w:r>
    </w:p>
    <w:p w:rsidR="001C312C" w:rsidRDefault="001C312C" w:rsidP="001C312C">
      <w:pPr>
        <w:pStyle w:val="ResumeText"/>
        <w:tabs>
          <w:tab w:val="left" w:pos="420"/>
        </w:tabs>
        <w:ind w:right="0"/>
        <w:jc w:val="both"/>
        <w:rPr>
          <w:rFonts w:ascii="Verdana" w:hAnsi="Verdana" w:cs="Verdana"/>
          <w:color w:val="auto"/>
        </w:rPr>
      </w:pPr>
    </w:p>
    <w:p w:rsidR="00B63DB2" w:rsidRDefault="00B63DB2" w:rsidP="006656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4D333A" w:rsidRDefault="004D333A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E01F63" w:rsidRDefault="00E01F63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7A6E29" w:rsidRPr="00D571BD" w:rsidRDefault="007A6E29" w:rsidP="007A6E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1053D5" w:rsidRPr="00D571BD" w:rsidRDefault="001053D5" w:rsidP="00753B68">
      <w:pPr>
        <w:ind w:left="720"/>
        <w:rPr>
          <w:rFonts w:ascii="Times New Roman" w:hAnsi="Times New Roman"/>
          <w:sz w:val="22"/>
          <w:szCs w:val="22"/>
        </w:rPr>
      </w:pPr>
    </w:p>
    <w:p w:rsidR="00246F0F" w:rsidRPr="00D571BD" w:rsidRDefault="00246F0F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sz w:val="22"/>
          <w:szCs w:val="22"/>
        </w:rPr>
      </w:pPr>
    </w:p>
    <w:p w:rsidR="001053D5" w:rsidRDefault="001053D5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Default="008F468B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</w:p>
    <w:p w:rsidR="008F468B" w:rsidRPr="00D571BD" w:rsidRDefault="004C4FE5" w:rsidP="00753B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Arial" w:hAnsi="Times New Roman"/>
          <w:sz w:val="22"/>
          <w:szCs w:val="22"/>
        </w:rPr>
      </w:pPr>
      <w:r>
        <w:pict>
          <v:shape id="_x0000_s2052" type="#_x0000_t75" style="position:absolute;margin-left:0;margin-top:0;width:1pt;height:1pt;z-index:251657728">
            <v:imagedata r:id="rId7"/>
          </v:shape>
        </w:pict>
      </w:r>
    </w:p>
    <w:sectPr w:rsidR="008F468B" w:rsidRPr="00D571BD" w:rsidSect="00E83444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0D3" w:rsidRDefault="002A50D3">
      <w:r>
        <w:separator/>
      </w:r>
    </w:p>
  </w:endnote>
  <w:endnote w:type="continuationSeparator" w:id="0">
    <w:p w:rsidR="002A50D3" w:rsidRDefault="002A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poSLig">
    <w:altName w:val="Times New Roman"/>
    <w:charset w:val="00"/>
    <w:family w:val="auto"/>
    <w:pitch w:val="variable"/>
    <w:sig w:usb0="A00001AF" w:usb1="100078F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56609" w:rsidRDefault="00C56609" w:rsidP="00B812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609" w:rsidRDefault="00F54DF1" w:rsidP="00657A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6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397F">
      <w:rPr>
        <w:rStyle w:val="PageNumber"/>
        <w:noProof/>
      </w:rPr>
      <w:t>1</w:t>
    </w:r>
    <w:r>
      <w:rPr>
        <w:rStyle w:val="PageNumber"/>
      </w:rPr>
      <w:fldChar w:fldCharType="end"/>
    </w:r>
  </w:p>
  <w:p w:rsidR="00C56609" w:rsidRDefault="00C56609" w:rsidP="00B812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0D3" w:rsidRDefault="002A50D3">
      <w:r>
        <w:separator/>
      </w:r>
    </w:p>
  </w:footnote>
  <w:footnote w:type="continuationSeparator" w:id="0">
    <w:p w:rsidR="002A50D3" w:rsidRDefault="002A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609" w:rsidRPr="009C6DCF" w:rsidRDefault="00C56609" w:rsidP="009C6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in;height:3in" o:bullet="t"/>
    </w:pict>
  </w:numPicBullet>
  <w:numPicBullet w:numPicBulletId="1">
    <w:pict>
      <v:shape id="_x0000_i1026" type="#_x0000_t75" style="width:3in;height:3in" o:bullet="t"/>
    </w:pict>
  </w:numPicBullet>
  <w:numPicBullet w:numPicBulletId="2">
    <w:pict>
      <v:shape id="_x0000_i1027" type="#_x0000_t75" style="width:3in;height:3in" o:bullet="t"/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250C38"/>
    <w:multiLevelType w:val="hybridMultilevel"/>
    <w:tmpl w:val="DC96E2F4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AB2"/>
    <w:multiLevelType w:val="hybridMultilevel"/>
    <w:tmpl w:val="2FFE80DE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E051FC2"/>
    <w:multiLevelType w:val="hybridMultilevel"/>
    <w:tmpl w:val="115C4BC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50E"/>
    <w:multiLevelType w:val="hybridMultilevel"/>
    <w:tmpl w:val="CBAAE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C1BC2"/>
    <w:multiLevelType w:val="hybridMultilevel"/>
    <w:tmpl w:val="0FFA36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D03F3"/>
    <w:multiLevelType w:val="hybridMultilevel"/>
    <w:tmpl w:val="470E64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284C3"/>
    <w:multiLevelType w:val="singleLevel"/>
    <w:tmpl w:val="52D284C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8" w15:restartNumberingAfterBreak="0">
    <w:nsid w:val="52D284E3"/>
    <w:multiLevelType w:val="singleLevel"/>
    <w:tmpl w:val="52D284E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9" w15:restartNumberingAfterBreak="0">
    <w:nsid w:val="52D285EB"/>
    <w:multiLevelType w:val="singleLevel"/>
    <w:tmpl w:val="52D285E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0" w15:restartNumberingAfterBreak="0">
    <w:nsid w:val="52D28687"/>
    <w:multiLevelType w:val="singleLevel"/>
    <w:tmpl w:val="52D2868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1" w15:restartNumberingAfterBreak="0">
    <w:nsid w:val="52D286F4"/>
    <w:multiLevelType w:val="singleLevel"/>
    <w:tmpl w:val="52D286F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SimSun" w:hAnsi="Wingdings"/>
      </w:rPr>
    </w:lvl>
  </w:abstractNum>
  <w:abstractNum w:abstractNumId="12" w15:restartNumberingAfterBreak="0">
    <w:nsid w:val="544B0FD6"/>
    <w:multiLevelType w:val="hybridMultilevel"/>
    <w:tmpl w:val="4D4CB12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4D52409"/>
    <w:multiLevelType w:val="hybridMultilevel"/>
    <w:tmpl w:val="3230A5F0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83834BB"/>
    <w:multiLevelType w:val="hybridMultilevel"/>
    <w:tmpl w:val="9654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B3B"/>
    <w:multiLevelType w:val="hybridMultilevel"/>
    <w:tmpl w:val="3ABA82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826752"/>
    <w:multiLevelType w:val="hybridMultilevel"/>
    <w:tmpl w:val="178CAC82"/>
    <w:lvl w:ilvl="0">
      <w:start w:val="1"/>
      <w:numFmt w:val="bullet"/>
      <w:lvlText w:val=""/>
      <w:lvlJc w:val="left"/>
      <w:pPr>
        <w:ind w:left="113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678E05F1"/>
    <w:multiLevelType w:val="hybridMultilevel"/>
    <w:tmpl w:val="7742A67C"/>
    <w:lvl w:ilvl="0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760202B0"/>
    <w:multiLevelType w:val="hybridMultilevel"/>
    <w:tmpl w:val="AA8A16AE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8442AA2"/>
    <w:multiLevelType w:val="hybridMultilevel"/>
    <w:tmpl w:val="A3906070"/>
    <w:lvl w:ilvl="0">
      <w:start w:val="1"/>
      <w:numFmt w:val="bullet"/>
      <w:lvlText w:val=""/>
      <w:lvlJc w:val="left"/>
      <w:pPr>
        <w:ind w:left="720" w:hanging="360"/>
      </w:pPr>
      <w:rPr>
        <w:rFonts w:ascii="Wingdings" w:eastAsia="SimSu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471D2"/>
    <w:multiLevelType w:val="hybridMultilevel"/>
    <w:tmpl w:val="8C3A0AF8"/>
    <w:lvl w:ilvl="0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 w16cid:durableId="1540319529">
    <w:abstractNumId w:val="0"/>
  </w:num>
  <w:num w:numId="2" w16cid:durableId="611475774">
    <w:abstractNumId w:val="17"/>
  </w:num>
  <w:num w:numId="3" w16cid:durableId="1569921166">
    <w:abstractNumId w:val="14"/>
  </w:num>
  <w:num w:numId="4" w16cid:durableId="1026295277">
    <w:abstractNumId w:val="5"/>
  </w:num>
  <w:num w:numId="5" w16cid:durableId="186799831">
    <w:abstractNumId w:val="4"/>
  </w:num>
  <w:num w:numId="6" w16cid:durableId="962149687">
    <w:abstractNumId w:val="10"/>
  </w:num>
  <w:num w:numId="7" w16cid:durableId="561671926">
    <w:abstractNumId w:val="6"/>
  </w:num>
  <w:num w:numId="8" w16cid:durableId="634336229">
    <w:abstractNumId w:val="12"/>
  </w:num>
  <w:num w:numId="9" w16cid:durableId="391395372">
    <w:abstractNumId w:val="15"/>
  </w:num>
  <w:num w:numId="10" w16cid:durableId="526993076">
    <w:abstractNumId w:val="11"/>
  </w:num>
  <w:num w:numId="11" w16cid:durableId="809175865">
    <w:abstractNumId w:val="18"/>
  </w:num>
  <w:num w:numId="12" w16cid:durableId="1123694077">
    <w:abstractNumId w:val="1"/>
  </w:num>
  <w:num w:numId="13" w16cid:durableId="2005861684">
    <w:abstractNumId w:val="9"/>
  </w:num>
  <w:num w:numId="14" w16cid:durableId="1141658469">
    <w:abstractNumId w:val="13"/>
  </w:num>
  <w:num w:numId="15" w16cid:durableId="591473386">
    <w:abstractNumId w:val="20"/>
  </w:num>
  <w:num w:numId="16" w16cid:durableId="525171301">
    <w:abstractNumId w:val="3"/>
  </w:num>
  <w:num w:numId="17" w16cid:durableId="1319068571">
    <w:abstractNumId w:val="2"/>
  </w:num>
  <w:num w:numId="18" w16cid:durableId="22438728">
    <w:abstractNumId w:val="8"/>
  </w:num>
  <w:num w:numId="19" w16cid:durableId="2145417607">
    <w:abstractNumId w:val="19"/>
  </w:num>
  <w:num w:numId="20" w16cid:durableId="1951739879">
    <w:abstractNumId w:val="16"/>
  </w:num>
  <w:num w:numId="21" w16cid:durableId="15591286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7B9"/>
    <w:rsid w:val="00007174"/>
    <w:rsid w:val="0001397F"/>
    <w:rsid w:val="00015A3B"/>
    <w:rsid w:val="0001780D"/>
    <w:rsid w:val="0002439D"/>
    <w:rsid w:val="00027976"/>
    <w:rsid w:val="000323BE"/>
    <w:rsid w:val="00032BC4"/>
    <w:rsid w:val="0004352A"/>
    <w:rsid w:val="00045FFD"/>
    <w:rsid w:val="000605A6"/>
    <w:rsid w:val="00060F10"/>
    <w:rsid w:val="00061484"/>
    <w:rsid w:val="00061DA1"/>
    <w:rsid w:val="0006296B"/>
    <w:rsid w:val="0007738D"/>
    <w:rsid w:val="000800AF"/>
    <w:rsid w:val="00095D6D"/>
    <w:rsid w:val="0009721D"/>
    <w:rsid w:val="000B0A29"/>
    <w:rsid w:val="000B500E"/>
    <w:rsid w:val="000B5742"/>
    <w:rsid w:val="000D226D"/>
    <w:rsid w:val="000D5250"/>
    <w:rsid w:val="000E6488"/>
    <w:rsid w:val="000E6B50"/>
    <w:rsid w:val="000F41AE"/>
    <w:rsid w:val="000F4436"/>
    <w:rsid w:val="000F64BB"/>
    <w:rsid w:val="000F6E2F"/>
    <w:rsid w:val="001039AF"/>
    <w:rsid w:val="001053D5"/>
    <w:rsid w:val="00115481"/>
    <w:rsid w:val="0012752C"/>
    <w:rsid w:val="001304F5"/>
    <w:rsid w:val="001327C6"/>
    <w:rsid w:val="001519AD"/>
    <w:rsid w:val="00152B0C"/>
    <w:rsid w:val="00154CD5"/>
    <w:rsid w:val="00156031"/>
    <w:rsid w:val="00156BC1"/>
    <w:rsid w:val="001602D5"/>
    <w:rsid w:val="00163283"/>
    <w:rsid w:val="00164B88"/>
    <w:rsid w:val="00165BDF"/>
    <w:rsid w:val="00177754"/>
    <w:rsid w:val="00183EDA"/>
    <w:rsid w:val="001847BE"/>
    <w:rsid w:val="001A1C65"/>
    <w:rsid w:val="001A5F9F"/>
    <w:rsid w:val="001A61F5"/>
    <w:rsid w:val="001A6E78"/>
    <w:rsid w:val="001B2A0D"/>
    <w:rsid w:val="001B7A3C"/>
    <w:rsid w:val="001C312C"/>
    <w:rsid w:val="001C6EC7"/>
    <w:rsid w:val="001D0420"/>
    <w:rsid w:val="001D36E4"/>
    <w:rsid w:val="001F4212"/>
    <w:rsid w:val="00200BB4"/>
    <w:rsid w:val="0020726E"/>
    <w:rsid w:val="002140F8"/>
    <w:rsid w:val="00216F1B"/>
    <w:rsid w:val="00225C3E"/>
    <w:rsid w:val="00233592"/>
    <w:rsid w:val="00236246"/>
    <w:rsid w:val="00244144"/>
    <w:rsid w:val="00246936"/>
    <w:rsid w:val="00246F0F"/>
    <w:rsid w:val="0024775E"/>
    <w:rsid w:val="00253F5E"/>
    <w:rsid w:val="00256802"/>
    <w:rsid w:val="0025713B"/>
    <w:rsid w:val="002654E7"/>
    <w:rsid w:val="002744D4"/>
    <w:rsid w:val="0027527A"/>
    <w:rsid w:val="00284E08"/>
    <w:rsid w:val="0028779C"/>
    <w:rsid w:val="00291F12"/>
    <w:rsid w:val="002968C8"/>
    <w:rsid w:val="00296A0F"/>
    <w:rsid w:val="002A10CB"/>
    <w:rsid w:val="002A50D3"/>
    <w:rsid w:val="002B47BA"/>
    <w:rsid w:val="002B77B9"/>
    <w:rsid w:val="002C6A08"/>
    <w:rsid w:val="002D7508"/>
    <w:rsid w:val="002E3C9F"/>
    <w:rsid w:val="002F3D58"/>
    <w:rsid w:val="002F564E"/>
    <w:rsid w:val="002F58AE"/>
    <w:rsid w:val="00300418"/>
    <w:rsid w:val="003059BC"/>
    <w:rsid w:val="00317911"/>
    <w:rsid w:val="00326A10"/>
    <w:rsid w:val="00330016"/>
    <w:rsid w:val="0033608C"/>
    <w:rsid w:val="003376D3"/>
    <w:rsid w:val="0034728E"/>
    <w:rsid w:val="0035412C"/>
    <w:rsid w:val="0035532E"/>
    <w:rsid w:val="003572D4"/>
    <w:rsid w:val="003578A8"/>
    <w:rsid w:val="00357FC7"/>
    <w:rsid w:val="00361AC5"/>
    <w:rsid w:val="0037292A"/>
    <w:rsid w:val="00374613"/>
    <w:rsid w:val="003770AF"/>
    <w:rsid w:val="00380320"/>
    <w:rsid w:val="00382550"/>
    <w:rsid w:val="0039488F"/>
    <w:rsid w:val="00396176"/>
    <w:rsid w:val="0039638A"/>
    <w:rsid w:val="003A3DF1"/>
    <w:rsid w:val="003A613C"/>
    <w:rsid w:val="003B4CF0"/>
    <w:rsid w:val="003C5820"/>
    <w:rsid w:val="003C7AAB"/>
    <w:rsid w:val="003E4059"/>
    <w:rsid w:val="003E45B3"/>
    <w:rsid w:val="003F6723"/>
    <w:rsid w:val="00405962"/>
    <w:rsid w:val="00411706"/>
    <w:rsid w:val="004121E7"/>
    <w:rsid w:val="0041555A"/>
    <w:rsid w:val="00416A2B"/>
    <w:rsid w:val="00423F01"/>
    <w:rsid w:val="004338EB"/>
    <w:rsid w:val="00433BDA"/>
    <w:rsid w:val="00435485"/>
    <w:rsid w:val="00436DCE"/>
    <w:rsid w:val="0045075E"/>
    <w:rsid w:val="004521DD"/>
    <w:rsid w:val="00473B75"/>
    <w:rsid w:val="0047536D"/>
    <w:rsid w:val="0047680C"/>
    <w:rsid w:val="00490C2A"/>
    <w:rsid w:val="00491E77"/>
    <w:rsid w:val="004A053F"/>
    <w:rsid w:val="004B2F05"/>
    <w:rsid w:val="004C2146"/>
    <w:rsid w:val="004C4622"/>
    <w:rsid w:val="004C4CFA"/>
    <w:rsid w:val="004C4FE5"/>
    <w:rsid w:val="004C5A07"/>
    <w:rsid w:val="004D0CC5"/>
    <w:rsid w:val="004D1AF0"/>
    <w:rsid w:val="004D204E"/>
    <w:rsid w:val="004D333A"/>
    <w:rsid w:val="004D3EE1"/>
    <w:rsid w:val="004E5BCB"/>
    <w:rsid w:val="004E71CB"/>
    <w:rsid w:val="004E79C6"/>
    <w:rsid w:val="004F1BAA"/>
    <w:rsid w:val="004F5046"/>
    <w:rsid w:val="004F6619"/>
    <w:rsid w:val="0050530C"/>
    <w:rsid w:val="00505AD3"/>
    <w:rsid w:val="00507341"/>
    <w:rsid w:val="00510B4A"/>
    <w:rsid w:val="005130F0"/>
    <w:rsid w:val="00513AD4"/>
    <w:rsid w:val="00525362"/>
    <w:rsid w:val="00536CB5"/>
    <w:rsid w:val="0053733B"/>
    <w:rsid w:val="00544C5D"/>
    <w:rsid w:val="00547DB6"/>
    <w:rsid w:val="0055375E"/>
    <w:rsid w:val="00560812"/>
    <w:rsid w:val="00561F69"/>
    <w:rsid w:val="0057274E"/>
    <w:rsid w:val="00572900"/>
    <w:rsid w:val="00581BEF"/>
    <w:rsid w:val="0058572E"/>
    <w:rsid w:val="005904A2"/>
    <w:rsid w:val="005943C2"/>
    <w:rsid w:val="005944CA"/>
    <w:rsid w:val="00597566"/>
    <w:rsid w:val="00597C7B"/>
    <w:rsid w:val="005A7901"/>
    <w:rsid w:val="005B2307"/>
    <w:rsid w:val="005B7546"/>
    <w:rsid w:val="005D1401"/>
    <w:rsid w:val="005D7201"/>
    <w:rsid w:val="005E2FA1"/>
    <w:rsid w:val="005E72A0"/>
    <w:rsid w:val="005F5720"/>
    <w:rsid w:val="005F6697"/>
    <w:rsid w:val="005F706F"/>
    <w:rsid w:val="00600120"/>
    <w:rsid w:val="006079CB"/>
    <w:rsid w:val="00646E77"/>
    <w:rsid w:val="0065159D"/>
    <w:rsid w:val="006538D4"/>
    <w:rsid w:val="00657AAB"/>
    <w:rsid w:val="0066562B"/>
    <w:rsid w:val="00670F5F"/>
    <w:rsid w:val="00671018"/>
    <w:rsid w:val="0067246B"/>
    <w:rsid w:val="0069403B"/>
    <w:rsid w:val="006952D9"/>
    <w:rsid w:val="006965F8"/>
    <w:rsid w:val="006974B6"/>
    <w:rsid w:val="006A1666"/>
    <w:rsid w:val="006A7B2D"/>
    <w:rsid w:val="006B169D"/>
    <w:rsid w:val="006B36FE"/>
    <w:rsid w:val="006B37F9"/>
    <w:rsid w:val="006B5EBC"/>
    <w:rsid w:val="006C0306"/>
    <w:rsid w:val="006C4E87"/>
    <w:rsid w:val="006D1151"/>
    <w:rsid w:val="006D60E7"/>
    <w:rsid w:val="006D79EA"/>
    <w:rsid w:val="006E1322"/>
    <w:rsid w:val="006F0D4B"/>
    <w:rsid w:val="006F2133"/>
    <w:rsid w:val="00710DD1"/>
    <w:rsid w:val="007201CB"/>
    <w:rsid w:val="00720DCF"/>
    <w:rsid w:val="0072291F"/>
    <w:rsid w:val="00722ECD"/>
    <w:rsid w:val="007264B1"/>
    <w:rsid w:val="00734945"/>
    <w:rsid w:val="00742B0C"/>
    <w:rsid w:val="00746A51"/>
    <w:rsid w:val="00747218"/>
    <w:rsid w:val="00752877"/>
    <w:rsid w:val="00753B68"/>
    <w:rsid w:val="00753DDE"/>
    <w:rsid w:val="0075484E"/>
    <w:rsid w:val="00761915"/>
    <w:rsid w:val="007659C4"/>
    <w:rsid w:val="00766F58"/>
    <w:rsid w:val="007A6CD8"/>
    <w:rsid w:val="007A6E29"/>
    <w:rsid w:val="007C2017"/>
    <w:rsid w:val="007C40A4"/>
    <w:rsid w:val="007C4DBE"/>
    <w:rsid w:val="007C5205"/>
    <w:rsid w:val="007D195C"/>
    <w:rsid w:val="007D6591"/>
    <w:rsid w:val="007E79C6"/>
    <w:rsid w:val="007F767D"/>
    <w:rsid w:val="007F7C7A"/>
    <w:rsid w:val="00812503"/>
    <w:rsid w:val="00814335"/>
    <w:rsid w:val="00820CD9"/>
    <w:rsid w:val="0082209B"/>
    <w:rsid w:val="00832843"/>
    <w:rsid w:val="0083627B"/>
    <w:rsid w:val="0084053E"/>
    <w:rsid w:val="008425AE"/>
    <w:rsid w:val="00857DAC"/>
    <w:rsid w:val="00871978"/>
    <w:rsid w:val="0087323D"/>
    <w:rsid w:val="008808FE"/>
    <w:rsid w:val="0088319F"/>
    <w:rsid w:val="00883BDF"/>
    <w:rsid w:val="00886842"/>
    <w:rsid w:val="008873AF"/>
    <w:rsid w:val="008942F7"/>
    <w:rsid w:val="00896FA4"/>
    <w:rsid w:val="008977B5"/>
    <w:rsid w:val="008B0E5A"/>
    <w:rsid w:val="008B5099"/>
    <w:rsid w:val="008D06EA"/>
    <w:rsid w:val="008D0913"/>
    <w:rsid w:val="008D700B"/>
    <w:rsid w:val="008D7B53"/>
    <w:rsid w:val="008E7415"/>
    <w:rsid w:val="008F468B"/>
    <w:rsid w:val="008F5830"/>
    <w:rsid w:val="008F7F03"/>
    <w:rsid w:val="009001B9"/>
    <w:rsid w:val="0090247E"/>
    <w:rsid w:val="00905746"/>
    <w:rsid w:val="009062B2"/>
    <w:rsid w:val="00925552"/>
    <w:rsid w:val="00930B5F"/>
    <w:rsid w:val="009425BD"/>
    <w:rsid w:val="00943AC6"/>
    <w:rsid w:val="009458C9"/>
    <w:rsid w:val="00953465"/>
    <w:rsid w:val="00954FC7"/>
    <w:rsid w:val="00961110"/>
    <w:rsid w:val="00966EC7"/>
    <w:rsid w:val="00982820"/>
    <w:rsid w:val="00985D50"/>
    <w:rsid w:val="009928EC"/>
    <w:rsid w:val="009A1B13"/>
    <w:rsid w:val="009A2144"/>
    <w:rsid w:val="009B31DC"/>
    <w:rsid w:val="009B3E33"/>
    <w:rsid w:val="009C0083"/>
    <w:rsid w:val="009C6622"/>
    <w:rsid w:val="009C6DCF"/>
    <w:rsid w:val="009D73A7"/>
    <w:rsid w:val="009E3A24"/>
    <w:rsid w:val="009F2215"/>
    <w:rsid w:val="009F5C18"/>
    <w:rsid w:val="00A10645"/>
    <w:rsid w:val="00A13E37"/>
    <w:rsid w:val="00A26E7E"/>
    <w:rsid w:val="00A27143"/>
    <w:rsid w:val="00A2753D"/>
    <w:rsid w:val="00A27C5D"/>
    <w:rsid w:val="00A379EC"/>
    <w:rsid w:val="00A40055"/>
    <w:rsid w:val="00A4383E"/>
    <w:rsid w:val="00A474B7"/>
    <w:rsid w:val="00A55C42"/>
    <w:rsid w:val="00A62C2B"/>
    <w:rsid w:val="00A63258"/>
    <w:rsid w:val="00A66BE6"/>
    <w:rsid w:val="00A70113"/>
    <w:rsid w:val="00A77CCE"/>
    <w:rsid w:val="00AA5727"/>
    <w:rsid w:val="00AA6DDA"/>
    <w:rsid w:val="00AB6496"/>
    <w:rsid w:val="00AC150D"/>
    <w:rsid w:val="00AC23A5"/>
    <w:rsid w:val="00AC248A"/>
    <w:rsid w:val="00AC55F0"/>
    <w:rsid w:val="00AC6E20"/>
    <w:rsid w:val="00AD5B7F"/>
    <w:rsid w:val="00AE2FFC"/>
    <w:rsid w:val="00AE4ADF"/>
    <w:rsid w:val="00AE68EA"/>
    <w:rsid w:val="00AF4A8D"/>
    <w:rsid w:val="00AF6331"/>
    <w:rsid w:val="00B11839"/>
    <w:rsid w:val="00B249B6"/>
    <w:rsid w:val="00B26FCC"/>
    <w:rsid w:val="00B3166B"/>
    <w:rsid w:val="00B35068"/>
    <w:rsid w:val="00B41326"/>
    <w:rsid w:val="00B42F50"/>
    <w:rsid w:val="00B47D89"/>
    <w:rsid w:val="00B5443E"/>
    <w:rsid w:val="00B63DB2"/>
    <w:rsid w:val="00B7242E"/>
    <w:rsid w:val="00B812D6"/>
    <w:rsid w:val="00B819D9"/>
    <w:rsid w:val="00B82A1E"/>
    <w:rsid w:val="00B8353F"/>
    <w:rsid w:val="00B85DD8"/>
    <w:rsid w:val="00B86118"/>
    <w:rsid w:val="00B87613"/>
    <w:rsid w:val="00B907F8"/>
    <w:rsid w:val="00B91D53"/>
    <w:rsid w:val="00BA4792"/>
    <w:rsid w:val="00BB1943"/>
    <w:rsid w:val="00BB2F05"/>
    <w:rsid w:val="00BB3315"/>
    <w:rsid w:val="00BB385C"/>
    <w:rsid w:val="00BC0E51"/>
    <w:rsid w:val="00BD1761"/>
    <w:rsid w:val="00BD6645"/>
    <w:rsid w:val="00BF6392"/>
    <w:rsid w:val="00C00C69"/>
    <w:rsid w:val="00C20F88"/>
    <w:rsid w:val="00C21CE1"/>
    <w:rsid w:val="00C24F86"/>
    <w:rsid w:val="00C2588E"/>
    <w:rsid w:val="00C553E3"/>
    <w:rsid w:val="00C56609"/>
    <w:rsid w:val="00C605E3"/>
    <w:rsid w:val="00C61317"/>
    <w:rsid w:val="00C623A8"/>
    <w:rsid w:val="00C64117"/>
    <w:rsid w:val="00C67977"/>
    <w:rsid w:val="00C7060D"/>
    <w:rsid w:val="00C71B7D"/>
    <w:rsid w:val="00C929A8"/>
    <w:rsid w:val="00C94A4B"/>
    <w:rsid w:val="00C9597E"/>
    <w:rsid w:val="00CA20AA"/>
    <w:rsid w:val="00CA569C"/>
    <w:rsid w:val="00CB149E"/>
    <w:rsid w:val="00CB2121"/>
    <w:rsid w:val="00CB7C7A"/>
    <w:rsid w:val="00CC024D"/>
    <w:rsid w:val="00CC2B1D"/>
    <w:rsid w:val="00CC37DE"/>
    <w:rsid w:val="00CC4D99"/>
    <w:rsid w:val="00CC7295"/>
    <w:rsid w:val="00CD13D5"/>
    <w:rsid w:val="00CD4134"/>
    <w:rsid w:val="00CD5DB9"/>
    <w:rsid w:val="00CD6F72"/>
    <w:rsid w:val="00CE0A1A"/>
    <w:rsid w:val="00CE4F06"/>
    <w:rsid w:val="00CF1DD6"/>
    <w:rsid w:val="00CF44F6"/>
    <w:rsid w:val="00CF5F7E"/>
    <w:rsid w:val="00D01654"/>
    <w:rsid w:val="00D03BC4"/>
    <w:rsid w:val="00D16C3E"/>
    <w:rsid w:val="00D16DA5"/>
    <w:rsid w:val="00D26BA8"/>
    <w:rsid w:val="00D30D3B"/>
    <w:rsid w:val="00D31D49"/>
    <w:rsid w:val="00D415DB"/>
    <w:rsid w:val="00D42C0A"/>
    <w:rsid w:val="00D46632"/>
    <w:rsid w:val="00D46746"/>
    <w:rsid w:val="00D470DD"/>
    <w:rsid w:val="00D55323"/>
    <w:rsid w:val="00D55C8B"/>
    <w:rsid w:val="00D55D69"/>
    <w:rsid w:val="00D571BD"/>
    <w:rsid w:val="00D60979"/>
    <w:rsid w:val="00D63AEA"/>
    <w:rsid w:val="00D65E02"/>
    <w:rsid w:val="00D673EB"/>
    <w:rsid w:val="00D73C35"/>
    <w:rsid w:val="00D80930"/>
    <w:rsid w:val="00D91D36"/>
    <w:rsid w:val="00DA1216"/>
    <w:rsid w:val="00DA33FA"/>
    <w:rsid w:val="00DA66C9"/>
    <w:rsid w:val="00DA7C33"/>
    <w:rsid w:val="00DB6A3D"/>
    <w:rsid w:val="00DB6FB8"/>
    <w:rsid w:val="00DC071A"/>
    <w:rsid w:val="00DC40A7"/>
    <w:rsid w:val="00DC6A2C"/>
    <w:rsid w:val="00DD56B6"/>
    <w:rsid w:val="00DF26EF"/>
    <w:rsid w:val="00DF33F5"/>
    <w:rsid w:val="00DF4011"/>
    <w:rsid w:val="00DF72D6"/>
    <w:rsid w:val="00E0145B"/>
    <w:rsid w:val="00E01F63"/>
    <w:rsid w:val="00E07C2B"/>
    <w:rsid w:val="00E2505A"/>
    <w:rsid w:val="00E3702E"/>
    <w:rsid w:val="00E41162"/>
    <w:rsid w:val="00E478F2"/>
    <w:rsid w:val="00E52041"/>
    <w:rsid w:val="00E54E0A"/>
    <w:rsid w:val="00E55346"/>
    <w:rsid w:val="00E70EC3"/>
    <w:rsid w:val="00E7190A"/>
    <w:rsid w:val="00E71C66"/>
    <w:rsid w:val="00E83444"/>
    <w:rsid w:val="00E85435"/>
    <w:rsid w:val="00E96CA8"/>
    <w:rsid w:val="00EA1BF7"/>
    <w:rsid w:val="00EB6B60"/>
    <w:rsid w:val="00EC01A0"/>
    <w:rsid w:val="00EC7793"/>
    <w:rsid w:val="00ED4190"/>
    <w:rsid w:val="00EF6343"/>
    <w:rsid w:val="00F03565"/>
    <w:rsid w:val="00F03F2A"/>
    <w:rsid w:val="00F15FA3"/>
    <w:rsid w:val="00F217BE"/>
    <w:rsid w:val="00F23A79"/>
    <w:rsid w:val="00F24898"/>
    <w:rsid w:val="00F3465E"/>
    <w:rsid w:val="00F35AEC"/>
    <w:rsid w:val="00F42B33"/>
    <w:rsid w:val="00F52222"/>
    <w:rsid w:val="00F54DF1"/>
    <w:rsid w:val="00F63296"/>
    <w:rsid w:val="00F636C4"/>
    <w:rsid w:val="00F70C1D"/>
    <w:rsid w:val="00F81D10"/>
    <w:rsid w:val="00F841E1"/>
    <w:rsid w:val="00F86CB0"/>
    <w:rsid w:val="00F8764A"/>
    <w:rsid w:val="00F90C76"/>
    <w:rsid w:val="00F9322B"/>
    <w:rsid w:val="00F95A7D"/>
    <w:rsid w:val="00FA3171"/>
    <w:rsid w:val="00FB047E"/>
    <w:rsid w:val="00FB2FFC"/>
    <w:rsid w:val="00FB6A2F"/>
    <w:rsid w:val="00FD30DE"/>
    <w:rsid w:val="00FD6AD4"/>
    <w:rsid w:val="00FE10B5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8800840-B4AE-4B5A-8DFC-9F654355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420"/>
    <w:rPr>
      <w:rFonts w:ascii="CorpoSLig" w:hAnsi="CorpoSLig"/>
      <w:lang w:val="de-DE" w:eastAsia="de-DE"/>
    </w:rPr>
  </w:style>
  <w:style w:type="paragraph" w:styleId="Heading1">
    <w:name w:val="heading 1"/>
    <w:basedOn w:val="Normal"/>
    <w:next w:val="Normal"/>
    <w:qFormat/>
    <w:rsid w:val="003059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A16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34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B649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07C2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qFormat/>
    <w:rsid w:val="0043548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HEADING-1">
    <w:name w:val="HEADING-1"/>
    <w:basedOn w:val="Heading1"/>
    <w:autoRedefine/>
    <w:rsid w:val="003059BC"/>
    <w:pPr>
      <w:keepNext w:val="0"/>
      <w:pageBreakBefore/>
      <w:spacing w:after="120"/>
    </w:pPr>
    <w:rPr>
      <w:rFonts w:ascii="Times New Roman" w:hAnsi="Times New Roman" w:cs="Times New Roman"/>
      <w:kern w:val="28"/>
      <w:szCs w:val="20"/>
      <w:lang w:val="en-US" w:eastAsia="en-US"/>
    </w:rPr>
  </w:style>
  <w:style w:type="character" w:styleId="Hyperlink">
    <w:name w:val="Hyperlink"/>
    <w:rsid w:val="00E8344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E83444"/>
    <w:pPr>
      <w:spacing w:before="120" w:after="120"/>
    </w:pPr>
    <w:rPr>
      <w:rFonts w:ascii="Times New Roman" w:hAnsi="Times New Roman"/>
      <w:b/>
      <w:bCs/>
      <w:caps/>
      <w:lang w:val="en-US" w:eastAsia="en-US"/>
    </w:rPr>
  </w:style>
  <w:style w:type="paragraph" w:styleId="TOC2">
    <w:name w:val="toc 2"/>
    <w:basedOn w:val="Normal"/>
    <w:next w:val="Normal"/>
    <w:autoRedefine/>
    <w:semiHidden/>
    <w:rsid w:val="00E83444"/>
    <w:pPr>
      <w:ind w:left="240"/>
    </w:pPr>
    <w:rPr>
      <w:rFonts w:ascii="Times New Roman" w:hAnsi="Times New Roman"/>
      <w:smallCaps/>
      <w:lang w:val="en-US" w:eastAsia="en-US"/>
    </w:rPr>
  </w:style>
  <w:style w:type="paragraph" w:customStyle="1" w:styleId="normal-appendix">
    <w:name w:val="normal - appendix"/>
    <w:basedOn w:val="Normal"/>
    <w:rsid w:val="00E83444"/>
    <w:pPr>
      <w:widowControl w:val="0"/>
    </w:pPr>
    <w:rPr>
      <w:rFonts w:ascii="Geneva" w:hAnsi="Geneva"/>
      <w:lang w:val="en-GB" w:eastAsia="en-US"/>
    </w:rPr>
  </w:style>
  <w:style w:type="paragraph" w:styleId="TOC3">
    <w:name w:val="toc 3"/>
    <w:basedOn w:val="Normal"/>
    <w:next w:val="Normal"/>
    <w:autoRedefine/>
    <w:semiHidden/>
    <w:rsid w:val="00E83444"/>
    <w:pPr>
      <w:ind w:left="400"/>
    </w:pPr>
  </w:style>
  <w:style w:type="paragraph" w:customStyle="1" w:styleId="Table">
    <w:name w:val="Table"/>
    <w:basedOn w:val="Normal"/>
    <w:rsid w:val="00E83444"/>
    <w:pPr>
      <w:widowControl w:val="0"/>
      <w:spacing w:before="40" w:after="40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3">
    <w:name w:val="a3"/>
    <w:basedOn w:val="DefaultParagraphFont"/>
    <w:rsid w:val="005D1401"/>
  </w:style>
  <w:style w:type="paragraph" w:styleId="Footer">
    <w:name w:val="footer"/>
    <w:basedOn w:val="Normal"/>
    <w:rsid w:val="00B812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2D6"/>
  </w:style>
  <w:style w:type="paragraph" w:styleId="Header">
    <w:name w:val="header"/>
    <w:basedOn w:val="Normal"/>
    <w:rsid w:val="00B812D6"/>
    <w:pPr>
      <w:tabs>
        <w:tab w:val="center" w:pos="4320"/>
        <w:tab w:val="right" w:pos="8640"/>
      </w:tabs>
    </w:pPr>
  </w:style>
  <w:style w:type="character" w:styleId="Strong">
    <w:name w:val="Strong"/>
    <w:qFormat/>
    <w:rsid w:val="00CD6F72"/>
    <w:rPr>
      <w:b/>
      <w:bCs/>
    </w:rPr>
  </w:style>
  <w:style w:type="character" w:styleId="Emphasis">
    <w:name w:val="Emphasis"/>
    <w:qFormat/>
    <w:rsid w:val="00CD6F72"/>
    <w:rPr>
      <w:i/>
      <w:iCs/>
    </w:rPr>
  </w:style>
  <w:style w:type="paragraph" w:customStyle="1" w:styleId="bp">
    <w:name w:val="bp"/>
    <w:basedOn w:val="Normal"/>
    <w:rsid w:val="00CD6F7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Char1">
    <w:name w:val="Char1"/>
    <w:basedOn w:val="Normal"/>
    <w:next w:val="Heading1"/>
    <w:rsid w:val="00AC150D"/>
    <w:pPr>
      <w:spacing w:after="160" w:line="240" w:lineRule="exact"/>
    </w:pPr>
    <w:rPr>
      <w:rFonts w:ascii="Arial" w:eastAsia="Arial" w:hAnsi="Arial" w:cs="Arial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1A5F9F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val="en-US" w:eastAsia="zh-CN"/>
    </w:rPr>
  </w:style>
  <w:style w:type="character" w:styleId="HTMLTypewriter">
    <w:name w:val="HTML Typewriter"/>
    <w:rsid w:val="00411706"/>
    <w:rPr>
      <w:sz w:val="20"/>
    </w:rPr>
  </w:style>
  <w:style w:type="character" w:customStyle="1" w:styleId="clslabel1">
    <w:name w:val="clslabel1"/>
    <w:basedOn w:val="DefaultParagraphFont"/>
    <w:rsid w:val="00246F0F"/>
  </w:style>
  <w:style w:type="paragraph" w:customStyle="1" w:styleId="ResumeText">
    <w:name w:val="Resume Text"/>
    <w:basedOn w:val="Normal"/>
    <w:qFormat/>
    <w:rsid w:val="00EC7793"/>
    <w:pPr>
      <w:spacing w:before="40" w:after="40" w:line="288" w:lineRule="auto"/>
      <w:ind w:right="1440"/>
    </w:pPr>
    <w:rPr>
      <w:rFonts w:ascii="Times New Roman" w:eastAsia="SimSun" w:hAnsi="Times New Roman"/>
      <w:color w:val="595959"/>
      <w:kern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E54E0A"/>
    <w:pPr>
      <w:spacing w:before="280" w:after="120"/>
    </w:pPr>
    <w:rPr>
      <w:rFonts w:ascii="Times New Roman" w:eastAsia="SimSun" w:hAnsi="Times New Roman"/>
      <w:b/>
      <w:bCs/>
      <w:caps/>
      <w:color w:val="1D1B11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1d03d205bd8e4af4a261487cf5f6a88134f530e18705c4458440321091b5b58110a15021442595d0d4356014b4450530401195c1333471b1b1115495c5c0d584e011503504e1c180c571833471b1b0713445a5b0c575601514841481f0f2b561358191b195115495d0c00584e4209430247460c590858184508105042445b0c0f054e4108120211474a411b1213471b1b1114425e5d00594b1a0914115c6&amp;docType=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>DaimlerChrysler</Company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subject/>
  <dc:creator>kthanig</dc:creator>
  <cp:keywords/>
  <cp:lastModifiedBy>Jason Ismail</cp:lastModifiedBy>
  <cp:revision>2</cp:revision>
  <cp:lastPrinted>1601-01-01T00:00:00Z</cp:lastPrinted>
  <dcterms:created xsi:type="dcterms:W3CDTF">2024-01-24T19:27:00Z</dcterms:created>
  <dcterms:modified xsi:type="dcterms:W3CDTF">2024-01-24T19:27:00Z</dcterms:modified>
</cp:coreProperties>
</file>