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EF1C" w14:textId="1B1053B1" w:rsidR="00873D09" w:rsidRPr="000E03F0" w:rsidRDefault="000E03F0" w:rsidP="000E03F0">
      <w:pPr>
        <w:jc w:val="center"/>
        <w:rPr>
          <w:rFonts w:ascii="宋体" w:eastAsia="宋体" w:hAnsi="宋体"/>
          <w:sz w:val="28"/>
          <w:szCs w:val="28"/>
        </w:rPr>
      </w:pPr>
      <w:r w:rsidRPr="000E03F0">
        <w:rPr>
          <w:rFonts w:ascii="宋体" w:eastAsia="宋体" w:hAnsi="宋体" w:hint="eastAsia"/>
          <w:sz w:val="28"/>
          <w:szCs w:val="28"/>
        </w:rPr>
        <w:t>选题六分析</w:t>
      </w:r>
    </w:p>
    <w:p w14:paraId="5C677C59" w14:textId="5ADE07FF" w:rsidR="000E03F0" w:rsidRDefault="000E03F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项目任务简述：</w:t>
      </w:r>
    </w:p>
    <w:p w14:paraId="12E5AC1D" w14:textId="13B92737" w:rsidR="000E03F0" w:rsidRPr="000E03F0" w:rsidRDefault="000E03F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.1</w:t>
      </w:r>
      <w:r w:rsidRPr="000E03F0">
        <w:rPr>
          <w:rFonts w:ascii="宋体" w:eastAsia="宋体" w:hAnsi="宋体"/>
          <w:szCs w:val="21"/>
        </w:rPr>
        <w:t xml:space="preserve"> 设计内容</w:t>
      </w:r>
    </w:p>
    <w:p w14:paraId="47682DCC" w14:textId="77777777" w:rsidR="000E03F0" w:rsidRPr="000E03F0" w:rsidRDefault="000E03F0" w:rsidP="000E03F0">
      <w:pPr>
        <w:pStyle w:val="a7"/>
        <w:spacing w:line="360" w:lineRule="auto"/>
        <w:ind w:firstLineChars="0"/>
        <w:rPr>
          <w:rFonts w:ascii="华文楷体" w:eastAsia="华文楷体" w:hAnsi="华文楷体"/>
        </w:rPr>
      </w:pPr>
      <w:r w:rsidRPr="000E03F0">
        <w:rPr>
          <w:rFonts w:ascii="华文楷体" w:eastAsia="华文楷体" w:hAnsi="华文楷体" w:hint="eastAsia"/>
          <w:color w:val="FF0000"/>
        </w:rPr>
        <w:t>RGB-T目标跟踪</w:t>
      </w:r>
      <w:r w:rsidRPr="000E03F0">
        <w:rPr>
          <w:rFonts w:ascii="华文楷体" w:eastAsia="华文楷体" w:hAnsi="华文楷体" w:hint="eastAsia"/>
        </w:rPr>
        <w:t>是可见光目标跟踪的延伸，其目的是在</w:t>
      </w:r>
      <w:r w:rsidRPr="000E03F0">
        <w:rPr>
          <w:rFonts w:ascii="华文楷体" w:eastAsia="华文楷体" w:hAnsi="华文楷体" w:hint="eastAsia"/>
          <w:color w:val="FF0000"/>
        </w:rPr>
        <w:t>给定第一对帧的初始状态情况下，利用可见光谱和热红外信息的互补优势来估计目标状态</w:t>
      </w:r>
      <w:r w:rsidRPr="000E03F0">
        <w:rPr>
          <w:rFonts w:ascii="华文楷体" w:eastAsia="华文楷体" w:hAnsi="华文楷体" w:hint="eastAsia"/>
        </w:rPr>
        <w:t>。</w:t>
      </w:r>
      <w:r w:rsidRPr="000E03F0">
        <w:rPr>
          <w:rFonts w:ascii="华文楷体" w:eastAsia="华文楷体" w:hAnsi="华文楷体" w:hint="eastAsia"/>
          <w:b/>
          <w:bCs/>
        </w:rPr>
        <w:t>RGB和热红外数据有很强的互补优势，可以克服单个来源的成像限制，提高追踪性能，并使追踪器在白天和晚上都能工作，因此具有重要的研究意义和应用价值</w:t>
      </w:r>
      <w:r w:rsidRPr="000E03F0">
        <w:rPr>
          <w:rFonts w:ascii="华文楷体" w:eastAsia="华文楷体" w:hAnsi="华文楷体" w:hint="eastAsia"/>
        </w:rPr>
        <w:t>。本课题的设计内容为设计RGB-T目标追踪网络模型，通过训练得到最优模型并测试性能。</w:t>
      </w:r>
    </w:p>
    <w:p w14:paraId="5223ABE2" w14:textId="4FDC21FF" w:rsidR="000E03F0" w:rsidRPr="000E03F0" w:rsidRDefault="000E03F0">
      <w:pPr>
        <w:rPr>
          <w:rFonts w:ascii="宋体" w:eastAsia="宋体" w:hAnsi="宋体"/>
          <w:szCs w:val="21"/>
        </w:rPr>
      </w:pPr>
    </w:p>
    <w:p w14:paraId="4B111737" w14:textId="6E7F503B" w:rsidR="000E03F0" w:rsidRDefault="000E03F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.2 </w:t>
      </w:r>
      <w:r w:rsidRPr="000E03F0">
        <w:rPr>
          <w:rFonts w:ascii="宋体" w:eastAsia="宋体" w:hAnsi="宋体" w:hint="eastAsia"/>
          <w:szCs w:val="21"/>
        </w:rPr>
        <w:t>材料准备</w:t>
      </w:r>
    </w:p>
    <w:p w14:paraId="12808C67" w14:textId="77777777" w:rsidR="00061804" w:rsidRDefault="00061804" w:rsidP="00061804">
      <w:pPr>
        <w:spacing w:line="360" w:lineRule="auto"/>
        <w:ind w:leftChars="100" w:left="210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/>
          <w:szCs w:val="21"/>
        </w:rPr>
        <w:t>1</w:t>
      </w:r>
      <w:r>
        <w:rPr>
          <w:rFonts w:ascii="Times New Roman" w:eastAsia="华文楷体" w:hAnsi="Times New Roman" w:cs="Times New Roman"/>
          <w:szCs w:val="21"/>
        </w:rPr>
        <w:t>）</w:t>
      </w:r>
      <w:r>
        <w:rPr>
          <w:rFonts w:ascii="Times New Roman" w:eastAsia="华文楷体" w:hAnsi="Times New Roman" w:cs="Times New Roman" w:hint="eastAsia"/>
          <w:szCs w:val="21"/>
        </w:rPr>
        <w:t>python3</w:t>
      </w:r>
      <w:r>
        <w:rPr>
          <w:rFonts w:ascii="Times New Roman" w:eastAsia="华文楷体" w:hAnsi="Times New Roman" w:cs="Times New Roman"/>
          <w:szCs w:val="21"/>
        </w:rPr>
        <w:t>语言开发</w:t>
      </w:r>
    </w:p>
    <w:p w14:paraId="6896F8F9" w14:textId="77777777" w:rsidR="00061804" w:rsidRDefault="00061804" w:rsidP="00061804">
      <w:pPr>
        <w:spacing w:line="360" w:lineRule="auto"/>
        <w:ind w:leftChars="100" w:left="210"/>
        <w:rPr>
          <w:rFonts w:ascii="Times New Roman" w:eastAsia="华文楷体" w:hAnsi="Times New Roman" w:cs="Times New Roman"/>
          <w:szCs w:val="21"/>
        </w:rPr>
      </w:pPr>
      <w:r>
        <w:rPr>
          <w:rFonts w:ascii="Times New Roman" w:eastAsia="华文楷体" w:hAnsi="Times New Roman" w:cs="Times New Roman" w:hint="eastAsia"/>
          <w:szCs w:val="21"/>
        </w:rPr>
        <w:t>2</w:t>
      </w:r>
      <w:r>
        <w:rPr>
          <w:rFonts w:ascii="Times New Roman" w:eastAsia="华文楷体" w:hAnsi="Times New Roman" w:cs="Times New Roman" w:hint="eastAsia"/>
          <w:szCs w:val="21"/>
        </w:rPr>
        <w:t>）</w:t>
      </w:r>
      <w:r>
        <w:rPr>
          <w:rFonts w:ascii="Times New Roman" w:eastAsia="华文楷体" w:hAnsi="Times New Roman" w:cs="Times New Roman" w:hint="eastAsia"/>
          <w:szCs w:val="21"/>
        </w:rPr>
        <w:t>pytorch</w:t>
      </w:r>
      <w:r>
        <w:rPr>
          <w:rFonts w:ascii="Times New Roman" w:eastAsia="华文楷体" w:hAnsi="Times New Roman" w:cs="Times New Roman" w:hint="eastAsia"/>
          <w:szCs w:val="21"/>
        </w:rPr>
        <w:t>或</w:t>
      </w:r>
      <w:r>
        <w:rPr>
          <w:rFonts w:ascii="Times New Roman" w:eastAsia="华文楷体" w:hAnsi="Times New Roman" w:cs="Times New Roman" w:hint="eastAsia"/>
          <w:szCs w:val="21"/>
        </w:rPr>
        <w:t>tensorflow</w:t>
      </w:r>
      <w:r>
        <w:rPr>
          <w:rFonts w:ascii="Times New Roman" w:eastAsia="华文楷体" w:hAnsi="Times New Roman" w:cs="Times New Roman" w:hint="eastAsia"/>
          <w:szCs w:val="21"/>
        </w:rPr>
        <w:t>深度学习框架</w:t>
      </w:r>
    </w:p>
    <w:p w14:paraId="02DA5316" w14:textId="77777777" w:rsidR="00061804" w:rsidRDefault="00061804" w:rsidP="00061804">
      <w:pPr>
        <w:pStyle w:val="a7"/>
        <w:wordWrap w:val="0"/>
        <w:spacing w:line="360" w:lineRule="auto"/>
        <w:ind w:leftChars="100" w:left="210" w:firstLineChars="0" w:firstLine="0"/>
        <w:jc w:val="left"/>
        <w:rPr>
          <w:rFonts w:eastAsia="华文楷体"/>
          <w:szCs w:val="21"/>
          <w:u w:val="single"/>
        </w:rPr>
      </w:pPr>
      <w:r>
        <w:rPr>
          <w:rFonts w:eastAsia="华文楷体" w:hint="eastAsia"/>
          <w:szCs w:val="21"/>
        </w:rPr>
        <w:t>3</w:t>
      </w:r>
      <w:r>
        <w:rPr>
          <w:rFonts w:eastAsia="华文楷体" w:hint="eastAsia"/>
          <w:szCs w:val="21"/>
        </w:rPr>
        <w:t>）</w:t>
      </w:r>
      <w:r>
        <w:rPr>
          <w:rFonts w:eastAsia="华文楷体" w:hint="eastAsia"/>
          <w:szCs w:val="21"/>
        </w:rPr>
        <w:t>RGB-T</w:t>
      </w:r>
      <w:r>
        <w:rPr>
          <w:rFonts w:eastAsia="华文楷体" w:hint="eastAsia"/>
          <w:szCs w:val="21"/>
        </w:rPr>
        <w:t>目标跟踪数据集。</w:t>
      </w:r>
    </w:p>
    <w:p w14:paraId="0CB21251" w14:textId="77777777" w:rsidR="00061804" w:rsidRDefault="00061804" w:rsidP="00061804">
      <w:pPr>
        <w:pStyle w:val="a7"/>
        <w:wordWrap w:val="0"/>
        <w:spacing w:line="360" w:lineRule="auto"/>
        <w:ind w:leftChars="100" w:left="210" w:firstLineChars="0" w:firstLine="0"/>
        <w:jc w:val="left"/>
        <w:rPr>
          <w:rFonts w:eastAsia="华文楷体"/>
          <w:szCs w:val="21"/>
        </w:rPr>
      </w:pPr>
      <w:r w:rsidRPr="00C544B9">
        <w:rPr>
          <w:rFonts w:eastAsia="华文楷体"/>
          <w:color w:val="FF0000"/>
          <w:szCs w:val="21"/>
        </w:rPr>
        <w:t>GTOT</w:t>
      </w:r>
      <w:r w:rsidRPr="00C544B9">
        <w:rPr>
          <w:rFonts w:eastAsia="华文楷体" w:hint="eastAsia"/>
          <w:color w:val="FF0000"/>
          <w:szCs w:val="21"/>
        </w:rPr>
        <w:t>数据集</w:t>
      </w:r>
      <w:r w:rsidRPr="00C544B9">
        <w:rPr>
          <w:rFonts w:eastAsia="华文楷体" w:hint="eastAsia"/>
          <w:color w:val="FF0000"/>
          <w:szCs w:val="21"/>
        </w:rPr>
        <w:t>(</w:t>
      </w:r>
      <w:r w:rsidRPr="00C544B9">
        <w:rPr>
          <w:rFonts w:eastAsia="华文楷体"/>
          <w:color w:val="FF0000"/>
          <w:szCs w:val="21"/>
        </w:rPr>
        <w:t>1.5G</w:t>
      </w:r>
      <w:r w:rsidRPr="00C544B9">
        <w:rPr>
          <w:rFonts w:eastAsia="华文楷体" w:hint="eastAsia"/>
          <w:color w:val="FF0000"/>
          <w:szCs w:val="21"/>
        </w:rPr>
        <w:t>左右</w:t>
      </w:r>
      <w:r w:rsidRPr="00C544B9">
        <w:rPr>
          <w:rFonts w:eastAsia="华文楷体"/>
          <w:color w:val="FF0000"/>
          <w:szCs w:val="21"/>
        </w:rPr>
        <w:t>)</w:t>
      </w:r>
      <w:r w:rsidRPr="001B2ED9">
        <w:rPr>
          <w:rFonts w:eastAsia="华文楷体" w:hint="eastAsia"/>
          <w:szCs w:val="21"/>
        </w:rPr>
        <w:t>下载链接：</w:t>
      </w:r>
      <w:hyperlink r:id="rId6" w:history="1">
        <w:r w:rsidRPr="001B2ED9">
          <w:rPr>
            <w:rStyle w:val="a8"/>
            <w:rFonts w:eastAsia="华文楷体"/>
            <w:szCs w:val="21"/>
          </w:rPr>
          <w:t>https://pan.baidu.com/share/init?surl=sf49H1nZr7Aly4Ex0WqTfA</w:t>
        </w:r>
      </w:hyperlink>
      <w:r w:rsidRPr="001B2ED9">
        <w:rPr>
          <w:rFonts w:eastAsia="华文楷体" w:hint="eastAsia"/>
          <w:szCs w:val="21"/>
        </w:rPr>
        <w:t>，提取码：</w:t>
      </w:r>
      <w:r w:rsidRPr="001B2ED9">
        <w:rPr>
          <w:rFonts w:eastAsia="华文楷体" w:hint="eastAsia"/>
          <w:szCs w:val="21"/>
        </w:rPr>
        <w:t>mmic</w:t>
      </w:r>
    </w:p>
    <w:p w14:paraId="26755E0F" w14:textId="77777777" w:rsidR="00061804" w:rsidRDefault="00061804" w:rsidP="00061804">
      <w:pPr>
        <w:pStyle w:val="a7"/>
        <w:wordWrap w:val="0"/>
        <w:spacing w:line="360" w:lineRule="auto"/>
        <w:ind w:leftChars="100" w:left="210" w:firstLineChars="0" w:firstLine="0"/>
        <w:jc w:val="left"/>
        <w:rPr>
          <w:rFonts w:eastAsia="华文楷体"/>
          <w:szCs w:val="21"/>
        </w:rPr>
      </w:pPr>
      <w:r w:rsidRPr="00C544B9">
        <w:rPr>
          <w:rFonts w:eastAsia="华文楷体" w:hint="eastAsia"/>
          <w:color w:val="FF0000"/>
          <w:szCs w:val="21"/>
        </w:rPr>
        <w:t>G</w:t>
      </w:r>
      <w:r w:rsidRPr="00C544B9">
        <w:rPr>
          <w:rFonts w:eastAsia="华文楷体"/>
          <w:color w:val="FF0000"/>
          <w:szCs w:val="21"/>
        </w:rPr>
        <w:t>TOT</w:t>
      </w:r>
      <w:r w:rsidRPr="00C544B9">
        <w:rPr>
          <w:rFonts w:eastAsia="华文楷体" w:hint="eastAsia"/>
          <w:color w:val="FF0000"/>
          <w:szCs w:val="21"/>
        </w:rPr>
        <w:t>测试工具箱下载链接</w:t>
      </w:r>
      <w:r>
        <w:rPr>
          <w:rFonts w:eastAsia="华文楷体" w:hint="eastAsia"/>
          <w:szCs w:val="21"/>
        </w:rPr>
        <w:t>：</w:t>
      </w:r>
      <w:hyperlink r:id="rId7" w:history="1">
        <w:r w:rsidRPr="00EE57A4">
          <w:rPr>
            <w:rStyle w:val="a8"/>
            <w:rFonts w:eastAsia="华文楷体"/>
            <w:szCs w:val="21"/>
          </w:rPr>
          <w:t>https://pan.baidu.com/share/init?surl=iVVAXS4LZLvoQSGQnz7ROw</w:t>
        </w:r>
      </w:hyperlink>
      <w:r>
        <w:rPr>
          <w:rFonts w:eastAsia="华文楷体" w:hint="eastAsia"/>
          <w:szCs w:val="21"/>
        </w:rPr>
        <w:t>，提取码：</w:t>
      </w:r>
      <w:r>
        <w:rPr>
          <w:rFonts w:eastAsia="华文楷体" w:hint="eastAsia"/>
          <w:szCs w:val="21"/>
        </w:rPr>
        <w:t>d</w:t>
      </w:r>
      <w:r>
        <w:rPr>
          <w:rFonts w:eastAsia="华文楷体"/>
          <w:szCs w:val="21"/>
        </w:rPr>
        <w:t>53m</w:t>
      </w:r>
    </w:p>
    <w:p w14:paraId="7FA62B7F" w14:textId="77777777" w:rsidR="00061804" w:rsidRDefault="00061804" w:rsidP="00061804">
      <w:pPr>
        <w:pStyle w:val="a7"/>
        <w:wordWrap w:val="0"/>
        <w:spacing w:line="360" w:lineRule="auto"/>
        <w:ind w:leftChars="100" w:left="210" w:firstLineChars="0" w:firstLine="0"/>
        <w:jc w:val="left"/>
        <w:rPr>
          <w:rFonts w:eastAsia="华文楷体"/>
          <w:szCs w:val="21"/>
        </w:rPr>
      </w:pPr>
      <w:r w:rsidRPr="00C544B9">
        <w:rPr>
          <w:rFonts w:eastAsia="华文楷体"/>
          <w:color w:val="FF0000"/>
          <w:szCs w:val="21"/>
        </w:rPr>
        <w:t>RGBT234</w:t>
      </w:r>
      <w:r w:rsidRPr="00C544B9">
        <w:rPr>
          <w:rFonts w:eastAsia="华文楷体" w:hint="eastAsia"/>
          <w:color w:val="FF0000"/>
          <w:szCs w:val="21"/>
        </w:rPr>
        <w:t>数据集（</w:t>
      </w:r>
      <w:r w:rsidRPr="00C544B9">
        <w:rPr>
          <w:rFonts w:eastAsia="华文楷体" w:hint="eastAsia"/>
          <w:color w:val="FF0000"/>
          <w:szCs w:val="21"/>
        </w:rPr>
        <w:t>8</w:t>
      </w:r>
      <w:r w:rsidRPr="00C544B9">
        <w:rPr>
          <w:rFonts w:eastAsia="华文楷体"/>
          <w:color w:val="FF0000"/>
          <w:szCs w:val="21"/>
        </w:rPr>
        <w:t>G</w:t>
      </w:r>
      <w:r w:rsidRPr="00C544B9">
        <w:rPr>
          <w:rFonts w:eastAsia="华文楷体" w:hint="eastAsia"/>
          <w:color w:val="FF0000"/>
          <w:szCs w:val="21"/>
        </w:rPr>
        <w:t>左右）</w:t>
      </w:r>
      <w:r>
        <w:rPr>
          <w:rFonts w:eastAsia="华文楷体" w:hint="eastAsia"/>
          <w:szCs w:val="21"/>
        </w:rPr>
        <w:t>下载链接：</w:t>
      </w:r>
      <w:hyperlink r:id="rId8" w:history="1">
        <w:r w:rsidRPr="00EE57A4">
          <w:rPr>
            <w:rStyle w:val="a8"/>
          </w:rPr>
          <w:t>https://pan.baidu.com/s/1weaiBh0_yH2BQni5eTxHgg</w:t>
        </w:r>
      </w:hyperlink>
      <w:r>
        <w:rPr>
          <w:rFonts w:hint="eastAsia"/>
        </w:rPr>
        <w:t>，提取码：</w:t>
      </w:r>
      <w:r>
        <w:rPr>
          <w:rFonts w:hint="eastAsia"/>
        </w:rPr>
        <w:t>qvsq</w:t>
      </w:r>
    </w:p>
    <w:p w14:paraId="24DF91B9" w14:textId="77777777" w:rsidR="00061804" w:rsidRDefault="00061804" w:rsidP="00061804">
      <w:pPr>
        <w:pStyle w:val="a7"/>
        <w:wordWrap w:val="0"/>
        <w:spacing w:line="360" w:lineRule="auto"/>
        <w:ind w:leftChars="100" w:left="210" w:firstLineChars="0" w:firstLine="0"/>
        <w:jc w:val="left"/>
        <w:rPr>
          <w:rFonts w:eastAsia="华文楷体"/>
          <w:szCs w:val="21"/>
        </w:rPr>
      </w:pPr>
      <w:r w:rsidRPr="00C544B9">
        <w:rPr>
          <w:rFonts w:eastAsia="华文楷体"/>
          <w:color w:val="FF0000"/>
          <w:szCs w:val="21"/>
        </w:rPr>
        <w:t>RGBT</w:t>
      </w:r>
      <w:r w:rsidRPr="00C544B9">
        <w:rPr>
          <w:rFonts w:eastAsia="华文楷体" w:hint="eastAsia"/>
          <w:color w:val="FF0000"/>
          <w:szCs w:val="21"/>
        </w:rPr>
        <w:t>2</w:t>
      </w:r>
      <w:r w:rsidRPr="00C544B9">
        <w:rPr>
          <w:rFonts w:eastAsia="华文楷体"/>
          <w:color w:val="FF0000"/>
          <w:szCs w:val="21"/>
        </w:rPr>
        <w:t>34</w:t>
      </w:r>
      <w:r w:rsidRPr="00C544B9">
        <w:rPr>
          <w:rFonts w:eastAsia="华文楷体" w:hint="eastAsia"/>
          <w:color w:val="FF0000"/>
          <w:szCs w:val="21"/>
        </w:rPr>
        <w:t>测试工具箱下载链接</w:t>
      </w:r>
      <w:r>
        <w:rPr>
          <w:rFonts w:eastAsia="华文楷体" w:hint="eastAsia"/>
          <w:szCs w:val="21"/>
        </w:rPr>
        <w:t>：</w:t>
      </w:r>
      <w:hyperlink r:id="rId9" w:history="1">
        <w:r w:rsidRPr="00EE57A4">
          <w:rPr>
            <w:rStyle w:val="a8"/>
            <w:rFonts w:eastAsia="华文楷体"/>
            <w:szCs w:val="21"/>
          </w:rPr>
          <w:t>https://pan.baidu.com/share/init?surl=UksOGtD2yl6k8mtB-Wr39A</w:t>
        </w:r>
      </w:hyperlink>
      <w:r>
        <w:rPr>
          <w:rFonts w:eastAsia="华文楷体" w:hint="eastAsia"/>
          <w:szCs w:val="21"/>
        </w:rPr>
        <w:t>，提取码：</w:t>
      </w:r>
      <w:r>
        <w:rPr>
          <w:rFonts w:eastAsia="华文楷体" w:hint="eastAsia"/>
          <w:szCs w:val="21"/>
        </w:rPr>
        <w:t>4f</w:t>
      </w:r>
      <w:r>
        <w:rPr>
          <w:rFonts w:eastAsia="华文楷体"/>
          <w:szCs w:val="21"/>
        </w:rPr>
        <w:t>68</w:t>
      </w:r>
    </w:p>
    <w:p w14:paraId="2FE63BB4" w14:textId="77777777" w:rsidR="00061804" w:rsidRDefault="00061804" w:rsidP="00061804">
      <w:pPr>
        <w:pStyle w:val="a7"/>
        <w:wordWrap w:val="0"/>
        <w:spacing w:line="360" w:lineRule="auto"/>
        <w:ind w:leftChars="100" w:left="210" w:firstLineChars="0" w:firstLine="0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>Las</w:t>
      </w:r>
      <w:r>
        <w:rPr>
          <w:rFonts w:eastAsia="华文楷体"/>
          <w:szCs w:val="21"/>
        </w:rPr>
        <w:t>H</w:t>
      </w:r>
      <w:r>
        <w:rPr>
          <w:rFonts w:eastAsia="华文楷体" w:hint="eastAsia"/>
          <w:szCs w:val="21"/>
        </w:rPr>
        <w:t>e</w:t>
      </w:r>
      <w:r>
        <w:rPr>
          <w:rFonts w:eastAsia="华文楷体"/>
          <w:szCs w:val="21"/>
        </w:rPr>
        <w:t>R</w:t>
      </w:r>
      <w:r>
        <w:rPr>
          <w:rFonts w:eastAsia="华文楷体" w:hint="eastAsia"/>
          <w:szCs w:val="21"/>
        </w:rPr>
        <w:t>数据集（下载</w:t>
      </w:r>
      <w:r>
        <w:rPr>
          <w:rFonts w:eastAsia="华文楷体" w:hint="eastAsia"/>
          <w:szCs w:val="21"/>
        </w:rPr>
        <w:t>L</w:t>
      </w:r>
      <w:r>
        <w:rPr>
          <w:rFonts w:eastAsia="华文楷体"/>
          <w:szCs w:val="21"/>
        </w:rPr>
        <w:t>asHeR_Undivided 210G</w:t>
      </w:r>
      <w:r>
        <w:rPr>
          <w:rFonts w:eastAsia="华文楷体" w:hint="eastAsia"/>
          <w:szCs w:val="21"/>
        </w:rPr>
        <w:t>左右）下载链接：</w:t>
      </w:r>
      <w:hyperlink r:id="rId10" w:history="1">
        <w:r w:rsidRPr="00EE57A4">
          <w:rPr>
            <w:rStyle w:val="a8"/>
            <w:rFonts w:eastAsia="华文楷体"/>
            <w:szCs w:val="21"/>
          </w:rPr>
          <w:t>https://pan.baidu.com/share/init?surl=hZgK_OMHNp0fN20SJNNm9w</w:t>
        </w:r>
      </w:hyperlink>
      <w:r>
        <w:rPr>
          <w:rFonts w:eastAsia="华文楷体" w:hint="eastAsia"/>
          <w:szCs w:val="21"/>
        </w:rPr>
        <w:t>，提取码：</w:t>
      </w:r>
      <w:r>
        <w:rPr>
          <w:rFonts w:eastAsia="华文楷体" w:hint="eastAsia"/>
          <w:szCs w:val="21"/>
        </w:rPr>
        <w:t>mmic</w:t>
      </w:r>
    </w:p>
    <w:p w14:paraId="2E8D2589" w14:textId="77777777" w:rsidR="00061804" w:rsidRPr="001B2ED9" w:rsidRDefault="00061804" w:rsidP="00061804">
      <w:pPr>
        <w:pStyle w:val="a7"/>
        <w:wordWrap w:val="0"/>
        <w:spacing w:line="360" w:lineRule="auto"/>
        <w:ind w:leftChars="100" w:left="210" w:firstLineChars="0" w:firstLine="0"/>
        <w:jc w:val="left"/>
        <w:rPr>
          <w:rFonts w:eastAsia="华文楷体"/>
          <w:szCs w:val="21"/>
        </w:rPr>
      </w:pPr>
      <w:r>
        <w:rPr>
          <w:rFonts w:eastAsia="华文楷体" w:hint="eastAsia"/>
          <w:szCs w:val="21"/>
        </w:rPr>
        <w:t>Las</w:t>
      </w:r>
      <w:r>
        <w:rPr>
          <w:rFonts w:eastAsia="华文楷体"/>
          <w:szCs w:val="21"/>
        </w:rPr>
        <w:t>H</w:t>
      </w:r>
      <w:r>
        <w:rPr>
          <w:rFonts w:eastAsia="华文楷体" w:hint="eastAsia"/>
          <w:szCs w:val="21"/>
        </w:rPr>
        <w:t>e</w:t>
      </w:r>
      <w:r>
        <w:rPr>
          <w:rFonts w:eastAsia="华文楷体"/>
          <w:szCs w:val="21"/>
        </w:rPr>
        <w:t>R</w:t>
      </w:r>
      <w:r>
        <w:rPr>
          <w:rFonts w:eastAsia="华文楷体" w:hint="eastAsia"/>
          <w:szCs w:val="21"/>
        </w:rPr>
        <w:t>测试工具箱下载链接：</w:t>
      </w:r>
      <w:hyperlink r:id="rId11" w:history="1">
        <w:r w:rsidRPr="00EE57A4">
          <w:rPr>
            <w:rStyle w:val="a8"/>
            <w:rFonts w:eastAsia="华文楷体"/>
            <w:szCs w:val="21"/>
          </w:rPr>
          <w:t>https://pan.baidu.com/share/init?surl=SDohdsXcEkubF_pS_o43jw</w:t>
        </w:r>
      </w:hyperlink>
      <w:r>
        <w:rPr>
          <w:rFonts w:eastAsia="华文楷体" w:hint="eastAsia"/>
          <w:szCs w:val="21"/>
        </w:rPr>
        <w:t>，提取码：</w:t>
      </w:r>
      <w:r>
        <w:rPr>
          <w:rFonts w:eastAsia="华文楷体" w:hint="eastAsia"/>
          <w:szCs w:val="21"/>
        </w:rPr>
        <w:t>mmic</w:t>
      </w:r>
    </w:p>
    <w:p w14:paraId="7F99C344" w14:textId="48E500C9" w:rsidR="000E03F0" w:rsidRPr="00061804" w:rsidRDefault="000E03F0">
      <w:pPr>
        <w:rPr>
          <w:rFonts w:ascii="宋体" w:eastAsia="宋体" w:hAnsi="宋体"/>
          <w:szCs w:val="21"/>
        </w:rPr>
      </w:pPr>
    </w:p>
    <w:p w14:paraId="145C0D3E" w14:textId="52E62081" w:rsidR="000E03F0" w:rsidRPr="000E03F0" w:rsidRDefault="000E03F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.3 </w:t>
      </w:r>
      <w:r w:rsidRPr="000E03F0">
        <w:rPr>
          <w:rFonts w:ascii="宋体" w:eastAsia="宋体" w:hAnsi="宋体" w:hint="eastAsia"/>
          <w:szCs w:val="21"/>
        </w:rPr>
        <w:t>设计要求</w:t>
      </w:r>
    </w:p>
    <w:p w14:paraId="792F5745" w14:textId="77777777" w:rsidR="00061804" w:rsidRPr="0019381E" w:rsidRDefault="00061804" w:rsidP="00061804">
      <w:pPr>
        <w:ind w:leftChars="100" w:left="210"/>
        <w:rPr>
          <w:rFonts w:ascii="华文楷体" w:eastAsia="华文楷体" w:hAnsi="华文楷体" w:cs="Times New Roman"/>
          <w:b/>
          <w:bCs/>
          <w:color w:val="FF0000"/>
          <w:szCs w:val="24"/>
        </w:rPr>
      </w:pPr>
      <w:r w:rsidRPr="00061804">
        <w:rPr>
          <w:rFonts w:ascii="华文楷体" w:eastAsia="华文楷体" w:hAnsi="华文楷体" w:cs="Times New Roman" w:hint="eastAsia"/>
          <w:szCs w:val="24"/>
        </w:rPr>
        <w:t>1）仔细阅读、体会、理解本任务书，明确设计任务和目标，培养独立查阅文献资料、设计</w:t>
      </w:r>
      <w:r w:rsidRPr="00061804">
        <w:rPr>
          <w:rFonts w:ascii="华文楷体" w:eastAsia="华文楷体" w:hAnsi="华文楷体" w:cs="Times New Roman"/>
          <w:szCs w:val="24"/>
        </w:rPr>
        <w:t>/开发解决方案、团队合作、沟通、终身学习的能力</w:t>
      </w:r>
      <w:r w:rsidRPr="00061804">
        <w:rPr>
          <w:rFonts w:ascii="华文楷体" w:eastAsia="华文楷体" w:hAnsi="华文楷体" w:cs="Times New Roman" w:hint="eastAsia"/>
          <w:szCs w:val="24"/>
        </w:rPr>
        <w:t>。查阅相关教材、论文和文献资料，</w:t>
      </w:r>
      <w:r w:rsidRPr="0019381E">
        <w:rPr>
          <w:rFonts w:ascii="华文楷体" w:eastAsia="华文楷体" w:hAnsi="华文楷体" w:cs="Times New Roman" w:hint="eastAsia"/>
          <w:b/>
          <w:bCs/>
          <w:color w:val="FF0000"/>
          <w:szCs w:val="24"/>
        </w:rPr>
        <w:t>了解RGB-T目标跟踪现状，以及与本设计任务有关的国内外发展状况。</w:t>
      </w:r>
    </w:p>
    <w:p w14:paraId="2833D98B" w14:textId="77777777" w:rsidR="00061804" w:rsidRPr="00061804" w:rsidRDefault="00061804" w:rsidP="00061804">
      <w:pPr>
        <w:ind w:leftChars="100" w:left="210"/>
        <w:rPr>
          <w:rFonts w:ascii="华文楷体" w:eastAsia="华文楷体" w:hAnsi="华文楷体" w:cs="Times New Roman"/>
          <w:szCs w:val="24"/>
        </w:rPr>
      </w:pPr>
      <w:r w:rsidRPr="00061804">
        <w:rPr>
          <w:rFonts w:ascii="华文楷体" w:eastAsia="华文楷体" w:hAnsi="华文楷体" w:cs="Times New Roman" w:hint="eastAsia"/>
          <w:szCs w:val="24"/>
        </w:rPr>
        <w:t>2）RGB-T数据集包括GTOT、RGBT234和LasHeR，</w:t>
      </w:r>
      <w:r w:rsidRPr="00061804">
        <w:rPr>
          <w:rFonts w:ascii="华文楷体" w:eastAsia="华文楷体" w:hAnsi="华文楷体" w:cs="Times New Roman" w:hint="eastAsia"/>
          <w:b/>
          <w:bCs/>
          <w:szCs w:val="24"/>
        </w:rPr>
        <w:t>方案一</w:t>
      </w:r>
      <w:r w:rsidRPr="00061804">
        <w:rPr>
          <w:rFonts w:ascii="华文楷体" w:eastAsia="华文楷体" w:hAnsi="华文楷体" w:cs="Times New Roman" w:hint="eastAsia"/>
          <w:szCs w:val="24"/>
        </w:rPr>
        <w:t>：用其中两个做训练集，另一个做测试集；</w:t>
      </w:r>
      <w:r w:rsidRPr="0019381E">
        <w:rPr>
          <w:rFonts w:ascii="华文楷体" w:eastAsia="华文楷体" w:hAnsi="华文楷体" w:cs="Times New Roman" w:hint="eastAsia"/>
          <w:b/>
          <w:bCs/>
          <w:color w:val="FF0000"/>
          <w:szCs w:val="24"/>
        </w:rPr>
        <w:t>方案二</w:t>
      </w:r>
      <w:r w:rsidRPr="00061804">
        <w:rPr>
          <w:rFonts w:ascii="华文楷体" w:eastAsia="华文楷体" w:hAnsi="华文楷体" w:cs="Times New Roman" w:hint="eastAsia"/>
          <w:szCs w:val="24"/>
        </w:rPr>
        <w:t>：用RGBT234和 GTOT相互训练测试（其中一个训练，另一个测</w:t>
      </w:r>
      <w:r w:rsidRPr="00061804">
        <w:rPr>
          <w:rFonts w:ascii="华文楷体" w:eastAsia="华文楷体" w:hAnsi="华文楷体" w:cs="Times New Roman" w:hint="eastAsia"/>
          <w:szCs w:val="24"/>
        </w:rPr>
        <w:lastRenderedPageBreak/>
        <w:t>试）。选用其中一种方案即可，显卡型号不高（低于R</w:t>
      </w:r>
      <w:r w:rsidRPr="00061804">
        <w:rPr>
          <w:rFonts w:ascii="华文楷体" w:eastAsia="华文楷体" w:hAnsi="华文楷体" w:cs="Times New Roman"/>
          <w:szCs w:val="24"/>
        </w:rPr>
        <w:t>TX</w:t>
      </w:r>
      <w:r w:rsidRPr="00061804">
        <w:rPr>
          <w:rFonts w:ascii="华文楷体" w:eastAsia="华文楷体" w:hAnsi="华文楷体" w:cs="Times New Roman" w:hint="eastAsia"/>
          <w:szCs w:val="24"/>
        </w:rPr>
        <w:t>3</w:t>
      </w:r>
      <w:r w:rsidRPr="00061804">
        <w:rPr>
          <w:rFonts w:ascii="华文楷体" w:eastAsia="华文楷体" w:hAnsi="华文楷体" w:cs="Times New Roman"/>
          <w:szCs w:val="24"/>
        </w:rPr>
        <w:t>080</w:t>
      </w:r>
      <w:r w:rsidRPr="00061804">
        <w:rPr>
          <w:rFonts w:ascii="华文楷体" w:eastAsia="华文楷体" w:hAnsi="华文楷体" w:cs="Times New Roman" w:hint="eastAsia"/>
          <w:szCs w:val="24"/>
        </w:rPr>
        <w:t>）建议选用方案二。要求必须测试GTOT和RGBT234，LasHeR数据集可只用作训练。</w:t>
      </w:r>
    </w:p>
    <w:p w14:paraId="682D7D7D" w14:textId="77777777" w:rsidR="00061804" w:rsidRPr="0019381E" w:rsidRDefault="00061804" w:rsidP="00061804">
      <w:pPr>
        <w:ind w:leftChars="100" w:left="210"/>
        <w:rPr>
          <w:rFonts w:ascii="华文楷体" w:eastAsia="华文楷体" w:hAnsi="华文楷体" w:cs="Times New Roman"/>
          <w:color w:val="FF0000"/>
          <w:szCs w:val="24"/>
        </w:rPr>
      </w:pPr>
      <w:r w:rsidRPr="00061804">
        <w:rPr>
          <w:rFonts w:ascii="华文楷体" w:eastAsia="华文楷体" w:hAnsi="华文楷体" w:cs="Times New Roman" w:hint="eastAsia"/>
          <w:szCs w:val="24"/>
        </w:rPr>
        <w:t>3）</w:t>
      </w:r>
      <w:r w:rsidRPr="0019381E">
        <w:rPr>
          <w:rFonts w:ascii="华文楷体" w:eastAsia="华文楷体" w:hAnsi="华文楷体" w:cs="Times New Roman" w:hint="eastAsia"/>
          <w:color w:val="FF0000"/>
          <w:szCs w:val="24"/>
        </w:rPr>
        <w:t>测试时使用下载链接中的工具箱，生成Precision图和Success图</w:t>
      </w:r>
    </w:p>
    <w:p w14:paraId="79C46484" w14:textId="7E511A6E" w:rsidR="000E03F0" w:rsidRPr="000E03F0" w:rsidRDefault="000E03F0">
      <w:pPr>
        <w:rPr>
          <w:rFonts w:ascii="宋体" w:eastAsia="宋体" w:hAnsi="宋体"/>
          <w:szCs w:val="21"/>
        </w:rPr>
      </w:pPr>
    </w:p>
    <w:p w14:paraId="086FDF2E" w14:textId="602DFD5D" w:rsidR="000E03F0" w:rsidRPr="000E03F0" w:rsidRDefault="000E03F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.4 </w:t>
      </w:r>
      <w:r w:rsidRPr="000E03F0">
        <w:rPr>
          <w:rFonts w:ascii="宋体" w:eastAsia="宋体" w:hAnsi="宋体"/>
          <w:szCs w:val="21"/>
        </w:rPr>
        <w:t>数据格式建议</w:t>
      </w:r>
    </w:p>
    <w:p w14:paraId="3C455928" w14:textId="77777777" w:rsidR="000E03F0" w:rsidRPr="000E03F0" w:rsidRDefault="000E03F0" w:rsidP="000E03F0">
      <w:pPr>
        <w:ind w:leftChars="100" w:left="210"/>
        <w:rPr>
          <w:rFonts w:ascii="华文楷体" w:eastAsia="华文楷体" w:hAnsi="华文楷体" w:cs="Times New Roman"/>
          <w:szCs w:val="24"/>
        </w:rPr>
      </w:pPr>
      <w:r w:rsidRPr="000E03F0">
        <w:rPr>
          <w:rFonts w:ascii="华文楷体" w:eastAsia="华文楷体" w:hAnsi="华文楷体" w:cs="Times New Roman"/>
          <w:szCs w:val="24"/>
        </w:rPr>
        <w:t>1）输入数据建议采用格式：JPG或PNG格式图片帧。</w:t>
      </w:r>
    </w:p>
    <w:p w14:paraId="5487F8CE" w14:textId="71482348" w:rsidR="000E03F0" w:rsidRDefault="000E03F0" w:rsidP="000E03F0">
      <w:pPr>
        <w:ind w:leftChars="100" w:left="210"/>
        <w:rPr>
          <w:rFonts w:ascii="华文楷体" w:eastAsia="华文楷体" w:hAnsi="华文楷体" w:cs="Times New Roman"/>
          <w:szCs w:val="24"/>
        </w:rPr>
      </w:pPr>
      <w:r w:rsidRPr="000E03F0">
        <w:rPr>
          <w:rFonts w:ascii="华文楷体" w:eastAsia="华文楷体" w:hAnsi="华文楷体" w:cs="Times New Roman"/>
          <w:szCs w:val="24"/>
        </w:rPr>
        <w:t>2）输出数据建议采用格式：</w:t>
      </w:r>
      <w:r w:rsidRPr="0019381E">
        <w:rPr>
          <w:rFonts w:ascii="华文楷体" w:eastAsia="华文楷体" w:hAnsi="华文楷体" w:cs="Times New Roman"/>
          <w:color w:val="FF0000"/>
          <w:szCs w:val="24"/>
        </w:rPr>
        <w:t>JPG或PNG格式图片帧，并将输出的测试结果帧合并成视频，要求画上测试跟踪框和原始的标签框。</w:t>
      </w:r>
    </w:p>
    <w:p w14:paraId="777E834E" w14:textId="3E6349E0" w:rsidR="000E03F0" w:rsidRDefault="000E03F0" w:rsidP="000E03F0">
      <w:pPr>
        <w:jc w:val="center"/>
        <w:rPr>
          <w:rFonts w:ascii="华文楷体" w:eastAsia="华文楷体" w:hAnsi="华文楷体" w:cs="Times New Roman"/>
          <w:szCs w:val="24"/>
        </w:rPr>
      </w:pPr>
      <w:r>
        <w:rPr>
          <w:rFonts w:ascii="华文楷体" w:eastAsia="华文楷体" w:hAnsi="华文楷体" w:cs="Times New Roman"/>
          <w:noProof/>
          <w:szCs w:val="24"/>
        </w:rPr>
        <w:drawing>
          <wp:inline distT="0" distB="0" distL="0" distR="0" wp14:anchorId="0215EB46" wp14:editId="694D3C84">
            <wp:extent cx="3711444" cy="1625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359" cy="16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AB37" w14:textId="465A3079" w:rsidR="000E03F0" w:rsidRDefault="000E03F0" w:rsidP="000E03F0">
      <w:pPr>
        <w:jc w:val="center"/>
        <w:rPr>
          <w:rFonts w:ascii="华文楷体" w:eastAsia="华文楷体" w:hAnsi="华文楷体" w:cs="Times New Roman"/>
          <w:szCs w:val="24"/>
        </w:rPr>
      </w:pPr>
      <w:r>
        <w:rPr>
          <w:noProof/>
        </w:rPr>
        <w:drawing>
          <wp:inline distT="0" distB="0" distL="114300" distR="114300" wp14:anchorId="0D026DD3" wp14:editId="416BDC22">
            <wp:extent cx="3658677" cy="20510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767" cy="205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887F" w14:textId="11513A52" w:rsidR="000E03F0" w:rsidRDefault="000E03F0" w:rsidP="000E03F0">
      <w:pPr>
        <w:rPr>
          <w:rFonts w:ascii="华文楷体" w:eastAsia="华文楷体" w:hAnsi="华文楷体" w:cs="Times New Roman"/>
          <w:szCs w:val="24"/>
        </w:rPr>
      </w:pPr>
    </w:p>
    <w:p w14:paraId="74370885" w14:textId="7E4EC103" w:rsidR="000E03F0" w:rsidRDefault="000E03F0" w:rsidP="000E03F0">
      <w:pPr>
        <w:rPr>
          <w:rFonts w:ascii="华文楷体" w:eastAsia="华文楷体" w:hAnsi="华文楷体" w:cs="Times New Roman"/>
          <w:szCs w:val="24"/>
        </w:rPr>
      </w:pPr>
    </w:p>
    <w:p w14:paraId="15BE00B6" w14:textId="5F3BB594" w:rsidR="000E03F0" w:rsidRDefault="000E03F0" w:rsidP="000E03F0">
      <w:pPr>
        <w:rPr>
          <w:rFonts w:ascii="华文楷体" w:eastAsia="华文楷体" w:hAnsi="华文楷体" w:cs="Times New Roman"/>
          <w:szCs w:val="24"/>
        </w:rPr>
      </w:pPr>
      <w:r>
        <w:rPr>
          <w:rFonts w:ascii="华文楷体" w:eastAsia="华文楷体" w:hAnsi="华文楷体" w:cs="Times New Roman" w:hint="eastAsia"/>
          <w:szCs w:val="24"/>
        </w:rPr>
        <w:t>1</w:t>
      </w:r>
      <w:r>
        <w:rPr>
          <w:rFonts w:ascii="华文楷体" w:eastAsia="华文楷体" w:hAnsi="华文楷体" w:cs="Times New Roman"/>
          <w:szCs w:val="24"/>
        </w:rPr>
        <w:t xml:space="preserve">.5 </w:t>
      </w:r>
      <w:r w:rsidRPr="000E03F0">
        <w:rPr>
          <w:rFonts w:ascii="华文楷体" w:eastAsia="华文楷体" w:hAnsi="华文楷体" w:cs="Times New Roman" w:hint="eastAsia"/>
          <w:szCs w:val="24"/>
        </w:rPr>
        <w:t>报告要求</w:t>
      </w:r>
    </w:p>
    <w:p w14:paraId="795F79F4" w14:textId="77777777" w:rsidR="000E03F0" w:rsidRPr="000E03F0" w:rsidRDefault="000E03F0" w:rsidP="000E03F0">
      <w:pPr>
        <w:ind w:leftChars="200" w:left="420"/>
        <w:rPr>
          <w:rFonts w:ascii="华文楷体" w:eastAsia="华文楷体" w:hAnsi="华文楷体" w:cs="Times New Roman"/>
          <w:szCs w:val="24"/>
        </w:rPr>
      </w:pPr>
      <w:r w:rsidRPr="000E03F0">
        <w:rPr>
          <w:rFonts w:ascii="华文楷体" w:eastAsia="华文楷体" w:hAnsi="华文楷体" w:cs="Times New Roman" w:hint="eastAsia"/>
          <w:szCs w:val="24"/>
        </w:rPr>
        <w:t>提交纸质版课程报告一份，包括内容有：方案论述，框架设计，程序设计，测试方案与测试结果等。</w:t>
      </w:r>
    </w:p>
    <w:p w14:paraId="5ED673DC" w14:textId="77777777" w:rsidR="000E03F0" w:rsidRPr="000E03F0" w:rsidRDefault="000E03F0" w:rsidP="000E03F0">
      <w:pPr>
        <w:ind w:leftChars="200" w:left="420"/>
        <w:rPr>
          <w:rFonts w:ascii="华文楷体" w:eastAsia="华文楷体" w:hAnsi="华文楷体" w:cs="Times New Roman"/>
          <w:szCs w:val="24"/>
        </w:rPr>
      </w:pPr>
      <w:r w:rsidRPr="000E03F0">
        <w:rPr>
          <w:rFonts w:ascii="华文楷体" w:eastAsia="华文楷体" w:hAnsi="华文楷体" w:cs="Times New Roman" w:hint="eastAsia"/>
          <w:szCs w:val="24"/>
        </w:rPr>
        <w:t>电子版材料：录制演示视频，以及部分测试结果视频，在汇报中展示。</w:t>
      </w:r>
    </w:p>
    <w:p w14:paraId="41D106AD" w14:textId="6427A040" w:rsidR="000E03F0" w:rsidRPr="000E03F0" w:rsidRDefault="000E03F0" w:rsidP="000E03F0">
      <w:pPr>
        <w:ind w:leftChars="200" w:left="420"/>
        <w:rPr>
          <w:rFonts w:ascii="华文楷体" w:eastAsia="华文楷体" w:hAnsi="华文楷体" w:cs="Times New Roman"/>
          <w:szCs w:val="24"/>
        </w:rPr>
      </w:pPr>
      <w:r w:rsidRPr="000E03F0">
        <w:rPr>
          <w:rFonts w:ascii="华文楷体" w:eastAsia="华文楷体" w:hAnsi="华文楷体" w:cs="Times New Roman" w:hint="eastAsia"/>
          <w:szCs w:val="24"/>
        </w:rPr>
        <w:t>上交材料：</w:t>
      </w:r>
      <w:r w:rsidRPr="000E03F0">
        <w:rPr>
          <w:rFonts w:ascii="华文楷体" w:eastAsia="华文楷体" w:hAnsi="华文楷体" w:cs="Times New Roman"/>
          <w:szCs w:val="24"/>
        </w:rPr>
        <w:t>(1)课程设计报告；(2)系统程序；(3)自己认为必要的辅助材料。</w:t>
      </w:r>
    </w:p>
    <w:p w14:paraId="335C1801" w14:textId="0F405B5D" w:rsidR="000E03F0" w:rsidRDefault="000E03F0" w:rsidP="000E03F0">
      <w:pPr>
        <w:rPr>
          <w:rFonts w:ascii="华文楷体" w:eastAsia="华文楷体" w:hAnsi="华文楷体" w:cs="Times New Roman"/>
          <w:szCs w:val="24"/>
        </w:rPr>
      </w:pPr>
    </w:p>
    <w:p w14:paraId="32FDAE11" w14:textId="490B8D41" w:rsidR="006568AD" w:rsidRDefault="006568AD" w:rsidP="000E03F0">
      <w:pPr>
        <w:rPr>
          <w:rFonts w:ascii="华文楷体" w:eastAsia="华文楷体" w:hAnsi="华文楷体" w:cs="Times New Roman"/>
          <w:szCs w:val="24"/>
        </w:rPr>
      </w:pPr>
    </w:p>
    <w:p w14:paraId="12783A19" w14:textId="77777777" w:rsidR="001F303E" w:rsidRDefault="001F303E" w:rsidP="000E03F0">
      <w:pPr>
        <w:rPr>
          <w:rFonts w:ascii="华文楷体" w:eastAsia="华文楷体" w:hAnsi="华文楷体" w:cs="Times New Roman"/>
          <w:szCs w:val="24"/>
        </w:rPr>
      </w:pPr>
      <w:r>
        <w:rPr>
          <w:rFonts w:ascii="华文楷体" w:eastAsia="华文楷体" w:hAnsi="华文楷体" w:cs="Times New Roman"/>
          <w:szCs w:val="24"/>
        </w:rPr>
        <w:t xml:space="preserve">1.6 </w:t>
      </w:r>
      <w:r>
        <w:rPr>
          <w:rFonts w:ascii="华文楷体" w:eastAsia="华文楷体" w:hAnsi="华文楷体" w:cs="Times New Roman" w:hint="eastAsia"/>
          <w:szCs w:val="24"/>
        </w:rPr>
        <w:t>代码Github：</w:t>
      </w:r>
    </w:p>
    <w:p w14:paraId="5B36D09A" w14:textId="1EDA03AD" w:rsidR="006568AD" w:rsidRDefault="001F303E" w:rsidP="000E03F0">
      <w:pPr>
        <w:rPr>
          <w:rFonts w:ascii="华文楷体" w:eastAsia="华文楷体" w:hAnsi="华文楷体" w:cs="Times New Roman"/>
          <w:szCs w:val="24"/>
        </w:rPr>
      </w:pPr>
      <w:hyperlink r:id="rId14" w:history="1">
        <w:r w:rsidRPr="001F303E">
          <w:rPr>
            <w:rStyle w:val="a8"/>
            <w:rFonts w:ascii="华文楷体" w:eastAsia="华文楷体" w:hAnsi="华文楷体" w:cs="Times New Roman"/>
            <w:szCs w:val="24"/>
          </w:rPr>
          <w:t>https://github.com/yangmengmeng1997/APFNet</w:t>
        </w:r>
      </w:hyperlink>
    </w:p>
    <w:p w14:paraId="12DCAFBD" w14:textId="374E8E46" w:rsidR="006568AD" w:rsidRDefault="006568AD" w:rsidP="000E03F0">
      <w:pPr>
        <w:rPr>
          <w:rFonts w:ascii="华文楷体" w:eastAsia="华文楷体" w:hAnsi="华文楷体" w:cs="Times New Roman"/>
          <w:szCs w:val="24"/>
        </w:rPr>
      </w:pPr>
    </w:p>
    <w:p w14:paraId="5BB4D823" w14:textId="43D4A635" w:rsidR="006568AD" w:rsidRDefault="006568AD" w:rsidP="000E03F0">
      <w:pPr>
        <w:rPr>
          <w:rFonts w:ascii="华文楷体" w:eastAsia="华文楷体" w:hAnsi="华文楷体" w:cs="Times New Roman"/>
          <w:szCs w:val="24"/>
        </w:rPr>
      </w:pPr>
    </w:p>
    <w:p w14:paraId="4FF923E2" w14:textId="77777777" w:rsidR="006568AD" w:rsidRPr="000E03F0" w:rsidRDefault="006568AD" w:rsidP="000E03F0">
      <w:pPr>
        <w:rPr>
          <w:rFonts w:ascii="华文楷体" w:eastAsia="华文楷体" w:hAnsi="华文楷体" w:cs="Times New Roman"/>
          <w:szCs w:val="24"/>
        </w:rPr>
      </w:pPr>
    </w:p>
    <w:sectPr w:rsidR="006568AD" w:rsidRPr="000E0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21F9" w14:textId="77777777" w:rsidR="009B66F4" w:rsidRDefault="009B66F4" w:rsidP="000E03F0">
      <w:r>
        <w:separator/>
      </w:r>
    </w:p>
  </w:endnote>
  <w:endnote w:type="continuationSeparator" w:id="0">
    <w:p w14:paraId="468359F6" w14:textId="77777777" w:rsidR="009B66F4" w:rsidRDefault="009B66F4" w:rsidP="000E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E3D9" w14:textId="77777777" w:rsidR="009B66F4" w:rsidRDefault="009B66F4" w:rsidP="000E03F0">
      <w:r>
        <w:separator/>
      </w:r>
    </w:p>
  </w:footnote>
  <w:footnote w:type="continuationSeparator" w:id="0">
    <w:p w14:paraId="5CBA29F3" w14:textId="77777777" w:rsidR="009B66F4" w:rsidRDefault="009B66F4" w:rsidP="000E0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09"/>
    <w:rsid w:val="00061804"/>
    <w:rsid w:val="000E03F0"/>
    <w:rsid w:val="0019381E"/>
    <w:rsid w:val="001F303E"/>
    <w:rsid w:val="003B44AD"/>
    <w:rsid w:val="00407EFE"/>
    <w:rsid w:val="006568AD"/>
    <w:rsid w:val="00873D09"/>
    <w:rsid w:val="009B66F4"/>
    <w:rsid w:val="00A42E7F"/>
    <w:rsid w:val="00BC0F30"/>
    <w:rsid w:val="00C5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E660D"/>
  <w15:chartTrackingRefBased/>
  <w15:docId w15:val="{47B3206E-A1E7-4563-B670-8625D7A0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3F0"/>
    <w:rPr>
      <w:sz w:val="18"/>
      <w:szCs w:val="18"/>
    </w:rPr>
  </w:style>
  <w:style w:type="paragraph" w:styleId="a7">
    <w:name w:val="List Paragraph"/>
    <w:basedOn w:val="a"/>
    <w:uiPriority w:val="34"/>
    <w:qFormat/>
    <w:rsid w:val="000E03F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rsid w:val="00061804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1F3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weaiBh0_yH2BQni5eTxHgg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hare/init?surl=iVVAXS4LZLvoQSGQnz7ROw" TargetMode="External"/><Relationship Id="rId12" Type="http://schemas.openxmlformats.org/officeDocument/2006/relationships/image" Target="media/image1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n.baidu.com/share/init?surl=sf49H1nZr7Aly4Ex0WqTfA" TargetMode="External"/><Relationship Id="rId11" Type="http://schemas.openxmlformats.org/officeDocument/2006/relationships/hyperlink" Target="https://pan.baidu.com/share/init?surl=SDohdsXcEkubF_pS_o43jw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pan.baidu.com/share/init?surl=hZgK_OMHNp0fN20SJNNm9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n.baidu.com/share/init?surl=UksOGtD2yl6k8mtB-Wr39A" TargetMode="External"/><Relationship Id="rId14" Type="http://schemas.openxmlformats.org/officeDocument/2006/relationships/hyperlink" Target="https://github.com/yangmengmeng1997/APF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zimeng Chen</dc:creator>
  <cp:keywords/>
  <dc:description/>
  <cp:lastModifiedBy>zimeng Chen</cp:lastModifiedBy>
  <cp:revision>15</cp:revision>
  <dcterms:created xsi:type="dcterms:W3CDTF">2024-09-11T03:07:00Z</dcterms:created>
  <dcterms:modified xsi:type="dcterms:W3CDTF">2024-09-30T13:42:00Z</dcterms:modified>
</cp:coreProperties>
</file>