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dgm="http://schemas.openxmlformats.org/drawingml/2006/diagram" xmlns:pic="http://schemas.openxmlformats.org/drawingml/2006/picture" mc:Ignorable="w14 w15 w16se w16cid w16 w16cex w16sdtdh w16du wp14">
  <w:body>
    <w:p w:rsidRPr="00B410A9" w:rsidR="000871D4" w:rsidP="000871D4" w:rsidRDefault="000871D4" w14:paraId="7D694FA6" w14:textId="77777777">
      <w:pPr>
        <w:pStyle w:val="paragraph"/>
        <w:spacing w:before="0" w:beforeAutospacing="0" w:after="0" w:afterAutospacing="0"/>
        <w:textAlignment w:val="baseline"/>
        <w:rPr>
          <w:rFonts w:ascii="Segoe UI" w:hAnsi="Segoe UI" w:cs="Segoe UI"/>
          <w:sz w:val="20"/>
          <w:szCs w:val="20"/>
        </w:rPr>
      </w:pPr>
      <w:r w:rsidRPr="00B410A9">
        <w:rPr>
          <w:rStyle w:val="normaltextrun"/>
          <w:rFonts w:eastAsia="Times"/>
          <w:sz w:val="20"/>
          <w:szCs w:val="20"/>
          <w:lang w:val="en-US"/>
        </w:rPr>
        <w:t>Name:  ____________________________________                                       Student ID:  _________________</w:t>
      </w:r>
      <w:r w:rsidRPr="00B410A9">
        <w:rPr>
          <w:rStyle w:val="eop"/>
          <w:rFonts w:eastAsia="Times"/>
          <w:sz w:val="20"/>
          <w:szCs w:val="20"/>
        </w:rPr>
        <w:t> </w:t>
      </w:r>
    </w:p>
    <w:p w:rsidRPr="00B410A9" w:rsidR="000871D4" w:rsidP="000871D4" w:rsidRDefault="000871D4" w14:paraId="4C2199A7" w14:textId="77777777">
      <w:pPr>
        <w:pStyle w:val="paragraph"/>
        <w:tabs>
          <w:tab w:val="left" w:pos="2552"/>
          <w:tab w:val="center" w:pos="4513"/>
        </w:tabs>
        <w:spacing w:before="0" w:beforeAutospacing="0" w:after="0" w:afterAutospacing="0"/>
        <w:textAlignment w:val="baseline"/>
        <w:rPr>
          <w:rStyle w:val="normaltextrun"/>
          <w:rFonts w:eastAsia="Times"/>
          <w:b/>
          <w:bCs/>
          <w:sz w:val="20"/>
          <w:szCs w:val="20"/>
          <w:lang w:val="en-US"/>
        </w:rPr>
      </w:pPr>
      <w:r w:rsidRPr="00B410A9">
        <w:rPr>
          <w:rStyle w:val="normaltextrun"/>
          <w:rFonts w:eastAsia="Times"/>
          <w:b/>
          <w:bCs/>
          <w:sz w:val="20"/>
          <w:szCs w:val="20"/>
          <w:lang w:val="en-US"/>
        </w:rPr>
        <w:tab/>
      </w:r>
    </w:p>
    <w:p w:rsidRPr="00B410A9" w:rsidR="000871D4" w:rsidP="000871D4" w:rsidRDefault="000871D4" w14:paraId="4010695E" w14:textId="77777777">
      <w:pPr>
        <w:pStyle w:val="paragraph"/>
        <w:tabs>
          <w:tab w:val="left" w:pos="2552"/>
          <w:tab w:val="center" w:pos="4513"/>
        </w:tabs>
        <w:spacing w:before="0" w:beforeAutospacing="0" w:after="0" w:afterAutospacing="0"/>
        <w:jc w:val="center"/>
        <w:textAlignment w:val="baseline"/>
        <w:rPr>
          <w:rFonts w:ascii="Segoe UI" w:hAnsi="Segoe UI" w:cs="Segoe UI"/>
        </w:rPr>
      </w:pPr>
      <w:r w:rsidRPr="00B410A9">
        <w:rPr>
          <w:rStyle w:val="normaltextrun"/>
          <w:rFonts w:eastAsia="Times"/>
          <w:b/>
          <w:bCs/>
          <w:lang w:val="en-US"/>
        </w:rPr>
        <w:t xml:space="preserve">BN3402 </w:t>
      </w:r>
      <w:proofErr w:type="spellStart"/>
      <w:r w:rsidRPr="00B410A9">
        <w:rPr>
          <w:rStyle w:val="normaltextrun"/>
          <w:rFonts w:eastAsia="Times"/>
          <w:b/>
          <w:bCs/>
          <w:lang w:val="en-US"/>
        </w:rPr>
        <w:t>Bioanalytics</w:t>
      </w:r>
      <w:proofErr w:type="spellEnd"/>
      <w:r w:rsidRPr="00B410A9">
        <w:rPr>
          <w:rStyle w:val="normaltextrun"/>
          <w:rFonts w:eastAsia="Times"/>
          <w:b/>
          <w:bCs/>
          <w:lang w:val="en-US"/>
        </w:rPr>
        <w:t xml:space="preserve"> for Engineers</w:t>
      </w:r>
    </w:p>
    <w:p w:rsidRPr="000871D4" w:rsidR="000871D4" w:rsidP="000871D4" w:rsidRDefault="000871D4" w14:paraId="2C4C125D" w14:textId="6B2EAC5D">
      <w:pPr>
        <w:pStyle w:val="paragraph"/>
        <w:spacing w:before="0" w:beforeAutospacing="0" w:after="0" w:afterAutospacing="0"/>
        <w:jc w:val="center"/>
        <w:textAlignment w:val="baseline"/>
        <w:rPr>
          <w:rFonts w:ascii="Segoe UI" w:hAnsi="Segoe UI" w:cs="Segoe UI"/>
        </w:rPr>
      </w:pPr>
      <w:r w:rsidRPr="00B410A9">
        <w:rPr>
          <w:rStyle w:val="normaltextrun"/>
          <w:rFonts w:eastAsia="Times"/>
          <w:b/>
          <w:bCs/>
          <w:lang w:val="en-US"/>
        </w:rPr>
        <w:t xml:space="preserve">Training Module </w:t>
      </w:r>
      <w:r>
        <w:rPr>
          <w:rStyle w:val="normaltextrun"/>
          <w:rFonts w:eastAsia="Times"/>
          <w:b/>
          <w:bCs/>
          <w:lang w:val="en-US"/>
        </w:rPr>
        <w:t>–</w:t>
      </w:r>
      <w:r w:rsidRPr="00B410A9">
        <w:rPr>
          <w:rStyle w:val="normaltextrun"/>
          <w:rFonts w:eastAsia="Times"/>
          <w:b/>
          <w:bCs/>
          <w:lang w:val="en-US"/>
        </w:rPr>
        <w:t xml:space="preserve"> </w:t>
      </w:r>
      <w:r>
        <w:rPr>
          <w:rStyle w:val="normaltextrun"/>
          <w:rFonts w:eastAsia="Times"/>
          <w:b/>
          <w:bCs/>
          <w:lang w:val="en-US"/>
        </w:rPr>
        <w:t>Western Blotting Data Analysis</w:t>
      </w:r>
    </w:p>
    <w:p w:rsidRPr="00164859" w:rsidR="00E672DB" w:rsidP="00E672DB" w:rsidRDefault="000871D4" w14:paraId="518D7DB3" w14:textId="1854F295">
      <w:pPr>
        <w:pStyle w:val="Exercise-Heading3"/>
        <w:rPr>
          <w:rFonts w:ascii="Times New Roman" w:hAnsi="Times New Roman"/>
          <w:sz w:val="24"/>
          <w:szCs w:val="24"/>
        </w:rPr>
      </w:pPr>
      <w:r>
        <w:rPr>
          <w:rFonts w:ascii="Times New Roman" w:hAnsi="Times New Roman"/>
          <w:sz w:val="24"/>
          <w:szCs w:val="24"/>
        </w:rPr>
        <w:t>INTRODUCTION</w:t>
      </w:r>
    </w:p>
    <w:p w:rsidR="00C66710" w:rsidP="00164859" w:rsidRDefault="00C66710" w14:paraId="796ED0D7" w14:textId="5FED800B">
      <w:pPr>
        <w:pStyle w:val="Exercise-Normal"/>
        <w:jc w:val="both"/>
        <w:rPr>
          <w:rFonts w:ascii="Times New Roman" w:hAnsi="Times New Roman"/>
          <w:sz w:val="24"/>
        </w:rPr>
      </w:pPr>
      <w:r w:rsidRPr="000871D4">
        <w:rPr>
          <w:rFonts w:ascii="Times New Roman" w:hAnsi="Times New Roman"/>
          <w:sz w:val="24"/>
        </w:rPr>
        <w:t>To understand how proteins are normally regulated and how this regulation is altered in disease states, it is important to be able to interrogate changes in</w:t>
      </w:r>
      <w:r w:rsidRPr="000871D4" w:rsidR="00FD51A6">
        <w:rPr>
          <w:rFonts w:ascii="Times New Roman" w:hAnsi="Times New Roman"/>
          <w:sz w:val="24"/>
        </w:rPr>
        <w:t xml:space="preserve"> a protein’s</w:t>
      </w:r>
      <w:r w:rsidRPr="000871D4">
        <w:rPr>
          <w:rFonts w:ascii="Times New Roman" w:hAnsi="Times New Roman"/>
          <w:sz w:val="24"/>
        </w:rPr>
        <w:t xml:space="preserve"> expression</w:t>
      </w:r>
      <w:r w:rsidRPr="000871D4" w:rsidR="00E7510D">
        <w:rPr>
          <w:rFonts w:ascii="Times New Roman" w:hAnsi="Times New Roman"/>
          <w:sz w:val="24"/>
        </w:rPr>
        <w:t>, localization</w:t>
      </w:r>
      <w:r w:rsidRPr="000871D4">
        <w:rPr>
          <w:rFonts w:ascii="Times New Roman" w:hAnsi="Times New Roman"/>
          <w:sz w:val="24"/>
        </w:rPr>
        <w:t xml:space="preserve"> and/or </w:t>
      </w:r>
      <w:r w:rsidRPr="000871D4" w:rsidR="00FD51A6">
        <w:rPr>
          <w:rFonts w:ascii="Times New Roman" w:hAnsi="Times New Roman"/>
          <w:sz w:val="24"/>
        </w:rPr>
        <w:t>function</w:t>
      </w:r>
      <w:r w:rsidRPr="000871D4">
        <w:rPr>
          <w:rFonts w:ascii="Times New Roman" w:hAnsi="Times New Roman"/>
          <w:sz w:val="24"/>
        </w:rPr>
        <w:t>.</w:t>
      </w:r>
      <w:r w:rsidRPr="000871D4" w:rsidR="00F16087">
        <w:rPr>
          <w:rFonts w:ascii="Times New Roman" w:hAnsi="Times New Roman"/>
          <w:sz w:val="24"/>
        </w:rPr>
        <w:t xml:space="preserve"> One classic, affordable and routinely used technique for monitoring changes in protein expression and/or </w:t>
      </w:r>
      <w:r w:rsidRPr="000871D4" w:rsidR="00DE0B78">
        <w:rPr>
          <w:rFonts w:ascii="Times New Roman" w:hAnsi="Times New Roman"/>
          <w:sz w:val="24"/>
        </w:rPr>
        <w:t>function</w:t>
      </w:r>
      <w:r w:rsidRPr="000871D4" w:rsidR="00F16087">
        <w:rPr>
          <w:rFonts w:ascii="Times New Roman" w:hAnsi="Times New Roman"/>
          <w:sz w:val="24"/>
        </w:rPr>
        <w:t xml:space="preserve"> is </w:t>
      </w:r>
      <w:r w:rsidRPr="000871D4" w:rsidR="00F16087">
        <w:rPr>
          <w:rFonts w:ascii="Times New Roman" w:hAnsi="Times New Roman"/>
          <w:b/>
          <w:sz w:val="24"/>
        </w:rPr>
        <w:t>western blotting</w:t>
      </w:r>
      <w:r w:rsidRPr="000871D4" w:rsidR="00F16087">
        <w:rPr>
          <w:rFonts w:ascii="Times New Roman" w:hAnsi="Times New Roman"/>
          <w:sz w:val="24"/>
        </w:rPr>
        <w:t>. In this tutorial</w:t>
      </w:r>
      <w:r w:rsidRPr="000871D4" w:rsidR="00870231">
        <w:rPr>
          <w:rFonts w:ascii="Times New Roman" w:hAnsi="Times New Roman"/>
          <w:sz w:val="24"/>
        </w:rPr>
        <w:t xml:space="preserve">, </w:t>
      </w:r>
      <w:r w:rsidRPr="000871D4" w:rsidR="009856F6">
        <w:rPr>
          <w:rFonts w:ascii="Times New Roman" w:hAnsi="Times New Roman"/>
          <w:sz w:val="24"/>
        </w:rPr>
        <w:t>you will learn</w:t>
      </w:r>
      <w:r w:rsidRPr="000871D4" w:rsidR="00F16087">
        <w:rPr>
          <w:rFonts w:ascii="Times New Roman" w:hAnsi="Times New Roman"/>
          <w:sz w:val="24"/>
        </w:rPr>
        <w:t xml:space="preserve"> </w:t>
      </w:r>
      <w:r w:rsidRPr="000871D4" w:rsidR="00F16087">
        <w:rPr>
          <w:rFonts w:ascii="Times New Roman" w:hAnsi="Times New Roman"/>
          <w:b/>
          <w:sz w:val="24"/>
        </w:rPr>
        <w:t>how to interpret western blotting data to analyze experimental results</w:t>
      </w:r>
      <w:r w:rsidRPr="000871D4" w:rsidR="00F16087">
        <w:rPr>
          <w:rFonts w:ascii="Times New Roman" w:hAnsi="Times New Roman"/>
          <w:sz w:val="24"/>
        </w:rPr>
        <w:t xml:space="preserve">. </w:t>
      </w:r>
    </w:p>
    <w:p w:rsidRPr="000871D4" w:rsidR="000871D4" w:rsidP="000871D4" w:rsidRDefault="000871D4" w14:paraId="3DC24707" w14:textId="77777777">
      <w:pPr>
        <w:pStyle w:val="Exercise-Normal"/>
        <w:jc w:val="both"/>
        <w:rPr>
          <w:rFonts w:ascii="Times New Roman" w:hAnsi="Times New Roman"/>
          <w:b/>
          <w:bCs/>
          <w:sz w:val="24"/>
          <w:u w:val="single"/>
        </w:rPr>
      </w:pPr>
      <w:r w:rsidRPr="000871D4">
        <w:rPr>
          <w:rFonts w:ascii="Times New Roman" w:hAnsi="Times New Roman"/>
          <w:b/>
          <w:bCs/>
          <w:sz w:val="24"/>
          <w:u w:val="single"/>
        </w:rPr>
        <w:t>Learning Objectives:</w:t>
      </w:r>
    </w:p>
    <w:p w:rsidRPr="000871D4" w:rsidR="000871D4" w:rsidP="000871D4" w:rsidRDefault="000871D4" w14:paraId="612B9ECC" w14:textId="77777777">
      <w:pPr>
        <w:pStyle w:val="Exercise-Normal"/>
        <w:jc w:val="both"/>
        <w:rPr>
          <w:rFonts w:ascii="Times New Roman" w:hAnsi="Times New Roman"/>
          <w:sz w:val="24"/>
        </w:rPr>
      </w:pPr>
      <w:r w:rsidRPr="000871D4">
        <w:rPr>
          <w:rFonts w:ascii="Times New Roman" w:hAnsi="Times New Roman"/>
          <w:sz w:val="24"/>
        </w:rPr>
        <w:t>1) Use StarCellBio to perform the respective western blot experiments</w:t>
      </w:r>
    </w:p>
    <w:p w:rsidRPr="000871D4" w:rsidR="000871D4" w:rsidP="000871D4" w:rsidRDefault="000871D4" w14:paraId="6177EE58" w14:textId="77777777">
      <w:pPr>
        <w:pStyle w:val="Exercise-Normal"/>
        <w:jc w:val="both"/>
        <w:rPr>
          <w:rFonts w:ascii="Times New Roman" w:hAnsi="Times New Roman"/>
          <w:sz w:val="24"/>
        </w:rPr>
      </w:pPr>
      <w:r w:rsidRPr="000871D4">
        <w:rPr>
          <w:rFonts w:ascii="Times New Roman" w:hAnsi="Times New Roman"/>
          <w:sz w:val="24"/>
        </w:rPr>
        <w:t>2) Design and implement experiments in StarCellBio using the appropriate experimental conditions such as primary and secondary antibodies</w:t>
      </w:r>
    </w:p>
    <w:p w:rsidRPr="000871D4" w:rsidR="000871D4" w:rsidP="000871D4" w:rsidRDefault="000871D4" w14:paraId="290276E3" w14:textId="50FF97EF">
      <w:pPr>
        <w:pStyle w:val="Exercise-Normal"/>
        <w:jc w:val="both"/>
        <w:rPr>
          <w:rFonts w:ascii="Times New Roman" w:hAnsi="Times New Roman"/>
          <w:sz w:val="24"/>
        </w:rPr>
      </w:pPr>
      <w:r w:rsidRPr="000871D4">
        <w:rPr>
          <w:rFonts w:ascii="Times New Roman" w:hAnsi="Times New Roman"/>
          <w:sz w:val="24"/>
        </w:rPr>
        <w:t xml:space="preserve">3) </w:t>
      </w:r>
      <w:proofErr w:type="spellStart"/>
      <w:r w:rsidRPr="000871D4">
        <w:rPr>
          <w:rFonts w:ascii="Times New Roman" w:hAnsi="Times New Roman"/>
          <w:sz w:val="24"/>
        </w:rPr>
        <w:t>Analyse</w:t>
      </w:r>
      <w:proofErr w:type="spellEnd"/>
      <w:r w:rsidRPr="000871D4">
        <w:rPr>
          <w:rFonts w:ascii="Times New Roman" w:hAnsi="Times New Roman"/>
          <w:sz w:val="24"/>
        </w:rPr>
        <w:t xml:space="preserve"> the western blotting results to determine the level of regulation of Protein X and how mutation has affected its regulation</w:t>
      </w:r>
    </w:p>
    <w:p w:rsidRPr="002912CC" w:rsidR="00FD51A6" w:rsidP="002912CC" w:rsidRDefault="00870231" w14:paraId="05638126" w14:textId="078175C9">
      <w:pPr>
        <w:jc w:val="both"/>
        <w:rPr>
          <w:rFonts w:ascii="Times New Roman" w:hAnsi="Times New Roman"/>
          <w:b/>
        </w:rPr>
      </w:pPr>
      <w:r>
        <w:rPr>
          <w:rFonts w:ascii="Times New Roman" w:hAnsi="Times New Roman"/>
          <w:b/>
        </w:rPr>
        <w:t>Question 1</w:t>
      </w:r>
    </w:p>
    <w:p w:rsidRPr="002912CC" w:rsidR="002912CC" w:rsidP="002912CC" w:rsidRDefault="002912CC" w14:paraId="6F37DAC0" w14:textId="77777777">
      <w:pPr>
        <w:jc w:val="both"/>
        <w:rPr>
          <w:rFonts w:ascii="Times New Roman" w:hAnsi="Times New Roman"/>
          <w:b/>
        </w:rPr>
      </w:pPr>
    </w:p>
    <w:p w:rsidR="002912CC" w:rsidP="002912CC" w:rsidRDefault="00FD51A6" w14:paraId="034AF091" w14:textId="2FC56C64">
      <w:pPr>
        <w:pStyle w:val="Exercise-Normal"/>
        <w:jc w:val="both"/>
        <w:rPr>
          <w:rFonts w:ascii="Times New Roman" w:hAnsi="Times New Roman"/>
          <w:sz w:val="24"/>
        </w:rPr>
      </w:pPr>
      <w:r w:rsidRPr="00D949CC">
        <w:rPr>
          <w:rFonts w:ascii="Times New Roman" w:hAnsi="Times New Roman"/>
          <w:sz w:val="24"/>
        </w:rPr>
        <w:t>You are studying a protein, Protein X,</w:t>
      </w:r>
      <w:r w:rsidRPr="00D949CC" w:rsidR="00F16087">
        <w:rPr>
          <w:rFonts w:ascii="Times New Roman" w:hAnsi="Times New Roman"/>
          <w:sz w:val="24"/>
        </w:rPr>
        <w:t xml:space="preserve"> involved </w:t>
      </w:r>
      <w:r w:rsidRPr="00D949CC" w:rsidR="002D351E">
        <w:rPr>
          <w:rFonts w:ascii="Times New Roman" w:hAnsi="Times New Roman"/>
          <w:sz w:val="24"/>
        </w:rPr>
        <w:t xml:space="preserve">in cell growth in humans. </w:t>
      </w:r>
      <w:r w:rsidRPr="00D949CC" w:rsidR="009733FF">
        <w:rPr>
          <w:rFonts w:ascii="Times New Roman" w:hAnsi="Times New Roman"/>
          <w:sz w:val="24"/>
        </w:rPr>
        <w:t xml:space="preserve">Protein X’s </w:t>
      </w:r>
      <w:r w:rsidRPr="00D949CC">
        <w:rPr>
          <w:rFonts w:ascii="Times New Roman" w:hAnsi="Times New Roman"/>
          <w:sz w:val="24"/>
        </w:rPr>
        <w:t>function is to inhibit</w:t>
      </w:r>
      <w:r w:rsidRPr="00D949CC" w:rsidR="003A76C5">
        <w:rPr>
          <w:rFonts w:ascii="Times New Roman" w:hAnsi="Times New Roman"/>
          <w:sz w:val="24"/>
        </w:rPr>
        <w:t xml:space="preserve"> cell division</w:t>
      </w:r>
      <w:r w:rsidRPr="00D949CC" w:rsidR="00FB0A3C">
        <w:rPr>
          <w:rFonts w:ascii="Times New Roman" w:hAnsi="Times New Roman"/>
          <w:sz w:val="24"/>
        </w:rPr>
        <w:t xml:space="preserve"> and its </w:t>
      </w:r>
      <w:r w:rsidRPr="00D949CC" w:rsidR="002D351E">
        <w:rPr>
          <w:rFonts w:ascii="Times New Roman" w:hAnsi="Times New Roman"/>
          <w:sz w:val="24"/>
        </w:rPr>
        <w:t>molecular weight is</w:t>
      </w:r>
      <w:r w:rsidRPr="00D949CC" w:rsidR="000F0AC7">
        <w:rPr>
          <w:rFonts w:ascii="Times New Roman" w:hAnsi="Times New Roman"/>
          <w:sz w:val="24"/>
        </w:rPr>
        <w:t xml:space="preserve"> </w:t>
      </w:r>
      <w:r w:rsidRPr="00D949CC" w:rsidR="00E7510D">
        <w:rPr>
          <w:rFonts w:ascii="Times New Roman" w:hAnsi="Times New Roman"/>
          <w:sz w:val="24"/>
        </w:rPr>
        <w:t>3</w:t>
      </w:r>
      <w:r w:rsidRPr="00D949CC" w:rsidR="000F0AC7">
        <w:rPr>
          <w:rFonts w:ascii="Times New Roman" w:hAnsi="Times New Roman"/>
          <w:sz w:val="24"/>
        </w:rPr>
        <w:t>0</w:t>
      </w:r>
      <w:r w:rsidRPr="00D949CC" w:rsidR="00F16087">
        <w:rPr>
          <w:rFonts w:ascii="Times New Roman" w:hAnsi="Times New Roman"/>
          <w:sz w:val="24"/>
        </w:rPr>
        <w:t xml:space="preserve"> </w:t>
      </w:r>
      <w:proofErr w:type="spellStart"/>
      <w:r w:rsidRPr="00D949CC" w:rsidR="00F16087">
        <w:rPr>
          <w:rFonts w:ascii="Times New Roman" w:hAnsi="Times New Roman"/>
          <w:sz w:val="24"/>
        </w:rPr>
        <w:t>kDa</w:t>
      </w:r>
      <w:proofErr w:type="spellEnd"/>
      <w:r w:rsidRPr="00D949CC" w:rsidR="00F16087">
        <w:rPr>
          <w:rFonts w:ascii="Times New Roman" w:hAnsi="Times New Roman"/>
          <w:sz w:val="24"/>
        </w:rPr>
        <w:t xml:space="preserve"> (</w:t>
      </w:r>
      <w:r w:rsidRPr="00D949CC" w:rsidR="00FB0A3C">
        <w:rPr>
          <w:rFonts w:ascii="Times New Roman" w:hAnsi="Times New Roman"/>
          <w:sz w:val="24"/>
        </w:rPr>
        <w:t>kilodaltons</w:t>
      </w:r>
      <w:r w:rsidRPr="00D949CC" w:rsidR="00F16087">
        <w:rPr>
          <w:rStyle w:val="FootnoteReference"/>
          <w:rFonts w:ascii="Times New Roman" w:hAnsi="Times New Roman"/>
          <w:sz w:val="24"/>
        </w:rPr>
        <w:footnoteReference w:id="1"/>
      </w:r>
      <w:r w:rsidRPr="00D949CC" w:rsidR="00F16087">
        <w:rPr>
          <w:rFonts w:ascii="Times New Roman" w:hAnsi="Times New Roman"/>
          <w:sz w:val="24"/>
        </w:rPr>
        <w:t xml:space="preserve">). </w:t>
      </w:r>
      <w:r w:rsidRPr="00D949CC" w:rsidR="002D351E">
        <w:rPr>
          <w:rFonts w:ascii="Times New Roman" w:hAnsi="Times New Roman"/>
          <w:sz w:val="24"/>
        </w:rPr>
        <w:t>You have been p</w:t>
      </w:r>
      <w:r w:rsidR="008D6ABC">
        <w:rPr>
          <w:rFonts w:ascii="Times New Roman" w:hAnsi="Times New Roman"/>
          <w:sz w:val="24"/>
        </w:rPr>
        <w:t xml:space="preserve">rovided with an </w:t>
      </w:r>
      <w:r w:rsidRPr="00D949CC" w:rsidR="00A73063">
        <w:rPr>
          <w:rFonts w:ascii="Times New Roman" w:hAnsi="Times New Roman"/>
          <w:sz w:val="24"/>
        </w:rPr>
        <w:t>antibody</w:t>
      </w:r>
      <w:r w:rsidRPr="00D949CC" w:rsidR="002D351E">
        <w:rPr>
          <w:rFonts w:ascii="Times New Roman" w:hAnsi="Times New Roman"/>
          <w:sz w:val="24"/>
        </w:rPr>
        <w:t xml:space="preserve"> specific</w:t>
      </w:r>
      <w:r w:rsidRPr="00D949CC" w:rsidR="00CB25C8">
        <w:rPr>
          <w:rFonts w:ascii="Times New Roman" w:hAnsi="Times New Roman"/>
          <w:sz w:val="24"/>
        </w:rPr>
        <w:t xml:space="preserve"> for Protein X that can detect both unphosphorylated and phosphorylated forms of the protein. </w:t>
      </w:r>
    </w:p>
    <w:p w:rsidRPr="00164859" w:rsidR="00B170A8" w:rsidP="00164859" w:rsidRDefault="00A30BEC" w14:paraId="1D3D689B" w14:textId="2AC9122D">
      <w:pPr>
        <w:pStyle w:val="Exercise-Normal"/>
        <w:jc w:val="both"/>
        <w:rPr>
          <w:rFonts w:ascii="Times New Roman" w:hAnsi="Times New Roman"/>
          <w:sz w:val="24"/>
        </w:rPr>
      </w:pPr>
      <w:r w:rsidRPr="00F10440">
        <w:rPr>
          <w:rFonts w:ascii="Times New Roman" w:hAnsi="Times New Roman"/>
          <w:noProof/>
          <w:sz w:val="24"/>
        </w:rPr>
        <w:drawing>
          <wp:anchor distT="0" distB="0" distL="114300" distR="114300" simplePos="0" relativeHeight="251658240" behindDoc="0" locked="0" layoutInCell="1" allowOverlap="1" wp14:anchorId="172F06C4" wp14:editId="7ECB0FFA">
            <wp:simplePos x="0" y="0"/>
            <wp:positionH relativeFrom="column">
              <wp:posOffset>0</wp:posOffset>
            </wp:positionH>
            <wp:positionV relativeFrom="paragraph">
              <wp:posOffset>374650</wp:posOffset>
            </wp:positionV>
            <wp:extent cx="4182110" cy="2592070"/>
            <wp:effectExtent l="0" t="0" r="0" b="0"/>
            <wp:wrapNone/>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14:sizeRelH relativeFrom="page">
              <wp14:pctWidth>0</wp14:pctWidth>
            </wp14:sizeRelH>
            <wp14:sizeRelV relativeFrom="page">
              <wp14:pctHeight>0</wp14:pctHeight>
            </wp14:sizeRelV>
          </wp:anchor>
        </w:drawing>
      </w:r>
      <w:r w:rsidRPr="003F6610" w:rsidR="003F6610">
        <w:rPr>
          <w:rFonts w:ascii="Times New Roman" w:hAnsi="Times New Roman"/>
          <w:b/>
          <w:sz w:val="24"/>
        </w:rPr>
        <w:t>P</w:t>
      </w:r>
      <w:r w:rsidRPr="00EC2BAE" w:rsidR="00CF68EF">
        <w:rPr>
          <w:rFonts w:ascii="Times New Roman" w:hAnsi="Times New Roman"/>
          <w:b/>
          <w:sz w:val="24"/>
        </w:rPr>
        <w:t xml:space="preserve">roteins </w:t>
      </w:r>
      <w:r w:rsidRPr="00EC2BAE" w:rsidR="00FB0A3C">
        <w:rPr>
          <w:rFonts w:ascii="Times New Roman" w:hAnsi="Times New Roman"/>
          <w:b/>
          <w:sz w:val="24"/>
        </w:rPr>
        <w:t>are</w:t>
      </w:r>
      <w:r w:rsidRPr="00EC2BAE" w:rsidR="00CF68EF">
        <w:rPr>
          <w:rFonts w:ascii="Times New Roman" w:hAnsi="Times New Roman"/>
          <w:b/>
          <w:sz w:val="24"/>
        </w:rPr>
        <w:t xml:space="preserve"> regulat</w:t>
      </w:r>
      <w:r w:rsidRPr="00EC2BAE" w:rsidR="00E7510D">
        <w:rPr>
          <w:rFonts w:ascii="Times New Roman" w:hAnsi="Times New Roman"/>
          <w:b/>
          <w:sz w:val="24"/>
        </w:rPr>
        <w:t xml:space="preserve">ed </w:t>
      </w:r>
      <w:r w:rsidRPr="00EC2BAE" w:rsidR="001B0B0D">
        <w:rPr>
          <w:rFonts w:ascii="Times New Roman" w:hAnsi="Times New Roman"/>
          <w:b/>
          <w:sz w:val="24"/>
        </w:rPr>
        <w:t xml:space="preserve">in </w:t>
      </w:r>
      <w:proofErr w:type="gramStart"/>
      <w:r w:rsidRPr="00EC2BAE" w:rsidR="00C20A38">
        <w:rPr>
          <w:rFonts w:ascii="Times New Roman" w:hAnsi="Times New Roman"/>
          <w:b/>
          <w:sz w:val="24"/>
        </w:rPr>
        <w:t xml:space="preserve">many </w:t>
      </w:r>
      <w:r w:rsidRPr="00EC2BAE" w:rsidR="001B0B0D">
        <w:rPr>
          <w:rFonts w:ascii="Times New Roman" w:hAnsi="Times New Roman"/>
          <w:b/>
          <w:sz w:val="24"/>
        </w:rPr>
        <w:t>different ways</w:t>
      </w:r>
      <w:proofErr w:type="gramEnd"/>
      <w:r w:rsidR="003F6610">
        <w:rPr>
          <w:rFonts w:ascii="Times New Roman" w:hAnsi="Times New Roman"/>
          <w:b/>
          <w:sz w:val="24"/>
        </w:rPr>
        <w:t xml:space="preserve">. </w:t>
      </w:r>
      <w:r w:rsidRPr="003F6610" w:rsidR="003F6610">
        <w:rPr>
          <w:rFonts w:ascii="Times New Roman" w:hAnsi="Times New Roman"/>
          <w:sz w:val="24"/>
        </w:rPr>
        <w:t xml:space="preserve">The figure below shows 2 possible </w:t>
      </w:r>
      <w:r w:rsidR="003F6610">
        <w:rPr>
          <w:rFonts w:ascii="Times New Roman" w:hAnsi="Times New Roman"/>
          <w:sz w:val="24"/>
        </w:rPr>
        <w:t>modes of regulation</w:t>
      </w:r>
      <w:r w:rsidRPr="003F6610" w:rsidR="003F6610">
        <w:rPr>
          <w:rFonts w:ascii="Times New Roman" w:hAnsi="Times New Roman"/>
          <w:sz w:val="24"/>
        </w:rPr>
        <w:t>.</w:t>
      </w:r>
      <w:r w:rsidR="003F6610">
        <w:rPr>
          <w:rFonts w:ascii="Times New Roman" w:hAnsi="Times New Roman"/>
          <w:b/>
          <w:sz w:val="24"/>
        </w:rPr>
        <w:t xml:space="preserve"> </w:t>
      </w:r>
      <w:r w:rsidR="00F10440">
        <w:rPr>
          <w:rFonts w:ascii="Times New Roman" w:hAnsi="Times New Roman"/>
          <w:sz w:val="24"/>
        </w:rPr>
        <w:t xml:space="preserve"> </w:t>
      </w:r>
    </w:p>
    <w:p w:rsidR="00F10440" w:rsidP="00164859" w:rsidRDefault="00F10440" w14:paraId="58F91C85" w14:textId="09660B38">
      <w:pPr>
        <w:pStyle w:val="Exercise-Normal"/>
        <w:jc w:val="both"/>
        <w:rPr>
          <w:rFonts w:ascii="Times New Roman" w:hAnsi="Times New Roman"/>
          <w:sz w:val="24"/>
        </w:rPr>
      </w:pPr>
    </w:p>
    <w:p w:rsidR="00A30BEC" w:rsidP="00164859" w:rsidRDefault="00A30BEC" w14:paraId="415A53E5" w14:textId="77777777">
      <w:pPr>
        <w:pStyle w:val="Exercise-Normal"/>
        <w:jc w:val="both"/>
        <w:rPr>
          <w:rFonts w:ascii="Times New Roman" w:hAnsi="Times New Roman"/>
          <w:sz w:val="24"/>
        </w:rPr>
      </w:pPr>
    </w:p>
    <w:p w:rsidR="00A30BEC" w:rsidP="00164859" w:rsidRDefault="00A30BEC" w14:paraId="41514A8A" w14:textId="77777777">
      <w:pPr>
        <w:pStyle w:val="Exercise-Normal"/>
        <w:jc w:val="both"/>
        <w:rPr>
          <w:rFonts w:ascii="Times New Roman" w:hAnsi="Times New Roman"/>
          <w:sz w:val="24"/>
        </w:rPr>
      </w:pPr>
    </w:p>
    <w:p w:rsidR="00A30BEC" w:rsidP="00164859" w:rsidRDefault="00A30BEC" w14:paraId="66A55B82" w14:textId="77777777">
      <w:pPr>
        <w:pStyle w:val="Exercise-Normal"/>
        <w:jc w:val="both"/>
        <w:rPr>
          <w:rFonts w:ascii="Times New Roman" w:hAnsi="Times New Roman"/>
          <w:sz w:val="24"/>
        </w:rPr>
      </w:pPr>
    </w:p>
    <w:p w:rsidR="00A30BEC" w:rsidP="00164859" w:rsidRDefault="00A30BEC" w14:paraId="70B48016" w14:textId="77777777">
      <w:pPr>
        <w:pStyle w:val="Exercise-Normal"/>
        <w:jc w:val="both"/>
        <w:rPr>
          <w:rFonts w:ascii="Times New Roman" w:hAnsi="Times New Roman"/>
          <w:sz w:val="24"/>
        </w:rPr>
      </w:pPr>
    </w:p>
    <w:p w:rsidR="00A30BEC" w:rsidP="00164859" w:rsidRDefault="00A30BEC" w14:paraId="57A2C17B" w14:textId="77777777">
      <w:pPr>
        <w:pStyle w:val="Exercise-Normal"/>
        <w:jc w:val="both"/>
        <w:rPr>
          <w:rFonts w:ascii="Times New Roman" w:hAnsi="Times New Roman"/>
          <w:sz w:val="24"/>
        </w:rPr>
      </w:pPr>
    </w:p>
    <w:p w:rsidR="00A30BEC" w:rsidP="00164859" w:rsidRDefault="00A30BEC" w14:paraId="19E55E55" w14:textId="77777777">
      <w:pPr>
        <w:pStyle w:val="Exercise-Normal"/>
        <w:jc w:val="both"/>
        <w:rPr>
          <w:rFonts w:ascii="Times New Roman" w:hAnsi="Times New Roman"/>
          <w:sz w:val="24"/>
        </w:rPr>
      </w:pPr>
    </w:p>
    <w:p w:rsidR="00A30BEC" w:rsidP="00164859" w:rsidRDefault="00A30BEC" w14:paraId="0F60A3C5" w14:textId="77777777">
      <w:pPr>
        <w:pStyle w:val="Exercise-Normal"/>
        <w:jc w:val="both"/>
        <w:rPr>
          <w:rFonts w:ascii="Times New Roman" w:hAnsi="Times New Roman"/>
          <w:sz w:val="24"/>
        </w:rPr>
      </w:pPr>
    </w:p>
    <w:p w:rsidR="00A30BEC" w:rsidP="00164859" w:rsidRDefault="00A30BEC" w14:paraId="09777B96" w14:textId="77777777">
      <w:pPr>
        <w:pStyle w:val="Exercise-Normal"/>
        <w:jc w:val="both"/>
        <w:rPr>
          <w:rFonts w:ascii="Times New Roman" w:hAnsi="Times New Roman"/>
          <w:sz w:val="24"/>
        </w:rPr>
      </w:pPr>
    </w:p>
    <w:p w:rsidRPr="00164859" w:rsidR="00CF68EF" w:rsidP="00164859" w:rsidRDefault="00FB0A3C" w14:paraId="7081D791" w14:textId="74D7E626">
      <w:pPr>
        <w:pStyle w:val="Exercise-Normal"/>
        <w:jc w:val="both"/>
        <w:rPr>
          <w:rFonts w:ascii="Times New Roman" w:hAnsi="Times New Roman"/>
          <w:sz w:val="24"/>
        </w:rPr>
      </w:pPr>
      <w:r w:rsidRPr="00EC2BAE">
        <w:rPr>
          <w:rFonts w:ascii="Times New Roman" w:hAnsi="Times New Roman"/>
          <w:sz w:val="24"/>
          <w:u w:val="single"/>
        </w:rPr>
        <w:t xml:space="preserve">You </w:t>
      </w:r>
      <w:r w:rsidRPr="00EC2BAE" w:rsidR="00CF68EF">
        <w:rPr>
          <w:rFonts w:ascii="Times New Roman" w:hAnsi="Times New Roman"/>
          <w:sz w:val="24"/>
          <w:u w:val="single"/>
        </w:rPr>
        <w:t xml:space="preserve">will now explore the possibility that Protein </w:t>
      </w:r>
      <w:r w:rsidRPr="00EC2BAE" w:rsidR="00680538">
        <w:rPr>
          <w:rFonts w:ascii="Times New Roman" w:hAnsi="Times New Roman"/>
          <w:sz w:val="24"/>
          <w:u w:val="single"/>
        </w:rPr>
        <w:t>X</w:t>
      </w:r>
      <w:r w:rsidRPr="00EC2BAE" w:rsidR="00CF68EF">
        <w:rPr>
          <w:rFonts w:ascii="Times New Roman" w:hAnsi="Times New Roman"/>
          <w:sz w:val="24"/>
          <w:u w:val="single"/>
        </w:rPr>
        <w:t xml:space="preserve"> is regulated </w:t>
      </w:r>
      <w:r w:rsidRPr="00EC2BAE" w:rsidR="00680538">
        <w:rPr>
          <w:rFonts w:ascii="Times New Roman" w:hAnsi="Times New Roman"/>
          <w:sz w:val="24"/>
          <w:u w:val="single"/>
        </w:rPr>
        <w:t xml:space="preserve">through </w:t>
      </w:r>
      <w:r w:rsidRPr="00EC2BAE" w:rsidR="00F20DD5">
        <w:rPr>
          <w:rFonts w:ascii="Times New Roman" w:hAnsi="Times New Roman"/>
          <w:sz w:val="24"/>
          <w:u w:val="single"/>
        </w:rPr>
        <w:t>changes in its cellular concentration</w:t>
      </w:r>
      <w:r w:rsidRPr="00EC2BAE" w:rsidR="00680538">
        <w:rPr>
          <w:rFonts w:ascii="Times New Roman" w:hAnsi="Times New Roman"/>
          <w:sz w:val="24"/>
          <w:u w:val="single"/>
        </w:rPr>
        <w:t xml:space="preserve"> or through phosphorylation.</w:t>
      </w:r>
      <w:r w:rsidRPr="00164859" w:rsidR="00680538">
        <w:rPr>
          <w:rFonts w:ascii="Times New Roman" w:hAnsi="Times New Roman"/>
          <w:sz w:val="24"/>
        </w:rPr>
        <w:t xml:space="preserve"> </w:t>
      </w:r>
      <w:r w:rsidRPr="00164859" w:rsidR="007B080E">
        <w:rPr>
          <w:rFonts w:ascii="Times New Roman" w:hAnsi="Times New Roman"/>
          <w:sz w:val="24"/>
        </w:rPr>
        <w:t>To start with</w:t>
      </w:r>
      <w:r w:rsidRPr="00164859" w:rsidR="00680538">
        <w:rPr>
          <w:rFonts w:ascii="Times New Roman" w:hAnsi="Times New Roman"/>
          <w:sz w:val="24"/>
        </w:rPr>
        <w:t>,</w:t>
      </w:r>
      <w:r w:rsidRPr="00164859" w:rsidR="007B080E">
        <w:rPr>
          <w:rFonts w:ascii="Times New Roman" w:hAnsi="Times New Roman"/>
          <w:sz w:val="24"/>
        </w:rPr>
        <w:t xml:space="preserve"> you know that</w:t>
      </w:r>
      <w:r w:rsidRPr="00164859" w:rsidR="009733FF">
        <w:rPr>
          <w:rFonts w:ascii="Times New Roman" w:hAnsi="Times New Roman"/>
          <w:sz w:val="24"/>
        </w:rPr>
        <w:t xml:space="preserve"> a</w:t>
      </w:r>
      <w:r w:rsidRPr="00164859" w:rsidR="00680538">
        <w:rPr>
          <w:rFonts w:ascii="Times New Roman" w:hAnsi="Times New Roman"/>
          <w:sz w:val="24"/>
        </w:rPr>
        <w:t>ddition of a</w:t>
      </w:r>
      <w:r w:rsidRPr="00164859" w:rsidR="009733FF">
        <w:rPr>
          <w:rFonts w:ascii="Times New Roman" w:hAnsi="Times New Roman"/>
          <w:sz w:val="24"/>
        </w:rPr>
        <w:t xml:space="preserve"> specific ligand </w:t>
      </w:r>
      <w:r w:rsidRPr="00164859" w:rsidR="00680538">
        <w:rPr>
          <w:rFonts w:ascii="Times New Roman" w:hAnsi="Times New Roman"/>
          <w:sz w:val="24"/>
        </w:rPr>
        <w:t xml:space="preserve">to the cell’s </w:t>
      </w:r>
      <w:r w:rsidRPr="00164859">
        <w:rPr>
          <w:rFonts w:ascii="Times New Roman" w:hAnsi="Times New Roman"/>
          <w:sz w:val="24"/>
        </w:rPr>
        <w:t xml:space="preserve">media in which the cells are cultured </w:t>
      </w:r>
      <w:r w:rsidR="00EC2BAE">
        <w:rPr>
          <w:rFonts w:ascii="Times New Roman" w:hAnsi="Times New Roman"/>
          <w:sz w:val="24"/>
        </w:rPr>
        <w:t xml:space="preserve">causes </w:t>
      </w:r>
      <w:r w:rsidRPr="00EC2BAE" w:rsidR="00EC2BAE">
        <w:rPr>
          <w:rFonts w:ascii="Times New Roman" w:hAnsi="Times New Roman"/>
          <w:sz w:val="24"/>
          <w:u w:val="single"/>
        </w:rPr>
        <w:t>posi</w:t>
      </w:r>
      <w:r w:rsidRPr="00EC2BAE" w:rsidR="00680538">
        <w:rPr>
          <w:rFonts w:ascii="Times New Roman" w:hAnsi="Times New Roman"/>
          <w:sz w:val="24"/>
          <w:u w:val="single"/>
        </w:rPr>
        <w:t>tive</w:t>
      </w:r>
      <w:r w:rsidRPr="00164859" w:rsidR="00680538">
        <w:rPr>
          <w:rFonts w:ascii="Times New Roman" w:hAnsi="Times New Roman"/>
          <w:sz w:val="24"/>
        </w:rPr>
        <w:t xml:space="preserve"> regulation of </w:t>
      </w:r>
      <w:r w:rsidRPr="00164859" w:rsidR="000A4AB4">
        <w:rPr>
          <w:rFonts w:ascii="Times New Roman" w:hAnsi="Times New Roman"/>
          <w:sz w:val="24"/>
        </w:rPr>
        <w:t xml:space="preserve">Protein </w:t>
      </w:r>
      <w:r w:rsidRPr="00164859" w:rsidR="00680538">
        <w:rPr>
          <w:rFonts w:ascii="Times New Roman" w:hAnsi="Times New Roman"/>
          <w:sz w:val="24"/>
        </w:rPr>
        <w:t>X</w:t>
      </w:r>
      <w:r w:rsidRPr="00164859" w:rsidR="000A4AB4">
        <w:rPr>
          <w:rFonts w:ascii="Times New Roman" w:hAnsi="Times New Roman"/>
          <w:sz w:val="24"/>
        </w:rPr>
        <w:t>.</w:t>
      </w:r>
      <w:r w:rsidRPr="00164859" w:rsidR="009733FF">
        <w:rPr>
          <w:rFonts w:ascii="Times New Roman" w:hAnsi="Times New Roman"/>
          <w:sz w:val="24"/>
        </w:rPr>
        <w:t xml:space="preserve"> </w:t>
      </w:r>
      <w:r w:rsidRPr="00164859" w:rsidR="000A4AB4">
        <w:rPr>
          <w:rFonts w:ascii="Times New Roman" w:hAnsi="Times New Roman"/>
          <w:sz w:val="24"/>
        </w:rPr>
        <w:t>In the absence of</w:t>
      </w:r>
      <w:r w:rsidRPr="00164859" w:rsidR="00680538">
        <w:rPr>
          <w:rFonts w:ascii="Times New Roman" w:hAnsi="Times New Roman"/>
          <w:sz w:val="24"/>
        </w:rPr>
        <w:t xml:space="preserve"> this</w:t>
      </w:r>
      <w:r w:rsidRPr="00164859" w:rsidR="000A4AB4">
        <w:rPr>
          <w:rFonts w:ascii="Times New Roman" w:hAnsi="Times New Roman"/>
          <w:sz w:val="24"/>
        </w:rPr>
        <w:t xml:space="preserve"> ligand</w:t>
      </w:r>
      <w:r w:rsidRPr="00164859">
        <w:rPr>
          <w:rFonts w:ascii="Times New Roman" w:hAnsi="Times New Roman"/>
          <w:sz w:val="24"/>
        </w:rPr>
        <w:t>,</w:t>
      </w:r>
      <w:r w:rsidRPr="00164859" w:rsidR="000A4AB4">
        <w:rPr>
          <w:rFonts w:ascii="Times New Roman" w:hAnsi="Times New Roman"/>
          <w:sz w:val="24"/>
        </w:rPr>
        <w:t xml:space="preserve"> </w:t>
      </w:r>
      <w:r w:rsidRPr="00164859" w:rsidR="00680538">
        <w:rPr>
          <w:rFonts w:ascii="Times New Roman" w:hAnsi="Times New Roman"/>
          <w:sz w:val="24"/>
        </w:rPr>
        <w:t xml:space="preserve">Protein X is </w:t>
      </w:r>
      <w:r w:rsidR="00EC2BAE">
        <w:rPr>
          <w:rFonts w:ascii="Times New Roman" w:hAnsi="Times New Roman"/>
          <w:sz w:val="24"/>
        </w:rPr>
        <w:t xml:space="preserve">not </w:t>
      </w:r>
      <w:r w:rsidRPr="00164859" w:rsidR="00680538">
        <w:rPr>
          <w:rFonts w:ascii="Times New Roman" w:hAnsi="Times New Roman"/>
          <w:sz w:val="24"/>
        </w:rPr>
        <w:t>expressed and</w:t>
      </w:r>
      <w:r w:rsidRPr="00164859" w:rsidR="002B6CC3">
        <w:rPr>
          <w:rFonts w:ascii="Times New Roman" w:hAnsi="Times New Roman"/>
          <w:sz w:val="24"/>
        </w:rPr>
        <w:t xml:space="preserve"> </w:t>
      </w:r>
      <w:r w:rsidRPr="00164859" w:rsidR="00F20DD5">
        <w:rPr>
          <w:rFonts w:ascii="Times New Roman" w:hAnsi="Times New Roman"/>
          <w:sz w:val="24"/>
        </w:rPr>
        <w:t xml:space="preserve">is </w:t>
      </w:r>
      <w:r w:rsidR="00EC2BAE">
        <w:rPr>
          <w:rFonts w:ascii="Times New Roman" w:hAnsi="Times New Roman"/>
          <w:sz w:val="24"/>
        </w:rPr>
        <w:t>in</w:t>
      </w:r>
      <w:r w:rsidRPr="00164859" w:rsidR="00680538">
        <w:rPr>
          <w:rFonts w:ascii="Times New Roman" w:hAnsi="Times New Roman"/>
          <w:sz w:val="24"/>
        </w:rPr>
        <w:t>active</w:t>
      </w:r>
      <w:r w:rsidRPr="00164859" w:rsidR="000A4AB4">
        <w:rPr>
          <w:rFonts w:ascii="Times New Roman" w:hAnsi="Times New Roman"/>
          <w:sz w:val="24"/>
        </w:rPr>
        <w:t xml:space="preserve">. Addition of </w:t>
      </w:r>
      <w:r w:rsidRPr="00164859" w:rsidR="007B080E">
        <w:rPr>
          <w:rFonts w:ascii="Times New Roman" w:hAnsi="Times New Roman"/>
          <w:sz w:val="24"/>
        </w:rPr>
        <w:t xml:space="preserve">this </w:t>
      </w:r>
      <w:r w:rsidRPr="00164859" w:rsidR="000A4AB4">
        <w:rPr>
          <w:rFonts w:ascii="Times New Roman" w:hAnsi="Times New Roman"/>
          <w:sz w:val="24"/>
        </w:rPr>
        <w:t xml:space="preserve">ligand to the liquid </w:t>
      </w:r>
      <w:r w:rsidRPr="00164859">
        <w:rPr>
          <w:rFonts w:ascii="Times New Roman" w:hAnsi="Times New Roman"/>
          <w:sz w:val="24"/>
        </w:rPr>
        <w:t xml:space="preserve">media </w:t>
      </w:r>
      <w:r w:rsidRPr="00164859" w:rsidR="007A5AD8">
        <w:rPr>
          <w:rFonts w:ascii="Times New Roman" w:hAnsi="Times New Roman"/>
          <w:sz w:val="24"/>
        </w:rPr>
        <w:t>re</w:t>
      </w:r>
      <w:r w:rsidRPr="00164859" w:rsidR="007B080E">
        <w:rPr>
          <w:rFonts w:ascii="Times New Roman" w:hAnsi="Times New Roman"/>
          <w:sz w:val="24"/>
        </w:rPr>
        <w:t>sults in a</w:t>
      </w:r>
      <w:r w:rsidR="00EC2BAE">
        <w:rPr>
          <w:rFonts w:ascii="Times New Roman" w:hAnsi="Times New Roman"/>
          <w:sz w:val="24"/>
        </w:rPr>
        <w:t>n</w:t>
      </w:r>
      <w:r w:rsidRPr="00164859" w:rsidR="007B080E">
        <w:rPr>
          <w:rFonts w:ascii="Times New Roman" w:hAnsi="Times New Roman"/>
          <w:sz w:val="24"/>
        </w:rPr>
        <w:t xml:space="preserve"> </w:t>
      </w:r>
      <w:r w:rsidR="00EC2BAE">
        <w:rPr>
          <w:rFonts w:ascii="Times New Roman" w:hAnsi="Times New Roman"/>
          <w:sz w:val="24"/>
        </w:rPr>
        <w:t>in</w:t>
      </w:r>
      <w:r w:rsidRPr="00164859" w:rsidR="007B080E">
        <w:rPr>
          <w:rFonts w:ascii="Times New Roman" w:hAnsi="Times New Roman"/>
          <w:sz w:val="24"/>
        </w:rPr>
        <w:t>crease on Protein X</w:t>
      </w:r>
      <w:r w:rsidRPr="00164859" w:rsidR="00F20DD5">
        <w:rPr>
          <w:rFonts w:ascii="Times New Roman" w:hAnsi="Times New Roman"/>
          <w:sz w:val="24"/>
        </w:rPr>
        <w:t xml:space="preserve">’s activity, but you do not know if the </w:t>
      </w:r>
      <w:r w:rsidR="00EC2BAE">
        <w:rPr>
          <w:rFonts w:ascii="Times New Roman" w:hAnsi="Times New Roman"/>
          <w:sz w:val="24"/>
        </w:rPr>
        <w:t>increase</w:t>
      </w:r>
      <w:r w:rsidRPr="00164859" w:rsidR="00F20DD5">
        <w:rPr>
          <w:rFonts w:ascii="Times New Roman" w:hAnsi="Times New Roman"/>
          <w:sz w:val="24"/>
        </w:rPr>
        <w:t xml:space="preserve"> in activity is due to </w:t>
      </w:r>
      <w:r w:rsidRPr="00164859" w:rsidR="002B6CC3">
        <w:rPr>
          <w:rFonts w:ascii="Times New Roman" w:hAnsi="Times New Roman"/>
          <w:sz w:val="24"/>
        </w:rPr>
        <w:t>a</w:t>
      </w:r>
      <w:r w:rsidR="00EC2BAE">
        <w:rPr>
          <w:rFonts w:ascii="Times New Roman" w:hAnsi="Times New Roman"/>
          <w:sz w:val="24"/>
        </w:rPr>
        <w:t>n</w:t>
      </w:r>
      <w:r w:rsidRPr="00164859" w:rsidR="002B6CC3">
        <w:rPr>
          <w:rFonts w:ascii="Times New Roman" w:hAnsi="Times New Roman"/>
          <w:sz w:val="24"/>
        </w:rPr>
        <w:t xml:space="preserve"> </w:t>
      </w:r>
      <w:r w:rsidR="00EC2BAE">
        <w:rPr>
          <w:rFonts w:ascii="Times New Roman" w:hAnsi="Times New Roman"/>
          <w:sz w:val="24"/>
        </w:rPr>
        <w:t>increase</w:t>
      </w:r>
      <w:r w:rsidRPr="00164859" w:rsidR="00F20DD5">
        <w:rPr>
          <w:rFonts w:ascii="Times New Roman" w:hAnsi="Times New Roman"/>
          <w:sz w:val="24"/>
        </w:rPr>
        <w:t xml:space="preserve"> in availability of Protein X and/or </w:t>
      </w:r>
      <w:r w:rsidR="00EC2BAE">
        <w:rPr>
          <w:rFonts w:ascii="Times New Roman" w:hAnsi="Times New Roman"/>
          <w:sz w:val="24"/>
        </w:rPr>
        <w:t>increase</w:t>
      </w:r>
      <w:r w:rsidRPr="00164859" w:rsidR="00F20DD5">
        <w:rPr>
          <w:rFonts w:ascii="Times New Roman" w:hAnsi="Times New Roman"/>
          <w:sz w:val="24"/>
        </w:rPr>
        <w:t xml:space="preserve"> in its activity.</w:t>
      </w:r>
    </w:p>
    <w:p w:rsidR="00DF1AE1" w:rsidP="00164859" w:rsidRDefault="009856F6" w14:paraId="64BAE1C1" w14:textId="5D427841">
      <w:pPr>
        <w:pStyle w:val="Exercise-Normal"/>
        <w:jc w:val="both"/>
        <w:rPr>
          <w:rFonts w:ascii="Times New Roman" w:hAnsi="Times New Roman"/>
          <w:sz w:val="24"/>
        </w:rPr>
      </w:pPr>
      <w:r>
        <w:rPr>
          <w:rFonts w:ascii="Times New Roman" w:hAnsi="Times New Roman"/>
          <w:sz w:val="24"/>
        </w:rPr>
        <w:t>Y</w:t>
      </w:r>
      <w:r w:rsidRPr="00164859" w:rsidR="000F0AC7">
        <w:rPr>
          <w:rFonts w:ascii="Times New Roman" w:hAnsi="Times New Roman"/>
          <w:sz w:val="24"/>
        </w:rPr>
        <w:t xml:space="preserve">ou are </w:t>
      </w:r>
      <w:r w:rsidR="00884821">
        <w:rPr>
          <w:rFonts w:ascii="Times New Roman" w:hAnsi="Times New Roman"/>
          <w:sz w:val="24"/>
        </w:rPr>
        <w:t>to obtain the relevant western blots through StarCellBio</w:t>
      </w:r>
      <w:r w:rsidRPr="00164859" w:rsidR="000F0AC7">
        <w:rPr>
          <w:rFonts w:ascii="Times New Roman" w:hAnsi="Times New Roman"/>
          <w:sz w:val="24"/>
        </w:rPr>
        <w:t xml:space="preserve">. </w:t>
      </w:r>
      <w:r w:rsidRPr="00164859" w:rsidR="004F63D1">
        <w:rPr>
          <w:rFonts w:ascii="Times New Roman" w:hAnsi="Times New Roman"/>
          <w:sz w:val="24"/>
        </w:rPr>
        <w:t>Ligand</w:t>
      </w:r>
      <w:r w:rsidRPr="00164859" w:rsidR="007A5AD8">
        <w:rPr>
          <w:rFonts w:ascii="Times New Roman" w:hAnsi="Times New Roman"/>
          <w:sz w:val="24"/>
        </w:rPr>
        <w:t xml:space="preserve"> status</w:t>
      </w:r>
      <w:r>
        <w:rPr>
          <w:rFonts w:ascii="Times New Roman" w:hAnsi="Times New Roman"/>
          <w:sz w:val="24"/>
        </w:rPr>
        <w:t xml:space="preserve"> can be </w:t>
      </w:r>
      <w:r w:rsidRPr="00DF1AE1">
        <w:rPr>
          <w:rFonts w:ascii="Times New Roman" w:hAnsi="Times New Roman"/>
          <w:b/>
          <w:sz w:val="24"/>
        </w:rPr>
        <w:t>–</w:t>
      </w:r>
      <w:r>
        <w:rPr>
          <w:rFonts w:ascii="Times New Roman" w:hAnsi="Times New Roman"/>
          <w:sz w:val="24"/>
        </w:rPr>
        <w:t xml:space="preserve"> </w:t>
      </w:r>
      <w:r w:rsidR="00DF1AE1">
        <w:rPr>
          <w:rFonts w:ascii="Times New Roman" w:hAnsi="Times New Roman"/>
          <w:sz w:val="24"/>
        </w:rPr>
        <w:t xml:space="preserve">or </w:t>
      </w:r>
      <w:r w:rsidRPr="00DF1AE1" w:rsidR="00DF1AE1">
        <w:rPr>
          <w:rFonts w:ascii="Times New Roman" w:hAnsi="Times New Roman"/>
          <w:b/>
          <w:sz w:val="24"/>
        </w:rPr>
        <w:t>+</w:t>
      </w:r>
      <w:r w:rsidR="00DF1AE1">
        <w:rPr>
          <w:rFonts w:ascii="Times New Roman" w:hAnsi="Times New Roman"/>
          <w:sz w:val="24"/>
        </w:rPr>
        <w:t xml:space="preserve"> indicating the absence or presence of </w:t>
      </w:r>
      <w:r w:rsidRPr="009856F6" w:rsidR="00DF1AE1">
        <w:rPr>
          <w:rFonts w:ascii="Times New Roman" w:hAnsi="Times New Roman"/>
          <w:sz w:val="24"/>
        </w:rPr>
        <w:t>ligand</w:t>
      </w:r>
      <w:r w:rsidR="00DF1AE1">
        <w:rPr>
          <w:rFonts w:ascii="Times New Roman" w:hAnsi="Times New Roman"/>
          <w:sz w:val="24"/>
        </w:rPr>
        <w:t xml:space="preserve"> added</w:t>
      </w:r>
      <w:r w:rsidRPr="009856F6" w:rsidR="00DF1AE1">
        <w:rPr>
          <w:rFonts w:ascii="Times New Roman" w:hAnsi="Times New Roman"/>
          <w:sz w:val="24"/>
        </w:rPr>
        <w:t xml:space="preserve"> </w:t>
      </w:r>
      <w:r w:rsidR="00DF1AE1">
        <w:rPr>
          <w:rFonts w:ascii="Times New Roman" w:hAnsi="Times New Roman"/>
          <w:sz w:val="24"/>
        </w:rPr>
        <w:t>in</w:t>
      </w:r>
      <w:r w:rsidRPr="009856F6" w:rsidR="00DF1AE1">
        <w:rPr>
          <w:rFonts w:ascii="Times New Roman" w:hAnsi="Times New Roman"/>
          <w:sz w:val="24"/>
        </w:rPr>
        <w:t xml:space="preserve"> the media in which the cells are cultured</w:t>
      </w:r>
      <w:r w:rsidR="00DF1AE1">
        <w:rPr>
          <w:rFonts w:ascii="Times New Roman" w:hAnsi="Times New Roman"/>
          <w:sz w:val="24"/>
        </w:rPr>
        <w:t xml:space="preserve">. The molecular weight in </w:t>
      </w:r>
      <w:proofErr w:type="spellStart"/>
      <w:r w:rsidR="00DF1AE1">
        <w:rPr>
          <w:rFonts w:ascii="Times New Roman" w:hAnsi="Times New Roman"/>
          <w:sz w:val="24"/>
        </w:rPr>
        <w:t>kDa</w:t>
      </w:r>
      <w:proofErr w:type="spellEnd"/>
      <w:r w:rsidR="00DF1AE1">
        <w:rPr>
          <w:rFonts w:ascii="Times New Roman" w:hAnsi="Times New Roman"/>
          <w:sz w:val="24"/>
        </w:rPr>
        <w:t xml:space="preserve"> of the proteins in ladder loaded for the western blots is located on the right side of the blots.</w:t>
      </w:r>
    </w:p>
    <w:p w:rsidRPr="00164859" w:rsidR="00C04608" w:rsidP="00164859" w:rsidRDefault="00C04608" w14:paraId="48A44D98" w14:textId="08A8DA38">
      <w:pPr>
        <w:pStyle w:val="Exercise-Normal"/>
        <w:jc w:val="both"/>
        <w:rPr>
          <w:rFonts w:ascii="Times New Roman" w:hAnsi="Times New Roman"/>
          <w:sz w:val="24"/>
        </w:rPr>
      </w:pPr>
      <w:r w:rsidRPr="00164859">
        <w:rPr>
          <w:rFonts w:ascii="Times New Roman" w:hAnsi="Times New Roman"/>
          <w:sz w:val="24"/>
        </w:rPr>
        <w:t xml:space="preserve">For both western blots, </w:t>
      </w:r>
      <w:r w:rsidR="00884821">
        <w:rPr>
          <w:rFonts w:ascii="Times New Roman" w:hAnsi="Times New Roman"/>
          <w:sz w:val="24"/>
          <w:u w:val="single"/>
        </w:rPr>
        <w:t>indicate</w:t>
      </w:r>
      <w:r w:rsidRPr="00164859">
        <w:rPr>
          <w:rFonts w:ascii="Times New Roman" w:hAnsi="Times New Roman"/>
          <w:sz w:val="24"/>
          <w:u w:val="single"/>
        </w:rPr>
        <w:t xml:space="preserve"> the size and </w:t>
      </w:r>
      <w:r w:rsidR="00884821">
        <w:rPr>
          <w:rFonts w:ascii="Times New Roman" w:hAnsi="Times New Roman"/>
          <w:sz w:val="24"/>
          <w:u w:val="single"/>
        </w:rPr>
        <w:t>number of bands</w:t>
      </w:r>
      <w:r w:rsidRPr="00164859">
        <w:rPr>
          <w:rFonts w:ascii="Times New Roman" w:hAnsi="Times New Roman"/>
          <w:sz w:val="24"/>
          <w:u w:val="single"/>
        </w:rPr>
        <w:t xml:space="preserve"> that you would expect for Protein X in the absence and presence of ligand.</w:t>
      </w:r>
      <w:r w:rsidRPr="00164859">
        <w:rPr>
          <w:rFonts w:ascii="Times New Roman" w:hAnsi="Times New Roman"/>
          <w:sz w:val="24"/>
        </w:rPr>
        <w:t xml:space="preserve"> Assume that when ligand is added to the </w:t>
      </w:r>
      <w:r w:rsidRPr="00164859" w:rsidR="002B6CC3">
        <w:rPr>
          <w:rFonts w:ascii="Times New Roman" w:hAnsi="Times New Roman"/>
          <w:sz w:val="24"/>
        </w:rPr>
        <w:t>media</w:t>
      </w:r>
      <w:r w:rsidRPr="00164859">
        <w:rPr>
          <w:rFonts w:ascii="Times New Roman" w:hAnsi="Times New Roman"/>
          <w:sz w:val="24"/>
        </w:rPr>
        <w:t xml:space="preserve">, the cells are collected after the same amount of time where Protein X’s activity has been observed to </w:t>
      </w:r>
      <w:r w:rsidR="00F6020B">
        <w:rPr>
          <w:rFonts w:ascii="Times New Roman" w:hAnsi="Times New Roman"/>
          <w:sz w:val="24"/>
        </w:rPr>
        <w:t>in</w:t>
      </w:r>
      <w:r w:rsidRPr="00164859">
        <w:rPr>
          <w:rFonts w:ascii="Times New Roman" w:hAnsi="Times New Roman"/>
          <w:sz w:val="24"/>
        </w:rPr>
        <w:t>crease substantially.</w:t>
      </w:r>
      <w:r w:rsidRPr="00164859" w:rsidR="00766787">
        <w:rPr>
          <w:rFonts w:ascii="Times New Roman" w:hAnsi="Times New Roman"/>
          <w:sz w:val="24"/>
        </w:rPr>
        <w:t xml:space="preserve"> Remember that Protein X’s molecular weight is 30 </w:t>
      </w:r>
      <w:proofErr w:type="spellStart"/>
      <w:r w:rsidRPr="00164859" w:rsidR="00766787">
        <w:rPr>
          <w:rFonts w:ascii="Times New Roman" w:hAnsi="Times New Roman"/>
          <w:sz w:val="24"/>
        </w:rPr>
        <w:t>kDa</w:t>
      </w:r>
      <w:proofErr w:type="spellEnd"/>
      <w:r w:rsidRPr="00164859" w:rsidR="00766787">
        <w:rPr>
          <w:rFonts w:ascii="Times New Roman" w:hAnsi="Times New Roman"/>
          <w:sz w:val="24"/>
        </w:rPr>
        <w:t>.</w:t>
      </w:r>
      <w:r w:rsidRPr="00164859">
        <w:rPr>
          <w:rFonts w:ascii="Times New Roman" w:hAnsi="Times New Roman"/>
          <w:sz w:val="24"/>
        </w:rPr>
        <w:t xml:space="preserve"> </w:t>
      </w:r>
      <w:r w:rsidRPr="00164859" w:rsidR="00766787">
        <w:rPr>
          <w:rFonts w:ascii="Times New Roman" w:hAnsi="Times New Roman"/>
          <w:sz w:val="24"/>
        </w:rPr>
        <w:t>Make the following assumption for the indicated western blot</w:t>
      </w:r>
      <w:r w:rsidRPr="00164859" w:rsidR="002B6CC3">
        <w:rPr>
          <w:rFonts w:ascii="Times New Roman" w:hAnsi="Times New Roman"/>
          <w:sz w:val="24"/>
        </w:rPr>
        <w:t xml:space="preserve"> below:</w:t>
      </w:r>
    </w:p>
    <w:p w:rsidRPr="00164859" w:rsidR="00C04608" w:rsidP="009C41B7" w:rsidRDefault="002B6CC3" w14:paraId="6241981C" w14:textId="5974DFA2">
      <w:pPr>
        <w:pStyle w:val="Exercise-ListBulletLevel2black"/>
        <w:numPr>
          <w:ilvl w:val="0"/>
          <w:numId w:val="26"/>
        </w:numPr>
        <w:jc w:val="both"/>
        <w:rPr>
          <w:rFonts w:ascii="Times New Roman" w:hAnsi="Times New Roman" w:cs="Times New Roman"/>
          <w:sz w:val="24"/>
        </w:rPr>
      </w:pPr>
      <w:r w:rsidRPr="00164859">
        <w:rPr>
          <w:rFonts w:ascii="Times New Roman" w:hAnsi="Times New Roman" w:cs="Times New Roman"/>
          <w:sz w:val="24"/>
        </w:rPr>
        <w:t>A</w:t>
      </w:r>
      <w:r w:rsidRPr="00164859" w:rsidR="00C04608">
        <w:rPr>
          <w:rFonts w:ascii="Times New Roman" w:hAnsi="Times New Roman" w:cs="Times New Roman"/>
          <w:sz w:val="24"/>
        </w:rPr>
        <w:t xml:space="preserve">ssume that Protein X’s activity is regulated </w:t>
      </w:r>
      <w:r w:rsidR="00377482">
        <w:rPr>
          <w:rFonts w:ascii="Times New Roman" w:hAnsi="Times New Roman" w:cs="Times New Roman"/>
          <w:sz w:val="24"/>
        </w:rPr>
        <w:t xml:space="preserve">via its </w:t>
      </w:r>
      <w:r w:rsidRPr="00692C3E" w:rsidR="00377482">
        <w:rPr>
          <w:rFonts w:ascii="Times New Roman" w:hAnsi="Times New Roman" w:cs="Times New Roman"/>
          <w:b/>
          <w:sz w:val="24"/>
        </w:rPr>
        <w:t>cellular concentration</w:t>
      </w:r>
      <w:r w:rsidRPr="00164859" w:rsidR="00C04608">
        <w:rPr>
          <w:rFonts w:ascii="Times New Roman" w:hAnsi="Times New Roman" w:cs="Times New Roman"/>
          <w:sz w:val="24"/>
        </w:rPr>
        <w:t xml:space="preserve"> only. </w:t>
      </w:r>
    </w:p>
    <w:p w:rsidR="00ED2558" w:rsidP="00C1627F" w:rsidRDefault="002B6CC3" w14:paraId="1D62FF4F" w14:textId="238B1CB9">
      <w:pPr>
        <w:pStyle w:val="Exercise-ListBulletLevel2black"/>
        <w:numPr>
          <w:ilvl w:val="0"/>
          <w:numId w:val="26"/>
        </w:numPr>
        <w:jc w:val="both"/>
        <w:rPr>
          <w:rFonts w:ascii="Times New Roman" w:hAnsi="Times New Roman" w:cs="Times New Roman"/>
          <w:sz w:val="24"/>
        </w:rPr>
      </w:pPr>
      <w:r w:rsidRPr="00164859">
        <w:rPr>
          <w:rFonts w:ascii="Times New Roman" w:hAnsi="Times New Roman" w:cs="Times New Roman"/>
          <w:sz w:val="24"/>
        </w:rPr>
        <w:t xml:space="preserve">Assume </w:t>
      </w:r>
      <w:r w:rsidRPr="00164859" w:rsidR="00C04608">
        <w:rPr>
          <w:rFonts w:ascii="Times New Roman" w:hAnsi="Times New Roman" w:cs="Times New Roman"/>
          <w:sz w:val="24"/>
        </w:rPr>
        <w:t>that Protein X’s activity is regulated at the level of phosphorylation</w:t>
      </w:r>
      <w:r w:rsidRPr="00164859" w:rsidR="001E0727">
        <w:rPr>
          <w:rFonts w:ascii="Times New Roman" w:hAnsi="Times New Roman" w:cs="Times New Roman"/>
          <w:sz w:val="24"/>
        </w:rPr>
        <w:t xml:space="preserve"> only through the addition of 20 phosphate residues</w:t>
      </w:r>
      <w:r w:rsidRPr="00164859" w:rsidR="00C04608">
        <w:rPr>
          <w:rFonts w:ascii="Times New Roman" w:hAnsi="Times New Roman" w:cs="Times New Roman"/>
          <w:sz w:val="24"/>
        </w:rPr>
        <w:t xml:space="preserve">. Each </w:t>
      </w:r>
      <w:r w:rsidRPr="00164859" w:rsidR="00C04608">
        <w:rPr>
          <w:rFonts w:ascii="Times New Roman" w:hAnsi="Times New Roman" w:cs="Times New Roman"/>
          <w:b/>
          <w:sz w:val="24"/>
        </w:rPr>
        <w:t>phosphorylation</w:t>
      </w:r>
      <w:r w:rsidRPr="00164859" w:rsidR="00C04608">
        <w:rPr>
          <w:rFonts w:ascii="Times New Roman" w:hAnsi="Times New Roman" w:cs="Times New Roman"/>
          <w:sz w:val="24"/>
        </w:rPr>
        <w:t xml:space="preserve"> event adds approximately </w:t>
      </w:r>
      <w:r w:rsidRPr="00164859" w:rsidR="00C04608">
        <w:rPr>
          <w:rFonts w:ascii="Times New Roman" w:hAnsi="Times New Roman" w:cs="Times New Roman"/>
          <w:b/>
          <w:sz w:val="24"/>
        </w:rPr>
        <w:t>80 Daltons</w:t>
      </w:r>
      <w:r w:rsidRPr="00164859" w:rsidR="00C04608">
        <w:rPr>
          <w:rFonts w:ascii="Times New Roman" w:hAnsi="Times New Roman" w:cs="Times New Roman"/>
          <w:sz w:val="24"/>
        </w:rPr>
        <w:t xml:space="preserve"> to the molecular weight of a protein.</w:t>
      </w:r>
      <w:r w:rsidRPr="00164859" w:rsidR="001E0727">
        <w:rPr>
          <w:rFonts w:ascii="Times New Roman" w:hAnsi="Times New Roman" w:cs="Times New Roman"/>
          <w:sz w:val="24"/>
        </w:rPr>
        <w:t xml:space="preserve"> Assume that a</w:t>
      </w:r>
      <w:r w:rsidR="00F6020B">
        <w:rPr>
          <w:rFonts w:ascii="Times New Roman" w:hAnsi="Times New Roman" w:cs="Times New Roman"/>
          <w:sz w:val="24"/>
        </w:rPr>
        <w:t>n</w:t>
      </w:r>
      <w:r w:rsidRPr="00164859" w:rsidR="001E0727">
        <w:rPr>
          <w:rFonts w:ascii="Times New Roman" w:hAnsi="Times New Roman" w:cs="Times New Roman"/>
          <w:sz w:val="24"/>
        </w:rPr>
        <w:t xml:space="preserve"> </w:t>
      </w:r>
      <w:r w:rsidR="00F6020B">
        <w:rPr>
          <w:rFonts w:ascii="Times New Roman" w:hAnsi="Times New Roman" w:cs="Times New Roman"/>
          <w:sz w:val="24"/>
        </w:rPr>
        <w:t>in</w:t>
      </w:r>
      <w:r w:rsidRPr="00164859" w:rsidR="001E0727">
        <w:rPr>
          <w:rFonts w:ascii="Times New Roman" w:hAnsi="Times New Roman" w:cs="Times New Roman"/>
          <w:sz w:val="24"/>
        </w:rPr>
        <w:t>crease in Protein X’s activity is associated</w:t>
      </w:r>
      <w:r w:rsidRPr="00164859" w:rsidR="00C04608">
        <w:rPr>
          <w:rFonts w:ascii="Times New Roman" w:hAnsi="Times New Roman" w:cs="Times New Roman"/>
          <w:sz w:val="24"/>
        </w:rPr>
        <w:t xml:space="preserve"> with phosphorylation. </w:t>
      </w:r>
    </w:p>
    <w:p w:rsidRPr="00ED2558" w:rsidR="00ED2558" w:rsidP="00ED2558" w:rsidRDefault="00ED2558" w14:paraId="32B823B0" w14:textId="2AC9A54C">
      <w:pPr>
        <w:pStyle w:val="Exercise-ListBulletLevel2black"/>
        <w:numPr>
          <w:ilvl w:val="0"/>
          <w:numId w:val="0"/>
        </w:numPr>
        <w:jc w:val="both"/>
        <w:rPr>
          <w:rFonts w:ascii="Times New Roman" w:hAnsi="Times New Roman" w:cs="Times New Roman"/>
          <w:sz w:val="24"/>
        </w:rPr>
      </w:pPr>
    </w:p>
    <w:tbl>
      <w:tblPr>
        <w:tblW w:w="6618" w:type="dxa"/>
        <w:tblLook w:val="04A0" w:firstRow="1" w:lastRow="0" w:firstColumn="1" w:lastColumn="0" w:noHBand="0" w:noVBand="1"/>
      </w:tblPr>
      <w:tblGrid>
        <w:gridCol w:w="2000"/>
        <w:gridCol w:w="2215"/>
        <w:gridCol w:w="2403"/>
      </w:tblGrid>
      <w:tr w:rsidRPr="00ED2558" w:rsidR="00ED2558" w:rsidTr="003507F4" w14:paraId="16AD7A75" w14:textId="77777777">
        <w:trPr>
          <w:trHeight w:val="290"/>
        </w:trPr>
        <w:tc>
          <w:tcPr>
            <w:tcW w:w="200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ED2558" w:rsidR="00ED2558" w:rsidP="00ED2558" w:rsidRDefault="00ED2558" w14:paraId="79E93AE2" w14:textId="77777777">
            <w:pPr>
              <w:rPr>
                <w:rFonts w:ascii="Calibri" w:hAnsi="Calibri" w:eastAsia="Times New Roman" w:cs="Calibri"/>
                <w:color w:val="000000"/>
                <w:sz w:val="22"/>
                <w:szCs w:val="22"/>
                <w:lang w:val="en-SG" w:eastAsia="en-SG"/>
              </w:rPr>
            </w:pPr>
            <w:r w:rsidRPr="00ED2558">
              <w:rPr>
                <w:rFonts w:ascii="Calibri" w:hAnsi="Calibri" w:eastAsia="Times New Roman" w:cs="Calibri"/>
                <w:color w:val="000000"/>
                <w:sz w:val="22"/>
                <w:szCs w:val="22"/>
                <w:lang w:val="en-SG" w:eastAsia="en-SG"/>
              </w:rPr>
              <w:t> </w:t>
            </w:r>
          </w:p>
        </w:tc>
        <w:tc>
          <w:tcPr>
            <w:tcW w:w="2215" w:type="dxa"/>
            <w:tcBorders>
              <w:top w:val="single" w:color="auto" w:sz="4" w:space="0"/>
              <w:left w:val="nil"/>
              <w:bottom w:val="single" w:color="auto" w:sz="4" w:space="0"/>
              <w:right w:val="single" w:color="auto" w:sz="4" w:space="0"/>
            </w:tcBorders>
            <w:shd w:val="clear" w:color="auto" w:fill="auto"/>
            <w:noWrap/>
            <w:vAlign w:val="bottom"/>
            <w:hideMark/>
          </w:tcPr>
          <w:p w:rsidRPr="00ED2558" w:rsidR="00ED2558" w:rsidP="00ED2558" w:rsidRDefault="00ED2558" w14:paraId="0384F15B" w14:textId="5B053CFD">
            <w:pPr>
              <w:pStyle w:val="ListParagraph"/>
              <w:numPr>
                <w:ilvl w:val="0"/>
                <w:numId w:val="29"/>
              </w:numPr>
              <w:rPr>
                <w:rFonts w:ascii="Calibri" w:hAnsi="Calibri" w:eastAsia="Times New Roman" w:cs="Calibri"/>
                <w:color w:val="000000"/>
                <w:szCs w:val="22"/>
                <w:lang w:val="en-SG" w:eastAsia="en-SG"/>
              </w:rPr>
            </w:pPr>
            <w:r w:rsidRPr="00ED2558">
              <w:rPr>
                <w:rFonts w:ascii="Calibri" w:hAnsi="Calibri" w:eastAsia="Times New Roman" w:cs="Calibri"/>
                <w:color w:val="000000"/>
                <w:szCs w:val="22"/>
                <w:lang w:val="en-SG" w:eastAsia="en-SG"/>
              </w:rPr>
              <w:t>Cellular Concentration</w:t>
            </w:r>
          </w:p>
        </w:tc>
        <w:tc>
          <w:tcPr>
            <w:tcW w:w="2403" w:type="dxa"/>
            <w:tcBorders>
              <w:top w:val="single" w:color="auto" w:sz="4" w:space="0"/>
              <w:left w:val="nil"/>
              <w:bottom w:val="single" w:color="auto" w:sz="4" w:space="0"/>
              <w:right w:val="single" w:color="auto" w:sz="4" w:space="0"/>
            </w:tcBorders>
            <w:shd w:val="clear" w:color="auto" w:fill="auto"/>
            <w:noWrap/>
            <w:vAlign w:val="bottom"/>
            <w:hideMark/>
          </w:tcPr>
          <w:p w:rsidRPr="00ED2558" w:rsidR="00ED2558" w:rsidP="00ED2558" w:rsidRDefault="00ED2558" w14:paraId="1E2BF046" w14:textId="32FC98CE">
            <w:pPr>
              <w:pStyle w:val="ListParagraph"/>
              <w:numPr>
                <w:ilvl w:val="0"/>
                <w:numId w:val="29"/>
              </w:numPr>
              <w:rPr>
                <w:rFonts w:ascii="Calibri" w:hAnsi="Calibri" w:eastAsia="Times New Roman" w:cs="Calibri"/>
                <w:color w:val="000000"/>
                <w:szCs w:val="22"/>
                <w:lang w:val="en-SG" w:eastAsia="en-SG"/>
              </w:rPr>
            </w:pPr>
            <w:r w:rsidRPr="00ED2558">
              <w:rPr>
                <w:rFonts w:ascii="Calibri" w:hAnsi="Calibri" w:eastAsia="Times New Roman" w:cs="Calibri"/>
                <w:color w:val="000000"/>
                <w:szCs w:val="22"/>
                <w:lang w:val="en-SG" w:eastAsia="en-SG"/>
              </w:rPr>
              <w:t>Phosphorylation</w:t>
            </w:r>
          </w:p>
        </w:tc>
      </w:tr>
      <w:tr w:rsidRPr="00ED2558" w:rsidR="003507F4" w:rsidTr="003507F4" w14:paraId="0B1CA4EF" w14:textId="77777777">
        <w:trPr>
          <w:trHeight w:val="290"/>
        </w:trPr>
        <w:tc>
          <w:tcPr>
            <w:tcW w:w="2000" w:type="dxa"/>
            <w:tcBorders>
              <w:top w:val="nil"/>
              <w:left w:val="single" w:color="auto" w:sz="4" w:space="0"/>
              <w:bottom w:val="single" w:color="auto" w:sz="4" w:space="0"/>
              <w:right w:val="single" w:color="auto" w:sz="4" w:space="0"/>
            </w:tcBorders>
            <w:shd w:val="clear" w:color="auto" w:fill="auto"/>
            <w:noWrap/>
            <w:vAlign w:val="bottom"/>
            <w:hideMark/>
          </w:tcPr>
          <w:p w:rsidRPr="00ED2558" w:rsidR="003507F4" w:rsidP="003507F4" w:rsidRDefault="003507F4" w14:paraId="183FA9DB" w14:textId="77777777">
            <w:pPr>
              <w:rPr>
                <w:rFonts w:ascii="Calibri" w:hAnsi="Calibri" w:eastAsia="Times New Roman" w:cs="Calibri"/>
                <w:color w:val="000000"/>
                <w:sz w:val="22"/>
                <w:szCs w:val="22"/>
                <w:lang w:val="en-SG" w:eastAsia="en-SG"/>
              </w:rPr>
            </w:pPr>
            <w:r w:rsidRPr="00ED2558">
              <w:rPr>
                <w:rFonts w:ascii="Calibri" w:hAnsi="Calibri" w:eastAsia="Times New Roman" w:cs="Calibri"/>
                <w:color w:val="000000"/>
                <w:sz w:val="22"/>
                <w:szCs w:val="22"/>
                <w:lang w:val="en-SG" w:eastAsia="en-SG"/>
              </w:rPr>
              <w:t>Number of Band(s)</w:t>
            </w:r>
          </w:p>
        </w:tc>
        <w:tc>
          <w:tcPr>
            <w:tcW w:w="2215" w:type="dxa"/>
            <w:tcBorders>
              <w:top w:val="nil"/>
              <w:left w:val="nil"/>
              <w:bottom w:val="single" w:color="auto" w:sz="4" w:space="0"/>
              <w:right w:val="single" w:color="auto" w:sz="4" w:space="0"/>
            </w:tcBorders>
            <w:shd w:val="clear" w:color="auto" w:fill="auto"/>
            <w:noWrap/>
            <w:vAlign w:val="bottom"/>
            <w:hideMark/>
          </w:tcPr>
          <w:p w:rsidRPr="00ED2558" w:rsidR="003507F4" w:rsidP="003507F4" w:rsidRDefault="003507F4" w14:paraId="5D63F7BF" w14:textId="16F57FE6">
            <w:pPr>
              <w:rPr>
                <w:rFonts w:ascii="Calibri" w:hAnsi="Calibri" w:eastAsia="Times New Roman" w:cs="Calibri"/>
                <w:color w:val="FF0000"/>
                <w:sz w:val="22"/>
                <w:szCs w:val="22"/>
                <w:lang w:val="en-SG" w:eastAsia="en-SG"/>
              </w:rPr>
            </w:pPr>
            <w:r>
              <w:rPr>
                <w:rFonts w:ascii="Calibri" w:hAnsi="Calibri" w:cs="Calibri"/>
                <w:color w:val="FF0000"/>
                <w:sz w:val="22"/>
                <w:szCs w:val="22"/>
              </w:rPr>
              <w:t>1</w:t>
            </w:r>
          </w:p>
        </w:tc>
        <w:tc>
          <w:tcPr>
            <w:tcW w:w="2403" w:type="dxa"/>
            <w:tcBorders>
              <w:top w:val="nil"/>
              <w:left w:val="nil"/>
              <w:bottom w:val="single" w:color="auto" w:sz="4" w:space="0"/>
              <w:right w:val="single" w:color="auto" w:sz="4" w:space="0"/>
            </w:tcBorders>
            <w:shd w:val="clear" w:color="auto" w:fill="auto"/>
            <w:noWrap/>
            <w:vAlign w:val="bottom"/>
            <w:hideMark/>
          </w:tcPr>
          <w:p w:rsidRPr="00ED2558" w:rsidR="003507F4" w:rsidP="003507F4" w:rsidRDefault="003507F4" w14:paraId="5F243546" w14:textId="05243768">
            <w:pPr>
              <w:jc w:val="right"/>
              <w:rPr>
                <w:rFonts w:ascii="Calibri" w:hAnsi="Calibri" w:eastAsia="Times New Roman" w:cs="Calibri"/>
                <w:color w:val="FF0000"/>
                <w:sz w:val="22"/>
                <w:szCs w:val="22"/>
                <w:lang w:val="en-SG" w:eastAsia="en-SG"/>
              </w:rPr>
            </w:pPr>
            <w:r>
              <w:rPr>
                <w:rFonts w:ascii="Calibri" w:hAnsi="Calibri" w:cs="Calibri"/>
                <w:color w:val="FF0000"/>
                <w:sz w:val="22"/>
                <w:szCs w:val="22"/>
              </w:rPr>
              <w:t>2</w:t>
            </w:r>
          </w:p>
        </w:tc>
      </w:tr>
      <w:tr w:rsidRPr="00ED2558" w:rsidR="003507F4" w:rsidTr="003507F4" w14:paraId="373E8F77" w14:textId="77777777">
        <w:trPr>
          <w:trHeight w:val="290"/>
        </w:trPr>
        <w:tc>
          <w:tcPr>
            <w:tcW w:w="2000" w:type="dxa"/>
            <w:tcBorders>
              <w:top w:val="nil"/>
              <w:left w:val="single" w:color="auto" w:sz="4" w:space="0"/>
              <w:bottom w:val="single" w:color="auto" w:sz="4" w:space="0"/>
              <w:right w:val="single" w:color="auto" w:sz="4" w:space="0"/>
            </w:tcBorders>
            <w:shd w:val="clear" w:color="auto" w:fill="auto"/>
            <w:noWrap/>
            <w:vAlign w:val="bottom"/>
            <w:hideMark/>
          </w:tcPr>
          <w:p w:rsidRPr="00ED2558" w:rsidR="003507F4" w:rsidP="003507F4" w:rsidRDefault="003507F4" w14:paraId="64F02AE1" w14:textId="77777777">
            <w:pPr>
              <w:rPr>
                <w:rFonts w:ascii="Calibri" w:hAnsi="Calibri" w:eastAsia="Times New Roman" w:cs="Calibri"/>
                <w:color w:val="000000"/>
                <w:sz w:val="22"/>
                <w:szCs w:val="22"/>
                <w:lang w:val="en-SG" w:eastAsia="en-SG"/>
              </w:rPr>
            </w:pPr>
            <w:r w:rsidRPr="00ED2558">
              <w:rPr>
                <w:rFonts w:ascii="Calibri" w:hAnsi="Calibri" w:eastAsia="Times New Roman" w:cs="Calibri"/>
                <w:color w:val="000000"/>
                <w:sz w:val="22"/>
                <w:szCs w:val="22"/>
                <w:lang w:val="en-SG" w:eastAsia="en-SG"/>
              </w:rPr>
              <w:t>Size of Band(s) (</w:t>
            </w:r>
            <w:proofErr w:type="spellStart"/>
            <w:r w:rsidRPr="00ED2558">
              <w:rPr>
                <w:rFonts w:ascii="Calibri" w:hAnsi="Calibri" w:eastAsia="Times New Roman" w:cs="Calibri"/>
                <w:color w:val="000000"/>
                <w:sz w:val="22"/>
                <w:szCs w:val="22"/>
                <w:lang w:val="en-SG" w:eastAsia="en-SG"/>
              </w:rPr>
              <w:t>kDa</w:t>
            </w:r>
            <w:proofErr w:type="spellEnd"/>
            <w:r w:rsidRPr="00ED2558">
              <w:rPr>
                <w:rFonts w:ascii="Calibri" w:hAnsi="Calibri" w:eastAsia="Times New Roman" w:cs="Calibri"/>
                <w:color w:val="000000"/>
                <w:sz w:val="22"/>
                <w:szCs w:val="22"/>
                <w:lang w:val="en-SG" w:eastAsia="en-SG"/>
              </w:rPr>
              <w:t>)</w:t>
            </w:r>
          </w:p>
        </w:tc>
        <w:tc>
          <w:tcPr>
            <w:tcW w:w="2215" w:type="dxa"/>
            <w:tcBorders>
              <w:top w:val="nil"/>
              <w:left w:val="nil"/>
              <w:bottom w:val="single" w:color="auto" w:sz="4" w:space="0"/>
              <w:right w:val="single" w:color="auto" w:sz="4" w:space="0"/>
            </w:tcBorders>
            <w:shd w:val="clear" w:color="auto" w:fill="auto"/>
            <w:noWrap/>
            <w:vAlign w:val="bottom"/>
            <w:hideMark/>
          </w:tcPr>
          <w:p w:rsidRPr="00ED2558" w:rsidR="003507F4" w:rsidP="003507F4" w:rsidRDefault="003507F4" w14:paraId="6CA9F392" w14:textId="74EA38E8">
            <w:pPr>
              <w:rPr>
                <w:rFonts w:ascii="Calibri" w:hAnsi="Calibri" w:eastAsia="Times New Roman" w:cs="Calibri"/>
                <w:color w:val="FF0000"/>
                <w:sz w:val="22"/>
                <w:szCs w:val="22"/>
                <w:lang w:val="en-SG" w:eastAsia="en-SG"/>
              </w:rPr>
            </w:pPr>
            <w:r>
              <w:rPr>
                <w:rFonts w:ascii="Calibri" w:hAnsi="Calibri" w:cs="Calibri"/>
                <w:color w:val="FF0000"/>
                <w:sz w:val="22"/>
                <w:szCs w:val="22"/>
              </w:rPr>
              <w:t>30</w:t>
            </w:r>
          </w:p>
        </w:tc>
        <w:tc>
          <w:tcPr>
            <w:tcW w:w="2403" w:type="dxa"/>
            <w:tcBorders>
              <w:top w:val="nil"/>
              <w:left w:val="nil"/>
              <w:bottom w:val="single" w:color="auto" w:sz="4" w:space="0"/>
              <w:right w:val="single" w:color="auto" w:sz="4" w:space="0"/>
            </w:tcBorders>
            <w:shd w:val="clear" w:color="auto" w:fill="auto"/>
            <w:noWrap/>
            <w:vAlign w:val="bottom"/>
            <w:hideMark/>
          </w:tcPr>
          <w:p w:rsidRPr="00ED2558" w:rsidR="003507F4" w:rsidP="003507F4" w:rsidRDefault="003507F4" w14:paraId="4EF20F37" w14:textId="0FE1290A">
            <w:pPr>
              <w:jc w:val="right"/>
              <w:rPr>
                <w:rFonts w:ascii="Calibri" w:hAnsi="Calibri" w:eastAsia="Times New Roman" w:cs="Calibri"/>
                <w:color w:val="FF0000"/>
                <w:sz w:val="22"/>
                <w:szCs w:val="22"/>
                <w:lang w:val="en-SG" w:eastAsia="en-SG"/>
              </w:rPr>
            </w:pPr>
            <w:r>
              <w:rPr>
                <w:rFonts w:ascii="Calibri" w:hAnsi="Calibri" w:cs="Calibri"/>
                <w:color w:val="FF0000"/>
                <w:sz w:val="22"/>
                <w:szCs w:val="22"/>
              </w:rPr>
              <w:t>30, 31.6</w:t>
            </w:r>
          </w:p>
        </w:tc>
      </w:tr>
    </w:tbl>
    <w:p w:rsidRPr="00C1627F" w:rsidR="00ED2558" w:rsidP="00C1627F" w:rsidRDefault="00ED2558" w14:paraId="7272758B" w14:textId="2267EE5E">
      <w:pPr>
        <w:pStyle w:val="Exercise-Normal"/>
      </w:pPr>
    </w:p>
    <w:p w:rsidR="001944E9" w:rsidP="00377482" w:rsidRDefault="001944E9" w14:paraId="463CC6F1" w14:textId="77777777">
      <w:pPr>
        <w:jc w:val="both"/>
        <w:rPr>
          <w:rFonts w:ascii="Times New Roman" w:hAnsi="Times New Roman"/>
          <w:b/>
        </w:rPr>
      </w:pPr>
    </w:p>
    <w:p w:rsidR="003507F4" w:rsidRDefault="003507F4" w14:paraId="5FE91FCC" w14:textId="77777777">
      <w:pPr>
        <w:rPr>
          <w:rFonts w:ascii="Times New Roman" w:hAnsi="Times New Roman"/>
          <w:bCs/>
        </w:rPr>
      </w:pPr>
      <w:r>
        <w:rPr>
          <w:rFonts w:ascii="Times New Roman" w:hAnsi="Times New Roman"/>
          <w:bCs/>
        </w:rPr>
        <w:t>Western Blot Results:</w:t>
      </w:r>
    </w:p>
    <w:p w:rsidR="003507F4" w:rsidP="003507F4" w:rsidRDefault="003507F4" w14:paraId="6CC36A6D" w14:textId="77777777">
      <w:pPr>
        <w:pStyle w:val="ListParagraph"/>
        <w:numPr>
          <w:ilvl w:val="0"/>
          <w:numId w:val="31"/>
        </w:numPr>
        <w:rPr>
          <w:rFonts w:ascii="Times New Roman" w:hAnsi="Times New Roman"/>
          <w:b/>
        </w:rPr>
      </w:pPr>
      <w:r>
        <w:rPr>
          <w:noProof/>
        </w:rPr>
        <w:drawing>
          <wp:inline distT="0" distB="0" distL="0" distR="0" wp14:anchorId="637A5A22" wp14:editId="233E7017">
            <wp:extent cx="4159139" cy="1530350"/>
            <wp:effectExtent l="0" t="0" r="0" b="0"/>
            <wp:docPr id="181620272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202729" name="Picture 1" descr="A screenshot of a computer&#10;&#10;Description automatically generated"/>
                    <pic:cNvPicPr/>
                  </pic:nvPicPr>
                  <pic:blipFill>
                    <a:blip r:embed="rId13"/>
                    <a:stretch>
                      <a:fillRect/>
                    </a:stretch>
                  </pic:blipFill>
                  <pic:spPr>
                    <a:xfrm>
                      <a:off x="0" y="0"/>
                      <a:ext cx="4165640" cy="1532742"/>
                    </a:xfrm>
                    <a:prstGeom prst="rect">
                      <a:avLst/>
                    </a:prstGeom>
                  </pic:spPr>
                </pic:pic>
              </a:graphicData>
            </a:graphic>
          </wp:inline>
        </w:drawing>
      </w:r>
    </w:p>
    <w:p w:rsidR="005F7F83" w:rsidP="003507F4" w:rsidRDefault="00454C6A" w14:paraId="126346CF" w14:textId="0835A698">
      <w:pPr>
        <w:pStyle w:val="ListParagraph"/>
        <w:numPr>
          <w:ilvl w:val="0"/>
          <w:numId w:val="31"/>
        </w:numPr>
        <w:rPr>
          <w:rFonts w:ascii="Times New Roman" w:hAnsi="Times New Roman"/>
          <w:b/>
        </w:rPr>
      </w:pPr>
      <w:r w:rsidRPr="00454C6A">
        <w:rPr>
          <w:rFonts w:ascii="Times New Roman" w:hAnsi="Times New Roman"/>
          <w:b/>
        </w:rPr>
        <w:drawing>
          <wp:inline distT="0" distB="0" distL="0" distR="0" wp14:anchorId="0D44C926" wp14:editId="55E50C4A">
            <wp:extent cx="4304714" cy="1923784"/>
            <wp:effectExtent l="0" t="0" r="635" b="635"/>
            <wp:docPr id="7573613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361367" name="Picture 1" descr="A screenshot of a computer&#10;&#10;Description automatically generated"/>
                    <pic:cNvPicPr/>
                  </pic:nvPicPr>
                  <pic:blipFill>
                    <a:blip r:embed="rId14"/>
                    <a:stretch>
                      <a:fillRect/>
                    </a:stretch>
                  </pic:blipFill>
                  <pic:spPr>
                    <a:xfrm>
                      <a:off x="0" y="0"/>
                      <a:ext cx="4317355" cy="1929433"/>
                    </a:xfrm>
                    <a:prstGeom prst="rect">
                      <a:avLst/>
                    </a:prstGeom>
                  </pic:spPr>
                </pic:pic>
              </a:graphicData>
            </a:graphic>
          </wp:inline>
        </w:drawing>
      </w:r>
    </w:p>
    <w:p w:rsidR="00ED2558" w:rsidP="005F7F83" w:rsidRDefault="00ED2558" w14:paraId="37E4A303" w14:textId="01C4996E">
      <w:pPr>
        <w:rPr>
          <w:rFonts w:ascii="Times New Roman" w:hAnsi="Times New Roman"/>
          <w:b/>
        </w:rPr>
      </w:pPr>
    </w:p>
    <w:p w:rsidRPr="005F7F83" w:rsidR="005F7F83" w:rsidP="005F7F83" w:rsidRDefault="005F7F83" w14:paraId="781CD8B4" w14:textId="77777777">
      <w:pPr>
        <w:rPr>
          <w:rFonts w:ascii="Times New Roman" w:hAnsi="Times New Roman"/>
          <w:b/>
        </w:rPr>
      </w:pPr>
    </w:p>
    <w:p w:rsidR="00377482" w:rsidP="00377482" w:rsidRDefault="00377482" w14:paraId="61CA014E" w14:textId="5ABDA15F">
      <w:pPr>
        <w:jc w:val="both"/>
        <w:rPr>
          <w:rFonts w:ascii="Times New Roman" w:hAnsi="Times New Roman"/>
          <w:b/>
        </w:rPr>
      </w:pPr>
      <w:r>
        <w:rPr>
          <w:rFonts w:ascii="Times New Roman" w:hAnsi="Times New Roman"/>
          <w:b/>
        </w:rPr>
        <w:t>Question 2</w:t>
      </w:r>
    </w:p>
    <w:p w:rsidRPr="002912CC" w:rsidR="00377482" w:rsidP="00377482" w:rsidRDefault="00377482" w14:paraId="5B80491C" w14:textId="77777777">
      <w:pPr>
        <w:jc w:val="both"/>
        <w:rPr>
          <w:rFonts w:ascii="Times New Roman" w:hAnsi="Times New Roman"/>
          <w:b/>
        </w:rPr>
      </w:pPr>
    </w:p>
    <w:p w:rsidR="00FA54CF" w:rsidP="00164859" w:rsidRDefault="00FD7AF8" w14:paraId="401C92F0" w14:textId="77777777">
      <w:pPr>
        <w:pStyle w:val="Exercise-Normal"/>
        <w:jc w:val="both"/>
        <w:rPr>
          <w:rFonts w:ascii="Times New Roman" w:hAnsi="Times New Roman"/>
          <w:sz w:val="24"/>
        </w:rPr>
      </w:pPr>
      <w:r w:rsidRPr="00164859">
        <w:rPr>
          <w:rFonts w:ascii="Times New Roman" w:hAnsi="Times New Roman"/>
          <w:sz w:val="24"/>
        </w:rPr>
        <w:t xml:space="preserve">If instead of 20 amino acids, only 1 amino acid was phosphorylated on Protein X </w:t>
      </w:r>
      <w:proofErr w:type="gramStart"/>
      <w:r w:rsidRPr="00164859">
        <w:rPr>
          <w:rFonts w:ascii="Times New Roman" w:hAnsi="Times New Roman"/>
          <w:sz w:val="24"/>
        </w:rPr>
        <w:t>as a result of</w:t>
      </w:r>
      <w:proofErr w:type="gramEnd"/>
      <w:r w:rsidRPr="00164859">
        <w:rPr>
          <w:rFonts w:ascii="Times New Roman" w:hAnsi="Times New Roman"/>
          <w:sz w:val="24"/>
        </w:rPr>
        <w:t xml:space="preserve"> ligand addition, it would be very difficult to be able to resolve the unphosphorylated and phosphorylated forms of Protein X on a western </w:t>
      </w:r>
      <w:r w:rsidRPr="00164859" w:rsidR="00FF7749">
        <w:rPr>
          <w:rFonts w:ascii="Times New Roman" w:hAnsi="Times New Roman"/>
          <w:sz w:val="24"/>
        </w:rPr>
        <w:t xml:space="preserve">blot </w:t>
      </w:r>
      <w:r w:rsidRPr="00164859" w:rsidR="008A703E">
        <w:rPr>
          <w:rFonts w:ascii="Times New Roman" w:hAnsi="Times New Roman"/>
          <w:sz w:val="24"/>
        </w:rPr>
        <w:t>since the</w:t>
      </w:r>
      <w:r w:rsidRPr="00164859">
        <w:rPr>
          <w:rFonts w:ascii="Times New Roman" w:hAnsi="Times New Roman"/>
          <w:sz w:val="24"/>
        </w:rPr>
        <w:t xml:space="preserve"> difference</w:t>
      </w:r>
      <w:r w:rsidRPr="00164859" w:rsidR="008A703E">
        <w:rPr>
          <w:rFonts w:ascii="Times New Roman" w:hAnsi="Times New Roman"/>
          <w:sz w:val="24"/>
        </w:rPr>
        <w:t xml:space="preserve"> between molecular weight</w:t>
      </w:r>
      <w:r w:rsidRPr="00164859">
        <w:rPr>
          <w:rFonts w:ascii="Times New Roman" w:hAnsi="Times New Roman"/>
          <w:sz w:val="24"/>
        </w:rPr>
        <w:t xml:space="preserve"> would be </w:t>
      </w:r>
      <w:r w:rsidRPr="00164859" w:rsidR="008A703E">
        <w:rPr>
          <w:rFonts w:ascii="Times New Roman" w:hAnsi="Times New Roman"/>
          <w:sz w:val="24"/>
        </w:rPr>
        <w:t xml:space="preserve">very small: 80 </w:t>
      </w:r>
      <w:proofErr w:type="spellStart"/>
      <w:r w:rsidRPr="00164859" w:rsidR="00E229FA">
        <w:rPr>
          <w:rFonts w:ascii="Times New Roman" w:hAnsi="Times New Roman"/>
          <w:sz w:val="24"/>
        </w:rPr>
        <w:t>d</w:t>
      </w:r>
      <w:r w:rsidRPr="00164859" w:rsidR="008A703E">
        <w:rPr>
          <w:rFonts w:ascii="Times New Roman" w:hAnsi="Times New Roman"/>
          <w:sz w:val="24"/>
        </w:rPr>
        <w:t>altons</w:t>
      </w:r>
      <w:proofErr w:type="spellEnd"/>
      <w:r w:rsidRPr="00164859" w:rsidR="008A703E">
        <w:rPr>
          <w:rFonts w:ascii="Times New Roman" w:hAnsi="Times New Roman"/>
          <w:sz w:val="24"/>
        </w:rPr>
        <w:t xml:space="preserve">. </w:t>
      </w:r>
    </w:p>
    <w:p w:rsidRPr="00164859" w:rsidR="008A703E" w:rsidP="00164859" w:rsidRDefault="005629A9" w14:paraId="45507105" w14:textId="2476D7DF">
      <w:pPr>
        <w:pStyle w:val="Exercise-Normal"/>
        <w:jc w:val="both"/>
        <w:rPr>
          <w:rFonts w:ascii="Times New Roman" w:hAnsi="Times New Roman"/>
          <w:sz w:val="24"/>
        </w:rPr>
      </w:pPr>
      <w:r w:rsidRPr="00164859">
        <w:rPr>
          <w:rFonts w:ascii="Times New Roman" w:hAnsi="Times New Roman"/>
          <w:sz w:val="24"/>
        </w:rPr>
        <w:t xml:space="preserve">Another way </w:t>
      </w:r>
      <w:r w:rsidRPr="00164859" w:rsidR="00FD7AF8">
        <w:rPr>
          <w:rFonts w:ascii="Times New Roman" w:hAnsi="Times New Roman"/>
          <w:sz w:val="24"/>
        </w:rPr>
        <w:t>to detect phosphorylation is to use a</w:t>
      </w:r>
      <w:r w:rsidRPr="00164859" w:rsidR="008A703E">
        <w:rPr>
          <w:rFonts w:ascii="Times New Roman" w:hAnsi="Times New Roman"/>
          <w:sz w:val="24"/>
        </w:rPr>
        <w:t xml:space="preserve">n </w:t>
      </w:r>
      <w:r w:rsidRPr="00164859" w:rsidR="00FD7AF8">
        <w:rPr>
          <w:rFonts w:ascii="Times New Roman" w:hAnsi="Times New Roman"/>
          <w:sz w:val="24"/>
        </w:rPr>
        <w:t>antibody that either</w:t>
      </w:r>
      <w:r w:rsidRPr="00164859" w:rsidR="008A703E">
        <w:rPr>
          <w:rFonts w:ascii="Times New Roman" w:hAnsi="Times New Roman"/>
          <w:sz w:val="24"/>
        </w:rPr>
        <w:t>:</w:t>
      </w:r>
      <w:r w:rsidRPr="00164859" w:rsidR="00FD7AF8">
        <w:rPr>
          <w:rFonts w:ascii="Times New Roman" w:hAnsi="Times New Roman"/>
          <w:sz w:val="24"/>
        </w:rPr>
        <w:t xml:space="preserve"> </w:t>
      </w:r>
      <w:r w:rsidRPr="00164859" w:rsidR="008A703E">
        <w:rPr>
          <w:rFonts w:ascii="Times New Roman" w:hAnsi="Times New Roman"/>
          <w:sz w:val="24"/>
        </w:rPr>
        <w:t xml:space="preserve">1) </w:t>
      </w:r>
      <w:r w:rsidRPr="00164859" w:rsidR="00FD7AF8">
        <w:rPr>
          <w:rFonts w:ascii="Times New Roman" w:hAnsi="Times New Roman"/>
          <w:sz w:val="24"/>
        </w:rPr>
        <w:t>recognizes amino acids that are typically p</w:t>
      </w:r>
      <w:r w:rsidRPr="00164859" w:rsidR="008A703E">
        <w:rPr>
          <w:rFonts w:ascii="Times New Roman" w:hAnsi="Times New Roman"/>
          <w:sz w:val="24"/>
        </w:rPr>
        <w:t xml:space="preserve">hosphorylated, </w:t>
      </w:r>
      <w:r w:rsidRPr="00164859" w:rsidR="00FD7AF8">
        <w:rPr>
          <w:rFonts w:ascii="Times New Roman" w:hAnsi="Times New Roman"/>
          <w:sz w:val="24"/>
        </w:rPr>
        <w:t>for example, antibodies against phos</w:t>
      </w:r>
      <w:r w:rsidRPr="00164859" w:rsidR="008A703E">
        <w:rPr>
          <w:rFonts w:ascii="Times New Roman" w:hAnsi="Times New Roman"/>
          <w:sz w:val="24"/>
        </w:rPr>
        <w:t xml:space="preserve">phorylated </w:t>
      </w:r>
      <w:proofErr w:type="spellStart"/>
      <w:r w:rsidRPr="00164859" w:rsidR="008A703E">
        <w:rPr>
          <w:rFonts w:ascii="Times New Roman" w:hAnsi="Times New Roman"/>
          <w:sz w:val="24"/>
        </w:rPr>
        <w:t>tyrosines</w:t>
      </w:r>
      <w:proofErr w:type="spellEnd"/>
      <w:r w:rsidRPr="00164859" w:rsidR="008A703E">
        <w:rPr>
          <w:rFonts w:ascii="Times New Roman" w:hAnsi="Times New Roman"/>
          <w:sz w:val="24"/>
        </w:rPr>
        <w:t xml:space="preserve"> or </w:t>
      </w:r>
      <w:proofErr w:type="spellStart"/>
      <w:r w:rsidRPr="00164859" w:rsidR="008A703E">
        <w:rPr>
          <w:rFonts w:ascii="Times New Roman" w:hAnsi="Times New Roman"/>
          <w:sz w:val="24"/>
        </w:rPr>
        <w:t>serines</w:t>
      </w:r>
      <w:proofErr w:type="spellEnd"/>
      <w:r w:rsidRPr="00164859" w:rsidR="00FD7AF8">
        <w:rPr>
          <w:rFonts w:ascii="Times New Roman" w:hAnsi="Times New Roman"/>
          <w:sz w:val="24"/>
        </w:rPr>
        <w:t xml:space="preserve"> or </w:t>
      </w:r>
      <w:r w:rsidRPr="00164859" w:rsidR="008A703E">
        <w:rPr>
          <w:rFonts w:ascii="Times New Roman" w:hAnsi="Times New Roman"/>
          <w:sz w:val="24"/>
        </w:rPr>
        <w:t>2) recognizes</w:t>
      </w:r>
      <w:r w:rsidRPr="00164859" w:rsidR="00FD7AF8">
        <w:rPr>
          <w:rFonts w:ascii="Times New Roman" w:hAnsi="Times New Roman"/>
          <w:sz w:val="24"/>
        </w:rPr>
        <w:t xml:space="preserve"> </w:t>
      </w:r>
      <w:r w:rsidRPr="00164859" w:rsidR="008A703E">
        <w:rPr>
          <w:rFonts w:ascii="Times New Roman" w:hAnsi="Times New Roman"/>
          <w:sz w:val="24"/>
        </w:rPr>
        <w:t xml:space="preserve">a </w:t>
      </w:r>
      <w:r w:rsidRPr="00164859" w:rsidR="00FD7AF8">
        <w:rPr>
          <w:rFonts w:ascii="Times New Roman" w:hAnsi="Times New Roman"/>
          <w:sz w:val="24"/>
        </w:rPr>
        <w:t>specific amino acid residue</w:t>
      </w:r>
      <w:r w:rsidRPr="00164859" w:rsidR="007D765D">
        <w:rPr>
          <w:rFonts w:ascii="Times New Roman" w:hAnsi="Times New Roman"/>
          <w:sz w:val="24"/>
        </w:rPr>
        <w:t xml:space="preserve"> within </w:t>
      </w:r>
      <w:r w:rsidRPr="00164859" w:rsidR="008A703E">
        <w:rPr>
          <w:rFonts w:ascii="Times New Roman" w:hAnsi="Times New Roman"/>
          <w:sz w:val="24"/>
        </w:rPr>
        <w:t>our protein of interest, for example, for Protein X it might be an amino acid that we know is phosphorylated upon addition to ligand</w:t>
      </w:r>
      <w:r w:rsidRPr="00164859" w:rsidR="00FF7749">
        <w:rPr>
          <w:rFonts w:ascii="Times New Roman" w:hAnsi="Times New Roman"/>
          <w:sz w:val="24"/>
        </w:rPr>
        <w:t xml:space="preserve">. </w:t>
      </w:r>
    </w:p>
    <w:p w:rsidRPr="00164859" w:rsidR="00ED2558" w:rsidP="00164859" w:rsidRDefault="00ED2558" w14:paraId="7F5468E0" w14:textId="03685D4F">
      <w:pPr>
        <w:pStyle w:val="Exercise-Normal"/>
        <w:jc w:val="both"/>
        <w:rPr>
          <w:rFonts w:ascii="Times New Roman" w:hAnsi="Times New Roman"/>
          <w:sz w:val="24"/>
        </w:rPr>
      </w:pPr>
      <w:r>
        <w:rPr>
          <w:rFonts w:ascii="Times New Roman" w:hAnsi="Times New Roman"/>
          <w:sz w:val="24"/>
          <w:u w:val="single"/>
        </w:rPr>
        <w:t>Indicate</w:t>
      </w:r>
      <w:r w:rsidRPr="00FA54CF" w:rsidR="005629A9">
        <w:rPr>
          <w:rFonts w:ascii="Times New Roman" w:hAnsi="Times New Roman"/>
          <w:sz w:val="24"/>
          <w:u w:val="single"/>
        </w:rPr>
        <w:t xml:space="preserve"> </w:t>
      </w:r>
      <w:r>
        <w:rPr>
          <w:rFonts w:ascii="Times New Roman" w:hAnsi="Times New Roman"/>
          <w:sz w:val="24"/>
          <w:u w:val="single"/>
        </w:rPr>
        <w:t>the mode of regulation of Protein X, number of band(s) and size of band(s) based on the western blot</w:t>
      </w:r>
      <w:r w:rsidRPr="00FA54CF" w:rsidR="008A703E">
        <w:rPr>
          <w:rFonts w:ascii="Times New Roman" w:hAnsi="Times New Roman"/>
          <w:sz w:val="24"/>
          <w:u w:val="single"/>
        </w:rPr>
        <w:t xml:space="preserve"> </w:t>
      </w:r>
      <w:r>
        <w:rPr>
          <w:rFonts w:ascii="Times New Roman" w:hAnsi="Times New Roman"/>
          <w:sz w:val="24"/>
          <w:u w:val="single"/>
        </w:rPr>
        <w:t xml:space="preserve">results </w:t>
      </w:r>
      <w:r w:rsidRPr="00FA54CF" w:rsidR="008A703E">
        <w:rPr>
          <w:rFonts w:ascii="Times New Roman" w:hAnsi="Times New Roman"/>
          <w:sz w:val="24"/>
          <w:u w:val="single"/>
        </w:rPr>
        <w:t>in the following scenario</w:t>
      </w:r>
      <w:r>
        <w:rPr>
          <w:rFonts w:ascii="Times New Roman" w:hAnsi="Times New Roman"/>
          <w:sz w:val="24"/>
        </w:rPr>
        <w:t>:</w:t>
      </w:r>
      <w:r w:rsidRPr="00164859" w:rsidR="008A703E">
        <w:rPr>
          <w:rFonts w:ascii="Times New Roman" w:hAnsi="Times New Roman"/>
          <w:sz w:val="24"/>
        </w:rPr>
        <w:t xml:space="preserve"> if you use</w:t>
      </w:r>
      <w:r w:rsidRPr="00164859" w:rsidR="005629A9">
        <w:rPr>
          <w:rFonts w:ascii="Times New Roman" w:hAnsi="Times New Roman"/>
          <w:sz w:val="24"/>
        </w:rPr>
        <w:t xml:space="preserve"> a phospho-specific antibody</w:t>
      </w:r>
      <w:r w:rsidRPr="00164859" w:rsidR="008A703E">
        <w:rPr>
          <w:rFonts w:ascii="Times New Roman" w:hAnsi="Times New Roman"/>
          <w:sz w:val="24"/>
        </w:rPr>
        <w:t xml:space="preserve"> against</w:t>
      </w:r>
      <w:r w:rsidRPr="00164859" w:rsidR="005629A9">
        <w:rPr>
          <w:rFonts w:ascii="Times New Roman" w:hAnsi="Times New Roman"/>
          <w:sz w:val="24"/>
        </w:rPr>
        <w:t xml:space="preserve"> Tyr24</w:t>
      </w:r>
      <w:r w:rsidRPr="00164859" w:rsidR="008A703E">
        <w:rPr>
          <w:rFonts w:ascii="Times New Roman" w:hAnsi="Times New Roman"/>
          <w:sz w:val="24"/>
        </w:rPr>
        <w:t xml:space="preserve"> in Protein X</w:t>
      </w:r>
      <w:r w:rsidRPr="00164859" w:rsidR="005629A9">
        <w:rPr>
          <w:rFonts w:ascii="Times New Roman" w:hAnsi="Times New Roman"/>
          <w:sz w:val="24"/>
        </w:rPr>
        <w:t xml:space="preserve"> </w:t>
      </w:r>
      <w:r w:rsidRPr="00164859" w:rsidR="008A703E">
        <w:rPr>
          <w:rFonts w:ascii="Times New Roman" w:hAnsi="Times New Roman"/>
          <w:sz w:val="24"/>
        </w:rPr>
        <w:t>(amino acid #24 in the protein sequence which is a tyrosine), which we know is phosp</w:t>
      </w:r>
      <w:r w:rsidR="00FA54CF">
        <w:rPr>
          <w:rFonts w:ascii="Times New Roman" w:hAnsi="Times New Roman"/>
          <w:sz w:val="24"/>
        </w:rPr>
        <w:t>horylated after ligand addition.</w:t>
      </w:r>
    </w:p>
    <w:tbl>
      <w:tblPr>
        <w:tblW w:w="4160" w:type="dxa"/>
        <w:tblLook w:val="04A0" w:firstRow="1" w:lastRow="0" w:firstColumn="1" w:lastColumn="0" w:noHBand="0" w:noVBand="1"/>
      </w:tblPr>
      <w:tblGrid>
        <w:gridCol w:w="2000"/>
        <w:gridCol w:w="2160"/>
      </w:tblGrid>
      <w:tr w:rsidRPr="00ED2558" w:rsidR="003507F4" w:rsidTr="00ED2558" w14:paraId="6DE78DE5" w14:textId="77777777">
        <w:trPr>
          <w:trHeight w:val="290"/>
        </w:trPr>
        <w:tc>
          <w:tcPr>
            <w:tcW w:w="200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ED2558" w:rsidR="003507F4" w:rsidP="003507F4" w:rsidRDefault="003507F4" w14:paraId="365047D2" w14:textId="77777777">
            <w:pPr>
              <w:rPr>
                <w:rFonts w:ascii="Calibri" w:hAnsi="Calibri" w:eastAsia="Times New Roman" w:cs="Calibri"/>
                <w:color w:val="000000"/>
                <w:sz w:val="22"/>
                <w:szCs w:val="22"/>
                <w:lang w:val="en-SG" w:eastAsia="en-SG"/>
              </w:rPr>
            </w:pPr>
            <w:r w:rsidRPr="00ED2558">
              <w:rPr>
                <w:rFonts w:ascii="Calibri" w:hAnsi="Calibri" w:eastAsia="Times New Roman" w:cs="Calibri"/>
                <w:color w:val="000000"/>
                <w:sz w:val="22"/>
                <w:szCs w:val="22"/>
                <w:lang w:val="en-SG" w:eastAsia="en-SG"/>
              </w:rPr>
              <w:t>Mode of Regulation</w:t>
            </w:r>
          </w:p>
        </w:tc>
        <w:tc>
          <w:tcPr>
            <w:tcW w:w="2160" w:type="dxa"/>
            <w:tcBorders>
              <w:top w:val="single" w:color="auto" w:sz="4" w:space="0"/>
              <w:left w:val="nil"/>
              <w:bottom w:val="single" w:color="auto" w:sz="4" w:space="0"/>
              <w:right w:val="single" w:color="auto" w:sz="4" w:space="0"/>
            </w:tcBorders>
            <w:shd w:val="clear" w:color="auto" w:fill="auto"/>
            <w:noWrap/>
            <w:vAlign w:val="bottom"/>
            <w:hideMark/>
          </w:tcPr>
          <w:p w:rsidRPr="00ED2558" w:rsidR="003507F4" w:rsidP="003507F4" w:rsidRDefault="003507F4" w14:paraId="40E009DF" w14:textId="74CEF438">
            <w:pPr>
              <w:jc w:val="right"/>
              <w:rPr>
                <w:rFonts w:ascii="Calibri" w:hAnsi="Calibri" w:eastAsia="Times New Roman" w:cs="Calibri"/>
                <w:color w:val="FF0000"/>
                <w:sz w:val="22"/>
                <w:szCs w:val="22"/>
                <w:lang w:val="en-SG" w:eastAsia="en-SG"/>
              </w:rPr>
            </w:pPr>
            <w:r>
              <w:rPr>
                <w:rFonts w:ascii="Calibri" w:hAnsi="Calibri" w:cs="Calibri"/>
                <w:color w:val="FF0000"/>
                <w:sz w:val="22"/>
                <w:szCs w:val="22"/>
              </w:rPr>
              <w:t>Phosphorylation</w:t>
            </w:r>
          </w:p>
        </w:tc>
      </w:tr>
      <w:tr w:rsidRPr="00ED2558" w:rsidR="003507F4" w:rsidTr="00ED2558" w14:paraId="682C27CE" w14:textId="77777777">
        <w:trPr>
          <w:trHeight w:val="290"/>
        </w:trPr>
        <w:tc>
          <w:tcPr>
            <w:tcW w:w="2000" w:type="dxa"/>
            <w:tcBorders>
              <w:top w:val="nil"/>
              <w:left w:val="single" w:color="auto" w:sz="4" w:space="0"/>
              <w:bottom w:val="single" w:color="auto" w:sz="4" w:space="0"/>
              <w:right w:val="single" w:color="auto" w:sz="4" w:space="0"/>
            </w:tcBorders>
            <w:shd w:val="clear" w:color="auto" w:fill="auto"/>
            <w:noWrap/>
            <w:vAlign w:val="bottom"/>
            <w:hideMark/>
          </w:tcPr>
          <w:p w:rsidRPr="00ED2558" w:rsidR="003507F4" w:rsidP="003507F4" w:rsidRDefault="003507F4" w14:paraId="673B7AE2" w14:textId="77777777">
            <w:pPr>
              <w:rPr>
                <w:rFonts w:ascii="Calibri" w:hAnsi="Calibri" w:eastAsia="Times New Roman" w:cs="Calibri"/>
                <w:color w:val="000000"/>
                <w:sz w:val="22"/>
                <w:szCs w:val="22"/>
                <w:lang w:val="en-SG" w:eastAsia="en-SG"/>
              </w:rPr>
            </w:pPr>
            <w:r w:rsidRPr="00ED2558">
              <w:rPr>
                <w:rFonts w:ascii="Calibri" w:hAnsi="Calibri" w:eastAsia="Times New Roman" w:cs="Calibri"/>
                <w:color w:val="000000"/>
                <w:sz w:val="22"/>
                <w:szCs w:val="22"/>
                <w:lang w:val="en-SG" w:eastAsia="en-SG"/>
              </w:rPr>
              <w:t>Number of Band(s)</w:t>
            </w:r>
          </w:p>
        </w:tc>
        <w:tc>
          <w:tcPr>
            <w:tcW w:w="2160" w:type="dxa"/>
            <w:tcBorders>
              <w:top w:val="nil"/>
              <w:left w:val="nil"/>
              <w:bottom w:val="single" w:color="auto" w:sz="4" w:space="0"/>
              <w:right w:val="single" w:color="auto" w:sz="4" w:space="0"/>
            </w:tcBorders>
            <w:shd w:val="clear" w:color="auto" w:fill="auto"/>
            <w:noWrap/>
            <w:vAlign w:val="bottom"/>
            <w:hideMark/>
          </w:tcPr>
          <w:p w:rsidRPr="00ED2558" w:rsidR="003507F4" w:rsidP="003507F4" w:rsidRDefault="003507F4" w14:paraId="6FE61122" w14:textId="2A4FA0D2">
            <w:pPr>
              <w:jc w:val="right"/>
              <w:rPr>
                <w:rFonts w:ascii="Calibri" w:hAnsi="Calibri" w:eastAsia="Times New Roman" w:cs="Calibri"/>
                <w:color w:val="FF0000"/>
                <w:sz w:val="22"/>
                <w:szCs w:val="22"/>
                <w:lang w:val="en-SG" w:eastAsia="en-SG"/>
              </w:rPr>
            </w:pPr>
            <w:r>
              <w:rPr>
                <w:rFonts w:ascii="Calibri" w:hAnsi="Calibri" w:cs="Calibri"/>
                <w:color w:val="FF0000"/>
                <w:sz w:val="22"/>
                <w:szCs w:val="22"/>
              </w:rPr>
              <w:t>1</w:t>
            </w:r>
          </w:p>
        </w:tc>
      </w:tr>
      <w:tr w:rsidRPr="00ED2558" w:rsidR="003507F4" w:rsidTr="00ED2558" w14:paraId="309FFAA9" w14:textId="77777777">
        <w:trPr>
          <w:trHeight w:val="290"/>
        </w:trPr>
        <w:tc>
          <w:tcPr>
            <w:tcW w:w="2000" w:type="dxa"/>
            <w:tcBorders>
              <w:top w:val="nil"/>
              <w:left w:val="single" w:color="auto" w:sz="4" w:space="0"/>
              <w:bottom w:val="single" w:color="auto" w:sz="4" w:space="0"/>
              <w:right w:val="single" w:color="auto" w:sz="4" w:space="0"/>
            </w:tcBorders>
            <w:shd w:val="clear" w:color="auto" w:fill="auto"/>
            <w:noWrap/>
            <w:vAlign w:val="bottom"/>
            <w:hideMark/>
          </w:tcPr>
          <w:p w:rsidRPr="00ED2558" w:rsidR="003507F4" w:rsidP="003507F4" w:rsidRDefault="003507F4" w14:paraId="00FFFDC1" w14:textId="77777777">
            <w:pPr>
              <w:rPr>
                <w:rFonts w:ascii="Calibri" w:hAnsi="Calibri" w:eastAsia="Times New Roman" w:cs="Calibri"/>
                <w:color w:val="000000"/>
                <w:sz w:val="22"/>
                <w:szCs w:val="22"/>
                <w:lang w:val="en-SG" w:eastAsia="en-SG"/>
              </w:rPr>
            </w:pPr>
            <w:r w:rsidRPr="00ED2558">
              <w:rPr>
                <w:rFonts w:ascii="Calibri" w:hAnsi="Calibri" w:eastAsia="Times New Roman" w:cs="Calibri"/>
                <w:color w:val="000000"/>
                <w:sz w:val="22"/>
                <w:szCs w:val="22"/>
                <w:lang w:val="en-SG" w:eastAsia="en-SG"/>
              </w:rPr>
              <w:t>Size of Band(s) (</w:t>
            </w:r>
            <w:proofErr w:type="spellStart"/>
            <w:r w:rsidRPr="00ED2558">
              <w:rPr>
                <w:rFonts w:ascii="Calibri" w:hAnsi="Calibri" w:eastAsia="Times New Roman" w:cs="Calibri"/>
                <w:color w:val="000000"/>
                <w:sz w:val="22"/>
                <w:szCs w:val="22"/>
                <w:lang w:val="en-SG" w:eastAsia="en-SG"/>
              </w:rPr>
              <w:t>kDa</w:t>
            </w:r>
            <w:proofErr w:type="spellEnd"/>
            <w:r w:rsidRPr="00ED2558">
              <w:rPr>
                <w:rFonts w:ascii="Calibri" w:hAnsi="Calibri" w:eastAsia="Times New Roman" w:cs="Calibri"/>
                <w:color w:val="000000"/>
                <w:sz w:val="22"/>
                <w:szCs w:val="22"/>
                <w:lang w:val="en-SG" w:eastAsia="en-SG"/>
              </w:rPr>
              <w:t>)</w:t>
            </w:r>
          </w:p>
        </w:tc>
        <w:tc>
          <w:tcPr>
            <w:tcW w:w="2160" w:type="dxa"/>
            <w:tcBorders>
              <w:top w:val="nil"/>
              <w:left w:val="nil"/>
              <w:bottom w:val="single" w:color="auto" w:sz="4" w:space="0"/>
              <w:right w:val="single" w:color="auto" w:sz="4" w:space="0"/>
            </w:tcBorders>
            <w:shd w:val="clear" w:color="auto" w:fill="auto"/>
            <w:noWrap/>
            <w:vAlign w:val="bottom"/>
            <w:hideMark/>
          </w:tcPr>
          <w:p w:rsidRPr="00ED2558" w:rsidR="003507F4" w:rsidP="003507F4" w:rsidRDefault="003507F4" w14:paraId="77B68883" w14:textId="6B590312">
            <w:pPr>
              <w:jc w:val="right"/>
              <w:rPr>
                <w:rFonts w:ascii="Calibri" w:hAnsi="Calibri" w:eastAsia="Times New Roman" w:cs="Calibri"/>
                <w:color w:val="FF0000"/>
                <w:sz w:val="22"/>
                <w:szCs w:val="22"/>
                <w:lang w:val="en-SG" w:eastAsia="en-SG"/>
              </w:rPr>
            </w:pPr>
            <w:r>
              <w:rPr>
                <w:rFonts w:ascii="Calibri" w:hAnsi="Calibri" w:cs="Calibri"/>
                <w:color w:val="FF0000"/>
                <w:sz w:val="22"/>
                <w:szCs w:val="22"/>
              </w:rPr>
              <w:t>~30</w:t>
            </w:r>
          </w:p>
        </w:tc>
      </w:tr>
    </w:tbl>
    <w:p w:rsidR="008A703E" w:rsidP="00164859" w:rsidRDefault="008A703E" w14:paraId="5F6CA60B" w14:textId="6C4F334C">
      <w:pPr>
        <w:pStyle w:val="Exercise-Normal"/>
        <w:jc w:val="both"/>
      </w:pPr>
    </w:p>
    <w:p w:rsidR="005F7F83" w:rsidP="00164859" w:rsidRDefault="005F7F83" w14:paraId="2ACAD9CF" w14:textId="379DA53C">
      <w:pPr>
        <w:pStyle w:val="Exercise-Normal"/>
        <w:jc w:val="both"/>
      </w:pPr>
      <w:r>
        <w:rPr>
          <w:noProof/>
        </w:rPr>
        <w:drawing>
          <wp:inline distT="0" distB="0" distL="0" distR="0" wp14:anchorId="35D8BB26" wp14:editId="4A5F293F">
            <wp:extent cx="5943600" cy="2167255"/>
            <wp:effectExtent l="0" t="0" r="0" b="4445"/>
            <wp:docPr id="137913695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136958" name="Picture 1" descr="A screenshot of a computer&#10;&#10;Description automatically generated"/>
                    <pic:cNvPicPr/>
                  </pic:nvPicPr>
                  <pic:blipFill>
                    <a:blip r:embed="rId15"/>
                    <a:stretch>
                      <a:fillRect/>
                    </a:stretch>
                  </pic:blipFill>
                  <pic:spPr>
                    <a:xfrm>
                      <a:off x="0" y="0"/>
                      <a:ext cx="5943600" cy="2167255"/>
                    </a:xfrm>
                    <a:prstGeom prst="rect">
                      <a:avLst/>
                    </a:prstGeom>
                  </pic:spPr>
                </pic:pic>
              </a:graphicData>
            </a:graphic>
          </wp:inline>
        </w:drawing>
      </w:r>
    </w:p>
    <w:p w:rsidRPr="009856F6" w:rsidR="00164859" w:rsidP="009856F6" w:rsidRDefault="00164859" w14:paraId="279366E4" w14:textId="16194A11">
      <w:pPr>
        <w:pStyle w:val="Exercise-ListBulletLevel2nospacingblack"/>
        <w:numPr>
          <w:ilvl w:val="0"/>
          <w:numId w:val="0"/>
        </w:numPr>
      </w:pPr>
    </w:p>
    <w:p w:rsidRPr="002912CC" w:rsidR="00377482" w:rsidP="00377482" w:rsidRDefault="00377482" w14:paraId="260E5D54" w14:textId="5F820B51">
      <w:pPr>
        <w:spacing w:line="360" w:lineRule="auto"/>
        <w:jc w:val="both"/>
        <w:rPr>
          <w:rFonts w:ascii="Times New Roman" w:hAnsi="Times New Roman"/>
          <w:b/>
        </w:rPr>
      </w:pPr>
      <w:r>
        <w:rPr>
          <w:rFonts w:ascii="Times New Roman" w:hAnsi="Times New Roman"/>
          <w:b/>
        </w:rPr>
        <w:t>Question 3</w:t>
      </w:r>
    </w:p>
    <w:p w:rsidRPr="00ED2558" w:rsidR="00887CB3" w:rsidP="00377482" w:rsidRDefault="00887CB3" w14:paraId="6B445FC9" w14:textId="25397C75">
      <w:pPr>
        <w:pStyle w:val="Exercise-Normal"/>
        <w:jc w:val="both"/>
        <w:rPr>
          <w:rFonts w:ascii="Times New Roman" w:hAnsi="Times New Roman"/>
          <w:sz w:val="24"/>
        </w:rPr>
      </w:pPr>
      <w:r w:rsidRPr="00ED2558">
        <w:rPr>
          <w:rFonts w:ascii="Times New Roman" w:hAnsi="Times New Roman"/>
          <w:sz w:val="24"/>
        </w:rPr>
        <w:t>In this tutorial, we have considered possible</w:t>
      </w:r>
      <w:r w:rsidRPr="00ED2558" w:rsidR="008E2D47">
        <w:rPr>
          <w:rFonts w:ascii="Times New Roman" w:hAnsi="Times New Roman"/>
          <w:sz w:val="24"/>
        </w:rPr>
        <w:t xml:space="preserve"> </w:t>
      </w:r>
      <w:r w:rsidRPr="00ED2558">
        <w:rPr>
          <w:rFonts w:ascii="Times New Roman" w:hAnsi="Times New Roman"/>
          <w:sz w:val="24"/>
        </w:rPr>
        <w:t xml:space="preserve">ways in which Protein X could be regulated and how those would affect </w:t>
      </w:r>
      <w:r w:rsidRPr="00ED2558" w:rsidR="009856F6">
        <w:rPr>
          <w:rFonts w:ascii="Times New Roman" w:hAnsi="Times New Roman"/>
          <w:sz w:val="24"/>
        </w:rPr>
        <w:t>its</w:t>
      </w:r>
      <w:r w:rsidRPr="00ED2558">
        <w:rPr>
          <w:rFonts w:ascii="Times New Roman" w:hAnsi="Times New Roman"/>
          <w:sz w:val="24"/>
        </w:rPr>
        <w:t xml:space="preserve"> </w:t>
      </w:r>
      <w:r w:rsidRPr="00ED2558" w:rsidR="008E2D47">
        <w:rPr>
          <w:rFonts w:ascii="Times New Roman" w:hAnsi="Times New Roman"/>
          <w:sz w:val="24"/>
        </w:rPr>
        <w:t>concentration</w:t>
      </w:r>
      <w:r w:rsidRPr="00ED2558">
        <w:rPr>
          <w:rFonts w:ascii="Times New Roman" w:hAnsi="Times New Roman"/>
          <w:sz w:val="24"/>
        </w:rPr>
        <w:t xml:space="preserve"> and migration on a western blot. </w:t>
      </w:r>
      <w:r w:rsidRPr="00ED2558" w:rsidR="00E229FA">
        <w:rPr>
          <w:rFonts w:ascii="Times New Roman" w:hAnsi="Times New Roman"/>
          <w:sz w:val="24"/>
        </w:rPr>
        <w:t xml:space="preserve">In </w:t>
      </w:r>
      <w:r w:rsidRPr="00ED2558">
        <w:rPr>
          <w:rFonts w:ascii="Times New Roman" w:hAnsi="Times New Roman"/>
          <w:sz w:val="24"/>
        </w:rPr>
        <w:t>this question, you will be provided with results and asked to make some conclusions based on the data.</w:t>
      </w:r>
    </w:p>
    <w:p w:rsidRPr="00164859" w:rsidR="008E2D47" w:rsidP="00164859" w:rsidRDefault="008E2D47" w14:paraId="2B61CAB6" w14:textId="5CFE53C9">
      <w:pPr>
        <w:pStyle w:val="Exercise-Normal"/>
        <w:jc w:val="both"/>
        <w:rPr>
          <w:rFonts w:ascii="Times New Roman" w:hAnsi="Times New Roman"/>
          <w:sz w:val="24"/>
        </w:rPr>
      </w:pPr>
      <w:r w:rsidRPr="00164859">
        <w:rPr>
          <w:rFonts w:ascii="Times New Roman" w:hAnsi="Times New Roman"/>
          <w:sz w:val="24"/>
        </w:rPr>
        <w:t xml:space="preserve">You </w:t>
      </w:r>
      <w:r w:rsidR="009856F6">
        <w:rPr>
          <w:rFonts w:ascii="Times New Roman" w:hAnsi="Times New Roman"/>
          <w:sz w:val="24"/>
        </w:rPr>
        <w:t>are</w:t>
      </w:r>
      <w:r w:rsidRPr="00164859">
        <w:rPr>
          <w:rFonts w:ascii="Times New Roman" w:hAnsi="Times New Roman"/>
          <w:sz w:val="24"/>
        </w:rPr>
        <w:t xml:space="preserve"> provided with a mutant cell line</w:t>
      </w:r>
      <w:r w:rsidRPr="00164859" w:rsidR="00E229FA">
        <w:rPr>
          <w:rFonts w:ascii="Times New Roman" w:hAnsi="Times New Roman"/>
          <w:sz w:val="24"/>
        </w:rPr>
        <w:t xml:space="preserve">, in which </w:t>
      </w:r>
      <w:r w:rsidRPr="00164859">
        <w:rPr>
          <w:rFonts w:ascii="Times New Roman" w:hAnsi="Times New Roman"/>
          <w:sz w:val="24"/>
        </w:rPr>
        <w:t xml:space="preserve">a mutant version of Protein X is expressed instead of its wild-type </w:t>
      </w:r>
      <w:r w:rsidR="00497FBD">
        <w:rPr>
          <w:rFonts w:ascii="Times New Roman" w:hAnsi="Times New Roman"/>
          <w:sz w:val="24"/>
        </w:rPr>
        <w:t xml:space="preserve">(WT) </w:t>
      </w:r>
      <w:r w:rsidRPr="00164859">
        <w:rPr>
          <w:rFonts w:ascii="Times New Roman" w:hAnsi="Times New Roman"/>
          <w:sz w:val="24"/>
        </w:rPr>
        <w:t xml:space="preserve">counterpart. </w:t>
      </w:r>
      <w:r w:rsidR="00884821">
        <w:rPr>
          <w:rFonts w:ascii="Times New Roman" w:hAnsi="Times New Roman"/>
          <w:sz w:val="24"/>
        </w:rPr>
        <w:t>Through StarCellBio, obtain</w:t>
      </w:r>
      <w:r w:rsidRPr="00164859">
        <w:rPr>
          <w:rFonts w:ascii="Times New Roman" w:hAnsi="Times New Roman"/>
          <w:sz w:val="24"/>
        </w:rPr>
        <w:t xml:space="preserve"> </w:t>
      </w:r>
      <w:r w:rsidR="009856F6">
        <w:rPr>
          <w:rFonts w:ascii="Times New Roman" w:hAnsi="Times New Roman"/>
          <w:sz w:val="24"/>
        </w:rPr>
        <w:t>2</w:t>
      </w:r>
      <w:r w:rsidRPr="00164859">
        <w:rPr>
          <w:rFonts w:ascii="Times New Roman" w:hAnsi="Times New Roman"/>
          <w:sz w:val="24"/>
        </w:rPr>
        <w:t xml:space="preserve"> w</w:t>
      </w:r>
      <w:r w:rsidRPr="00164859" w:rsidR="0006146F">
        <w:rPr>
          <w:rFonts w:ascii="Times New Roman" w:hAnsi="Times New Roman"/>
          <w:sz w:val="24"/>
        </w:rPr>
        <w:t>estern blot results</w:t>
      </w:r>
      <w:r w:rsidRPr="00164859">
        <w:rPr>
          <w:rFonts w:ascii="Times New Roman" w:hAnsi="Times New Roman"/>
          <w:sz w:val="24"/>
        </w:rPr>
        <w:t xml:space="preserve"> comparing the mutant with a </w:t>
      </w:r>
      <w:r w:rsidR="00497FBD">
        <w:rPr>
          <w:rFonts w:ascii="Times New Roman" w:hAnsi="Times New Roman"/>
          <w:sz w:val="24"/>
        </w:rPr>
        <w:t xml:space="preserve">WT </w:t>
      </w:r>
      <w:r w:rsidRPr="00164859">
        <w:rPr>
          <w:rFonts w:ascii="Times New Roman" w:hAnsi="Times New Roman"/>
          <w:sz w:val="24"/>
        </w:rPr>
        <w:t xml:space="preserve">expressing </w:t>
      </w:r>
      <w:r w:rsidR="00497FBD">
        <w:rPr>
          <w:rFonts w:ascii="Times New Roman" w:hAnsi="Times New Roman"/>
          <w:sz w:val="24"/>
        </w:rPr>
        <w:t>WT</w:t>
      </w:r>
      <w:r w:rsidR="009856F6">
        <w:rPr>
          <w:rFonts w:ascii="Times New Roman" w:hAnsi="Times New Roman"/>
          <w:sz w:val="24"/>
        </w:rPr>
        <w:t xml:space="preserve"> Protein X in the absence/</w:t>
      </w:r>
      <w:r w:rsidR="00497FBD">
        <w:rPr>
          <w:rFonts w:ascii="Times New Roman" w:hAnsi="Times New Roman"/>
          <w:sz w:val="24"/>
        </w:rPr>
        <w:t xml:space="preserve">presence of ligand. Western blot (a) </w:t>
      </w:r>
      <w:r w:rsidR="00884821">
        <w:rPr>
          <w:rFonts w:ascii="Times New Roman" w:hAnsi="Times New Roman"/>
          <w:sz w:val="24"/>
        </w:rPr>
        <w:t>is to be</w:t>
      </w:r>
      <w:r w:rsidR="00497FBD">
        <w:rPr>
          <w:rFonts w:ascii="Times New Roman" w:hAnsi="Times New Roman"/>
          <w:sz w:val="24"/>
        </w:rPr>
        <w:t xml:space="preserve"> probed with an antibody that detects both unphosphorylated and phosphorylated forms of Protein X. Western blot (b) </w:t>
      </w:r>
      <w:r w:rsidR="00884821">
        <w:rPr>
          <w:rFonts w:ascii="Times New Roman" w:hAnsi="Times New Roman"/>
          <w:sz w:val="24"/>
        </w:rPr>
        <w:t>is to be</w:t>
      </w:r>
      <w:r w:rsidR="00497FBD">
        <w:rPr>
          <w:rFonts w:ascii="Times New Roman" w:hAnsi="Times New Roman"/>
          <w:sz w:val="24"/>
        </w:rPr>
        <w:t xml:space="preserve"> probed with a phospho-specific antibody against Protein X’s Tyr24. You can assume that in WT, phosphorylation of Tyr24 is associated with addition of ligand. </w:t>
      </w:r>
    </w:p>
    <w:p w:rsidR="00E02D9D" w:rsidP="00574427" w:rsidRDefault="00E02D9D" w14:paraId="6CBFBFAB" w14:textId="77777777">
      <w:pPr>
        <w:pStyle w:val="Exercise-ListBulletLevel2nospacingblack"/>
        <w:numPr>
          <w:ilvl w:val="0"/>
          <w:numId w:val="0"/>
        </w:numPr>
      </w:pPr>
    </w:p>
    <w:p w:rsidRPr="00164859" w:rsidR="00E02D9D" w:rsidP="00164859" w:rsidRDefault="00E02D9D" w14:paraId="4C42731B" w14:textId="64E8C541">
      <w:pPr>
        <w:pStyle w:val="Exercise-Normal"/>
        <w:jc w:val="both"/>
        <w:rPr>
          <w:rFonts w:ascii="Times New Roman" w:hAnsi="Times New Roman"/>
          <w:sz w:val="24"/>
        </w:rPr>
      </w:pPr>
      <w:r w:rsidRPr="00164859">
        <w:rPr>
          <w:rFonts w:ascii="Times New Roman" w:hAnsi="Times New Roman"/>
          <w:sz w:val="24"/>
        </w:rPr>
        <w:t>Consider the results you have obtained and</w:t>
      </w:r>
      <w:r w:rsidR="00497FBD">
        <w:rPr>
          <w:rFonts w:ascii="Times New Roman" w:hAnsi="Times New Roman"/>
          <w:sz w:val="24"/>
        </w:rPr>
        <w:t xml:space="preserve"> answer the following questions</w:t>
      </w:r>
      <w:r w:rsidR="00377482">
        <w:rPr>
          <w:rFonts w:ascii="Times New Roman" w:hAnsi="Times New Roman"/>
          <w:sz w:val="24"/>
        </w:rPr>
        <w:t>.</w:t>
      </w:r>
    </w:p>
    <w:p w:rsidR="00D70557" w:rsidP="00226B1C" w:rsidRDefault="00ED2558" w14:paraId="4981B6F2" w14:textId="37A0A429">
      <w:pPr>
        <w:pStyle w:val="Exercise-ListBulletLevel2black"/>
        <w:numPr>
          <w:ilvl w:val="0"/>
          <w:numId w:val="28"/>
        </w:numPr>
        <w:jc w:val="both"/>
        <w:rPr>
          <w:rFonts w:ascii="Times New Roman" w:hAnsi="Times New Roman" w:cs="Times New Roman"/>
          <w:sz w:val="24"/>
        </w:rPr>
      </w:pPr>
      <w:r>
        <w:rPr>
          <w:rFonts w:ascii="Times New Roman" w:hAnsi="Times New Roman" w:cs="Times New Roman"/>
          <w:sz w:val="24"/>
        </w:rPr>
        <w:t>What</w:t>
      </w:r>
      <w:r w:rsidRPr="00ED2558">
        <w:t xml:space="preserve"> </w:t>
      </w:r>
      <w:r w:rsidRPr="00ED2558">
        <w:rPr>
          <w:rFonts w:ascii="Times New Roman" w:hAnsi="Times New Roman" w:cs="Times New Roman"/>
          <w:sz w:val="24"/>
        </w:rPr>
        <w:t>i</w:t>
      </w:r>
      <w:r>
        <w:rPr>
          <w:rFonts w:ascii="Times New Roman" w:hAnsi="Times New Roman" w:cs="Times New Roman"/>
          <w:sz w:val="24"/>
        </w:rPr>
        <w:t>s</w:t>
      </w:r>
      <w:r w:rsidRPr="00ED2558">
        <w:rPr>
          <w:rFonts w:ascii="Times New Roman" w:hAnsi="Times New Roman" w:cs="Times New Roman"/>
          <w:sz w:val="24"/>
        </w:rPr>
        <w:t xml:space="preserve"> the mode of regulation of wild type Protein X, number of band</w:t>
      </w:r>
      <w:r>
        <w:rPr>
          <w:rFonts w:ascii="Times New Roman" w:hAnsi="Times New Roman" w:cs="Times New Roman"/>
          <w:sz w:val="24"/>
        </w:rPr>
        <w:t>(</w:t>
      </w:r>
      <w:r w:rsidRPr="00ED2558">
        <w:rPr>
          <w:rFonts w:ascii="Times New Roman" w:hAnsi="Times New Roman" w:cs="Times New Roman"/>
          <w:sz w:val="24"/>
        </w:rPr>
        <w:t>s</w:t>
      </w:r>
      <w:r>
        <w:rPr>
          <w:rFonts w:ascii="Times New Roman" w:hAnsi="Times New Roman" w:cs="Times New Roman"/>
          <w:sz w:val="24"/>
        </w:rPr>
        <w:t>)</w:t>
      </w:r>
      <w:r w:rsidRPr="00ED2558">
        <w:rPr>
          <w:rFonts w:ascii="Times New Roman" w:hAnsi="Times New Roman" w:cs="Times New Roman"/>
          <w:sz w:val="24"/>
        </w:rPr>
        <w:t xml:space="preserve"> and size of band</w:t>
      </w:r>
      <w:r>
        <w:rPr>
          <w:rFonts w:ascii="Times New Roman" w:hAnsi="Times New Roman" w:cs="Times New Roman"/>
          <w:sz w:val="24"/>
        </w:rPr>
        <w:t>(</w:t>
      </w:r>
      <w:r w:rsidRPr="00ED2558">
        <w:rPr>
          <w:rFonts w:ascii="Times New Roman" w:hAnsi="Times New Roman" w:cs="Times New Roman"/>
          <w:sz w:val="24"/>
        </w:rPr>
        <w:t>s</w:t>
      </w:r>
      <w:r>
        <w:rPr>
          <w:rFonts w:ascii="Times New Roman" w:hAnsi="Times New Roman" w:cs="Times New Roman"/>
          <w:sz w:val="24"/>
        </w:rPr>
        <w:t xml:space="preserve">)? </w:t>
      </w:r>
      <w:r w:rsidR="00497FBD">
        <w:rPr>
          <w:rFonts w:ascii="Times New Roman" w:hAnsi="Times New Roman" w:cs="Times New Roman"/>
          <w:sz w:val="24"/>
        </w:rPr>
        <w:t>Explain your answer.</w:t>
      </w:r>
    </w:p>
    <w:tbl>
      <w:tblPr>
        <w:tblW w:w="4160" w:type="dxa"/>
        <w:tblLook w:val="04A0" w:firstRow="1" w:lastRow="0" w:firstColumn="1" w:lastColumn="0" w:noHBand="0" w:noVBand="1"/>
      </w:tblPr>
      <w:tblGrid>
        <w:gridCol w:w="2000"/>
        <w:gridCol w:w="2160"/>
      </w:tblGrid>
      <w:tr w:rsidRPr="00ED2558" w:rsidR="00ED2558" w:rsidTr="00ED2558" w14:paraId="27D08A60" w14:textId="77777777">
        <w:trPr>
          <w:trHeight w:val="290"/>
        </w:trPr>
        <w:tc>
          <w:tcPr>
            <w:tcW w:w="2000" w:type="dxa"/>
            <w:tcBorders>
              <w:top w:val="single" w:color="auto" w:sz="4" w:space="0"/>
              <w:left w:val="single" w:color="auto" w:sz="4" w:space="0"/>
              <w:bottom w:val="single" w:color="auto" w:sz="4" w:space="0"/>
              <w:right w:val="single" w:color="auto" w:sz="4" w:space="0"/>
            </w:tcBorders>
            <w:shd w:val="clear" w:color="auto" w:fill="auto"/>
            <w:noWrap/>
            <w:vAlign w:val="bottom"/>
            <w:hideMark/>
          </w:tcPr>
          <w:p w:rsidRPr="00ED2558" w:rsidR="00ED2558" w:rsidP="00ED2558" w:rsidRDefault="00ED2558" w14:paraId="13F83980" w14:textId="77777777">
            <w:pPr>
              <w:rPr>
                <w:rFonts w:ascii="Calibri" w:hAnsi="Calibri" w:eastAsia="Times New Roman" w:cs="Calibri"/>
                <w:color w:val="000000"/>
                <w:sz w:val="22"/>
                <w:szCs w:val="22"/>
                <w:lang w:val="en-SG" w:eastAsia="en-SG"/>
              </w:rPr>
            </w:pPr>
            <w:r w:rsidRPr="00ED2558">
              <w:rPr>
                <w:rFonts w:ascii="Calibri" w:hAnsi="Calibri" w:eastAsia="Times New Roman" w:cs="Calibri"/>
                <w:color w:val="000000"/>
                <w:sz w:val="22"/>
                <w:szCs w:val="22"/>
                <w:lang w:val="en-SG" w:eastAsia="en-SG"/>
              </w:rPr>
              <w:t> </w:t>
            </w:r>
          </w:p>
        </w:tc>
        <w:tc>
          <w:tcPr>
            <w:tcW w:w="2160" w:type="dxa"/>
            <w:tcBorders>
              <w:top w:val="single" w:color="auto" w:sz="4" w:space="0"/>
              <w:left w:val="nil"/>
              <w:bottom w:val="single" w:color="auto" w:sz="4" w:space="0"/>
              <w:right w:val="single" w:color="auto" w:sz="4" w:space="0"/>
            </w:tcBorders>
            <w:shd w:val="clear" w:color="auto" w:fill="auto"/>
            <w:noWrap/>
            <w:vAlign w:val="center"/>
            <w:hideMark/>
          </w:tcPr>
          <w:p w:rsidRPr="00ED2558" w:rsidR="00ED2558" w:rsidP="00ED2558" w:rsidRDefault="00ED2558" w14:paraId="34C294BB" w14:textId="77777777">
            <w:pPr>
              <w:jc w:val="center"/>
              <w:rPr>
                <w:rFonts w:ascii="Calibri" w:hAnsi="Calibri" w:eastAsia="Times New Roman" w:cs="Calibri"/>
                <w:color w:val="000000"/>
                <w:sz w:val="22"/>
                <w:szCs w:val="22"/>
                <w:lang w:val="en-SG" w:eastAsia="en-SG"/>
              </w:rPr>
            </w:pPr>
            <w:r w:rsidRPr="00ED2558">
              <w:rPr>
                <w:rFonts w:ascii="Calibri" w:hAnsi="Calibri" w:eastAsia="Times New Roman" w:cs="Calibri"/>
                <w:color w:val="000000"/>
                <w:sz w:val="22"/>
                <w:szCs w:val="22"/>
                <w:lang w:val="en-SG" w:eastAsia="en-SG"/>
              </w:rPr>
              <w:t>Wild Type X</w:t>
            </w:r>
          </w:p>
        </w:tc>
      </w:tr>
      <w:tr w:rsidRPr="00ED2558" w:rsidR="003507F4" w:rsidTr="00ED2558" w14:paraId="0356E9BC" w14:textId="77777777">
        <w:trPr>
          <w:trHeight w:val="290"/>
        </w:trPr>
        <w:tc>
          <w:tcPr>
            <w:tcW w:w="2000" w:type="dxa"/>
            <w:tcBorders>
              <w:top w:val="nil"/>
              <w:left w:val="single" w:color="auto" w:sz="4" w:space="0"/>
              <w:bottom w:val="single" w:color="auto" w:sz="4" w:space="0"/>
              <w:right w:val="single" w:color="auto" w:sz="4" w:space="0"/>
            </w:tcBorders>
            <w:shd w:val="clear" w:color="auto" w:fill="auto"/>
            <w:noWrap/>
            <w:vAlign w:val="bottom"/>
            <w:hideMark/>
          </w:tcPr>
          <w:p w:rsidRPr="00ED2558" w:rsidR="003507F4" w:rsidP="003507F4" w:rsidRDefault="003507F4" w14:paraId="06594072" w14:textId="77777777">
            <w:pPr>
              <w:rPr>
                <w:rFonts w:ascii="Calibri" w:hAnsi="Calibri" w:eastAsia="Times New Roman" w:cs="Calibri"/>
                <w:color w:val="000000"/>
                <w:sz w:val="22"/>
                <w:szCs w:val="22"/>
                <w:lang w:val="en-SG" w:eastAsia="en-SG"/>
              </w:rPr>
            </w:pPr>
            <w:r w:rsidRPr="00ED2558">
              <w:rPr>
                <w:rFonts w:ascii="Calibri" w:hAnsi="Calibri" w:eastAsia="Times New Roman" w:cs="Calibri"/>
                <w:color w:val="000000"/>
                <w:sz w:val="22"/>
                <w:szCs w:val="22"/>
                <w:lang w:val="en-SG" w:eastAsia="en-SG"/>
              </w:rPr>
              <w:t>Mode of Regulation</w:t>
            </w:r>
          </w:p>
        </w:tc>
        <w:tc>
          <w:tcPr>
            <w:tcW w:w="2160" w:type="dxa"/>
            <w:tcBorders>
              <w:top w:val="nil"/>
              <w:left w:val="nil"/>
              <w:bottom w:val="single" w:color="auto" w:sz="4" w:space="0"/>
              <w:right w:val="single" w:color="auto" w:sz="4" w:space="0"/>
            </w:tcBorders>
            <w:shd w:val="clear" w:color="auto" w:fill="auto"/>
            <w:noWrap/>
            <w:vAlign w:val="bottom"/>
            <w:hideMark/>
          </w:tcPr>
          <w:p w:rsidRPr="00ED2558" w:rsidR="003507F4" w:rsidP="003507F4" w:rsidRDefault="003507F4" w14:paraId="290A1867" w14:textId="390EB44F">
            <w:pPr>
              <w:jc w:val="right"/>
              <w:rPr>
                <w:rFonts w:ascii="Calibri" w:hAnsi="Calibri" w:eastAsia="Times New Roman" w:cs="Calibri"/>
                <w:color w:val="FF0000"/>
                <w:sz w:val="22"/>
                <w:szCs w:val="22"/>
                <w:lang w:val="en-SG" w:eastAsia="en-SG"/>
              </w:rPr>
            </w:pPr>
            <w:r>
              <w:rPr>
                <w:rFonts w:ascii="Calibri" w:hAnsi="Calibri" w:cs="Calibri"/>
                <w:color w:val="FF0000"/>
                <w:sz w:val="22"/>
                <w:szCs w:val="22"/>
              </w:rPr>
              <w:t>Phosphorylation</w:t>
            </w:r>
          </w:p>
        </w:tc>
      </w:tr>
      <w:tr w:rsidRPr="00ED2558" w:rsidR="003507F4" w:rsidTr="00ED2558" w14:paraId="75A77238" w14:textId="77777777">
        <w:trPr>
          <w:trHeight w:val="290"/>
        </w:trPr>
        <w:tc>
          <w:tcPr>
            <w:tcW w:w="2000" w:type="dxa"/>
            <w:tcBorders>
              <w:top w:val="nil"/>
              <w:left w:val="single" w:color="auto" w:sz="4" w:space="0"/>
              <w:bottom w:val="single" w:color="auto" w:sz="4" w:space="0"/>
              <w:right w:val="single" w:color="auto" w:sz="4" w:space="0"/>
            </w:tcBorders>
            <w:shd w:val="clear" w:color="auto" w:fill="auto"/>
            <w:noWrap/>
            <w:vAlign w:val="bottom"/>
            <w:hideMark/>
          </w:tcPr>
          <w:p w:rsidRPr="00ED2558" w:rsidR="003507F4" w:rsidP="003507F4" w:rsidRDefault="003507F4" w14:paraId="38517B42" w14:textId="77777777">
            <w:pPr>
              <w:rPr>
                <w:rFonts w:ascii="Calibri" w:hAnsi="Calibri" w:eastAsia="Times New Roman" w:cs="Calibri"/>
                <w:color w:val="000000"/>
                <w:sz w:val="22"/>
                <w:szCs w:val="22"/>
                <w:lang w:val="en-SG" w:eastAsia="en-SG"/>
              </w:rPr>
            </w:pPr>
            <w:r w:rsidRPr="00ED2558">
              <w:rPr>
                <w:rFonts w:ascii="Calibri" w:hAnsi="Calibri" w:eastAsia="Times New Roman" w:cs="Calibri"/>
                <w:color w:val="000000"/>
                <w:sz w:val="22"/>
                <w:szCs w:val="22"/>
                <w:lang w:val="en-SG" w:eastAsia="en-SG"/>
              </w:rPr>
              <w:t>Number of Band(s)</w:t>
            </w:r>
          </w:p>
        </w:tc>
        <w:tc>
          <w:tcPr>
            <w:tcW w:w="2160" w:type="dxa"/>
            <w:tcBorders>
              <w:top w:val="nil"/>
              <w:left w:val="nil"/>
              <w:bottom w:val="single" w:color="auto" w:sz="4" w:space="0"/>
              <w:right w:val="single" w:color="auto" w:sz="4" w:space="0"/>
            </w:tcBorders>
            <w:shd w:val="clear" w:color="auto" w:fill="auto"/>
            <w:noWrap/>
            <w:vAlign w:val="bottom"/>
            <w:hideMark/>
          </w:tcPr>
          <w:p w:rsidRPr="00ED2558" w:rsidR="003507F4" w:rsidP="003507F4" w:rsidRDefault="003507F4" w14:paraId="28F26207" w14:textId="11EAB553">
            <w:pPr>
              <w:jc w:val="right"/>
              <w:rPr>
                <w:rFonts w:ascii="Calibri" w:hAnsi="Calibri" w:eastAsia="Times New Roman" w:cs="Calibri"/>
                <w:color w:val="FF0000"/>
                <w:sz w:val="22"/>
                <w:szCs w:val="22"/>
                <w:lang w:val="en-SG" w:eastAsia="en-SG"/>
              </w:rPr>
            </w:pPr>
            <w:r>
              <w:rPr>
                <w:rFonts w:ascii="Calibri" w:hAnsi="Calibri" w:cs="Calibri"/>
                <w:color w:val="FF0000"/>
                <w:sz w:val="22"/>
                <w:szCs w:val="22"/>
              </w:rPr>
              <w:t>1</w:t>
            </w:r>
          </w:p>
        </w:tc>
      </w:tr>
      <w:tr w:rsidRPr="00ED2558" w:rsidR="003507F4" w:rsidTr="00ED2558" w14:paraId="7830F70F" w14:textId="77777777">
        <w:trPr>
          <w:trHeight w:val="290"/>
        </w:trPr>
        <w:tc>
          <w:tcPr>
            <w:tcW w:w="2000" w:type="dxa"/>
            <w:tcBorders>
              <w:top w:val="nil"/>
              <w:left w:val="single" w:color="auto" w:sz="4" w:space="0"/>
              <w:bottom w:val="single" w:color="auto" w:sz="4" w:space="0"/>
              <w:right w:val="single" w:color="auto" w:sz="4" w:space="0"/>
            </w:tcBorders>
            <w:shd w:val="clear" w:color="auto" w:fill="auto"/>
            <w:noWrap/>
            <w:vAlign w:val="bottom"/>
            <w:hideMark/>
          </w:tcPr>
          <w:p w:rsidRPr="00ED2558" w:rsidR="003507F4" w:rsidP="003507F4" w:rsidRDefault="003507F4" w14:paraId="33D5B9B8" w14:textId="77777777">
            <w:pPr>
              <w:rPr>
                <w:rFonts w:ascii="Calibri" w:hAnsi="Calibri" w:eastAsia="Times New Roman" w:cs="Calibri"/>
                <w:color w:val="000000"/>
                <w:sz w:val="22"/>
                <w:szCs w:val="22"/>
                <w:lang w:val="en-SG" w:eastAsia="en-SG"/>
              </w:rPr>
            </w:pPr>
            <w:r w:rsidRPr="00ED2558">
              <w:rPr>
                <w:rFonts w:ascii="Calibri" w:hAnsi="Calibri" w:eastAsia="Times New Roman" w:cs="Calibri"/>
                <w:color w:val="000000"/>
                <w:sz w:val="22"/>
                <w:szCs w:val="22"/>
                <w:lang w:val="en-SG" w:eastAsia="en-SG"/>
              </w:rPr>
              <w:t>Size of Band(s) (</w:t>
            </w:r>
            <w:proofErr w:type="spellStart"/>
            <w:r w:rsidRPr="00ED2558">
              <w:rPr>
                <w:rFonts w:ascii="Calibri" w:hAnsi="Calibri" w:eastAsia="Times New Roman" w:cs="Calibri"/>
                <w:color w:val="000000"/>
                <w:sz w:val="22"/>
                <w:szCs w:val="22"/>
                <w:lang w:val="en-SG" w:eastAsia="en-SG"/>
              </w:rPr>
              <w:t>kDa</w:t>
            </w:r>
            <w:proofErr w:type="spellEnd"/>
            <w:r w:rsidRPr="00ED2558">
              <w:rPr>
                <w:rFonts w:ascii="Calibri" w:hAnsi="Calibri" w:eastAsia="Times New Roman" w:cs="Calibri"/>
                <w:color w:val="000000"/>
                <w:sz w:val="22"/>
                <w:szCs w:val="22"/>
                <w:lang w:val="en-SG" w:eastAsia="en-SG"/>
              </w:rPr>
              <w:t>)</w:t>
            </w:r>
          </w:p>
        </w:tc>
        <w:tc>
          <w:tcPr>
            <w:tcW w:w="2160" w:type="dxa"/>
            <w:tcBorders>
              <w:top w:val="nil"/>
              <w:left w:val="nil"/>
              <w:bottom w:val="single" w:color="auto" w:sz="4" w:space="0"/>
              <w:right w:val="single" w:color="auto" w:sz="4" w:space="0"/>
            </w:tcBorders>
            <w:shd w:val="clear" w:color="auto" w:fill="auto"/>
            <w:noWrap/>
            <w:vAlign w:val="bottom"/>
            <w:hideMark/>
          </w:tcPr>
          <w:p w:rsidRPr="00ED2558" w:rsidR="003507F4" w:rsidP="003507F4" w:rsidRDefault="003507F4" w14:paraId="2942868F" w14:textId="12228902">
            <w:pPr>
              <w:jc w:val="right"/>
              <w:rPr>
                <w:rFonts w:ascii="Calibri" w:hAnsi="Calibri" w:eastAsia="Times New Roman" w:cs="Calibri"/>
                <w:color w:val="FF0000"/>
                <w:sz w:val="22"/>
                <w:szCs w:val="22"/>
                <w:lang w:val="en-SG" w:eastAsia="en-SG"/>
              </w:rPr>
            </w:pPr>
            <w:r>
              <w:rPr>
                <w:rFonts w:ascii="Calibri" w:hAnsi="Calibri" w:cs="Calibri"/>
                <w:color w:val="FF0000"/>
                <w:sz w:val="22"/>
                <w:szCs w:val="22"/>
              </w:rPr>
              <w:t>~30</w:t>
            </w:r>
          </w:p>
        </w:tc>
      </w:tr>
    </w:tbl>
    <w:p w:rsidR="00ED2558" w:rsidP="003507F4" w:rsidRDefault="003507F4" w14:paraId="63B8F652" w14:textId="52159648">
      <w:pPr>
        <w:pStyle w:val="Exercise-ListBulletLevel2black"/>
        <w:numPr>
          <w:ilvl w:val="0"/>
          <w:numId w:val="0"/>
        </w:numPr>
        <w:jc w:val="both"/>
        <w:rPr>
          <w:rFonts w:ascii="Times New Roman" w:hAnsi="Times New Roman" w:cs="Times New Roman"/>
          <w:color w:val="FF0000"/>
          <w:sz w:val="24"/>
        </w:rPr>
      </w:pPr>
      <w:r w:rsidRPr="003507F4">
        <w:rPr>
          <w:rFonts w:ascii="Times New Roman" w:hAnsi="Times New Roman" w:cs="Times New Roman"/>
          <w:color w:val="FF0000"/>
          <w:sz w:val="24"/>
        </w:rPr>
        <w:t>Wild-type Protein X seems to be regulated at the level of phosphorylation only. Addition of ligand to the growth media does not cause an increase in the overall levels of Protein X, but it does result in Protein X being phosphorylated at Tyr24.</w:t>
      </w:r>
    </w:p>
    <w:p w:rsidR="005F7F83" w:rsidP="003507F4" w:rsidRDefault="005F7F83" w14:paraId="56770C10" w14:textId="5EEE7172">
      <w:pPr>
        <w:pStyle w:val="Exercise-ListBulletLevel2black"/>
        <w:numPr>
          <w:ilvl w:val="0"/>
          <w:numId w:val="0"/>
        </w:numPr>
        <w:jc w:val="both"/>
        <w:rPr>
          <w:rFonts w:ascii="Times New Roman" w:hAnsi="Times New Roman" w:cs="Times New Roman"/>
          <w:sz w:val="24"/>
        </w:rPr>
      </w:pPr>
      <w:r w:rsidRPr="005F7F83">
        <w:rPr>
          <w:rFonts w:ascii="Times New Roman" w:hAnsi="Times New Roman" w:cs="Times New Roman"/>
          <w:sz w:val="24"/>
        </w:rPr>
        <w:t>Results for Western Blot</w:t>
      </w:r>
    </w:p>
    <w:p w:rsidR="005F7F83" w:rsidP="003507F4" w:rsidRDefault="005F7F83" w14:paraId="50571E7E" w14:textId="6B7B7259">
      <w:pPr>
        <w:pStyle w:val="Exercise-ListBulletLevel2black"/>
        <w:numPr>
          <w:ilvl w:val="0"/>
          <w:numId w:val="0"/>
        </w:numPr>
        <w:jc w:val="both"/>
        <w:rPr>
          <w:rFonts w:ascii="Times New Roman" w:hAnsi="Times New Roman" w:cs="Times New Roman"/>
          <w:sz w:val="24"/>
        </w:rPr>
      </w:pPr>
      <w:r w:rsidRPr="005F7F83">
        <w:rPr>
          <w:rFonts w:ascii="Times New Roman" w:hAnsi="Times New Roman" w:cs="Times New Roman"/>
          <w:sz w:val="24"/>
        </w:rPr>
        <w:t>Western Blot (a)</w:t>
      </w:r>
      <w:r w:rsidRPr="00C13B07" w:rsidR="00C13B07">
        <w:rPr>
          <w:noProof/>
        </w:rPr>
        <w:t xml:space="preserve"> </w:t>
      </w:r>
      <w:r w:rsidRPr="00C13B07" w:rsidR="00C13B07">
        <w:rPr>
          <w:rFonts w:ascii="Times New Roman" w:hAnsi="Times New Roman" w:cs="Times New Roman"/>
          <w:sz w:val="24"/>
        </w:rPr>
        <w:drawing>
          <wp:inline distT="0" distB="0" distL="0" distR="0" wp14:anchorId="5E291A6B" wp14:editId="523CC35C">
            <wp:extent cx="3857934" cy="1723293"/>
            <wp:effectExtent l="0" t="0" r="0" b="0"/>
            <wp:docPr id="87807462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74626" name="Picture 1" descr="A screenshot of a computer&#10;&#10;Description automatically generated"/>
                    <pic:cNvPicPr/>
                  </pic:nvPicPr>
                  <pic:blipFill>
                    <a:blip r:embed="rId16"/>
                    <a:stretch>
                      <a:fillRect/>
                    </a:stretch>
                  </pic:blipFill>
                  <pic:spPr>
                    <a:xfrm>
                      <a:off x="0" y="0"/>
                      <a:ext cx="3872766" cy="1729918"/>
                    </a:xfrm>
                    <a:prstGeom prst="rect">
                      <a:avLst/>
                    </a:prstGeom>
                  </pic:spPr>
                </pic:pic>
              </a:graphicData>
            </a:graphic>
          </wp:inline>
        </w:drawing>
      </w:r>
    </w:p>
    <w:p w:rsidR="005F7F83" w:rsidP="003507F4" w:rsidRDefault="005F7F83" w14:paraId="52A11A81" w14:textId="28949339">
      <w:pPr>
        <w:pStyle w:val="Exercise-ListBulletLevel2black"/>
        <w:numPr>
          <w:ilvl w:val="0"/>
          <w:numId w:val="0"/>
        </w:numPr>
        <w:jc w:val="both"/>
        <w:rPr>
          <w:rFonts w:ascii="Times New Roman" w:hAnsi="Times New Roman" w:cs="Times New Roman"/>
          <w:color w:val="FF0000"/>
          <w:sz w:val="24"/>
        </w:rPr>
      </w:pPr>
      <w:r>
        <w:rPr>
          <w:rFonts w:ascii="Times New Roman" w:hAnsi="Times New Roman" w:cs="Times New Roman"/>
          <w:sz w:val="24"/>
        </w:rPr>
        <w:t>Western Blot (b)</w:t>
      </w:r>
      <w:r w:rsidRPr="005F7F83">
        <w:rPr>
          <w:noProof/>
        </w:rPr>
        <w:t xml:space="preserve"> </w:t>
      </w:r>
      <w:r w:rsidRPr="00C13B07" w:rsidR="00C13B07">
        <w:rPr>
          <w:noProof/>
        </w:rPr>
        <w:drawing>
          <wp:inline distT="0" distB="0" distL="0" distR="0" wp14:anchorId="66E0B24C" wp14:editId="41C2D4F1">
            <wp:extent cx="4375052" cy="1939793"/>
            <wp:effectExtent l="0" t="0" r="6985" b="3810"/>
            <wp:docPr id="28670526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705267" name="Picture 1" descr="A screenshot of a computer&#10;&#10;Description automatically generated"/>
                    <pic:cNvPicPr/>
                  </pic:nvPicPr>
                  <pic:blipFill>
                    <a:blip r:embed="rId17"/>
                    <a:stretch>
                      <a:fillRect/>
                    </a:stretch>
                  </pic:blipFill>
                  <pic:spPr>
                    <a:xfrm>
                      <a:off x="0" y="0"/>
                      <a:ext cx="4384719" cy="1944079"/>
                    </a:xfrm>
                    <a:prstGeom prst="rect">
                      <a:avLst/>
                    </a:prstGeom>
                  </pic:spPr>
                </pic:pic>
              </a:graphicData>
            </a:graphic>
          </wp:inline>
        </w:drawing>
      </w:r>
    </w:p>
    <w:p w:rsidRPr="003507F4" w:rsidR="005F7F83" w:rsidP="003507F4" w:rsidRDefault="005F7F83" w14:paraId="6B6E0A40" w14:textId="77777777">
      <w:pPr>
        <w:pStyle w:val="Exercise-ListBulletLevel2black"/>
        <w:numPr>
          <w:ilvl w:val="0"/>
          <w:numId w:val="0"/>
        </w:numPr>
        <w:jc w:val="both"/>
        <w:rPr>
          <w:rFonts w:ascii="Times New Roman" w:hAnsi="Times New Roman" w:cs="Times New Roman"/>
          <w:color w:val="FF0000"/>
          <w:sz w:val="24"/>
        </w:rPr>
      </w:pPr>
    </w:p>
    <w:p w:rsidR="00B52EA6" w:rsidP="00164859" w:rsidRDefault="00070AF2" w14:paraId="78438D35" w14:textId="6509B91A">
      <w:pPr>
        <w:pStyle w:val="Exercise-ListBulletLevel2black"/>
        <w:numPr>
          <w:ilvl w:val="0"/>
          <w:numId w:val="28"/>
        </w:numPr>
        <w:jc w:val="both"/>
        <w:rPr>
          <w:rFonts w:ascii="Times New Roman" w:hAnsi="Times New Roman" w:cs="Times New Roman"/>
          <w:sz w:val="24"/>
        </w:rPr>
      </w:pPr>
      <w:r w:rsidRPr="00164859">
        <w:rPr>
          <w:rFonts w:ascii="Times New Roman" w:hAnsi="Times New Roman" w:cs="Times New Roman"/>
          <w:sz w:val="24"/>
        </w:rPr>
        <w:t>What can you conclude about how the mutation in Protein X has affected its regulation?</w:t>
      </w:r>
    </w:p>
    <w:p w:rsidR="003507F4" w:rsidP="003507F4" w:rsidRDefault="003507F4" w14:paraId="7C798AD5" w14:textId="59C8619F">
      <w:pPr>
        <w:pStyle w:val="Exercise-ListBulletLevel2black"/>
        <w:numPr>
          <w:ilvl w:val="0"/>
          <w:numId w:val="0"/>
        </w:numPr>
        <w:ind w:left="216"/>
        <w:jc w:val="both"/>
        <w:rPr>
          <w:rFonts w:ascii="Times New Roman" w:hAnsi="Times New Roman" w:cs="Times New Roman"/>
          <w:color w:val="FF0000"/>
          <w:sz w:val="24"/>
        </w:rPr>
      </w:pPr>
      <w:r w:rsidRPr="003507F4">
        <w:rPr>
          <w:rFonts w:ascii="Times New Roman" w:hAnsi="Times New Roman" w:cs="Times New Roman"/>
          <w:color w:val="FF0000"/>
          <w:sz w:val="24"/>
        </w:rPr>
        <w:t xml:space="preserve">In cells expressing a mutant form of Protein X, mutant Protein X is phosphorylated at Tyr24 in the absence of ligand. Since addition of ligand causes an increase of Protein X’s activity, we can </w:t>
      </w:r>
      <w:proofErr w:type="gramStart"/>
      <w:r w:rsidRPr="003507F4">
        <w:rPr>
          <w:rFonts w:ascii="Times New Roman" w:hAnsi="Times New Roman" w:cs="Times New Roman"/>
          <w:color w:val="FF0000"/>
          <w:sz w:val="24"/>
        </w:rPr>
        <w:t>hypothesized</w:t>
      </w:r>
      <w:proofErr w:type="gramEnd"/>
      <w:r w:rsidRPr="003507F4">
        <w:rPr>
          <w:rFonts w:ascii="Times New Roman" w:hAnsi="Times New Roman" w:cs="Times New Roman"/>
          <w:color w:val="FF0000"/>
          <w:sz w:val="24"/>
        </w:rPr>
        <w:t xml:space="preserve"> that phosphorylation at Tyr24 is associated with activation of Protein X or it is at least a marker for Protein X regulation. If in the absence of ligand, we observe Tyr24 phosphorylation, then these cells constitutively activate Protein X’s activity/Protein X is always activated/permanently activated.</w:t>
      </w:r>
    </w:p>
    <w:p w:rsidR="003507F4" w:rsidP="003507F4" w:rsidRDefault="003507F4" w14:paraId="01B03511" w14:textId="77777777">
      <w:pPr>
        <w:pStyle w:val="Exercise-ListBulletLevel2black"/>
        <w:numPr>
          <w:ilvl w:val="0"/>
          <w:numId w:val="0"/>
        </w:numPr>
        <w:ind w:left="216"/>
        <w:jc w:val="both"/>
        <w:rPr>
          <w:rFonts w:ascii="Times New Roman" w:hAnsi="Times New Roman" w:cs="Times New Roman"/>
          <w:color w:val="FF0000"/>
          <w:sz w:val="24"/>
        </w:rPr>
      </w:pPr>
    </w:p>
    <w:p w:rsidRPr="003507F4" w:rsidR="003507F4" w:rsidP="003507F4" w:rsidRDefault="003507F4" w14:paraId="28229CBE" w14:textId="77777777">
      <w:pPr>
        <w:pStyle w:val="Exercise-ListBulletLevel2black"/>
        <w:numPr>
          <w:ilvl w:val="0"/>
          <w:numId w:val="0"/>
        </w:numPr>
        <w:ind w:left="216"/>
        <w:jc w:val="both"/>
        <w:rPr>
          <w:rFonts w:ascii="Times New Roman" w:hAnsi="Times New Roman" w:cs="Times New Roman"/>
          <w:color w:val="FF0000"/>
          <w:sz w:val="24"/>
        </w:rPr>
      </w:pPr>
    </w:p>
    <w:sectPr w:rsidRPr="003507F4" w:rsidR="003507F4" w:rsidSect="005E1543">
      <w:footerReference w:type="default" r:id="rId18"/>
      <w:footerReference w:type="first" r:id="rId19"/>
      <w:pgSz w:w="12240" w:h="15840" w:orient="portrait"/>
      <w:pgMar w:top="1440" w:right="1440" w:bottom="1440" w:left="1440" w:header="720" w:footer="64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5E1543" w:rsidP="0038257B" w:rsidRDefault="005E1543" w14:paraId="0B63ABE6" w14:textId="77777777">
      <w:r>
        <w:separator/>
      </w:r>
    </w:p>
  </w:endnote>
  <w:endnote w:type="continuationSeparator" w:id="0">
    <w:p w:rsidR="005E1543" w:rsidP="0038257B" w:rsidRDefault="005E1543" w14:paraId="1937EDE1"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Lucida Grande">
    <w:altName w:val="Arial"/>
    <w:charset w:val="00"/>
    <w:family w:val="auto"/>
    <w:pitch w:val="variable"/>
    <w:sig w:usb0="E1000AEF" w:usb1="5000A1FF" w:usb2="00000000" w:usb3="00000000" w:csb0="000001BF" w:csb1="00000000"/>
  </w:font>
  <w:font w:name="Geneva">
    <w:altName w:val="Arial"/>
    <w:charset w:val="00"/>
    <w:family w:val="auto"/>
    <w:pitch w:val="variable"/>
    <w:sig w:usb0="00000007" w:usb1="00000000" w:usb2="00000000" w:usb3="00000000" w:csb0="00000093"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06991722"/>
      <w:docPartObj>
        <w:docPartGallery w:val="Page Numbers (Bottom of Page)"/>
        <w:docPartUnique/>
      </w:docPartObj>
    </w:sdtPr>
    <w:sdtContent>
      <w:sdt>
        <w:sdtPr>
          <w:id w:val="-1769616900"/>
          <w:docPartObj>
            <w:docPartGallery w:val="Page Numbers (Top of Page)"/>
            <w:docPartUnique/>
          </w:docPartObj>
        </w:sdtPr>
        <w:sdtContent>
          <w:p w:rsidR="00164859" w:rsidRDefault="00164859" w14:paraId="60F8C177" w14:textId="50DE07F4">
            <w:pPr>
              <w:pStyle w:val="Footer"/>
              <w:jc w:val="right"/>
            </w:pPr>
            <w:r>
              <w:t xml:space="preserve">Page </w:t>
            </w:r>
            <w:r>
              <w:rPr>
                <w:b/>
                <w:bCs/>
                <w:sz w:val="24"/>
              </w:rPr>
              <w:fldChar w:fldCharType="begin"/>
            </w:r>
            <w:r>
              <w:rPr>
                <w:b/>
                <w:bCs/>
              </w:rPr>
              <w:instrText xml:space="preserve"> PAGE </w:instrText>
            </w:r>
            <w:r>
              <w:rPr>
                <w:b/>
                <w:bCs/>
                <w:sz w:val="24"/>
              </w:rPr>
              <w:fldChar w:fldCharType="separate"/>
            </w:r>
            <w:r w:rsidR="006D54B0">
              <w:rPr>
                <w:b/>
                <w:bCs/>
                <w:noProof/>
              </w:rPr>
              <w:t>4</w:t>
            </w:r>
            <w:r>
              <w:rPr>
                <w:b/>
                <w:bCs/>
                <w:sz w:val="24"/>
              </w:rPr>
              <w:fldChar w:fldCharType="end"/>
            </w:r>
            <w:r>
              <w:t xml:space="preserve"> of </w:t>
            </w:r>
            <w:r>
              <w:rPr>
                <w:b/>
                <w:bCs/>
                <w:sz w:val="24"/>
              </w:rPr>
              <w:fldChar w:fldCharType="begin"/>
            </w:r>
            <w:r>
              <w:rPr>
                <w:b/>
                <w:bCs/>
              </w:rPr>
              <w:instrText xml:space="preserve"> NUMPAGES  </w:instrText>
            </w:r>
            <w:r>
              <w:rPr>
                <w:b/>
                <w:bCs/>
                <w:sz w:val="24"/>
              </w:rPr>
              <w:fldChar w:fldCharType="separate"/>
            </w:r>
            <w:r w:rsidR="006D54B0">
              <w:rPr>
                <w:b/>
                <w:bCs/>
                <w:noProof/>
              </w:rPr>
              <w:t>5</w:t>
            </w:r>
            <w:r>
              <w:rPr>
                <w:b/>
                <w:bCs/>
                <w:sz w:val="24"/>
              </w:rPr>
              <w:fldChar w:fldCharType="end"/>
            </w:r>
          </w:p>
        </w:sdtContent>
      </w:sdt>
    </w:sdtContent>
  </w:sdt>
  <w:p w:rsidR="00766787" w:rsidP="001D6F47" w:rsidRDefault="00766787" w14:paraId="78C8A646" w14:textId="77777777">
    <w:pPr>
      <w:pStyle w:val="Exercise-PageNumb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766787" w:rsidP="001D6F47" w:rsidRDefault="00766787" w14:paraId="58463A5A" w14:textId="6A0714D2">
    <w:pPr>
      <w:pStyle w:val="Exercise-PageNumber"/>
      <w:rPr>
        <w:rStyle w:val="PageNumber"/>
      </w:rPr>
    </w:pPr>
    <w:r>
      <w:rPr>
        <w:rStyle w:val="PageNumber"/>
      </w:rPr>
      <w:t>Ver. 2 – L. Alemán</w:t>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ab/>
    </w:r>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sidR="006D54B0">
      <w:rPr>
        <w:rStyle w:val="PageNumber"/>
        <w:noProof/>
      </w:rPr>
      <w:t>1</w:t>
    </w:r>
    <w:r>
      <w:rPr>
        <w:rStyle w:val="PageNumber"/>
      </w:rPr>
      <w:fldChar w:fldCharType="end"/>
    </w:r>
  </w:p>
  <w:p w:rsidR="00766787" w:rsidP="001D6F47" w:rsidRDefault="00766787" w14:paraId="5F7DD105" w14:textId="77777777">
    <w:pPr>
      <w:pStyle w:val="Exercise-PageNumb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5E1543" w:rsidP="0038257B" w:rsidRDefault="005E1543" w14:paraId="62A69B02" w14:textId="77777777">
      <w:r>
        <w:separator/>
      </w:r>
    </w:p>
  </w:footnote>
  <w:footnote w:type="continuationSeparator" w:id="0">
    <w:p w:rsidR="005E1543" w:rsidP="0038257B" w:rsidRDefault="005E1543" w14:paraId="01EAD261" w14:textId="77777777">
      <w:r>
        <w:continuationSeparator/>
      </w:r>
    </w:p>
  </w:footnote>
  <w:footnote w:id="1">
    <w:p w:rsidR="00766787" w:rsidRDefault="00766787" w14:paraId="6B7E05F9" w14:textId="19F94109">
      <w:pPr>
        <w:pStyle w:val="FootnoteText"/>
      </w:pPr>
      <w:r>
        <w:rPr>
          <w:rStyle w:val="FootnoteReference"/>
        </w:rPr>
        <w:footnoteRef/>
      </w:r>
      <w:r>
        <w:t xml:space="preserve"> Dalton = a Dalton is defined as 1/12</w:t>
      </w:r>
      <w:r w:rsidRPr="00F16087">
        <w:rPr>
          <w:vertAlign w:val="superscript"/>
        </w:rPr>
        <w:t>th</w:t>
      </w:r>
      <w:r>
        <w:t xml:space="preserve"> the mass of a carbon atom. The average amino acid has a molecular weight of approximately 136 Daltons.</w:t>
      </w:r>
    </w:p>
    <w:p w:rsidR="003F6610" w:rsidRDefault="003F6610" w14:paraId="04B6B501" w14:textId="101A2346">
      <w:pPr>
        <w:pStyle w:val="FootnoteText"/>
      </w:pPr>
      <w:r w:rsidRPr="003F6610">
        <w:rPr>
          <w:vertAlign w:val="superscript"/>
        </w:rPr>
        <w:t>2</w:t>
      </w:r>
      <w:r>
        <w:rPr>
          <w:vertAlign w:val="superscript"/>
        </w:rPr>
        <w:t xml:space="preserve"> </w:t>
      </w:r>
      <w:r>
        <w:t>Phosphorylation/dephosphorylation = adding or removal of phosphate residues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BEEC1F52"/>
    <w:lvl w:ilvl="0">
      <w:start w:val="1"/>
      <w:numFmt w:val="bullet"/>
      <w:lvlText w:val=""/>
      <w:lvlJc w:val="left"/>
      <w:pPr>
        <w:tabs>
          <w:tab w:val="num" w:pos="0"/>
        </w:tabs>
        <w:ind w:left="0" w:firstLine="0"/>
      </w:pPr>
      <w:rPr>
        <w:rFonts w:hint="default" w:ascii="Symbol" w:hAnsi="Symbol"/>
      </w:rPr>
    </w:lvl>
    <w:lvl w:ilvl="1">
      <w:start w:val="1"/>
      <w:numFmt w:val="bullet"/>
      <w:lvlText w:val=""/>
      <w:lvlJc w:val="left"/>
      <w:pPr>
        <w:tabs>
          <w:tab w:val="num" w:pos="720"/>
        </w:tabs>
        <w:ind w:left="1080" w:hanging="360"/>
      </w:pPr>
      <w:rPr>
        <w:rFonts w:hint="default" w:ascii="Symbol" w:hAnsi="Symbol"/>
      </w:rPr>
    </w:lvl>
    <w:lvl w:ilvl="2">
      <w:start w:val="1"/>
      <w:numFmt w:val="bullet"/>
      <w:lvlText w:val="o"/>
      <w:lvlJc w:val="left"/>
      <w:pPr>
        <w:tabs>
          <w:tab w:val="num" w:pos="1440"/>
        </w:tabs>
        <w:ind w:left="1800" w:hanging="360"/>
      </w:pPr>
      <w:rPr>
        <w:rFonts w:hint="default" w:ascii="Courier New" w:hAnsi="Courier New" w:cs="Courier New"/>
      </w:rPr>
    </w:lvl>
    <w:lvl w:ilvl="3">
      <w:start w:val="1"/>
      <w:numFmt w:val="bullet"/>
      <w:lvlText w:val=""/>
      <w:lvlJc w:val="left"/>
      <w:pPr>
        <w:tabs>
          <w:tab w:val="num" w:pos="2160"/>
        </w:tabs>
        <w:ind w:left="2520" w:hanging="360"/>
      </w:pPr>
      <w:rPr>
        <w:rFonts w:hint="default" w:ascii="Wingdings" w:hAnsi="Wingdings"/>
      </w:rPr>
    </w:lvl>
    <w:lvl w:ilvl="4">
      <w:start w:val="1"/>
      <w:numFmt w:val="bullet"/>
      <w:lvlText w:val=""/>
      <w:lvlJc w:val="left"/>
      <w:pPr>
        <w:tabs>
          <w:tab w:val="num" w:pos="2880"/>
        </w:tabs>
        <w:ind w:left="3240" w:hanging="360"/>
      </w:pPr>
      <w:rPr>
        <w:rFonts w:hint="default" w:ascii="Wingdings" w:hAnsi="Wingdings"/>
      </w:rPr>
    </w:lvl>
    <w:lvl w:ilvl="5">
      <w:start w:val="1"/>
      <w:numFmt w:val="bullet"/>
      <w:lvlText w:val=""/>
      <w:lvlJc w:val="left"/>
      <w:pPr>
        <w:tabs>
          <w:tab w:val="num" w:pos="3600"/>
        </w:tabs>
        <w:ind w:left="3960" w:hanging="360"/>
      </w:pPr>
      <w:rPr>
        <w:rFonts w:hint="default" w:ascii="Symbol" w:hAnsi="Symbol"/>
      </w:rPr>
    </w:lvl>
    <w:lvl w:ilvl="6">
      <w:start w:val="1"/>
      <w:numFmt w:val="bullet"/>
      <w:lvlText w:val="o"/>
      <w:lvlJc w:val="left"/>
      <w:pPr>
        <w:tabs>
          <w:tab w:val="num" w:pos="4320"/>
        </w:tabs>
        <w:ind w:left="4680" w:hanging="360"/>
      </w:pPr>
      <w:rPr>
        <w:rFonts w:hint="default" w:ascii="Courier New" w:hAnsi="Courier New" w:cs="Courier New"/>
      </w:rPr>
    </w:lvl>
    <w:lvl w:ilvl="7">
      <w:start w:val="1"/>
      <w:numFmt w:val="bullet"/>
      <w:lvlText w:val=""/>
      <w:lvlJc w:val="left"/>
      <w:pPr>
        <w:tabs>
          <w:tab w:val="num" w:pos="5040"/>
        </w:tabs>
        <w:ind w:left="5400" w:hanging="360"/>
      </w:pPr>
      <w:rPr>
        <w:rFonts w:hint="default" w:ascii="Wingdings" w:hAnsi="Wingdings"/>
      </w:rPr>
    </w:lvl>
    <w:lvl w:ilvl="8">
      <w:start w:val="1"/>
      <w:numFmt w:val="bullet"/>
      <w:lvlText w:val=""/>
      <w:lvlJc w:val="left"/>
      <w:pPr>
        <w:tabs>
          <w:tab w:val="num" w:pos="5760"/>
        </w:tabs>
        <w:ind w:left="6120" w:hanging="360"/>
      </w:pPr>
      <w:rPr>
        <w:rFonts w:hint="default" w:ascii="Wingdings" w:hAnsi="Wingdings"/>
      </w:rPr>
    </w:lvl>
  </w:abstractNum>
  <w:abstractNum w:abstractNumId="1" w15:restartNumberingAfterBreak="0">
    <w:nsid w:val="FFFFFF7C"/>
    <w:multiLevelType w:val="singleLevel"/>
    <w:tmpl w:val="B4EC5896"/>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1F205998"/>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7EBED968"/>
    <w:lvl w:ilvl="0">
      <w:start w:val="1"/>
      <w:numFmt w:val="decimal"/>
      <w:pStyle w:val="ListNumber"/>
      <w:lvlText w:val="%1."/>
      <w:lvlJc w:val="left"/>
      <w:pPr>
        <w:tabs>
          <w:tab w:val="num" w:pos="926"/>
        </w:tabs>
        <w:ind w:left="926" w:hanging="360"/>
      </w:pPr>
    </w:lvl>
  </w:abstractNum>
  <w:abstractNum w:abstractNumId="4" w15:restartNumberingAfterBreak="0">
    <w:nsid w:val="FFFFFF7F"/>
    <w:multiLevelType w:val="singleLevel"/>
    <w:tmpl w:val="FFF6196A"/>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957AD542"/>
    <w:lvl w:ilvl="0">
      <w:start w:val="1"/>
      <w:numFmt w:val="bullet"/>
      <w:lvlText w:val=""/>
      <w:lvlJc w:val="left"/>
      <w:pPr>
        <w:tabs>
          <w:tab w:val="num" w:pos="1492"/>
        </w:tabs>
        <w:ind w:left="1492" w:hanging="360"/>
      </w:pPr>
      <w:rPr>
        <w:rFonts w:hint="default" w:ascii="Symbol" w:hAnsi="Symbol"/>
      </w:rPr>
    </w:lvl>
  </w:abstractNum>
  <w:abstractNum w:abstractNumId="6" w15:restartNumberingAfterBreak="0">
    <w:nsid w:val="FFFFFF81"/>
    <w:multiLevelType w:val="singleLevel"/>
    <w:tmpl w:val="D592F236"/>
    <w:lvl w:ilvl="0">
      <w:start w:val="1"/>
      <w:numFmt w:val="bullet"/>
      <w:lvlText w:val=""/>
      <w:lvlJc w:val="left"/>
      <w:pPr>
        <w:tabs>
          <w:tab w:val="num" w:pos="1209"/>
        </w:tabs>
        <w:ind w:left="1209" w:hanging="360"/>
      </w:pPr>
      <w:rPr>
        <w:rFonts w:hint="default" w:ascii="Symbol" w:hAnsi="Symbol"/>
      </w:rPr>
    </w:lvl>
  </w:abstractNum>
  <w:abstractNum w:abstractNumId="7" w15:restartNumberingAfterBreak="0">
    <w:nsid w:val="FFFFFF82"/>
    <w:multiLevelType w:val="singleLevel"/>
    <w:tmpl w:val="63DC74D6"/>
    <w:lvl w:ilvl="0">
      <w:start w:val="1"/>
      <w:numFmt w:val="bullet"/>
      <w:lvlText w:val=""/>
      <w:lvlJc w:val="left"/>
      <w:pPr>
        <w:tabs>
          <w:tab w:val="num" w:pos="926"/>
        </w:tabs>
        <w:ind w:left="926" w:hanging="360"/>
      </w:pPr>
      <w:rPr>
        <w:rFonts w:hint="default" w:ascii="Symbol" w:hAnsi="Symbol"/>
      </w:rPr>
    </w:lvl>
  </w:abstractNum>
  <w:abstractNum w:abstractNumId="8" w15:restartNumberingAfterBreak="0">
    <w:nsid w:val="FFFFFF83"/>
    <w:multiLevelType w:val="singleLevel"/>
    <w:tmpl w:val="CE3A3ED0"/>
    <w:lvl w:ilvl="0">
      <w:start w:val="1"/>
      <w:numFmt w:val="bullet"/>
      <w:pStyle w:val="Exercise-ListBulletLevel2nospacinggray"/>
      <w:lvlText w:val=""/>
      <w:lvlJc w:val="left"/>
      <w:pPr>
        <w:tabs>
          <w:tab w:val="num" w:pos="288"/>
        </w:tabs>
        <w:ind w:left="360" w:hanging="144"/>
      </w:pPr>
      <w:rPr>
        <w:rFonts w:hint="default" w:ascii="Symbol" w:hAnsi="Symbol"/>
        <w:color w:val="595959"/>
      </w:rPr>
    </w:lvl>
  </w:abstractNum>
  <w:abstractNum w:abstractNumId="9" w15:restartNumberingAfterBreak="0">
    <w:nsid w:val="FFFFFF88"/>
    <w:multiLevelType w:val="singleLevel"/>
    <w:tmpl w:val="D9D417E4"/>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96A22D5A"/>
    <w:lvl w:ilvl="0">
      <w:start w:val="1"/>
      <w:numFmt w:val="bullet"/>
      <w:pStyle w:val="ListBullet"/>
      <w:lvlText w:val=""/>
      <w:lvlJc w:val="left"/>
      <w:pPr>
        <w:tabs>
          <w:tab w:val="num" w:pos="360"/>
        </w:tabs>
        <w:ind w:left="360" w:hanging="360"/>
      </w:pPr>
      <w:rPr>
        <w:rFonts w:hint="default" w:ascii="Symbol" w:hAnsi="Symbol"/>
      </w:rPr>
    </w:lvl>
  </w:abstractNum>
  <w:abstractNum w:abstractNumId="11" w15:restartNumberingAfterBreak="0">
    <w:nsid w:val="05AC481A"/>
    <w:multiLevelType w:val="hybridMultilevel"/>
    <w:tmpl w:val="50CE3F08"/>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2" w15:restartNumberingAfterBreak="0">
    <w:nsid w:val="0C250776"/>
    <w:multiLevelType w:val="hybridMultilevel"/>
    <w:tmpl w:val="6F1E6140"/>
    <w:lvl w:ilvl="0" w:tplc="4D901FE2">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1C534E72"/>
    <w:multiLevelType w:val="hybridMultilevel"/>
    <w:tmpl w:val="49583E0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1DAD3E25"/>
    <w:multiLevelType w:val="hybridMultilevel"/>
    <w:tmpl w:val="99B4259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21190710"/>
    <w:multiLevelType w:val="hybridMultilevel"/>
    <w:tmpl w:val="3A2AB1B4"/>
    <w:lvl w:ilvl="0" w:tplc="1D4C478C">
      <w:start w:val="1"/>
      <w:numFmt w:val="lowerLetter"/>
      <w:lvlText w:val="%1)"/>
      <w:lvlJc w:val="left"/>
      <w:pPr>
        <w:ind w:left="576" w:hanging="360"/>
      </w:pPr>
      <w:rPr>
        <w:rFonts w:hint="default"/>
      </w:rPr>
    </w:lvl>
    <w:lvl w:ilvl="1" w:tplc="04090019" w:tentative="1">
      <w:start w:val="1"/>
      <w:numFmt w:val="lowerLetter"/>
      <w:lvlText w:val="%2."/>
      <w:lvlJc w:val="left"/>
      <w:pPr>
        <w:ind w:left="1296" w:hanging="360"/>
      </w:pPr>
    </w:lvl>
    <w:lvl w:ilvl="2" w:tplc="0409001B" w:tentative="1">
      <w:start w:val="1"/>
      <w:numFmt w:val="lowerRoman"/>
      <w:lvlText w:val="%3."/>
      <w:lvlJc w:val="right"/>
      <w:pPr>
        <w:ind w:left="2016" w:hanging="180"/>
      </w:pPr>
    </w:lvl>
    <w:lvl w:ilvl="3" w:tplc="0409000F" w:tentative="1">
      <w:start w:val="1"/>
      <w:numFmt w:val="decimal"/>
      <w:lvlText w:val="%4."/>
      <w:lvlJc w:val="left"/>
      <w:pPr>
        <w:ind w:left="2736" w:hanging="360"/>
      </w:pPr>
    </w:lvl>
    <w:lvl w:ilvl="4" w:tplc="04090019" w:tentative="1">
      <w:start w:val="1"/>
      <w:numFmt w:val="lowerLetter"/>
      <w:lvlText w:val="%5."/>
      <w:lvlJc w:val="left"/>
      <w:pPr>
        <w:ind w:left="3456" w:hanging="360"/>
      </w:pPr>
    </w:lvl>
    <w:lvl w:ilvl="5" w:tplc="0409001B" w:tentative="1">
      <w:start w:val="1"/>
      <w:numFmt w:val="lowerRoman"/>
      <w:lvlText w:val="%6."/>
      <w:lvlJc w:val="right"/>
      <w:pPr>
        <w:ind w:left="4176" w:hanging="180"/>
      </w:pPr>
    </w:lvl>
    <w:lvl w:ilvl="6" w:tplc="0409000F" w:tentative="1">
      <w:start w:val="1"/>
      <w:numFmt w:val="decimal"/>
      <w:lvlText w:val="%7."/>
      <w:lvlJc w:val="left"/>
      <w:pPr>
        <w:ind w:left="4896" w:hanging="360"/>
      </w:pPr>
    </w:lvl>
    <w:lvl w:ilvl="7" w:tplc="04090019" w:tentative="1">
      <w:start w:val="1"/>
      <w:numFmt w:val="lowerLetter"/>
      <w:lvlText w:val="%8."/>
      <w:lvlJc w:val="left"/>
      <w:pPr>
        <w:ind w:left="5616" w:hanging="360"/>
      </w:pPr>
    </w:lvl>
    <w:lvl w:ilvl="8" w:tplc="0409001B" w:tentative="1">
      <w:start w:val="1"/>
      <w:numFmt w:val="lowerRoman"/>
      <w:lvlText w:val="%9."/>
      <w:lvlJc w:val="right"/>
      <w:pPr>
        <w:ind w:left="6336" w:hanging="180"/>
      </w:pPr>
    </w:lvl>
  </w:abstractNum>
  <w:abstractNum w:abstractNumId="16" w15:restartNumberingAfterBreak="0">
    <w:nsid w:val="34211C69"/>
    <w:multiLevelType w:val="hybridMultilevel"/>
    <w:tmpl w:val="0D6A0AB8"/>
    <w:lvl w:ilvl="0" w:tplc="48090017">
      <w:start w:val="1"/>
      <w:numFmt w:val="lowerLetter"/>
      <w:lvlText w:val="%1)"/>
      <w:lvlJc w:val="left"/>
      <w:pPr>
        <w:ind w:left="720" w:hanging="360"/>
      </w:pPr>
      <w:rPr>
        <w:rFonts w:hint="default"/>
        <w:b w:val="0"/>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7" w15:restartNumberingAfterBreak="0">
    <w:nsid w:val="3E9064A3"/>
    <w:multiLevelType w:val="hybridMultilevel"/>
    <w:tmpl w:val="476E9FF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9254D54"/>
    <w:multiLevelType w:val="hybridMultilevel"/>
    <w:tmpl w:val="9FCCC240"/>
    <w:lvl w:ilvl="0" w:tplc="48090017">
      <w:start w:val="1"/>
      <w:numFmt w:val="lowerLetter"/>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9" w15:restartNumberingAfterBreak="0">
    <w:nsid w:val="526C3DB7"/>
    <w:multiLevelType w:val="hybridMultilevel"/>
    <w:tmpl w:val="63BA3566"/>
    <w:lvl w:ilvl="0" w:tplc="DA2C7FBC">
      <w:start w:val="1"/>
      <w:numFmt w:val="decimal"/>
      <w:pStyle w:val="Exercise-ListNumber1"/>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53AD53BB"/>
    <w:multiLevelType w:val="hybridMultilevel"/>
    <w:tmpl w:val="8CBC9242"/>
    <w:lvl w:ilvl="0" w:tplc="74288C30">
      <w:start w:val="4"/>
      <w:numFmt w:val="bullet"/>
      <w:lvlText w:val=""/>
      <w:lvlJc w:val="left"/>
      <w:pPr>
        <w:ind w:left="576" w:hanging="360"/>
      </w:pPr>
      <w:rPr>
        <w:rFonts w:hint="default" w:ascii="Symbol" w:hAnsi="Symbol"/>
        <w:color w:val="595959"/>
        <w:sz w:val="18"/>
      </w:rPr>
    </w:lvl>
    <w:lvl w:ilvl="1" w:tplc="04090003" w:tentative="1">
      <w:start w:val="1"/>
      <w:numFmt w:val="bullet"/>
      <w:lvlText w:val="o"/>
      <w:lvlJc w:val="left"/>
      <w:pPr>
        <w:ind w:left="1296" w:hanging="360"/>
      </w:pPr>
      <w:rPr>
        <w:rFonts w:hint="default" w:ascii="Courier New" w:hAnsi="Courier New"/>
      </w:rPr>
    </w:lvl>
    <w:lvl w:ilvl="2" w:tplc="04090005" w:tentative="1">
      <w:start w:val="1"/>
      <w:numFmt w:val="bullet"/>
      <w:lvlText w:val=""/>
      <w:lvlJc w:val="left"/>
      <w:pPr>
        <w:ind w:left="2016" w:hanging="360"/>
      </w:pPr>
      <w:rPr>
        <w:rFonts w:hint="default" w:ascii="Wingdings" w:hAnsi="Wingdings"/>
      </w:rPr>
    </w:lvl>
    <w:lvl w:ilvl="3" w:tplc="04090001" w:tentative="1">
      <w:start w:val="1"/>
      <w:numFmt w:val="bullet"/>
      <w:lvlText w:val=""/>
      <w:lvlJc w:val="left"/>
      <w:pPr>
        <w:ind w:left="2736" w:hanging="360"/>
      </w:pPr>
      <w:rPr>
        <w:rFonts w:hint="default" w:ascii="Symbol" w:hAnsi="Symbol"/>
      </w:rPr>
    </w:lvl>
    <w:lvl w:ilvl="4" w:tplc="04090003" w:tentative="1">
      <w:start w:val="1"/>
      <w:numFmt w:val="bullet"/>
      <w:lvlText w:val="o"/>
      <w:lvlJc w:val="left"/>
      <w:pPr>
        <w:ind w:left="3456" w:hanging="360"/>
      </w:pPr>
      <w:rPr>
        <w:rFonts w:hint="default" w:ascii="Courier New" w:hAnsi="Courier New"/>
      </w:rPr>
    </w:lvl>
    <w:lvl w:ilvl="5" w:tplc="04090005" w:tentative="1">
      <w:start w:val="1"/>
      <w:numFmt w:val="bullet"/>
      <w:lvlText w:val=""/>
      <w:lvlJc w:val="left"/>
      <w:pPr>
        <w:ind w:left="4176" w:hanging="360"/>
      </w:pPr>
      <w:rPr>
        <w:rFonts w:hint="default" w:ascii="Wingdings" w:hAnsi="Wingdings"/>
      </w:rPr>
    </w:lvl>
    <w:lvl w:ilvl="6" w:tplc="04090001" w:tentative="1">
      <w:start w:val="1"/>
      <w:numFmt w:val="bullet"/>
      <w:lvlText w:val=""/>
      <w:lvlJc w:val="left"/>
      <w:pPr>
        <w:ind w:left="4896" w:hanging="360"/>
      </w:pPr>
      <w:rPr>
        <w:rFonts w:hint="default" w:ascii="Symbol" w:hAnsi="Symbol"/>
      </w:rPr>
    </w:lvl>
    <w:lvl w:ilvl="7" w:tplc="04090003" w:tentative="1">
      <w:start w:val="1"/>
      <w:numFmt w:val="bullet"/>
      <w:lvlText w:val="o"/>
      <w:lvlJc w:val="left"/>
      <w:pPr>
        <w:ind w:left="5616" w:hanging="360"/>
      </w:pPr>
      <w:rPr>
        <w:rFonts w:hint="default" w:ascii="Courier New" w:hAnsi="Courier New"/>
      </w:rPr>
    </w:lvl>
    <w:lvl w:ilvl="8" w:tplc="04090005" w:tentative="1">
      <w:start w:val="1"/>
      <w:numFmt w:val="bullet"/>
      <w:lvlText w:val=""/>
      <w:lvlJc w:val="left"/>
      <w:pPr>
        <w:ind w:left="6336" w:hanging="360"/>
      </w:pPr>
      <w:rPr>
        <w:rFonts w:hint="default" w:ascii="Wingdings" w:hAnsi="Wingdings"/>
      </w:rPr>
    </w:lvl>
  </w:abstractNum>
  <w:abstractNum w:abstractNumId="21" w15:restartNumberingAfterBreak="0">
    <w:nsid w:val="56362A49"/>
    <w:multiLevelType w:val="hybridMultilevel"/>
    <w:tmpl w:val="BB80D65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5AFA6FA2"/>
    <w:multiLevelType w:val="hybridMultilevel"/>
    <w:tmpl w:val="F1BA0102"/>
    <w:lvl w:ilvl="0" w:tplc="04090003">
      <w:start w:val="1"/>
      <w:numFmt w:val="bullet"/>
      <w:lvlText w:val="o"/>
      <w:lvlJc w:val="left"/>
      <w:pPr>
        <w:tabs>
          <w:tab w:val="num" w:pos="288"/>
        </w:tabs>
        <w:ind w:left="360" w:hanging="144"/>
      </w:pPr>
      <w:rPr>
        <w:rFonts w:hint="default" w:ascii="Courier New" w:hAnsi="Courier New" w:cs="Courier New"/>
        <w:color w:val="000000"/>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637D04E2"/>
    <w:multiLevelType w:val="hybridMultilevel"/>
    <w:tmpl w:val="6EF88C52"/>
    <w:lvl w:ilvl="0" w:tplc="D9844E8A">
      <w:start w:val="1"/>
      <w:numFmt w:val="bullet"/>
      <w:lvlText w:val=""/>
      <w:lvlJc w:val="left"/>
      <w:pPr>
        <w:tabs>
          <w:tab w:val="num" w:pos="288"/>
        </w:tabs>
        <w:ind w:left="360" w:hanging="144"/>
      </w:pPr>
      <w:rPr>
        <w:rFonts w:hint="default" w:ascii="Symbol" w:hAnsi="Symbol"/>
        <w:color w:val="595959"/>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4" w15:restartNumberingAfterBreak="0">
    <w:nsid w:val="700A788E"/>
    <w:multiLevelType w:val="hybridMultilevel"/>
    <w:tmpl w:val="7C74E440"/>
    <w:lvl w:ilvl="0" w:tplc="925C6688">
      <w:start w:val="1"/>
      <w:numFmt w:val="bullet"/>
      <w:pStyle w:val="Exercise-ListBulletLevel2nospacingblack"/>
      <w:lvlText w:val=""/>
      <w:lvlJc w:val="left"/>
      <w:pPr>
        <w:tabs>
          <w:tab w:val="num" w:pos="288"/>
        </w:tabs>
        <w:ind w:left="360" w:hanging="144"/>
      </w:pPr>
      <w:rPr>
        <w:rFonts w:hint="default" w:ascii="Symbol" w:hAnsi="Symbol"/>
        <w:color w:val="000000"/>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70664937"/>
    <w:multiLevelType w:val="hybridMultilevel"/>
    <w:tmpl w:val="DA9E8B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3B3638C"/>
    <w:multiLevelType w:val="hybridMultilevel"/>
    <w:tmpl w:val="ABDE15D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3D57527"/>
    <w:multiLevelType w:val="hybridMultilevel"/>
    <w:tmpl w:val="3878BA80"/>
    <w:lvl w:ilvl="0" w:tplc="A2C4AA1E">
      <w:start w:val="1"/>
      <w:numFmt w:val="bullet"/>
      <w:pStyle w:val="Exercise-ListBulletLevel2black"/>
      <w:lvlText w:val=""/>
      <w:lvlJc w:val="left"/>
      <w:pPr>
        <w:tabs>
          <w:tab w:val="num" w:pos="288"/>
        </w:tabs>
        <w:ind w:left="360" w:hanging="144"/>
      </w:pPr>
      <w:rPr>
        <w:rFonts w:hint="default" w:ascii="Symbol" w:hAnsi="Symbol"/>
        <w:color w:val="000000"/>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798A7A5E"/>
    <w:multiLevelType w:val="hybridMultilevel"/>
    <w:tmpl w:val="6712A28C"/>
    <w:lvl w:ilvl="0" w:tplc="04090003">
      <w:start w:val="1"/>
      <w:numFmt w:val="bullet"/>
      <w:lvlText w:val="o"/>
      <w:lvlJc w:val="left"/>
      <w:pPr>
        <w:ind w:left="720" w:hanging="360"/>
      </w:pPr>
      <w:rPr>
        <w:rFonts w:hint="default" w:ascii="Courier New" w:hAnsi="Courier New"/>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FEB37BA"/>
    <w:multiLevelType w:val="hybridMultilevel"/>
    <w:tmpl w:val="A4DC098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num w:numId="1" w16cid:durableId="1124539237">
    <w:abstractNumId w:val="8"/>
  </w:num>
  <w:num w:numId="2" w16cid:durableId="1203906373">
    <w:abstractNumId w:val="10"/>
  </w:num>
  <w:num w:numId="3" w16cid:durableId="1554539088">
    <w:abstractNumId w:val="7"/>
  </w:num>
  <w:num w:numId="4" w16cid:durableId="557712014">
    <w:abstractNumId w:val="6"/>
  </w:num>
  <w:num w:numId="5" w16cid:durableId="941182530">
    <w:abstractNumId w:val="5"/>
  </w:num>
  <w:num w:numId="6" w16cid:durableId="1979534795">
    <w:abstractNumId w:val="9"/>
  </w:num>
  <w:num w:numId="7" w16cid:durableId="822625803">
    <w:abstractNumId w:val="4"/>
  </w:num>
  <w:num w:numId="8" w16cid:durableId="1357999298">
    <w:abstractNumId w:val="3"/>
  </w:num>
  <w:num w:numId="9" w16cid:durableId="403837910">
    <w:abstractNumId w:val="2"/>
  </w:num>
  <w:num w:numId="10" w16cid:durableId="1546063736">
    <w:abstractNumId w:val="1"/>
  </w:num>
  <w:num w:numId="11" w16cid:durableId="670329726">
    <w:abstractNumId w:val="0"/>
  </w:num>
  <w:num w:numId="12" w16cid:durableId="555624782">
    <w:abstractNumId w:val="23"/>
  </w:num>
  <w:num w:numId="13" w16cid:durableId="1296452893">
    <w:abstractNumId w:val="27"/>
  </w:num>
  <w:num w:numId="14" w16cid:durableId="149755160">
    <w:abstractNumId w:val="24"/>
  </w:num>
  <w:num w:numId="15" w16cid:durableId="764035203">
    <w:abstractNumId w:val="20"/>
  </w:num>
  <w:num w:numId="16" w16cid:durableId="79833556">
    <w:abstractNumId w:val="19"/>
  </w:num>
  <w:num w:numId="17" w16cid:durableId="1188058831">
    <w:abstractNumId w:val="12"/>
  </w:num>
  <w:num w:numId="18" w16cid:durableId="949897529">
    <w:abstractNumId w:val="14"/>
  </w:num>
  <w:num w:numId="19" w16cid:durableId="978535237">
    <w:abstractNumId w:val="29"/>
  </w:num>
  <w:num w:numId="20" w16cid:durableId="112795349">
    <w:abstractNumId w:val="13"/>
  </w:num>
  <w:num w:numId="21" w16cid:durableId="1853181712">
    <w:abstractNumId w:val="21"/>
  </w:num>
  <w:num w:numId="22" w16cid:durableId="1301574934">
    <w:abstractNumId w:val="19"/>
    <w:lvlOverride w:ilvl="0">
      <w:startOverride w:val="1"/>
    </w:lvlOverride>
  </w:num>
  <w:num w:numId="23" w16cid:durableId="832065752">
    <w:abstractNumId w:val="28"/>
  </w:num>
  <w:num w:numId="24" w16cid:durableId="1797094151">
    <w:abstractNumId w:val="17"/>
  </w:num>
  <w:num w:numId="25" w16cid:durableId="1938713948">
    <w:abstractNumId w:val="25"/>
  </w:num>
  <w:num w:numId="26" w16cid:durableId="662319024">
    <w:abstractNumId w:val="26"/>
  </w:num>
  <w:num w:numId="27" w16cid:durableId="321542886">
    <w:abstractNumId w:val="22"/>
  </w:num>
  <w:num w:numId="28" w16cid:durableId="2123105578">
    <w:abstractNumId w:val="15"/>
  </w:num>
  <w:num w:numId="29" w16cid:durableId="144712620">
    <w:abstractNumId w:val="11"/>
  </w:num>
  <w:num w:numId="30" w16cid:durableId="1042705306">
    <w:abstractNumId w:val="18"/>
  </w:num>
  <w:num w:numId="31" w16cid:durableId="1735204628">
    <w:abstractNumId w:val="16"/>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p14">
  <w:zoom w:percent="90"/>
  <w:activeWritingStyle w:lang="en-SG" w:vendorID="64" w:dllVersion="0" w:nlCheck="1" w:checkStyle="0" w:appName="MSWord"/>
  <w:proofState w:spelling="clean" w:grammar="dirty"/>
  <w:trackRevisions w:val="false"/>
  <w:defaultTabStop w:val="720"/>
  <w:drawingGridHorizontalSpacing w:val="187"/>
  <w:drawingGridVerticalSpacing w:val="187"/>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257B"/>
    <w:rsid w:val="00001BB8"/>
    <w:rsid w:val="00022834"/>
    <w:rsid w:val="00023562"/>
    <w:rsid w:val="000236EE"/>
    <w:rsid w:val="000241B7"/>
    <w:rsid w:val="00026A49"/>
    <w:rsid w:val="00031F61"/>
    <w:rsid w:val="00037650"/>
    <w:rsid w:val="00052DFE"/>
    <w:rsid w:val="00060662"/>
    <w:rsid w:val="0006146F"/>
    <w:rsid w:val="00061C3C"/>
    <w:rsid w:val="00065594"/>
    <w:rsid w:val="00067CDF"/>
    <w:rsid w:val="00070AF2"/>
    <w:rsid w:val="00082D36"/>
    <w:rsid w:val="00085242"/>
    <w:rsid w:val="000866FB"/>
    <w:rsid w:val="000867E8"/>
    <w:rsid w:val="000871D4"/>
    <w:rsid w:val="000A17A7"/>
    <w:rsid w:val="000A1B34"/>
    <w:rsid w:val="000A4AB4"/>
    <w:rsid w:val="000A55E3"/>
    <w:rsid w:val="000A6CDC"/>
    <w:rsid w:val="000A6D7B"/>
    <w:rsid w:val="000A75B2"/>
    <w:rsid w:val="000B2E93"/>
    <w:rsid w:val="000B6472"/>
    <w:rsid w:val="000C44FB"/>
    <w:rsid w:val="000C5025"/>
    <w:rsid w:val="000C6CD8"/>
    <w:rsid w:val="000E6C81"/>
    <w:rsid w:val="000F0AC7"/>
    <w:rsid w:val="000F31C1"/>
    <w:rsid w:val="000F7FD7"/>
    <w:rsid w:val="001038E5"/>
    <w:rsid w:val="0010478B"/>
    <w:rsid w:val="0010695A"/>
    <w:rsid w:val="00110899"/>
    <w:rsid w:val="00114A6E"/>
    <w:rsid w:val="00114E22"/>
    <w:rsid w:val="00122F1B"/>
    <w:rsid w:val="00124828"/>
    <w:rsid w:val="001418B4"/>
    <w:rsid w:val="00153AB4"/>
    <w:rsid w:val="001605F8"/>
    <w:rsid w:val="00164859"/>
    <w:rsid w:val="00167BF2"/>
    <w:rsid w:val="00173AA3"/>
    <w:rsid w:val="00181DC7"/>
    <w:rsid w:val="00182CE8"/>
    <w:rsid w:val="00190303"/>
    <w:rsid w:val="00190D22"/>
    <w:rsid w:val="001944E9"/>
    <w:rsid w:val="001966E0"/>
    <w:rsid w:val="001A03AD"/>
    <w:rsid w:val="001A6513"/>
    <w:rsid w:val="001B0B0D"/>
    <w:rsid w:val="001B2A2C"/>
    <w:rsid w:val="001B3B08"/>
    <w:rsid w:val="001B7877"/>
    <w:rsid w:val="001C110F"/>
    <w:rsid w:val="001C1608"/>
    <w:rsid w:val="001C361D"/>
    <w:rsid w:val="001C4671"/>
    <w:rsid w:val="001D3483"/>
    <w:rsid w:val="001D3FF5"/>
    <w:rsid w:val="001D401D"/>
    <w:rsid w:val="001D6F47"/>
    <w:rsid w:val="001E0727"/>
    <w:rsid w:val="001E0F23"/>
    <w:rsid w:val="001E19B2"/>
    <w:rsid w:val="001E1B43"/>
    <w:rsid w:val="001E1BFD"/>
    <w:rsid w:val="001E60F6"/>
    <w:rsid w:val="001F180D"/>
    <w:rsid w:val="001F3D22"/>
    <w:rsid w:val="001F5FF1"/>
    <w:rsid w:val="0020121B"/>
    <w:rsid w:val="002014E5"/>
    <w:rsid w:val="00203021"/>
    <w:rsid w:val="00207EEA"/>
    <w:rsid w:val="00210001"/>
    <w:rsid w:val="00214758"/>
    <w:rsid w:val="00215C2B"/>
    <w:rsid w:val="00216E92"/>
    <w:rsid w:val="002242F0"/>
    <w:rsid w:val="00226B1C"/>
    <w:rsid w:val="00227FC7"/>
    <w:rsid w:val="002305B5"/>
    <w:rsid w:val="00231527"/>
    <w:rsid w:val="00231E30"/>
    <w:rsid w:val="00233D41"/>
    <w:rsid w:val="00235A55"/>
    <w:rsid w:val="002360AE"/>
    <w:rsid w:val="00237195"/>
    <w:rsid w:val="002409EE"/>
    <w:rsid w:val="0024357C"/>
    <w:rsid w:val="0024741D"/>
    <w:rsid w:val="00254131"/>
    <w:rsid w:val="00256E23"/>
    <w:rsid w:val="00257AEE"/>
    <w:rsid w:val="00261A17"/>
    <w:rsid w:val="002630B5"/>
    <w:rsid w:val="0026409C"/>
    <w:rsid w:val="00266C52"/>
    <w:rsid w:val="00276948"/>
    <w:rsid w:val="00280339"/>
    <w:rsid w:val="002808CA"/>
    <w:rsid w:val="00280A4A"/>
    <w:rsid w:val="00283FE3"/>
    <w:rsid w:val="002851D5"/>
    <w:rsid w:val="00287BB7"/>
    <w:rsid w:val="002912CC"/>
    <w:rsid w:val="002A44FC"/>
    <w:rsid w:val="002A721E"/>
    <w:rsid w:val="002B2587"/>
    <w:rsid w:val="002B3348"/>
    <w:rsid w:val="002B6CC3"/>
    <w:rsid w:val="002C2B2C"/>
    <w:rsid w:val="002C7395"/>
    <w:rsid w:val="002D351E"/>
    <w:rsid w:val="002E10B4"/>
    <w:rsid w:val="002E7028"/>
    <w:rsid w:val="002F367C"/>
    <w:rsid w:val="002F40C5"/>
    <w:rsid w:val="002F46B8"/>
    <w:rsid w:val="002F5932"/>
    <w:rsid w:val="002F6E94"/>
    <w:rsid w:val="00301394"/>
    <w:rsid w:val="003070DC"/>
    <w:rsid w:val="00330CC7"/>
    <w:rsid w:val="00331200"/>
    <w:rsid w:val="00333F4A"/>
    <w:rsid w:val="00334789"/>
    <w:rsid w:val="00347D69"/>
    <w:rsid w:val="003507F4"/>
    <w:rsid w:val="00352FD6"/>
    <w:rsid w:val="00353D73"/>
    <w:rsid w:val="0035658B"/>
    <w:rsid w:val="00362A5E"/>
    <w:rsid w:val="00364B91"/>
    <w:rsid w:val="00377482"/>
    <w:rsid w:val="0038257B"/>
    <w:rsid w:val="00384558"/>
    <w:rsid w:val="00390C1D"/>
    <w:rsid w:val="00392723"/>
    <w:rsid w:val="00394BB7"/>
    <w:rsid w:val="003A0D4A"/>
    <w:rsid w:val="003A27D6"/>
    <w:rsid w:val="003A37B0"/>
    <w:rsid w:val="003A76C5"/>
    <w:rsid w:val="003B720E"/>
    <w:rsid w:val="003C3669"/>
    <w:rsid w:val="003C565E"/>
    <w:rsid w:val="003C611B"/>
    <w:rsid w:val="003D4ACC"/>
    <w:rsid w:val="003D78A9"/>
    <w:rsid w:val="003F261E"/>
    <w:rsid w:val="003F32F8"/>
    <w:rsid w:val="003F6610"/>
    <w:rsid w:val="00407DEA"/>
    <w:rsid w:val="0042235A"/>
    <w:rsid w:val="004224ED"/>
    <w:rsid w:val="0042270F"/>
    <w:rsid w:val="00425608"/>
    <w:rsid w:val="00427BEB"/>
    <w:rsid w:val="00432FE4"/>
    <w:rsid w:val="00433D3C"/>
    <w:rsid w:val="00434133"/>
    <w:rsid w:val="00436606"/>
    <w:rsid w:val="00437E62"/>
    <w:rsid w:val="00441F4B"/>
    <w:rsid w:val="00450CEA"/>
    <w:rsid w:val="00453CD2"/>
    <w:rsid w:val="0045481C"/>
    <w:rsid w:val="00454C6A"/>
    <w:rsid w:val="0046000C"/>
    <w:rsid w:val="0046427C"/>
    <w:rsid w:val="00464471"/>
    <w:rsid w:val="00464665"/>
    <w:rsid w:val="00467233"/>
    <w:rsid w:val="00467DA2"/>
    <w:rsid w:val="004709B6"/>
    <w:rsid w:val="00474F23"/>
    <w:rsid w:val="004871CA"/>
    <w:rsid w:val="0049124C"/>
    <w:rsid w:val="00497FBD"/>
    <w:rsid w:val="004A204B"/>
    <w:rsid w:val="004C3251"/>
    <w:rsid w:val="004D3585"/>
    <w:rsid w:val="004D36B4"/>
    <w:rsid w:val="004E0B81"/>
    <w:rsid w:val="004E305D"/>
    <w:rsid w:val="004E6D29"/>
    <w:rsid w:val="004F287E"/>
    <w:rsid w:val="004F63D1"/>
    <w:rsid w:val="004F660D"/>
    <w:rsid w:val="005027EB"/>
    <w:rsid w:val="005028C2"/>
    <w:rsid w:val="00502E56"/>
    <w:rsid w:val="00506F31"/>
    <w:rsid w:val="00510794"/>
    <w:rsid w:val="0051295E"/>
    <w:rsid w:val="005155CB"/>
    <w:rsid w:val="00516AEE"/>
    <w:rsid w:val="00516C49"/>
    <w:rsid w:val="0052014B"/>
    <w:rsid w:val="0052299C"/>
    <w:rsid w:val="00525DC9"/>
    <w:rsid w:val="00526999"/>
    <w:rsid w:val="0053765D"/>
    <w:rsid w:val="0054242B"/>
    <w:rsid w:val="00560456"/>
    <w:rsid w:val="005629A9"/>
    <w:rsid w:val="00565F52"/>
    <w:rsid w:val="00571109"/>
    <w:rsid w:val="005722BD"/>
    <w:rsid w:val="005733EF"/>
    <w:rsid w:val="00574427"/>
    <w:rsid w:val="00585298"/>
    <w:rsid w:val="005864B4"/>
    <w:rsid w:val="005923BB"/>
    <w:rsid w:val="005A621A"/>
    <w:rsid w:val="005A7ADE"/>
    <w:rsid w:val="005B24B9"/>
    <w:rsid w:val="005B597A"/>
    <w:rsid w:val="005B7BDA"/>
    <w:rsid w:val="005C263F"/>
    <w:rsid w:val="005C3688"/>
    <w:rsid w:val="005C4342"/>
    <w:rsid w:val="005C44E8"/>
    <w:rsid w:val="005C6439"/>
    <w:rsid w:val="005D0B14"/>
    <w:rsid w:val="005D7FEE"/>
    <w:rsid w:val="005E1543"/>
    <w:rsid w:val="005E6989"/>
    <w:rsid w:val="005E6AA6"/>
    <w:rsid w:val="005F7F83"/>
    <w:rsid w:val="0060362A"/>
    <w:rsid w:val="006110F3"/>
    <w:rsid w:val="00615C93"/>
    <w:rsid w:val="006240EF"/>
    <w:rsid w:val="00627F78"/>
    <w:rsid w:val="006366CD"/>
    <w:rsid w:val="00637089"/>
    <w:rsid w:val="006426CE"/>
    <w:rsid w:val="006450D5"/>
    <w:rsid w:val="00653AB7"/>
    <w:rsid w:val="00663823"/>
    <w:rsid w:val="0067126E"/>
    <w:rsid w:val="00673C9F"/>
    <w:rsid w:val="00676735"/>
    <w:rsid w:val="00676CD5"/>
    <w:rsid w:val="00680538"/>
    <w:rsid w:val="00683844"/>
    <w:rsid w:val="00692C3E"/>
    <w:rsid w:val="00693825"/>
    <w:rsid w:val="0069388B"/>
    <w:rsid w:val="00694B3C"/>
    <w:rsid w:val="00696672"/>
    <w:rsid w:val="006A2B1C"/>
    <w:rsid w:val="006A5D31"/>
    <w:rsid w:val="006A61AD"/>
    <w:rsid w:val="006A7119"/>
    <w:rsid w:val="006B773B"/>
    <w:rsid w:val="006C03E0"/>
    <w:rsid w:val="006C6014"/>
    <w:rsid w:val="006D2B80"/>
    <w:rsid w:val="006D54B0"/>
    <w:rsid w:val="006D635F"/>
    <w:rsid w:val="006D72BC"/>
    <w:rsid w:val="006E0E55"/>
    <w:rsid w:val="006E1295"/>
    <w:rsid w:val="006F0BF8"/>
    <w:rsid w:val="006F2D85"/>
    <w:rsid w:val="00704948"/>
    <w:rsid w:val="00704DF3"/>
    <w:rsid w:val="007118DA"/>
    <w:rsid w:val="00724097"/>
    <w:rsid w:val="00725791"/>
    <w:rsid w:val="0072633A"/>
    <w:rsid w:val="0073076C"/>
    <w:rsid w:val="00731CED"/>
    <w:rsid w:val="00732FB5"/>
    <w:rsid w:val="007354AC"/>
    <w:rsid w:val="00740850"/>
    <w:rsid w:val="007418E5"/>
    <w:rsid w:val="00742ADB"/>
    <w:rsid w:val="0075182A"/>
    <w:rsid w:val="007542A7"/>
    <w:rsid w:val="00756A8B"/>
    <w:rsid w:val="00760132"/>
    <w:rsid w:val="0076186C"/>
    <w:rsid w:val="00766787"/>
    <w:rsid w:val="007730C5"/>
    <w:rsid w:val="00786DF5"/>
    <w:rsid w:val="00793958"/>
    <w:rsid w:val="007951EB"/>
    <w:rsid w:val="007A0D10"/>
    <w:rsid w:val="007A1124"/>
    <w:rsid w:val="007A5AB0"/>
    <w:rsid w:val="007A5AD8"/>
    <w:rsid w:val="007A5D7A"/>
    <w:rsid w:val="007B080E"/>
    <w:rsid w:val="007B1066"/>
    <w:rsid w:val="007B18EA"/>
    <w:rsid w:val="007B765A"/>
    <w:rsid w:val="007C4237"/>
    <w:rsid w:val="007D20EE"/>
    <w:rsid w:val="007D765D"/>
    <w:rsid w:val="007E41E3"/>
    <w:rsid w:val="007F329F"/>
    <w:rsid w:val="007F6D92"/>
    <w:rsid w:val="008034EC"/>
    <w:rsid w:val="00807D98"/>
    <w:rsid w:val="0081713C"/>
    <w:rsid w:val="00817589"/>
    <w:rsid w:val="00824B00"/>
    <w:rsid w:val="00824C95"/>
    <w:rsid w:val="00827C98"/>
    <w:rsid w:val="00830159"/>
    <w:rsid w:val="008324F7"/>
    <w:rsid w:val="00834853"/>
    <w:rsid w:val="00835949"/>
    <w:rsid w:val="008400DC"/>
    <w:rsid w:val="00840C7D"/>
    <w:rsid w:val="00860F46"/>
    <w:rsid w:val="00870231"/>
    <w:rsid w:val="00874E7D"/>
    <w:rsid w:val="00875853"/>
    <w:rsid w:val="00876B3B"/>
    <w:rsid w:val="008779FE"/>
    <w:rsid w:val="00884821"/>
    <w:rsid w:val="00887CB3"/>
    <w:rsid w:val="00890158"/>
    <w:rsid w:val="008933F8"/>
    <w:rsid w:val="0089454B"/>
    <w:rsid w:val="008A2398"/>
    <w:rsid w:val="008A6DCC"/>
    <w:rsid w:val="008A703E"/>
    <w:rsid w:val="008A716D"/>
    <w:rsid w:val="008B282F"/>
    <w:rsid w:val="008B5D07"/>
    <w:rsid w:val="008B6E32"/>
    <w:rsid w:val="008B7C4A"/>
    <w:rsid w:val="008C18D5"/>
    <w:rsid w:val="008C2306"/>
    <w:rsid w:val="008C4874"/>
    <w:rsid w:val="008D062E"/>
    <w:rsid w:val="008D48A4"/>
    <w:rsid w:val="008D4F58"/>
    <w:rsid w:val="008D5EE0"/>
    <w:rsid w:val="008D6ABC"/>
    <w:rsid w:val="008E07B1"/>
    <w:rsid w:val="008E2D47"/>
    <w:rsid w:val="008E4221"/>
    <w:rsid w:val="008E6547"/>
    <w:rsid w:val="008F1781"/>
    <w:rsid w:val="008F609F"/>
    <w:rsid w:val="00902155"/>
    <w:rsid w:val="00905ED2"/>
    <w:rsid w:val="00911309"/>
    <w:rsid w:val="0091301E"/>
    <w:rsid w:val="00913AED"/>
    <w:rsid w:val="0091518D"/>
    <w:rsid w:val="00922F58"/>
    <w:rsid w:val="00926267"/>
    <w:rsid w:val="009318F8"/>
    <w:rsid w:val="00934F26"/>
    <w:rsid w:val="0093658F"/>
    <w:rsid w:val="0093778E"/>
    <w:rsid w:val="009513DB"/>
    <w:rsid w:val="00955905"/>
    <w:rsid w:val="0097282C"/>
    <w:rsid w:val="009732FA"/>
    <w:rsid w:val="009733FF"/>
    <w:rsid w:val="009737EF"/>
    <w:rsid w:val="0097670C"/>
    <w:rsid w:val="00982A69"/>
    <w:rsid w:val="00983D09"/>
    <w:rsid w:val="00984A5A"/>
    <w:rsid w:val="009856F6"/>
    <w:rsid w:val="009870F8"/>
    <w:rsid w:val="009959F8"/>
    <w:rsid w:val="00996B8D"/>
    <w:rsid w:val="009A4163"/>
    <w:rsid w:val="009B165F"/>
    <w:rsid w:val="009C036C"/>
    <w:rsid w:val="009C39B5"/>
    <w:rsid w:val="009C3F30"/>
    <w:rsid w:val="009C41B7"/>
    <w:rsid w:val="009C4595"/>
    <w:rsid w:val="009C7B15"/>
    <w:rsid w:val="009D174A"/>
    <w:rsid w:val="009D2075"/>
    <w:rsid w:val="009D2CAD"/>
    <w:rsid w:val="009D2FFD"/>
    <w:rsid w:val="009D4A4C"/>
    <w:rsid w:val="009F6D79"/>
    <w:rsid w:val="00A0046C"/>
    <w:rsid w:val="00A11A71"/>
    <w:rsid w:val="00A122FB"/>
    <w:rsid w:val="00A1493F"/>
    <w:rsid w:val="00A15FBA"/>
    <w:rsid w:val="00A205D2"/>
    <w:rsid w:val="00A20A1D"/>
    <w:rsid w:val="00A2415D"/>
    <w:rsid w:val="00A24242"/>
    <w:rsid w:val="00A24D1F"/>
    <w:rsid w:val="00A30BEC"/>
    <w:rsid w:val="00A31012"/>
    <w:rsid w:val="00A4175C"/>
    <w:rsid w:val="00A50404"/>
    <w:rsid w:val="00A527A7"/>
    <w:rsid w:val="00A62078"/>
    <w:rsid w:val="00A662EB"/>
    <w:rsid w:val="00A73032"/>
    <w:rsid w:val="00A73063"/>
    <w:rsid w:val="00A747A1"/>
    <w:rsid w:val="00A7584F"/>
    <w:rsid w:val="00A7660F"/>
    <w:rsid w:val="00A8711A"/>
    <w:rsid w:val="00A92506"/>
    <w:rsid w:val="00A97781"/>
    <w:rsid w:val="00AA65BB"/>
    <w:rsid w:val="00AB5BAE"/>
    <w:rsid w:val="00AC7A9A"/>
    <w:rsid w:val="00AD2DAB"/>
    <w:rsid w:val="00AD52CF"/>
    <w:rsid w:val="00AD7DF2"/>
    <w:rsid w:val="00AE0808"/>
    <w:rsid w:val="00AE3D48"/>
    <w:rsid w:val="00AE5785"/>
    <w:rsid w:val="00AF4D21"/>
    <w:rsid w:val="00B170A8"/>
    <w:rsid w:val="00B2082F"/>
    <w:rsid w:val="00B22992"/>
    <w:rsid w:val="00B352AD"/>
    <w:rsid w:val="00B366C2"/>
    <w:rsid w:val="00B51F59"/>
    <w:rsid w:val="00B52EA6"/>
    <w:rsid w:val="00B60491"/>
    <w:rsid w:val="00B62196"/>
    <w:rsid w:val="00B63F46"/>
    <w:rsid w:val="00B66EB9"/>
    <w:rsid w:val="00B7078F"/>
    <w:rsid w:val="00B75E6F"/>
    <w:rsid w:val="00B8397B"/>
    <w:rsid w:val="00B83C92"/>
    <w:rsid w:val="00B8576C"/>
    <w:rsid w:val="00B8600F"/>
    <w:rsid w:val="00B91487"/>
    <w:rsid w:val="00B94DB9"/>
    <w:rsid w:val="00BA0771"/>
    <w:rsid w:val="00BA16C9"/>
    <w:rsid w:val="00BA3804"/>
    <w:rsid w:val="00BB410E"/>
    <w:rsid w:val="00BC13A8"/>
    <w:rsid w:val="00BC5D3E"/>
    <w:rsid w:val="00BD4E65"/>
    <w:rsid w:val="00BD688D"/>
    <w:rsid w:val="00BD7224"/>
    <w:rsid w:val="00BE2F9C"/>
    <w:rsid w:val="00BE37E6"/>
    <w:rsid w:val="00BF7288"/>
    <w:rsid w:val="00BF7853"/>
    <w:rsid w:val="00C04608"/>
    <w:rsid w:val="00C04657"/>
    <w:rsid w:val="00C05230"/>
    <w:rsid w:val="00C06E7A"/>
    <w:rsid w:val="00C11D78"/>
    <w:rsid w:val="00C13B07"/>
    <w:rsid w:val="00C15055"/>
    <w:rsid w:val="00C1627F"/>
    <w:rsid w:val="00C20A38"/>
    <w:rsid w:val="00C2101F"/>
    <w:rsid w:val="00C213BE"/>
    <w:rsid w:val="00C33AE9"/>
    <w:rsid w:val="00C34331"/>
    <w:rsid w:val="00C36DFF"/>
    <w:rsid w:val="00C37EEA"/>
    <w:rsid w:val="00C46A51"/>
    <w:rsid w:val="00C509FD"/>
    <w:rsid w:val="00C613C9"/>
    <w:rsid w:val="00C640C9"/>
    <w:rsid w:val="00C66710"/>
    <w:rsid w:val="00C81865"/>
    <w:rsid w:val="00C84B31"/>
    <w:rsid w:val="00C84C0C"/>
    <w:rsid w:val="00C8647C"/>
    <w:rsid w:val="00C90B42"/>
    <w:rsid w:val="00C90D4A"/>
    <w:rsid w:val="00C916B3"/>
    <w:rsid w:val="00CA06B1"/>
    <w:rsid w:val="00CA2232"/>
    <w:rsid w:val="00CB24DB"/>
    <w:rsid w:val="00CB25C8"/>
    <w:rsid w:val="00CB4CB2"/>
    <w:rsid w:val="00CC6B53"/>
    <w:rsid w:val="00CD523D"/>
    <w:rsid w:val="00CE1B01"/>
    <w:rsid w:val="00CE4C27"/>
    <w:rsid w:val="00CE6193"/>
    <w:rsid w:val="00CF1147"/>
    <w:rsid w:val="00CF3D5A"/>
    <w:rsid w:val="00CF68EF"/>
    <w:rsid w:val="00CF6D20"/>
    <w:rsid w:val="00CF7238"/>
    <w:rsid w:val="00CF7D50"/>
    <w:rsid w:val="00D00FA8"/>
    <w:rsid w:val="00D01646"/>
    <w:rsid w:val="00D02488"/>
    <w:rsid w:val="00D152D9"/>
    <w:rsid w:val="00D26B6C"/>
    <w:rsid w:val="00D277CB"/>
    <w:rsid w:val="00D3059C"/>
    <w:rsid w:val="00D30F25"/>
    <w:rsid w:val="00D3111E"/>
    <w:rsid w:val="00D3129E"/>
    <w:rsid w:val="00D3171F"/>
    <w:rsid w:val="00D46136"/>
    <w:rsid w:val="00D46CE0"/>
    <w:rsid w:val="00D56F35"/>
    <w:rsid w:val="00D616EC"/>
    <w:rsid w:val="00D636D9"/>
    <w:rsid w:val="00D64FD4"/>
    <w:rsid w:val="00D65155"/>
    <w:rsid w:val="00D653C7"/>
    <w:rsid w:val="00D67540"/>
    <w:rsid w:val="00D70557"/>
    <w:rsid w:val="00D73FE1"/>
    <w:rsid w:val="00D76BCB"/>
    <w:rsid w:val="00D77185"/>
    <w:rsid w:val="00D856AF"/>
    <w:rsid w:val="00D87654"/>
    <w:rsid w:val="00D937D4"/>
    <w:rsid w:val="00D949CC"/>
    <w:rsid w:val="00DA0D19"/>
    <w:rsid w:val="00DA4ADF"/>
    <w:rsid w:val="00DB19D7"/>
    <w:rsid w:val="00DB3B50"/>
    <w:rsid w:val="00DB4603"/>
    <w:rsid w:val="00DB5473"/>
    <w:rsid w:val="00DB55E0"/>
    <w:rsid w:val="00DB5FC5"/>
    <w:rsid w:val="00DB63DD"/>
    <w:rsid w:val="00DC0116"/>
    <w:rsid w:val="00DC0B95"/>
    <w:rsid w:val="00DC24AB"/>
    <w:rsid w:val="00DC3C47"/>
    <w:rsid w:val="00DD5817"/>
    <w:rsid w:val="00DE0B78"/>
    <w:rsid w:val="00DE0BC0"/>
    <w:rsid w:val="00DE169D"/>
    <w:rsid w:val="00DF094F"/>
    <w:rsid w:val="00DF1AE1"/>
    <w:rsid w:val="00DF2354"/>
    <w:rsid w:val="00DF2F6B"/>
    <w:rsid w:val="00DF4DAE"/>
    <w:rsid w:val="00DF590E"/>
    <w:rsid w:val="00E02D9D"/>
    <w:rsid w:val="00E040BB"/>
    <w:rsid w:val="00E10975"/>
    <w:rsid w:val="00E12F64"/>
    <w:rsid w:val="00E229FA"/>
    <w:rsid w:val="00E26451"/>
    <w:rsid w:val="00E37A18"/>
    <w:rsid w:val="00E37C66"/>
    <w:rsid w:val="00E37CCA"/>
    <w:rsid w:val="00E37D82"/>
    <w:rsid w:val="00E41177"/>
    <w:rsid w:val="00E437A8"/>
    <w:rsid w:val="00E601D5"/>
    <w:rsid w:val="00E612B6"/>
    <w:rsid w:val="00E64E7E"/>
    <w:rsid w:val="00E672DB"/>
    <w:rsid w:val="00E7074F"/>
    <w:rsid w:val="00E7271B"/>
    <w:rsid w:val="00E737D6"/>
    <w:rsid w:val="00E750CF"/>
    <w:rsid w:val="00E7510D"/>
    <w:rsid w:val="00E76221"/>
    <w:rsid w:val="00E8465B"/>
    <w:rsid w:val="00E85D49"/>
    <w:rsid w:val="00E95C3B"/>
    <w:rsid w:val="00E960BF"/>
    <w:rsid w:val="00EA02D7"/>
    <w:rsid w:val="00EA4C26"/>
    <w:rsid w:val="00EB0073"/>
    <w:rsid w:val="00EB4330"/>
    <w:rsid w:val="00EB4FEF"/>
    <w:rsid w:val="00EB70C8"/>
    <w:rsid w:val="00EB774A"/>
    <w:rsid w:val="00EC098C"/>
    <w:rsid w:val="00EC2BAE"/>
    <w:rsid w:val="00ED0A8F"/>
    <w:rsid w:val="00ED2558"/>
    <w:rsid w:val="00ED3295"/>
    <w:rsid w:val="00EE28CF"/>
    <w:rsid w:val="00EE65E5"/>
    <w:rsid w:val="00EF20B5"/>
    <w:rsid w:val="00EF3E50"/>
    <w:rsid w:val="00EF5FB8"/>
    <w:rsid w:val="00F02C49"/>
    <w:rsid w:val="00F02F2F"/>
    <w:rsid w:val="00F10440"/>
    <w:rsid w:val="00F16087"/>
    <w:rsid w:val="00F175E5"/>
    <w:rsid w:val="00F20DD5"/>
    <w:rsid w:val="00F2188E"/>
    <w:rsid w:val="00F23B8A"/>
    <w:rsid w:val="00F27678"/>
    <w:rsid w:val="00F307BC"/>
    <w:rsid w:val="00F31F25"/>
    <w:rsid w:val="00F348E7"/>
    <w:rsid w:val="00F35C92"/>
    <w:rsid w:val="00F447FB"/>
    <w:rsid w:val="00F46F3E"/>
    <w:rsid w:val="00F515B2"/>
    <w:rsid w:val="00F53E41"/>
    <w:rsid w:val="00F54458"/>
    <w:rsid w:val="00F6020B"/>
    <w:rsid w:val="00F628DF"/>
    <w:rsid w:val="00F676F8"/>
    <w:rsid w:val="00F7192E"/>
    <w:rsid w:val="00F73BA4"/>
    <w:rsid w:val="00F86CF2"/>
    <w:rsid w:val="00F90D88"/>
    <w:rsid w:val="00F937E9"/>
    <w:rsid w:val="00F956A2"/>
    <w:rsid w:val="00F96E4A"/>
    <w:rsid w:val="00F9790D"/>
    <w:rsid w:val="00FA00EE"/>
    <w:rsid w:val="00FA54CF"/>
    <w:rsid w:val="00FB0A3C"/>
    <w:rsid w:val="00FB3A0A"/>
    <w:rsid w:val="00FC1BEA"/>
    <w:rsid w:val="00FC1D2C"/>
    <w:rsid w:val="00FC235A"/>
    <w:rsid w:val="00FC39F3"/>
    <w:rsid w:val="00FD35CE"/>
    <w:rsid w:val="00FD4015"/>
    <w:rsid w:val="00FD51A6"/>
    <w:rsid w:val="00FD7AF8"/>
    <w:rsid w:val="00FE04B2"/>
    <w:rsid w:val="00FE3BFD"/>
    <w:rsid w:val="00FE634D"/>
    <w:rsid w:val="00FF0A6E"/>
    <w:rsid w:val="00FF2B10"/>
    <w:rsid w:val="00FF7749"/>
    <w:rsid w:val="5B14BEDC"/>
  </w:rsids>
  <m:mathPr>
    <m:mathFont m:val="Cambria Math"/>
    <m:brkBin m:val="before"/>
    <m:brkBinSub m:val="--"/>
    <m:smallFrac/>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5ABC31"/>
  <w15:docId w15:val="{5AD6A274-5724-4AEC-9F38-A5C919B73F2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p14">
  <w:docDefaults>
    <w:rPrDefault>
      <w:rPr>
        <w:rFonts w:asciiTheme="minorHAnsi" w:hAnsiTheme="minorHAnsi" w:eastAsiaTheme="minorEastAsia" w:cstheme="minorBidi"/>
        <w:sz w:val="24"/>
        <w:szCs w:val="24"/>
        <w:lang w:val="en-US" w:eastAsia="ja-JP" w:bidi="ar-SA"/>
      </w:rPr>
    </w:rPrDefault>
    <w:pPrDefault/>
  </w:docDefaults>
  <w:latentStyles w:defLockedState="0" w:defUIPriority="0" w:defSemiHidden="0" w:defUnhideWhenUsed="0" w:defQFormat="0" w:count="376">
    <w:lsdException w:name="heading 7" w:unhideWhenUsed="1"/>
    <w:lsdException w:name="heading 8" w:unhideWhenUsed="1"/>
    <w:lsdException w:name="heading 9" w:unhideWhenUsed="1"/>
    <w:lsdException w:name="index 1" w:semiHidden="1" w:unhideWhenUsed="1"/>
    <w:lsdException w:name="index 2" w:unhideWhenUsed="1"/>
    <w:lsdException w:name="index 3" w:unhideWhenUsed="1"/>
    <w:lsdException w:name="index 4" w:unhideWhenUsed="1"/>
    <w:lsdException w:name="index 5" w:unhideWhenUsed="1"/>
    <w:lsdException w:name="index 6"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uiPriority="99"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unhideWhenUsed="1"/>
    <w:lsdException w:name="Block Text" w:unhideWhenUsed="1"/>
    <w:lsdException w:name="Hyperlink" w:unhideWhenUsed="1"/>
    <w:lsdException w:name="FollowedHyperlink"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8A6DCC"/>
    <w:rPr>
      <w:rFonts w:ascii="Times" w:hAnsi="Times" w:eastAsia="Times" w:cs="Times New Roman"/>
      <w:lang w:eastAsia="en-US"/>
    </w:rPr>
  </w:style>
  <w:style w:type="paragraph" w:styleId="Heading1">
    <w:name w:val="heading 1"/>
    <w:basedOn w:val="Normal"/>
    <w:next w:val="Normal"/>
    <w:link w:val="Heading1Char"/>
    <w:rsid w:val="008A6DCC"/>
    <w:pPr>
      <w:keepNext/>
      <w:spacing w:before="240" w:after="60"/>
      <w:outlineLvl w:val="0"/>
    </w:pPr>
    <w:rPr>
      <w:rFonts w:ascii="Calibri" w:hAnsi="Calibri" w:eastAsia="Times New Roman"/>
      <w:b/>
      <w:bCs/>
      <w:kern w:val="32"/>
      <w:sz w:val="32"/>
      <w:szCs w:val="32"/>
    </w:rPr>
  </w:style>
  <w:style w:type="paragraph" w:styleId="Heading2">
    <w:name w:val="heading 2"/>
    <w:basedOn w:val="Normal"/>
    <w:next w:val="Normal"/>
    <w:link w:val="Heading2Char"/>
    <w:rsid w:val="008A6DCC"/>
    <w:pPr>
      <w:keepNext/>
      <w:spacing w:before="240" w:after="60"/>
      <w:outlineLvl w:val="1"/>
    </w:pPr>
    <w:rPr>
      <w:rFonts w:ascii="Calibri" w:hAnsi="Calibri" w:eastAsia="Times New Roman"/>
      <w:b/>
      <w:bCs/>
      <w:i/>
      <w:iCs/>
      <w:sz w:val="28"/>
      <w:szCs w:val="28"/>
    </w:rPr>
  </w:style>
  <w:style w:type="paragraph" w:styleId="Heading3">
    <w:name w:val="heading 3"/>
    <w:basedOn w:val="Normal"/>
    <w:next w:val="Normal"/>
    <w:link w:val="Heading3Char"/>
    <w:rsid w:val="008A6DCC"/>
    <w:pPr>
      <w:keepNext/>
      <w:spacing w:before="240" w:after="60"/>
      <w:outlineLvl w:val="2"/>
    </w:pPr>
    <w:rPr>
      <w:rFonts w:ascii="Calibri" w:hAnsi="Calibri" w:eastAsia="Times New Roman"/>
      <w:b/>
      <w:bCs/>
      <w:sz w:val="26"/>
      <w:szCs w:val="26"/>
    </w:rPr>
  </w:style>
  <w:style w:type="paragraph" w:styleId="Heading4">
    <w:name w:val="heading 4"/>
    <w:basedOn w:val="Normal"/>
    <w:next w:val="Normal"/>
    <w:link w:val="Heading4Char"/>
    <w:rsid w:val="008A6DCC"/>
    <w:pPr>
      <w:keepNext/>
      <w:spacing w:before="240" w:after="60"/>
      <w:outlineLvl w:val="3"/>
    </w:pPr>
    <w:rPr>
      <w:rFonts w:ascii="Cambria" w:hAnsi="Cambria" w:eastAsia="Times New Roman"/>
      <w:b/>
      <w:bCs/>
      <w:sz w:val="28"/>
      <w:szCs w:val="28"/>
    </w:rPr>
  </w:style>
  <w:style w:type="paragraph" w:styleId="Heading5">
    <w:name w:val="heading 5"/>
    <w:basedOn w:val="Normal"/>
    <w:next w:val="Normal"/>
    <w:link w:val="Heading5Char"/>
    <w:rsid w:val="008A6DCC"/>
    <w:pPr>
      <w:spacing w:before="240" w:after="60"/>
      <w:outlineLvl w:val="4"/>
    </w:pPr>
    <w:rPr>
      <w:rFonts w:ascii="Cambria" w:hAnsi="Cambria" w:eastAsia="Times New Roman"/>
      <w:b/>
      <w:bCs/>
      <w:i/>
      <w:iCs/>
      <w:sz w:val="26"/>
      <w:szCs w:val="26"/>
    </w:rPr>
  </w:style>
  <w:style w:type="paragraph" w:styleId="Heading6">
    <w:name w:val="heading 6"/>
    <w:basedOn w:val="Normal"/>
    <w:next w:val="Normal"/>
    <w:link w:val="Heading6Char"/>
    <w:rsid w:val="008A6DCC"/>
    <w:pPr>
      <w:spacing w:before="240" w:after="60"/>
      <w:outlineLvl w:val="5"/>
    </w:pPr>
    <w:rPr>
      <w:rFonts w:ascii="Cambria" w:hAnsi="Cambria" w:eastAsia="Times New Roman"/>
      <w:b/>
      <w:bCs/>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alloonText">
    <w:name w:val="Balloon Text"/>
    <w:basedOn w:val="Normal"/>
    <w:link w:val="BalloonTextChar"/>
    <w:uiPriority w:val="99"/>
    <w:rsid w:val="008A6DCC"/>
    <w:rPr>
      <w:rFonts w:ascii="Lucida Grande" w:hAnsi="Lucida Grande"/>
      <w:sz w:val="18"/>
      <w:szCs w:val="18"/>
    </w:rPr>
  </w:style>
  <w:style w:type="character" w:styleId="BalloonTextChar" w:customStyle="1">
    <w:name w:val="Balloon Text Char"/>
    <w:link w:val="BalloonText"/>
    <w:uiPriority w:val="99"/>
    <w:rsid w:val="008A6DCC"/>
    <w:rPr>
      <w:rFonts w:ascii="Lucida Grande" w:hAnsi="Lucida Grande" w:eastAsia="Times" w:cs="Times New Roman"/>
      <w:sz w:val="18"/>
      <w:szCs w:val="18"/>
      <w:lang w:eastAsia="en-US"/>
    </w:rPr>
  </w:style>
  <w:style w:type="character" w:styleId="BalloonTextChar2" w:customStyle="1">
    <w:name w:val="Balloon Text Char2"/>
    <w:uiPriority w:val="99"/>
    <w:rsid w:val="00506F31"/>
    <w:rPr>
      <w:rFonts w:ascii="Lucida Grande" w:hAnsi="Lucida Grande" w:eastAsia="Times" w:cs="Times New Roman"/>
      <w:sz w:val="18"/>
      <w:szCs w:val="18"/>
      <w:lang w:eastAsia="en-US"/>
    </w:rPr>
  </w:style>
  <w:style w:type="paragraph" w:styleId="Header">
    <w:name w:val="header"/>
    <w:basedOn w:val="Normal"/>
    <w:link w:val="HeaderChar"/>
    <w:rsid w:val="008A6DCC"/>
    <w:pPr>
      <w:tabs>
        <w:tab w:val="center" w:pos="4320"/>
        <w:tab w:val="right" w:pos="8640"/>
      </w:tabs>
    </w:pPr>
  </w:style>
  <w:style w:type="character" w:styleId="HeaderChar" w:customStyle="1">
    <w:name w:val="Header Char"/>
    <w:link w:val="Header"/>
    <w:rsid w:val="008A6DCC"/>
    <w:rPr>
      <w:rFonts w:ascii="Times" w:hAnsi="Times" w:eastAsia="Times" w:cs="Times New Roman"/>
      <w:lang w:eastAsia="en-US"/>
    </w:rPr>
  </w:style>
  <w:style w:type="paragraph" w:styleId="Footer">
    <w:name w:val="footer"/>
    <w:basedOn w:val="Normal"/>
    <w:link w:val="FooterChar"/>
    <w:uiPriority w:val="99"/>
    <w:rsid w:val="00F16087"/>
    <w:pPr>
      <w:tabs>
        <w:tab w:val="center" w:pos="4320"/>
        <w:tab w:val="right" w:pos="8640"/>
      </w:tabs>
    </w:pPr>
    <w:rPr>
      <w:rFonts w:ascii="Geneva" w:hAnsi="Geneva"/>
      <w:sz w:val="18"/>
    </w:rPr>
  </w:style>
  <w:style w:type="character" w:styleId="FooterChar" w:customStyle="1">
    <w:name w:val="Footer Char"/>
    <w:link w:val="Footer"/>
    <w:uiPriority w:val="99"/>
    <w:rsid w:val="00F16087"/>
    <w:rPr>
      <w:rFonts w:ascii="Geneva" w:hAnsi="Geneva" w:eastAsia="Times" w:cs="Times New Roman"/>
      <w:sz w:val="18"/>
      <w:lang w:eastAsia="en-US"/>
    </w:rPr>
  </w:style>
  <w:style w:type="paragraph" w:styleId="Exercise-Header" w:customStyle="1">
    <w:name w:val="Exercise - Header"/>
    <w:basedOn w:val="Normal"/>
    <w:qFormat/>
    <w:rsid w:val="008A6DCC"/>
    <w:pPr>
      <w:jc w:val="right"/>
    </w:pPr>
    <w:rPr>
      <w:rFonts w:ascii="Geneva" w:hAnsi="Geneva"/>
      <w:sz w:val="16"/>
    </w:rPr>
  </w:style>
  <w:style w:type="paragraph" w:styleId="Exercise-Normal" w:customStyle="1">
    <w:name w:val="Exercise - Normal"/>
    <w:basedOn w:val="Normal"/>
    <w:qFormat/>
    <w:rsid w:val="00A15FBA"/>
    <w:pPr>
      <w:spacing w:after="180"/>
    </w:pPr>
    <w:rPr>
      <w:rFonts w:ascii="Geneva" w:hAnsi="Geneva"/>
      <w:sz w:val="18"/>
    </w:rPr>
  </w:style>
  <w:style w:type="paragraph" w:styleId="Exercise-Heading2" w:customStyle="1">
    <w:name w:val="Exercise - Heading 2"/>
    <w:basedOn w:val="Heading3"/>
    <w:next w:val="Exercise-Normal"/>
    <w:autoRedefine/>
    <w:qFormat/>
    <w:rsid w:val="008A6DCC"/>
    <w:rPr>
      <w:rFonts w:ascii="Geneva" w:hAnsi="Geneva"/>
      <w:sz w:val="22"/>
    </w:rPr>
  </w:style>
  <w:style w:type="paragraph" w:styleId="Exercise-Heading1" w:customStyle="1">
    <w:name w:val="Exercise - Heading 1"/>
    <w:basedOn w:val="Heading1"/>
    <w:next w:val="Exercise-Heading2"/>
    <w:qFormat/>
    <w:rsid w:val="006A2B1C"/>
    <w:pPr>
      <w:spacing w:after="240"/>
    </w:pPr>
    <w:rPr>
      <w:rFonts w:ascii="Geneva" w:hAnsi="Geneva"/>
      <w:sz w:val="28"/>
    </w:rPr>
  </w:style>
  <w:style w:type="paragraph" w:styleId="Exercise-ListBulletLevel2grey" w:customStyle="1">
    <w:name w:val="Exercise - List Bullet Level 2 grey"/>
    <w:basedOn w:val="Exercise-ListBulletLevel2nospacinggray"/>
    <w:autoRedefine/>
    <w:qFormat/>
    <w:rsid w:val="008A6DCC"/>
    <w:pPr>
      <w:spacing w:after="180"/>
    </w:pPr>
  </w:style>
  <w:style w:type="paragraph" w:styleId="Exercise-ListBulletLevel2nospacinggray" w:customStyle="1">
    <w:name w:val="Exercise - List Bullet Level 2 no spacing gray"/>
    <w:basedOn w:val="Exercise-ListBulletLevel2nospacingblack"/>
    <w:autoRedefine/>
    <w:qFormat/>
    <w:rsid w:val="008A6DCC"/>
    <w:pPr>
      <w:numPr>
        <w:numId w:val="1"/>
      </w:numPr>
    </w:pPr>
    <w:rPr>
      <w:color w:val="404040"/>
    </w:rPr>
  </w:style>
  <w:style w:type="character" w:styleId="Heading3Char" w:customStyle="1">
    <w:name w:val="Heading 3 Char"/>
    <w:link w:val="Heading3"/>
    <w:rsid w:val="008A6DCC"/>
    <w:rPr>
      <w:rFonts w:ascii="Calibri" w:hAnsi="Calibri" w:eastAsia="Times New Roman" w:cs="Times New Roman"/>
      <w:b/>
      <w:bCs/>
      <w:sz w:val="26"/>
      <w:szCs w:val="26"/>
      <w:lang w:eastAsia="en-US"/>
    </w:rPr>
  </w:style>
  <w:style w:type="character" w:styleId="Heading1Char" w:customStyle="1">
    <w:name w:val="Heading 1 Char"/>
    <w:link w:val="Heading1"/>
    <w:rsid w:val="008A6DCC"/>
    <w:rPr>
      <w:rFonts w:ascii="Calibri" w:hAnsi="Calibri" w:eastAsia="Times New Roman" w:cs="Times New Roman"/>
      <w:b/>
      <w:bCs/>
      <w:kern w:val="32"/>
      <w:sz w:val="32"/>
      <w:szCs w:val="32"/>
      <w:lang w:eastAsia="en-US"/>
    </w:rPr>
  </w:style>
  <w:style w:type="character" w:styleId="Heading2Char" w:customStyle="1">
    <w:name w:val="Heading 2 Char"/>
    <w:link w:val="Heading2"/>
    <w:rsid w:val="008A6DCC"/>
    <w:rPr>
      <w:rFonts w:ascii="Calibri" w:hAnsi="Calibri" w:eastAsia="Times New Roman" w:cs="Times New Roman"/>
      <w:b/>
      <w:bCs/>
      <w:i/>
      <w:iCs/>
      <w:sz w:val="28"/>
      <w:szCs w:val="28"/>
      <w:lang w:eastAsia="en-US"/>
    </w:rPr>
  </w:style>
  <w:style w:type="character" w:styleId="Heading4Char" w:customStyle="1">
    <w:name w:val="Heading 4 Char"/>
    <w:link w:val="Heading4"/>
    <w:rsid w:val="008A6DCC"/>
    <w:rPr>
      <w:rFonts w:ascii="Cambria" w:hAnsi="Cambria" w:eastAsia="Times New Roman" w:cs="Times New Roman"/>
      <w:b/>
      <w:bCs/>
      <w:sz w:val="28"/>
      <w:szCs w:val="28"/>
      <w:lang w:eastAsia="en-US"/>
    </w:rPr>
  </w:style>
  <w:style w:type="character" w:styleId="Heading5Char" w:customStyle="1">
    <w:name w:val="Heading 5 Char"/>
    <w:link w:val="Heading5"/>
    <w:rsid w:val="008A6DCC"/>
    <w:rPr>
      <w:rFonts w:ascii="Cambria" w:hAnsi="Cambria" w:eastAsia="Times New Roman" w:cs="Times New Roman"/>
      <w:b/>
      <w:bCs/>
      <w:i/>
      <w:iCs/>
      <w:sz w:val="26"/>
      <w:szCs w:val="26"/>
      <w:lang w:eastAsia="en-US"/>
    </w:rPr>
  </w:style>
  <w:style w:type="character" w:styleId="Heading6Char" w:customStyle="1">
    <w:name w:val="Heading 6 Char"/>
    <w:link w:val="Heading6"/>
    <w:rsid w:val="008A6DCC"/>
    <w:rPr>
      <w:rFonts w:ascii="Cambria" w:hAnsi="Cambria" w:eastAsia="Times New Roman" w:cs="Times New Roman"/>
      <w:b/>
      <w:bCs/>
      <w:sz w:val="22"/>
      <w:szCs w:val="22"/>
      <w:lang w:eastAsia="en-US"/>
    </w:rPr>
  </w:style>
  <w:style w:type="paragraph" w:styleId="BodyText">
    <w:name w:val="Body Text"/>
    <w:basedOn w:val="Normal"/>
    <w:link w:val="BodyTextChar"/>
    <w:rsid w:val="008A6DCC"/>
    <w:pPr>
      <w:jc w:val="both"/>
    </w:pPr>
    <w:rPr>
      <w:rFonts w:ascii="Times New Roman" w:hAnsi="Times New Roman"/>
    </w:rPr>
  </w:style>
  <w:style w:type="character" w:styleId="BodyTextChar" w:customStyle="1">
    <w:name w:val="Body Text Char"/>
    <w:link w:val="BodyText"/>
    <w:rsid w:val="008A6DCC"/>
    <w:rPr>
      <w:rFonts w:ascii="Times New Roman" w:hAnsi="Times New Roman" w:eastAsia="Times" w:cs="Times New Roman"/>
      <w:lang w:eastAsia="en-US"/>
    </w:rPr>
  </w:style>
  <w:style w:type="paragraph" w:styleId="Default" w:customStyle="1">
    <w:name w:val="Default"/>
    <w:rsid w:val="008A6DCC"/>
    <w:pPr>
      <w:widowControl w:val="0"/>
      <w:autoSpaceDE w:val="0"/>
      <w:autoSpaceDN w:val="0"/>
      <w:adjustRightInd w:val="0"/>
    </w:pPr>
    <w:rPr>
      <w:rFonts w:ascii="Calibri" w:hAnsi="Calibri" w:eastAsia="Times New Roman" w:cs="Times New Roman"/>
      <w:color w:val="000000"/>
      <w:lang w:eastAsia="en-US"/>
    </w:rPr>
  </w:style>
  <w:style w:type="paragraph" w:styleId="ColorfulList-Accent11" w:customStyle="1">
    <w:name w:val="Colorful List - Accent 11"/>
    <w:basedOn w:val="Normal"/>
    <w:qFormat/>
    <w:rsid w:val="008A6DCC"/>
    <w:pPr>
      <w:ind w:left="720"/>
      <w:contextualSpacing/>
    </w:pPr>
    <w:rPr>
      <w:rFonts w:ascii="Arial" w:hAnsi="Arial" w:eastAsia="Cambria"/>
      <w:sz w:val="22"/>
    </w:rPr>
  </w:style>
  <w:style w:type="paragraph" w:styleId="Heading1StarBiochem" w:customStyle="1">
    <w:name w:val="Heading 1 StarBiochem"/>
    <w:basedOn w:val="Heading1"/>
    <w:qFormat/>
    <w:rsid w:val="008A6DCC"/>
    <w:pPr>
      <w:widowControl w:val="0"/>
      <w:autoSpaceDE w:val="0"/>
      <w:autoSpaceDN w:val="0"/>
      <w:adjustRightInd w:val="0"/>
    </w:pPr>
    <w:rPr>
      <w:b w:val="0"/>
      <w:szCs w:val="26"/>
    </w:rPr>
  </w:style>
  <w:style w:type="paragraph" w:styleId="Heading2StarBiochem" w:customStyle="1">
    <w:name w:val="Heading 2 StarBiochem"/>
    <w:basedOn w:val="Normal"/>
    <w:qFormat/>
    <w:rsid w:val="008A6DCC"/>
    <w:pPr>
      <w:widowControl w:val="0"/>
      <w:autoSpaceDE w:val="0"/>
      <w:autoSpaceDN w:val="0"/>
      <w:adjustRightInd w:val="0"/>
    </w:pPr>
    <w:rPr>
      <w:rFonts w:ascii="Calibri" w:hAnsi="Calibri"/>
      <w:b/>
      <w:sz w:val="26"/>
      <w:szCs w:val="26"/>
    </w:rPr>
  </w:style>
  <w:style w:type="paragraph" w:styleId="BodyTextIndent">
    <w:name w:val="Body Text Indent"/>
    <w:basedOn w:val="Normal"/>
    <w:link w:val="BodyTextIndentChar"/>
    <w:rsid w:val="008A6DCC"/>
    <w:pPr>
      <w:spacing w:after="120"/>
      <w:ind w:left="360"/>
    </w:pPr>
  </w:style>
  <w:style w:type="character" w:styleId="BodyTextIndentChar" w:customStyle="1">
    <w:name w:val="Body Text Indent Char"/>
    <w:link w:val="BodyTextIndent"/>
    <w:rsid w:val="008A6DCC"/>
    <w:rPr>
      <w:rFonts w:ascii="Times" w:hAnsi="Times" w:eastAsia="Times" w:cs="Times New Roman"/>
      <w:lang w:eastAsia="en-US"/>
    </w:rPr>
  </w:style>
  <w:style w:type="paragraph" w:styleId="NormalCalibriBoldItalic" w:customStyle="1">
    <w:name w:val="Normal Calibri Bold/Italic"/>
    <w:basedOn w:val="NormalCalibri"/>
    <w:qFormat/>
    <w:rsid w:val="008A6DCC"/>
    <w:rPr>
      <w:b/>
      <w:i/>
    </w:rPr>
  </w:style>
  <w:style w:type="paragraph" w:styleId="NormalCalibri" w:customStyle="1">
    <w:name w:val="Normal Calibri"/>
    <w:basedOn w:val="Normal"/>
    <w:qFormat/>
    <w:rsid w:val="008A6DCC"/>
    <w:pPr>
      <w:widowControl w:val="0"/>
      <w:autoSpaceDE w:val="0"/>
      <w:autoSpaceDN w:val="0"/>
      <w:adjustRightInd w:val="0"/>
    </w:pPr>
    <w:rPr>
      <w:rFonts w:ascii="Calibri" w:hAnsi="Calibri"/>
      <w:color w:val="000000"/>
      <w:sz w:val="22"/>
      <w:szCs w:val="26"/>
    </w:rPr>
  </w:style>
  <w:style w:type="paragraph" w:styleId="NormalCalibriItalics" w:customStyle="1">
    <w:name w:val="Normal Calibri Italics"/>
    <w:basedOn w:val="NormalCalibri"/>
    <w:qFormat/>
    <w:rsid w:val="008A6DCC"/>
    <w:rPr>
      <w:i/>
    </w:rPr>
  </w:style>
  <w:style w:type="character" w:styleId="BalloonTextChar1" w:customStyle="1">
    <w:name w:val="Balloon Text Char1"/>
    <w:uiPriority w:val="99"/>
    <w:rsid w:val="005E6AA6"/>
    <w:rPr>
      <w:rFonts w:ascii="Lucida Grande" w:hAnsi="Lucida Grande" w:eastAsia="Times" w:cs="Times New Roman"/>
      <w:sz w:val="18"/>
      <w:szCs w:val="18"/>
      <w:lang w:eastAsia="en-US"/>
    </w:rPr>
  </w:style>
  <w:style w:type="character" w:styleId="PageNumber">
    <w:name w:val="page number"/>
    <w:basedOn w:val="DefaultParagraphFont"/>
    <w:rsid w:val="008A6DCC"/>
  </w:style>
  <w:style w:type="paragraph" w:styleId="Style1" w:customStyle="1">
    <w:name w:val="Style1"/>
    <w:basedOn w:val="Normal"/>
    <w:qFormat/>
    <w:rsid w:val="008A6DCC"/>
    <w:rPr>
      <w:rFonts w:ascii="Geneva" w:hAnsi="Geneva"/>
    </w:rPr>
  </w:style>
  <w:style w:type="paragraph" w:styleId="ListBullet">
    <w:name w:val="List Bullet"/>
    <w:basedOn w:val="Normal"/>
    <w:rsid w:val="008A6DCC"/>
    <w:pPr>
      <w:numPr>
        <w:numId w:val="2"/>
      </w:numPr>
      <w:contextualSpacing/>
    </w:pPr>
  </w:style>
  <w:style w:type="paragraph" w:styleId="ListBullet2">
    <w:name w:val="List Bullet 2"/>
    <w:basedOn w:val="Normal"/>
    <w:rsid w:val="008A6DCC"/>
    <w:pPr>
      <w:contextualSpacing/>
    </w:pPr>
  </w:style>
  <w:style w:type="paragraph" w:styleId="Exercise-ListBulletLevel2nospace" w:customStyle="1">
    <w:name w:val="Exercise - List Bullet Level 2 no space"/>
    <w:basedOn w:val="Normal"/>
    <w:qFormat/>
    <w:rsid w:val="008A6DCC"/>
    <w:pPr>
      <w:tabs>
        <w:tab w:val="num" w:pos="288"/>
        <w:tab w:val="num" w:pos="360"/>
      </w:tabs>
      <w:ind w:left="360" w:hanging="144"/>
      <w:contextualSpacing/>
    </w:pPr>
    <w:rPr>
      <w:rFonts w:ascii="Geneva" w:hAnsi="Geneva"/>
      <w:color w:val="595959"/>
      <w:sz w:val="18"/>
    </w:rPr>
  </w:style>
  <w:style w:type="paragraph" w:styleId="Exercise-Normalgreynospacing" w:customStyle="1">
    <w:name w:val="Exercise - Normal grey no spacing"/>
    <w:basedOn w:val="Exercise-Normal"/>
    <w:autoRedefine/>
    <w:qFormat/>
    <w:rsid w:val="0060362A"/>
    <w:pPr>
      <w:spacing w:after="0"/>
    </w:pPr>
    <w:rPr>
      <w:color w:val="595959"/>
    </w:rPr>
  </w:style>
  <w:style w:type="paragraph" w:styleId="Exercise-Heading3" w:customStyle="1">
    <w:name w:val="Exercise - Heading 3"/>
    <w:basedOn w:val="Exercise-Heading2"/>
    <w:autoRedefine/>
    <w:qFormat/>
    <w:rsid w:val="008A6DCC"/>
    <w:pPr>
      <w:spacing w:before="280"/>
    </w:pPr>
    <w:rPr>
      <w:caps/>
      <w:sz w:val="23"/>
      <w:szCs w:val="22"/>
    </w:rPr>
  </w:style>
  <w:style w:type="paragraph" w:styleId="Exercise-Heading4" w:customStyle="1">
    <w:name w:val="Exercise - Heading 4"/>
    <w:basedOn w:val="Exercise-Normalgray"/>
    <w:next w:val="Exercise-Normalgray"/>
    <w:autoRedefine/>
    <w:qFormat/>
    <w:rsid w:val="008A6DCC"/>
    <w:rPr>
      <w:b/>
      <w:color w:val="404040"/>
      <w:sz w:val="20"/>
    </w:rPr>
  </w:style>
  <w:style w:type="paragraph" w:styleId="Style2" w:customStyle="1">
    <w:name w:val="Style2"/>
    <w:basedOn w:val="Exercise-Normal"/>
    <w:next w:val="Normal"/>
    <w:autoRedefine/>
    <w:qFormat/>
    <w:rsid w:val="008A6DCC"/>
    <w:rPr>
      <w:b/>
      <w:sz w:val="22"/>
    </w:rPr>
  </w:style>
  <w:style w:type="character" w:styleId="Exercise-QuestionNumber" w:customStyle="1">
    <w:name w:val="Exercise - Question Number"/>
    <w:rsid w:val="008A6DCC"/>
    <w:rPr>
      <w:rFonts w:ascii="Geneva" w:hAnsi="Geneva"/>
      <w:b/>
      <w:sz w:val="24"/>
    </w:rPr>
  </w:style>
  <w:style w:type="paragraph" w:styleId="Exercise-Normalnospacing" w:customStyle="1">
    <w:name w:val="Exercise - Normal no spacing"/>
    <w:basedOn w:val="Exercise-Normal"/>
    <w:qFormat/>
    <w:rsid w:val="00A97781"/>
    <w:pPr>
      <w:spacing w:after="0"/>
    </w:pPr>
  </w:style>
  <w:style w:type="paragraph" w:styleId="Caption">
    <w:name w:val="caption"/>
    <w:basedOn w:val="Normal"/>
    <w:next w:val="Normal"/>
    <w:uiPriority w:val="35"/>
    <w:qFormat/>
    <w:rsid w:val="008A6DCC"/>
    <w:rPr>
      <w:b/>
      <w:bCs/>
      <w:sz w:val="20"/>
      <w:szCs w:val="20"/>
    </w:rPr>
  </w:style>
  <w:style w:type="paragraph" w:styleId="Exercise-Answer" w:customStyle="1">
    <w:name w:val="Exercise - Answer"/>
    <w:basedOn w:val="Exercise-Heading4"/>
    <w:qFormat/>
    <w:rsid w:val="008A6DCC"/>
    <w:pPr>
      <w:keepNext/>
      <w:keepLines/>
      <w:pBdr>
        <w:top w:val="single" w:color="auto" w:sz="4" w:space="1"/>
        <w:left w:val="single" w:color="auto" w:sz="4" w:space="3"/>
        <w:bottom w:val="single" w:color="auto" w:sz="4" w:space="1"/>
        <w:right w:val="single" w:color="auto" w:sz="4" w:space="4"/>
      </w:pBdr>
      <w:spacing w:before="120" w:after="120"/>
    </w:pPr>
    <w:rPr>
      <w:color w:val="000000"/>
      <w:sz w:val="18"/>
    </w:rPr>
  </w:style>
  <w:style w:type="character" w:styleId="Exercise-Questiona" w:customStyle="1">
    <w:name w:val="Exercise - Question a"/>
    <w:aliases w:val="b,c..."/>
    <w:rsid w:val="008A6DCC"/>
    <w:rPr>
      <w:rFonts w:ascii="Geneva" w:hAnsi="Geneva"/>
      <w:b/>
      <w:sz w:val="20"/>
    </w:rPr>
  </w:style>
  <w:style w:type="paragraph" w:styleId="Exercise-NormalItalics" w:customStyle="1">
    <w:name w:val="Exercise - Normal Italics"/>
    <w:basedOn w:val="Exercise-Normal"/>
    <w:autoRedefine/>
    <w:qFormat/>
    <w:rsid w:val="008A6DCC"/>
    <w:rPr>
      <w:i/>
    </w:rPr>
  </w:style>
  <w:style w:type="paragraph" w:styleId="Exercise-Footer" w:customStyle="1">
    <w:name w:val="Exercise - Footer"/>
    <w:basedOn w:val="Normal"/>
    <w:qFormat/>
    <w:rsid w:val="008A6DCC"/>
    <w:rPr>
      <w:rFonts w:ascii="Geneva" w:hAnsi="Geneva"/>
      <w:sz w:val="16"/>
    </w:rPr>
  </w:style>
  <w:style w:type="paragraph" w:styleId="Exercise-PageNumber" w:customStyle="1">
    <w:name w:val="Exercise - Page Number"/>
    <w:basedOn w:val="Normal"/>
    <w:autoRedefine/>
    <w:qFormat/>
    <w:rsid w:val="001D6F47"/>
    <w:rPr>
      <w:rFonts w:ascii="Geneva" w:hAnsi="Geneva"/>
      <w:sz w:val="16"/>
    </w:rPr>
  </w:style>
  <w:style w:type="paragraph" w:styleId="FootnoteText">
    <w:name w:val="footnote text"/>
    <w:basedOn w:val="Normal"/>
    <w:link w:val="FootnoteTextChar"/>
    <w:autoRedefine/>
    <w:qFormat/>
    <w:rsid w:val="00F16087"/>
    <w:rPr>
      <w:rFonts w:ascii="Geneva" w:hAnsi="Geneva"/>
      <w:sz w:val="18"/>
    </w:rPr>
  </w:style>
  <w:style w:type="character" w:styleId="FootnoteTextChar" w:customStyle="1">
    <w:name w:val="Footnote Text Char"/>
    <w:link w:val="FootnoteText"/>
    <w:rsid w:val="00F16087"/>
    <w:rPr>
      <w:rFonts w:ascii="Geneva" w:hAnsi="Geneva" w:eastAsia="Times" w:cs="Times New Roman"/>
      <w:sz w:val="18"/>
      <w:lang w:eastAsia="en-US"/>
    </w:rPr>
  </w:style>
  <w:style w:type="character" w:styleId="Exercise-NormalChar" w:customStyle="1">
    <w:name w:val="Exercise - Normal Char"/>
    <w:rsid w:val="008A6DCC"/>
    <w:rPr>
      <w:rFonts w:ascii="Geneva" w:hAnsi="Geneva" w:eastAsia="Times"/>
      <w:sz w:val="18"/>
      <w:szCs w:val="24"/>
    </w:rPr>
  </w:style>
  <w:style w:type="character" w:styleId="Exercise-NormalnospacingChar" w:customStyle="1">
    <w:name w:val="Exercise - Normal no spacing Char"/>
    <w:basedOn w:val="Exercise-NormalChar"/>
    <w:rsid w:val="008A6DCC"/>
    <w:rPr>
      <w:rFonts w:ascii="Geneva" w:hAnsi="Geneva" w:eastAsia="Times"/>
      <w:sz w:val="18"/>
      <w:szCs w:val="24"/>
    </w:rPr>
  </w:style>
  <w:style w:type="character" w:styleId="Exercise-NormalGreyChar" w:customStyle="1">
    <w:name w:val="Exercise - Normal Grey Char"/>
    <w:rsid w:val="008A6DCC"/>
    <w:rPr>
      <w:rFonts w:ascii="Geneva" w:hAnsi="Geneva" w:eastAsia="Times"/>
      <w:color w:val="595959"/>
      <w:sz w:val="18"/>
      <w:szCs w:val="24"/>
    </w:rPr>
  </w:style>
  <w:style w:type="character" w:styleId="Exercise-Heading4Char" w:customStyle="1">
    <w:name w:val="Exercise - Heading 4 Char"/>
    <w:rsid w:val="008A6DCC"/>
    <w:rPr>
      <w:rFonts w:ascii="Geneva" w:hAnsi="Geneva" w:eastAsia="Times"/>
      <w:b/>
      <w:color w:val="595959"/>
      <w:sz w:val="18"/>
      <w:szCs w:val="24"/>
    </w:rPr>
  </w:style>
  <w:style w:type="character" w:styleId="Exercise-AnswerChar" w:customStyle="1">
    <w:name w:val="Exercise - Answer Char"/>
    <w:rsid w:val="008A6DCC"/>
    <w:rPr>
      <w:rFonts w:ascii="Geneva" w:hAnsi="Geneva" w:eastAsia="Times"/>
      <w:b/>
      <w:color w:val="000000"/>
      <w:sz w:val="18"/>
      <w:szCs w:val="24"/>
    </w:rPr>
  </w:style>
  <w:style w:type="paragraph" w:styleId="Exercise-Normalwbeforespacing" w:customStyle="1">
    <w:name w:val="Exercise - Normal w/ before spacing"/>
    <w:basedOn w:val="Exercise-Normal"/>
    <w:qFormat/>
    <w:rsid w:val="008A6DCC"/>
    <w:pPr>
      <w:spacing w:before="180"/>
    </w:pPr>
  </w:style>
  <w:style w:type="paragraph" w:styleId="Title">
    <w:name w:val="Title"/>
    <w:basedOn w:val="Normal"/>
    <w:link w:val="TitleChar"/>
    <w:qFormat/>
    <w:rsid w:val="008A6DCC"/>
    <w:pPr>
      <w:spacing w:line="280" w:lineRule="atLeast"/>
      <w:jc w:val="center"/>
    </w:pPr>
    <w:rPr>
      <w:rFonts w:ascii="Arial" w:hAnsi="Arial"/>
      <w:b/>
      <w:sz w:val="32"/>
    </w:rPr>
  </w:style>
  <w:style w:type="character" w:styleId="TitleChar" w:customStyle="1">
    <w:name w:val="Title Char"/>
    <w:link w:val="Title"/>
    <w:rsid w:val="008A6DCC"/>
    <w:rPr>
      <w:rFonts w:ascii="Arial" w:hAnsi="Arial" w:eastAsia="Times" w:cs="Times New Roman"/>
      <w:b/>
      <w:sz w:val="32"/>
      <w:lang w:eastAsia="en-US"/>
    </w:rPr>
  </w:style>
  <w:style w:type="character" w:styleId="Char" w:customStyle="1">
    <w:name w:val="Char"/>
    <w:rsid w:val="008A6DCC"/>
    <w:rPr>
      <w:sz w:val="24"/>
    </w:rPr>
  </w:style>
  <w:style w:type="character" w:styleId="Hyperlink">
    <w:name w:val="Hyperlink"/>
    <w:rsid w:val="008A6DCC"/>
    <w:rPr>
      <w:color w:val="0000FF"/>
      <w:u w:val="single"/>
    </w:rPr>
  </w:style>
  <w:style w:type="character" w:styleId="FollowedHyperlink">
    <w:name w:val="FollowedHyperlink"/>
    <w:rsid w:val="008A6DCC"/>
    <w:rPr>
      <w:color w:val="800080"/>
      <w:u w:val="single"/>
    </w:rPr>
  </w:style>
  <w:style w:type="character" w:styleId="xapple-style-span" w:customStyle="1">
    <w:name w:val="x_apple-style-span"/>
    <w:basedOn w:val="DefaultParagraphFont"/>
    <w:rsid w:val="008A6DCC"/>
  </w:style>
  <w:style w:type="paragraph" w:styleId="Exercise-question" w:customStyle="1">
    <w:name w:val="Exercise - question"/>
    <w:basedOn w:val="Exercise-Normal"/>
    <w:qFormat/>
    <w:rsid w:val="008A6DCC"/>
    <w:rPr>
      <w:b/>
      <w:i/>
    </w:rPr>
  </w:style>
  <w:style w:type="paragraph" w:styleId="Exercise-TableHeading2" w:customStyle="1">
    <w:name w:val="Exercise- Table Heading 2"/>
    <w:basedOn w:val="Exercise-Normal"/>
    <w:qFormat/>
    <w:rsid w:val="008A6DCC"/>
    <w:pPr>
      <w:spacing w:before="80" w:after="80"/>
      <w:jc w:val="center"/>
    </w:pPr>
    <w:rPr>
      <w:b/>
      <w:sz w:val="22"/>
    </w:rPr>
  </w:style>
  <w:style w:type="paragraph" w:styleId="Exercise-TableHeading1" w:customStyle="1">
    <w:name w:val="Exercise - Table Heading 1"/>
    <w:basedOn w:val="Exercise-Normal"/>
    <w:qFormat/>
    <w:rsid w:val="008A6DCC"/>
    <w:pPr>
      <w:spacing w:before="60" w:after="60"/>
      <w:jc w:val="center"/>
    </w:pPr>
    <w:rPr>
      <w:b/>
      <w:smallCaps/>
      <w:sz w:val="28"/>
    </w:rPr>
  </w:style>
  <w:style w:type="paragraph" w:styleId="Exercise-Tablecontent" w:customStyle="1">
    <w:name w:val="Exercise - Table content"/>
    <w:basedOn w:val="Exercise-Normalnospacing"/>
    <w:autoRedefine/>
    <w:qFormat/>
    <w:rsid w:val="008A6DCC"/>
    <w:pPr>
      <w:spacing w:before="80" w:after="80"/>
    </w:pPr>
    <w:rPr>
      <w:b/>
      <w:color w:val="FF0000"/>
    </w:rPr>
  </w:style>
  <w:style w:type="paragraph" w:styleId="Exercise-ListBulletLevel2nospacingblack" w:customStyle="1">
    <w:name w:val="Exercise - List Bullet Level 2 no spacing black"/>
    <w:basedOn w:val="Normal"/>
    <w:autoRedefine/>
    <w:qFormat/>
    <w:rsid w:val="008A6DCC"/>
    <w:pPr>
      <w:numPr>
        <w:numId w:val="14"/>
      </w:numPr>
      <w:contextualSpacing/>
    </w:pPr>
    <w:rPr>
      <w:rFonts w:ascii="Geneva" w:hAnsi="Geneva" w:eastAsia="Times New Roman" w:cs="Courier"/>
      <w:color w:val="000000"/>
      <w:sz w:val="18"/>
    </w:rPr>
  </w:style>
  <w:style w:type="paragraph" w:styleId="Exercise-ListBulletLevel2black" w:customStyle="1">
    <w:name w:val="Exercise - List Bullet Level 2 black"/>
    <w:basedOn w:val="Normal"/>
    <w:autoRedefine/>
    <w:qFormat/>
    <w:rsid w:val="008A6DCC"/>
    <w:pPr>
      <w:numPr>
        <w:numId w:val="13"/>
      </w:numPr>
      <w:spacing w:after="180"/>
    </w:pPr>
    <w:rPr>
      <w:rFonts w:ascii="Geneva" w:hAnsi="Geneva" w:eastAsia="Times New Roman" w:cs="Courier"/>
      <w:sz w:val="18"/>
    </w:rPr>
  </w:style>
  <w:style w:type="paragraph" w:styleId="Style3" w:customStyle="1">
    <w:name w:val="Style3"/>
    <w:basedOn w:val="Exercise-ListBulletLevel2nospacingblack"/>
    <w:autoRedefine/>
    <w:qFormat/>
    <w:rsid w:val="008A6DCC"/>
    <w:rPr>
      <w:color w:val="595959"/>
    </w:rPr>
  </w:style>
  <w:style w:type="table" w:styleId="TableGrid">
    <w:name w:val="Table Grid"/>
    <w:basedOn w:val="TableNormal"/>
    <w:rsid w:val="008A6DCC"/>
    <w:rPr>
      <w:rFonts w:ascii="Times New Roman" w:hAnsi="Times New Roman" w:eastAsia="Times New Roman"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qFormat/>
    <w:rsid w:val="008A6DCC"/>
    <w:pPr>
      <w:ind w:left="720"/>
      <w:contextualSpacing/>
    </w:pPr>
    <w:rPr>
      <w:rFonts w:ascii="Arial" w:hAnsi="Arial" w:eastAsia="Cambria"/>
      <w:sz w:val="22"/>
    </w:rPr>
  </w:style>
  <w:style w:type="paragraph" w:styleId="Exercise-Normalnospacingwtab" w:customStyle="1">
    <w:name w:val="Exercise - Normal no spacing w/ tab"/>
    <w:basedOn w:val="Exercise-Normalnospacing"/>
    <w:autoRedefine/>
    <w:qFormat/>
    <w:rsid w:val="008A6DCC"/>
    <w:pPr>
      <w:tabs>
        <w:tab w:val="left" w:pos="720"/>
      </w:tabs>
      <w:ind w:left="720"/>
    </w:pPr>
  </w:style>
  <w:style w:type="paragraph" w:styleId="Exercise-Normalwtab" w:customStyle="1">
    <w:name w:val="Exercise - Normal w/ tab"/>
    <w:basedOn w:val="Exercise-Normal"/>
    <w:autoRedefine/>
    <w:qFormat/>
    <w:rsid w:val="008A6DCC"/>
    <w:pPr>
      <w:tabs>
        <w:tab w:val="left" w:pos="720"/>
      </w:tabs>
      <w:ind w:left="720"/>
    </w:pPr>
  </w:style>
  <w:style w:type="paragraph" w:styleId="Exercise-Heading5" w:customStyle="1">
    <w:name w:val="Exercise - Heading 5"/>
    <w:basedOn w:val="Exercise-Heading2"/>
    <w:autoRedefine/>
    <w:qFormat/>
    <w:rsid w:val="008A6DCC"/>
    <w:pPr>
      <w:spacing w:before="220" w:after="260"/>
    </w:pPr>
    <w:rPr>
      <w:smallCaps/>
    </w:rPr>
  </w:style>
  <w:style w:type="paragraph" w:styleId="Exercise-Heading4grey" w:customStyle="1">
    <w:name w:val="Exercise - Heading 4 grey"/>
    <w:basedOn w:val="Exercise-Normalgray"/>
    <w:next w:val="Exercise-Normalgray"/>
    <w:autoRedefine/>
    <w:qFormat/>
    <w:rsid w:val="008A6DCC"/>
    <w:pPr>
      <w:spacing w:before="60" w:after="240"/>
    </w:pPr>
    <w:rPr>
      <w:b/>
      <w:color w:val="404040"/>
      <w:sz w:val="20"/>
    </w:rPr>
  </w:style>
  <w:style w:type="paragraph" w:styleId="Exercise-Heading4Black" w:customStyle="1">
    <w:name w:val="Exercise - Heading 4 Black"/>
    <w:basedOn w:val="Exercise-Heading4grey"/>
    <w:autoRedefine/>
    <w:qFormat/>
    <w:rsid w:val="008A6DCC"/>
    <w:rPr>
      <w:iCs/>
      <w:color w:val="000000"/>
    </w:rPr>
  </w:style>
  <w:style w:type="paragraph" w:styleId="Exercise-NormalBold" w:customStyle="1">
    <w:name w:val="Exercise - Normal Bold"/>
    <w:basedOn w:val="Exercise-Normal"/>
    <w:autoRedefine/>
    <w:qFormat/>
    <w:rsid w:val="00EC098C"/>
    <w:rPr>
      <w:b/>
    </w:rPr>
  </w:style>
  <w:style w:type="paragraph" w:styleId="Exercise-NormalBoldItalics" w:customStyle="1">
    <w:name w:val="Exercise - Normal Bold/Italics"/>
    <w:basedOn w:val="Exercise-NormalBold"/>
    <w:autoRedefine/>
    <w:qFormat/>
    <w:rsid w:val="008A6DCC"/>
    <w:rPr>
      <w:i/>
    </w:rPr>
  </w:style>
  <w:style w:type="paragraph" w:styleId="Exercise-AnswerKey" w:customStyle="1">
    <w:name w:val="Exercise - Answer Key"/>
    <w:basedOn w:val="Exercise-Answer"/>
    <w:qFormat/>
    <w:rsid w:val="008A6DCC"/>
    <w:rPr>
      <w:b w:val="0"/>
      <w:sz w:val="16"/>
    </w:rPr>
  </w:style>
  <w:style w:type="paragraph" w:styleId="Exercise-NormalItalicsnospacing" w:customStyle="1">
    <w:name w:val="Exercise - Normal Italics no spacing"/>
    <w:basedOn w:val="Exercise-Normalnospacing"/>
    <w:autoRedefine/>
    <w:qFormat/>
    <w:rsid w:val="008A6DCC"/>
    <w:rPr>
      <w:i/>
    </w:rPr>
  </w:style>
  <w:style w:type="paragraph" w:styleId="Exercise-GraphSmall" w:customStyle="1">
    <w:name w:val="Exercise - Graph Small"/>
    <w:basedOn w:val="Normal"/>
    <w:autoRedefine/>
    <w:qFormat/>
    <w:rsid w:val="008A6DCC"/>
    <w:pPr>
      <w:jc w:val="right"/>
    </w:pPr>
    <w:rPr>
      <w:rFonts w:ascii="Geneva" w:hAnsi="Geneva"/>
      <w:sz w:val="14"/>
    </w:rPr>
  </w:style>
  <w:style w:type="paragraph" w:styleId="Exercise-LIstbulletindentednospacing" w:customStyle="1">
    <w:name w:val="Exercise - LIst bullet indented no spacing"/>
    <w:basedOn w:val="Exercise-ListBulletLevel2grey"/>
    <w:autoRedefine/>
    <w:qFormat/>
    <w:rsid w:val="008A6DCC"/>
  </w:style>
  <w:style w:type="paragraph" w:styleId="Exercise-Heading4Blacknospacing" w:customStyle="1">
    <w:name w:val="Exercise - Heading 4 Black no spacing"/>
    <w:basedOn w:val="Exercise-Heading4Black"/>
    <w:autoRedefine/>
    <w:qFormat/>
    <w:rsid w:val="008A6DCC"/>
    <w:pPr>
      <w:spacing w:before="180" w:after="0"/>
    </w:pPr>
  </w:style>
  <w:style w:type="paragraph" w:styleId="Exercise-1ListNumber" w:customStyle="1">
    <w:name w:val="Exercise - 1 List Number"/>
    <w:basedOn w:val="Exercise-Normal"/>
    <w:autoRedefine/>
    <w:qFormat/>
    <w:rsid w:val="008A6DCC"/>
  </w:style>
  <w:style w:type="paragraph" w:styleId="Exercise-ListNumber" w:customStyle="1">
    <w:name w:val="Exercise - List Number"/>
    <w:basedOn w:val="ListNumber"/>
    <w:autoRedefine/>
    <w:qFormat/>
    <w:rsid w:val="008A6DCC"/>
    <w:pPr>
      <w:numPr>
        <w:numId w:val="0"/>
      </w:numPr>
      <w:spacing w:after="180"/>
    </w:pPr>
    <w:rPr>
      <w:rFonts w:ascii="Geneva" w:hAnsi="Geneva"/>
      <w:sz w:val="18"/>
    </w:rPr>
  </w:style>
  <w:style w:type="paragraph" w:styleId="Exercise-ListNumber1" w:customStyle="1">
    <w:name w:val="Exercise - List Number 1"/>
    <w:basedOn w:val="Normal"/>
    <w:autoRedefine/>
    <w:qFormat/>
    <w:rsid w:val="00732FB5"/>
    <w:pPr>
      <w:numPr>
        <w:numId w:val="16"/>
      </w:numPr>
      <w:ind w:left="720"/>
    </w:pPr>
    <w:rPr>
      <w:rFonts w:ascii="Geneva" w:hAnsi="Geneva"/>
      <w:sz w:val="18"/>
    </w:rPr>
  </w:style>
  <w:style w:type="paragraph" w:styleId="ListNumber">
    <w:name w:val="List Number"/>
    <w:basedOn w:val="Normal"/>
    <w:rsid w:val="008A6DCC"/>
    <w:pPr>
      <w:numPr>
        <w:numId w:val="8"/>
      </w:numPr>
      <w:contextualSpacing/>
    </w:pPr>
  </w:style>
  <w:style w:type="paragraph" w:styleId="NormalWeb">
    <w:name w:val="Normal (Web)"/>
    <w:basedOn w:val="Normal"/>
    <w:uiPriority w:val="99"/>
    <w:rsid w:val="008A6DCC"/>
    <w:pPr>
      <w:spacing w:beforeLines="1" w:afterLines="1"/>
    </w:pPr>
    <w:rPr>
      <w:rFonts w:eastAsia="Times New Roman"/>
      <w:sz w:val="20"/>
      <w:szCs w:val="20"/>
    </w:rPr>
  </w:style>
  <w:style w:type="paragraph" w:styleId="Exercise-Normalgray" w:customStyle="1">
    <w:name w:val="Exercise - Normal gray"/>
    <w:basedOn w:val="Exercise-Normal"/>
    <w:qFormat/>
    <w:rsid w:val="008A6DCC"/>
    <w:rPr>
      <w:color w:val="595959"/>
    </w:rPr>
  </w:style>
  <w:style w:type="paragraph" w:styleId="Exercise-TableHeading20" w:customStyle="1">
    <w:name w:val="Exercise - Table Heading 2"/>
    <w:basedOn w:val="Exercise-Normal"/>
    <w:qFormat/>
    <w:rsid w:val="008A6DCC"/>
    <w:pPr>
      <w:spacing w:before="80" w:after="80"/>
      <w:jc w:val="center"/>
    </w:pPr>
    <w:rPr>
      <w:b/>
      <w:sz w:val="22"/>
    </w:rPr>
  </w:style>
  <w:style w:type="paragraph" w:styleId="Exercise-Heading4black0" w:customStyle="1">
    <w:name w:val="Exercise - Heading 4 black"/>
    <w:basedOn w:val="Exercise-Heading4grey"/>
    <w:autoRedefine/>
    <w:qFormat/>
    <w:rsid w:val="008A6DCC"/>
    <w:rPr>
      <w:iCs/>
      <w:color w:val="000000"/>
    </w:rPr>
  </w:style>
  <w:style w:type="paragraph" w:styleId="Exercise-Listbulletindentednospacing0" w:customStyle="1">
    <w:name w:val="Exercise - List bullet indented no spacing"/>
    <w:basedOn w:val="Exercise-ListBulletLevel2grey"/>
    <w:autoRedefine/>
    <w:qFormat/>
    <w:rsid w:val="008A6DCC"/>
  </w:style>
  <w:style w:type="paragraph" w:styleId="Exercise-Heading4blacknospacing0" w:customStyle="1">
    <w:name w:val="Exercise - Heading 4 black no spacing"/>
    <w:basedOn w:val="Exercise-Heading4black0"/>
    <w:autoRedefine/>
    <w:qFormat/>
    <w:rsid w:val="008A6DCC"/>
    <w:pPr>
      <w:spacing w:before="180" w:after="0"/>
    </w:pPr>
  </w:style>
  <w:style w:type="paragraph" w:styleId="Exercise-ListLevel3Number" w:customStyle="1">
    <w:name w:val="Exercise - List Level 3 Number"/>
    <w:basedOn w:val="Exercise-Normalwtab"/>
    <w:autoRedefine/>
    <w:qFormat/>
    <w:rsid w:val="008A6DCC"/>
    <w:pPr>
      <w:ind w:left="0"/>
    </w:pPr>
  </w:style>
  <w:style w:type="paragraph" w:styleId="Exercise-ListBulletLevel2gray" w:customStyle="1">
    <w:name w:val="Exercise - List Bullet Level 2 gray"/>
    <w:basedOn w:val="Exercise-ListBulletLevel2nospacingblack"/>
    <w:autoRedefine/>
    <w:qFormat/>
    <w:rsid w:val="008A6DCC"/>
    <w:pPr>
      <w:numPr>
        <w:numId w:val="0"/>
      </w:numPr>
      <w:spacing w:after="180"/>
    </w:pPr>
    <w:rPr>
      <w:color w:val="404040"/>
    </w:rPr>
  </w:style>
  <w:style w:type="paragraph" w:styleId="Exercise-NormalBoldred" w:customStyle="1">
    <w:name w:val="Exercise - Normal Bold red"/>
    <w:basedOn w:val="Exercise-NormalBold"/>
    <w:autoRedefine/>
    <w:qFormat/>
    <w:rsid w:val="008A6DCC"/>
    <w:rPr>
      <w:color w:val="FF0000"/>
    </w:rPr>
  </w:style>
  <w:style w:type="paragraph" w:styleId="Exercise-NormalBoldrednospacing" w:customStyle="1">
    <w:name w:val="Exercise - Normal Bold red no spacing"/>
    <w:basedOn w:val="Exercise-NormalBoldred"/>
    <w:qFormat/>
    <w:rsid w:val="008A6DCC"/>
  </w:style>
  <w:style w:type="paragraph" w:styleId="Exercise-Heading1forsubtitle" w:customStyle="1">
    <w:name w:val="Exercise - Heading 1 for subtitle"/>
    <w:basedOn w:val="Exercise-Heading1"/>
    <w:qFormat/>
    <w:rsid w:val="008A6DCC"/>
    <w:pPr>
      <w:spacing w:after="40"/>
    </w:pPr>
  </w:style>
  <w:style w:type="paragraph" w:styleId="Exercise-LIstLevel3" w:customStyle="1">
    <w:name w:val="Exercise - LIst Level 3"/>
    <w:basedOn w:val="Normal"/>
    <w:autoRedefine/>
    <w:qFormat/>
    <w:rsid w:val="008A6DCC"/>
    <w:pPr>
      <w:tabs>
        <w:tab w:val="left" w:pos="720"/>
      </w:tabs>
      <w:spacing w:after="180"/>
      <w:ind w:left="1080"/>
    </w:pPr>
    <w:rPr>
      <w:rFonts w:ascii="Geneva" w:hAnsi="Geneva"/>
      <w:sz w:val="18"/>
    </w:rPr>
  </w:style>
  <w:style w:type="paragraph" w:styleId="Exercise-Normalnospacingbold" w:customStyle="1">
    <w:name w:val="Exercise - Normal no spacing bold"/>
    <w:basedOn w:val="Exercise-NormalBold"/>
    <w:autoRedefine/>
    <w:qFormat/>
    <w:rsid w:val="00E672DB"/>
    <w:pPr>
      <w:spacing w:after="0"/>
    </w:pPr>
  </w:style>
  <w:style w:type="paragraph" w:styleId="Exercise-Heading6" w:customStyle="1">
    <w:name w:val="Exercise - Heading 6"/>
    <w:basedOn w:val="Exercise-Heading4blacknospacing0"/>
    <w:autoRedefine/>
    <w:qFormat/>
    <w:rsid w:val="008A6DCC"/>
    <w:pPr>
      <w:spacing w:after="40"/>
    </w:pPr>
    <w:rPr>
      <w:caps/>
      <w:u w:val="single"/>
    </w:rPr>
  </w:style>
  <w:style w:type="paragraph" w:styleId="Excercise-Questionnumber" w:customStyle="1">
    <w:name w:val="Excercise- Question number"/>
    <w:basedOn w:val="Exercise-Normalwbeforespacing"/>
    <w:next w:val="BodyText"/>
    <w:qFormat/>
    <w:rsid w:val="008A6DCC"/>
    <w:rPr>
      <w:b/>
      <w:sz w:val="24"/>
    </w:rPr>
  </w:style>
  <w:style w:type="character" w:styleId="CommentReference">
    <w:name w:val="Comment Reference"/>
    <w:basedOn w:val="DefaultParagraphFont"/>
    <w:uiPriority w:val="99"/>
    <w:unhideWhenUsed/>
    <w:rsid w:val="00A662EB"/>
    <w:rPr>
      <w:sz w:val="18"/>
      <w:szCs w:val="18"/>
    </w:rPr>
  </w:style>
  <w:style w:type="paragraph" w:styleId="CommentText">
    <w:name w:val="Comment Text"/>
    <w:basedOn w:val="Normal"/>
    <w:link w:val="CommentTextChar"/>
    <w:uiPriority w:val="99"/>
    <w:unhideWhenUsed/>
    <w:rsid w:val="00A662EB"/>
  </w:style>
  <w:style w:type="character" w:styleId="CommentTextChar" w:customStyle="1">
    <w:name w:val="Comment Text Char"/>
    <w:basedOn w:val="DefaultParagraphFont"/>
    <w:link w:val="CommentText"/>
    <w:uiPriority w:val="99"/>
    <w:rsid w:val="00A662EB"/>
    <w:rPr>
      <w:rFonts w:ascii="Times" w:hAnsi="Times" w:eastAsia="Times" w:cs="Times New Roman"/>
      <w:lang w:eastAsia="en-US"/>
    </w:rPr>
  </w:style>
  <w:style w:type="paragraph" w:styleId="CommentSubject">
    <w:name w:val="Comment Subject"/>
    <w:basedOn w:val="CommentText"/>
    <w:next w:val="CommentText"/>
    <w:link w:val="CommentSubjectChar"/>
    <w:uiPriority w:val="99"/>
    <w:semiHidden/>
    <w:unhideWhenUsed/>
    <w:rsid w:val="00A662EB"/>
    <w:rPr>
      <w:b/>
      <w:bCs/>
      <w:sz w:val="20"/>
      <w:szCs w:val="20"/>
    </w:rPr>
  </w:style>
  <w:style w:type="character" w:styleId="CommentSubjectChar" w:customStyle="1">
    <w:name w:val="Comment Subject Char"/>
    <w:basedOn w:val="CommentTextChar"/>
    <w:link w:val="CommentSubject"/>
    <w:uiPriority w:val="99"/>
    <w:semiHidden/>
    <w:rsid w:val="00A662EB"/>
    <w:rPr>
      <w:rFonts w:ascii="Times" w:hAnsi="Times" w:eastAsia="Times" w:cs="Times New Roman"/>
      <w:b/>
      <w:bCs/>
      <w:sz w:val="20"/>
      <w:szCs w:val="20"/>
      <w:lang w:eastAsia="en-US"/>
    </w:rPr>
  </w:style>
  <w:style w:type="paragraph" w:styleId="Revision">
    <w:name w:val="Revision"/>
    <w:hidden/>
    <w:uiPriority w:val="99"/>
    <w:semiHidden/>
    <w:rsid w:val="00BD7224"/>
    <w:rPr>
      <w:rFonts w:ascii="Times" w:hAnsi="Times" w:eastAsia="Times" w:cs="Times New Roman"/>
      <w:lang w:eastAsia="en-US"/>
    </w:rPr>
  </w:style>
  <w:style w:type="paragraph" w:styleId="Exercise-Table" w:customStyle="1">
    <w:name w:val="Exercise - Table"/>
    <w:basedOn w:val="Exercise-Normal"/>
    <w:qFormat/>
    <w:rsid w:val="009D4A4C"/>
    <w:pPr>
      <w:jc w:val="center"/>
    </w:pPr>
    <w:rPr>
      <w:szCs w:val="20"/>
    </w:rPr>
  </w:style>
  <w:style w:type="paragraph" w:styleId="Exercise-Answernobox" w:customStyle="1">
    <w:name w:val="Exercise - Answer no box"/>
    <w:basedOn w:val="Exercise-Answer"/>
    <w:autoRedefine/>
    <w:qFormat/>
    <w:rsid w:val="00164859"/>
    <w:pPr>
      <w:keepNext w:val="0"/>
      <w:keepLines w:val="0"/>
      <w:widowControl w:val="0"/>
      <w:pBdr>
        <w:top w:val="none" w:color="auto" w:sz="0" w:space="0"/>
        <w:left w:val="none" w:color="auto" w:sz="0" w:space="0"/>
        <w:bottom w:val="none" w:color="auto" w:sz="0" w:space="0"/>
        <w:right w:val="none" w:color="auto" w:sz="0" w:space="0"/>
      </w:pBdr>
    </w:pPr>
    <w:rPr>
      <w:rFonts w:ascii="Times New Roman" w:hAnsi="Times New Roman"/>
      <w:sz w:val="24"/>
    </w:rPr>
  </w:style>
  <w:style w:type="character" w:styleId="Exercise-Boldred" w:customStyle="1">
    <w:name w:val="Exercise-Bold red"/>
    <w:uiPriority w:val="1"/>
    <w:qFormat/>
    <w:rsid w:val="008A6DCC"/>
    <w:rPr>
      <w:b/>
      <w:color w:val="FF0000"/>
    </w:rPr>
  </w:style>
  <w:style w:type="character" w:styleId="Exercise-NormalBoldredcharacter" w:customStyle="1">
    <w:name w:val="Exercise - Normal Bold red character"/>
    <w:uiPriority w:val="1"/>
    <w:qFormat/>
    <w:rsid w:val="008A6DCC"/>
    <w:rPr>
      <w:rFonts w:ascii="Geneva" w:hAnsi="Geneva"/>
      <w:b/>
      <w:color w:val="FF0000"/>
      <w:sz w:val="18"/>
    </w:rPr>
  </w:style>
  <w:style w:type="character" w:styleId="Exercise-NormalCharacter" w:customStyle="1">
    <w:name w:val="Exercise - Normal Character"/>
    <w:uiPriority w:val="1"/>
    <w:qFormat/>
    <w:rsid w:val="008A6DCC"/>
    <w:rPr>
      <w:rFonts w:ascii="Geneva" w:hAnsi="Geneva"/>
      <w:sz w:val="18"/>
    </w:rPr>
  </w:style>
  <w:style w:type="character" w:styleId="Excercise-QuestionNumberChar" w:customStyle="1">
    <w:name w:val="Excercise - Question Number Char"/>
    <w:uiPriority w:val="1"/>
    <w:qFormat/>
    <w:rsid w:val="008A6DCC"/>
    <w:rPr>
      <w:rFonts w:ascii="Geneva" w:hAnsi="Geneva"/>
      <w:b/>
      <w:sz w:val="24"/>
    </w:rPr>
  </w:style>
  <w:style w:type="paragraph" w:styleId="Exercise-AnswerKeyGrey" w:customStyle="1">
    <w:name w:val="Exercise - Answer Key Grey"/>
    <w:basedOn w:val="Exercise-AnswerKey"/>
    <w:autoRedefine/>
    <w:qFormat/>
    <w:rsid w:val="00502E56"/>
    <w:pPr>
      <w:keepNext w:val="0"/>
      <w:keepLines w:val="0"/>
      <w:pBdr>
        <w:top w:val="none" w:color="auto" w:sz="0" w:space="0"/>
        <w:left w:val="none" w:color="auto" w:sz="0" w:space="0"/>
        <w:bottom w:val="none" w:color="auto" w:sz="0" w:space="0"/>
        <w:right w:val="none" w:color="auto" w:sz="0" w:space="0"/>
      </w:pBdr>
      <w:spacing w:before="0" w:after="0"/>
      <w:contextualSpacing/>
    </w:pPr>
    <w:rPr>
      <w:rFonts w:ascii="Arial" w:hAnsi="Arial"/>
      <w:color w:val="7F7F7F"/>
      <w:sz w:val="20"/>
    </w:rPr>
  </w:style>
  <w:style w:type="paragraph" w:styleId="Exercise-ListBulletLevel2" w:customStyle="1">
    <w:name w:val="Exercise - List Bullet Level 2"/>
    <w:basedOn w:val="ListBullet2"/>
    <w:next w:val="Exercise-Normalnospacing"/>
    <w:autoRedefine/>
    <w:qFormat/>
    <w:rsid w:val="00BC5D3E"/>
    <w:pPr>
      <w:tabs>
        <w:tab w:val="num" w:pos="288"/>
        <w:tab w:val="num" w:pos="360"/>
      </w:tabs>
      <w:spacing w:after="180"/>
      <w:ind w:left="360" w:hanging="144"/>
    </w:pPr>
    <w:rPr>
      <w:rFonts w:ascii="Geneva" w:hAnsi="Geneva"/>
      <w:color w:val="595959"/>
      <w:sz w:val="18"/>
      <w:szCs w:val="20"/>
    </w:rPr>
  </w:style>
  <w:style w:type="paragraph" w:styleId="Exercise-Normalnospacinggrey" w:customStyle="1">
    <w:name w:val="Exercise-Normal no spacing grey"/>
    <w:basedOn w:val="Exercise-Normalnospacing"/>
    <w:autoRedefine/>
    <w:qFormat/>
    <w:rsid w:val="0060362A"/>
    <w:rPr>
      <w:color w:val="7F7F7F" w:themeColor="text1" w:themeTint="80"/>
    </w:rPr>
  </w:style>
  <w:style w:type="character" w:styleId="FootnoteReference">
    <w:name w:val="footnote reference"/>
    <w:basedOn w:val="DefaultParagraphFont"/>
    <w:rsid w:val="00F16087"/>
    <w:rPr>
      <w:vertAlign w:val="superscript"/>
    </w:rPr>
  </w:style>
  <w:style w:type="paragraph" w:styleId="paragraph" w:customStyle="1">
    <w:name w:val="paragraph"/>
    <w:basedOn w:val="Normal"/>
    <w:rsid w:val="000871D4"/>
    <w:pPr>
      <w:spacing w:before="100" w:beforeAutospacing="1" w:after="100" w:afterAutospacing="1"/>
    </w:pPr>
    <w:rPr>
      <w:rFonts w:ascii="Times New Roman" w:hAnsi="Times New Roman" w:eastAsia="Times New Roman"/>
      <w:lang w:val="en-SG" w:eastAsia="en-SG"/>
    </w:rPr>
  </w:style>
  <w:style w:type="character" w:styleId="normaltextrun" w:customStyle="1">
    <w:name w:val="normaltextrun"/>
    <w:basedOn w:val="DefaultParagraphFont"/>
    <w:rsid w:val="000871D4"/>
  </w:style>
  <w:style w:type="character" w:styleId="eop" w:customStyle="1">
    <w:name w:val="eop"/>
    <w:basedOn w:val="DefaultParagraphFont"/>
    <w:rsid w:val="000871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10919306">
      <w:bodyDiv w:val="1"/>
      <w:marLeft w:val="0"/>
      <w:marRight w:val="0"/>
      <w:marTop w:val="0"/>
      <w:marBottom w:val="0"/>
      <w:divBdr>
        <w:top w:val="none" w:sz="0" w:space="0" w:color="auto"/>
        <w:left w:val="none" w:sz="0" w:space="0" w:color="auto"/>
        <w:bottom w:val="none" w:sz="0" w:space="0" w:color="auto"/>
        <w:right w:val="none" w:sz="0" w:space="0" w:color="auto"/>
      </w:divBdr>
    </w:div>
    <w:div w:id="902178557">
      <w:bodyDiv w:val="1"/>
      <w:marLeft w:val="0"/>
      <w:marRight w:val="0"/>
      <w:marTop w:val="0"/>
      <w:marBottom w:val="0"/>
      <w:divBdr>
        <w:top w:val="none" w:sz="0" w:space="0" w:color="auto"/>
        <w:left w:val="none" w:sz="0" w:space="0" w:color="auto"/>
        <w:bottom w:val="none" w:sz="0" w:space="0" w:color="auto"/>
        <w:right w:val="none" w:sz="0" w:space="0" w:color="auto"/>
      </w:divBdr>
    </w:div>
    <w:div w:id="14396398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&#65279;<?xml version="1.0" encoding="utf-8"?><Relationships xmlns="http://schemas.openxmlformats.org/package/2006/relationships"><Relationship Type="http://schemas.openxmlformats.org/officeDocument/2006/relationships/diagramData" Target="diagrams/data1.xml" Id="rId8" /><Relationship Type="http://schemas.openxmlformats.org/officeDocument/2006/relationships/image" Target="media/image1.png" Id="rId13" /><Relationship Type="http://schemas.openxmlformats.org/officeDocument/2006/relationships/footer" Target="footer1.xml" Id="rId18" /><Relationship Type="http://schemas.openxmlformats.org/officeDocument/2006/relationships/styles" Target="styles.xml" Id="rId3" /><Relationship Type="http://schemas.openxmlformats.org/officeDocument/2006/relationships/theme" Target="theme/theme1.xml" Id="rId21" /><Relationship Type="http://schemas.openxmlformats.org/officeDocument/2006/relationships/endnotes" Target="endnotes.xml" Id="rId7" /><Relationship Type="http://schemas.microsoft.com/office/2007/relationships/diagramDrawing" Target="diagrams/drawing1.xml" Id="rId12" /><Relationship Type="http://schemas.openxmlformats.org/officeDocument/2006/relationships/image" Target="media/image5.png" Id="rId17" /><Relationship Type="http://schemas.openxmlformats.org/officeDocument/2006/relationships/numbering" Target="numbering.xml" Id="rId2" /><Relationship Type="http://schemas.openxmlformats.org/officeDocument/2006/relationships/image" Target="media/image4.png"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diagramColors" Target="diagrams/colors1.xml" Id="rId11" /><Relationship Type="http://schemas.openxmlformats.org/officeDocument/2006/relationships/webSettings" Target="webSettings.xml" Id="rId5" /><Relationship Type="http://schemas.openxmlformats.org/officeDocument/2006/relationships/image" Target="media/image3.png" Id="rId15" /><Relationship Type="http://schemas.openxmlformats.org/officeDocument/2006/relationships/diagramQuickStyle" Target="diagrams/quickStyle1.xml" Id="rId10" /><Relationship Type="http://schemas.openxmlformats.org/officeDocument/2006/relationships/footer" Target="footer2.xml" Id="rId19" /><Relationship Type="http://schemas.openxmlformats.org/officeDocument/2006/relationships/settings" Target="settings.xml" Id="rId4" /><Relationship Type="http://schemas.openxmlformats.org/officeDocument/2006/relationships/diagramLayout" Target="diagrams/layout1.xml" Id="rId9" /><Relationship Type="http://schemas.openxmlformats.org/officeDocument/2006/relationships/image" Target="media/image2.png" Id="rId14" /></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45F8B9D-D8B6-4DB3-B8F3-0D18DF5898A9}" type="doc">
      <dgm:prSet loTypeId="urn:microsoft.com/office/officeart/2005/8/layout/hierarchy2" loCatId="hierarchy" qsTypeId="urn:microsoft.com/office/officeart/2005/8/quickstyle/simple1" qsCatId="simple" csTypeId="urn:microsoft.com/office/officeart/2005/8/colors/accent1_2" csCatId="accent1" phldr="1"/>
      <dgm:spPr/>
      <dgm:t>
        <a:bodyPr/>
        <a:lstStyle/>
        <a:p>
          <a:endParaRPr lang="en-US"/>
        </a:p>
      </dgm:t>
    </dgm:pt>
    <dgm:pt modelId="{BE01E3FC-C271-4A51-8F6D-E2B08FE1D013}">
      <dgm:prSet phldrT="[Text]" custT="1"/>
      <dgm:spPr/>
      <dgm:t>
        <a:bodyPr/>
        <a:lstStyle/>
        <a:p>
          <a:r>
            <a:rPr lang="en-US" sz="1000" b="1" dirty="0">
              <a:latin typeface="Arial" panose="020B0604020202020204" pitchFamily="34" charset="0"/>
              <a:cs typeface="Arial" panose="020B0604020202020204" pitchFamily="34" charset="0"/>
            </a:rPr>
            <a:t>Protein Regulation</a:t>
          </a:r>
        </a:p>
      </dgm:t>
    </dgm:pt>
    <dgm:pt modelId="{9E1DC4EC-5EDE-4972-A456-0368B1359C4B}" type="parTrans" cxnId="{A4E90266-DAFE-4AD1-AFE4-D35D07DF6130}">
      <dgm:prSet/>
      <dgm:spPr/>
      <dgm:t>
        <a:bodyPr/>
        <a:lstStyle/>
        <a:p>
          <a:endParaRPr lang="en-US" sz="1000" b="1">
            <a:latin typeface="Arial" panose="020B0604020202020204" pitchFamily="34" charset="0"/>
            <a:cs typeface="Arial" panose="020B0604020202020204" pitchFamily="34" charset="0"/>
          </a:endParaRPr>
        </a:p>
      </dgm:t>
    </dgm:pt>
    <dgm:pt modelId="{45BF5068-05E3-480C-8A35-2F634832D450}" type="sibTrans" cxnId="{A4E90266-DAFE-4AD1-AFE4-D35D07DF6130}">
      <dgm:prSet/>
      <dgm:spPr/>
      <dgm:t>
        <a:bodyPr/>
        <a:lstStyle/>
        <a:p>
          <a:endParaRPr lang="en-US" sz="1000" b="1">
            <a:latin typeface="Arial" panose="020B0604020202020204" pitchFamily="34" charset="0"/>
            <a:cs typeface="Arial" panose="020B0604020202020204" pitchFamily="34" charset="0"/>
          </a:endParaRPr>
        </a:p>
      </dgm:t>
    </dgm:pt>
    <dgm:pt modelId="{130CE096-BB7D-4A31-9806-A01BB7D0BFA0}">
      <dgm:prSet phldrT="[Text]" custT="1"/>
      <dgm:spPr/>
      <dgm:t>
        <a:bodyPr/>
        <a:lstStyle/>
        <a:p>
          <a:r>
            <a:rPr lang="en-US" sz="1000" b="1" dirty="0">
              <a:latin typeface="Arial" panose="020B0604020202020204" pitchFamily="34" charset="0"/>
              <a:cs typeface="Arial" panose="020B0604020202020204" pitchFamily="34" charset="0"/>
            </a:rPr>
            <a:t>Cellular Concentration</a:t>
          </a:r>
        </a:p>
      </dgm:t>
    </dgm:pt>
    <dgm:pt modelId="{368824D1-69E2-4509-94C0-F28BD98B7259}" type="parTrans" cxnId="{5B36F70B-F299-4164-A5F3-D8E468C7B3FD}">
      <dgm:prSet custT="1"/>
      <dgm:spPr/>
      <dgm:t>
        <a:bodyPr/>
        <a:lstStyle/>
        <a:p>
          <a:endParaRPr lang="en-US" sz="1000" b="1">
            <a:latin typeface="Arial" panose="020B0604020202020204" pitchFamily="34" charset="0"/>
            <a:cs typeface="Arial" panose="020B0604020202020204" pitchFamily="34" charset="0"/>
          </a:endParaRPr>
        </a:p>
      </dgm:t>
    </dgm:pt>
    <dgm:pt modelId="{9F8731E3-E37E-404A-8722-3ADA3530986B}" type="sibTrans" cxnId="{5B36F70B-F299-4164-A5F3-D8E468C7B3FD}">
      <dgm:prSet/>
      <dgm:spPr/>
      <dgm:t>
        <a:bodyPr/>
        <a:lstStyle/>
        <a:p>
          <a:endParaRPr lang="en-US" sz="1000" b="1">
            <a:latin typeface="Arial" panose="020B0604020202020204" pitchFamily="34" charset="0"/>
            <a:cs typeface="Arial" panose="020B0604020202020204" pitchFamily="34" charset="0"/>
          </a:endParaRPr>
        </a:p>
      </dgm:t>
    </dgm:pt>
    <dgm:pt modelId="{80DC9A7E-7842-44BD-930E-3A052095E5A6}">
      <dgm:prSet phldrT="[Text]" custT="1"/>
      <dgm:spPr/>
      <dgm:t>
        <a:bodyPr/>
        <a:lstStyle/>
        <a:p>
          <a:r>
            <a:rPr lang="en-US" sz="1000" b="1" dirty="0">
              <a:latin typeface="Arial" panose="020B0604020202020204" pitchFamily="34" charset="0"/>
              <a:cs typeface="Arial" panose="020B0604020202020204" pitchFamily="34" charset="0"/>
            </a:rPr>
            <a:t>Protein Degradation</a:t>
          </a:r>
        </a:p>
      </dgm:t>
    </dgm:pt>
    <dgm:pt modelId="{B2571692-AF2A-4779-B0CC-8C996C2C578C}" type="parTrans" cxnId="{AC2CDBD7-15D0-447D-9A56-F99D49DCC632}">
      <dgm:prSet custT="1"/>
      <dgm:spPr/>
      <dgm:t>
        <a:bodyPr/>
        <a:lstStyle/>
        <a:p>
          <a:endParaRPr lang="en-US" sz="1000" b="1">
            <a:latin typeface="Arial" panose="020B0604020202020204" pitchFamily="34" charset="0"/>
            <a:cs typeface="Arial" panose="020B0604020202020204" pitchFamily="34" charset="0"/>
          </a:endParaRPr>
        </a:p>
      </dgm:t>
    </dgm:pt>
    <dgm:pt modelId="{2B47E94D-1E55-461F-BDEE-46990CCF8964}" type="sibTrans" cxnId="{AC2CDBD7-15D0-447D-9A56-F99D49DCC632}">
      <dgm:prSet/>
      <dgm:spPr/>
      <dgm:t>
        <a:bodyPr/>
        <a:lstStyle/>
        <a:p>
          <a:endParaRPr lang="en-US" sz="1000" b="1">
            <a:latin typeface="Arial" panose="020B0604020202020204" pitchFamily="34" charset="0"/>
            <a:cs typeface="Arial" panose="020B0604020202020204" pitchFamily="34" charset="0"/>
          </a:endParaRPr>
        </a:p>
      </dgm:t>
    </dgm:pt>
    <dgm:pt modelId="{E7EE331D-8CD5-4293-818A-2AA8C1C3F7CD}">
      <dgm:prSet phldrT="[Text]" custT="1"/>
      <dgm:spPr/>
      <dgm:t>
        <a:bodyPr/>
        <a:lstStyle/>
        <a:p>
          <a:r>
            <a:rPr lang="en-US" sz="1000" b="1" dirty="0">
              <a:latin typeface="Arial" panose="020B0604020202020204" pitchFamily="34" charset="0"/>
              <a:cs typeface="Arial" panose="020B0604020202020204" pitchFamily="34" charset="0"/>
            </a:rPr>
            <a:t>Protein Expression</a:t>
          </a:r>
        </a:p>
      </dgm:t>
    </dgm:pt>
    <dgm:pt modelId="{B1AAF6A2-BA9E-4ACF-9D7B-FD45BE6761AF}" type="parTrans" cxnId="{9581D2C3-9967-4A9E-A9D9-B8C0D833FD3B}">
      <dgm:prSet custT="1"/>
      <dgm:spPr/>
      <dgm:t>
        <a:bodyPr/>
        <a:lstStyle/>
        <a:p>
          <a:endParaRPr lang="en-US" sz="1000" b="1">
            <a:latin typeface="Arial" panose="020B0604020202020204" pitchFamily="34" charset="0"/>
            <a:cs typeface="Arial" panose="020B0604020202020204" pitchFamily="34" charset="0"/>
          </a:endParaRPr>
        </a:p>
      </dgm:t>
    </dgm:pt>
    <dgm:pt modelId="{4717872E-D229-4B65-9A62-5D03ED1BE2B7}" type="sibTrans" cxnId="{9581D2C3-9967-4A9E-A9D9-B8C0D833FD3B}">
      <dgm:prSet/>
      <dgm:spPr/>
      <dgm:t>
        <a:bodyPr/>
        <a:lstStyle/>
        <a:p>
          <a:endParaRPr lang="en-US" sz="1000" b="1">
            <a:latin typeface="Arial" panose="020B0604020202020204" pitchFamily="34" charset="0"/>
            <a:cs typeface="Arial" panose="020B0604020202020204" pitchFamily="34" charset="0"/>
          </a:endParaRPr>
        </a:p>
      </dgm:t>
    </dgm:pt>
    <dgm:pt modelId="{9B5817C9-C566-4A5E-B70E-CDB1960BBCC8}">
      <dgm:prSet phldrT="[Text]" custT="1"/>
      <dgm:spPr/>
      <dgm:t>
        <a:bodyPr/>
        <a:lstStyle/>
        <a:p>
          <a:r>
            <a:rPr lang="en-US" sz="1000" b="1" dirty="0">
              <a:latin typeface="Arial" panose="020B0604020202020204" pitchFamily="34" charset="0"/>
              <a:cs typeface="Arial" panose="020B0604020202020204" pitchFamily="34" charset="0"/>
            </a:rPr>
            <a:t>Phosphorylation / </a:t>
          </a:r>
          <a:r>
            <a:rPr lang="en-US" sz="1000" b="1" dirty="0" err="1">
              <a:latin typeface="Arial" panose="020B0604020202020204" pitchFamily="34" charset="0"/>
              <a:cs typeface="Arial" panose="020B0604020202020204" pitchFamily="34" charset="0"/>
            </a:rPr>
            <a:t>Dephosphorylation</a:t>
          </a:r>
          <a:r>
            <a:rPr lang="en-US" sz="1000" b="1" baseline="30000" dirty="0" err="1">
              <a:latin typeface="Arial" panose="020B0604020202020204" pitchFamily="34" charset="0"/>
              <a:cs typeface="Arial" panose="020B0604020202020204" pitchFamily="34" charset="0"/>
            </a:rPr>
            <a:t>2</a:t>
          </a:r>
          <a:endParaRPr lang="en-US" sz="1000" b="1" baseline="30000" dirty="0">
            <a:latin typeface="Arial" panose="020B0604020202020204" pitchFamily="34" charset="0"/>
            <a:cs typeface="Arial" panose="020B0604020202020204" pitchFamily="34" charset="0"/>
          </a:endParaRPr>
        </a:p>
      </dgm:t>
    </dgm:pt>
    <dgm:pt modelId="{DBFAE84E-31C4-4C5A-8A9F-EEBF70862355}" type="parTrans" cxnId="{47080A43-0FAD-40A2-B005-36EE06ABEBF8}">
      <dgm:prSet custT="1"/>
      <dgm:spPr/>
      <dgm:t>
        <a:bodyPr/>
        <a:lstStyle/>
        <a:p>
          <a:endParaRPr lang="en-US" sz="1000" b="1">
            <a:latin typeface="Arial" panose="020B0604020202020204" pitchFamily="34" charset="0"/>
            <a:cs typeface="Arial" panose="020B0604020202020204" pitchFamily="34" charset="0"/>
          </a:endParaRPr>
        </a:p>
      </dgm:t>
    </dgm:pt>
    <dgm:pt modelId="{D67A6C11-B129-449B-931B-72119A5A26A7}" type="sibTrans" cxnId="{47080A43-0FAD-40A2-B005-36EE06ABEBF8}">
      <dgm:prSet/>
      <dgm:spPr/>
      <dgm:t>
        <a:bodyPr/>
        <a:lstStyle/>
        <a:p>
          <a:endParaRPr lang="en-US" sz="1000" b="1">
            <a:latin typeface="Arial" panose="020B0604020202020204" pitchFamily="34" charset="0"/>
            <a:cs typeface="Arial" panose="020B0604020202020204" pitchFamily="34" charset="0"/>
          </a:endParaRPr>
        </a:p>
      </dgm:t>
    </dgm:pt>
    <dgm:pt modelId="{FBF6AD44-07A7-41AE-A933-7F40E7BB5F02}">
      <dgm:prSet phldrT="[Text]" custT="1"/>
      <dgm:spPr/>
      <dgm:t>
        <a:bodyPr/>
        <a:lstStyle/>
        <a:p>
          <a:r>
            <a:rPr lang="en-US" sz="1000" b="1" dirty="0">
              <a:latin typeface="Arial" panose="020B0604020202020204" pitchFamily="34" charset="0"/>
              <a:cs typeface="Arial" panose="020B0604020202020204" pitchFamily="34" charset="0"/>
            </a:rPr>
            <a:t>Localization</a:t>
          </a:r>
        </a:p>
      </dgm:t>
    </dgm:pt>
    <dgm:pt modelId="{6EEA132D-6E3B-48C2-A8C4-17967C81F53A}" type="parTrans" cxnId="{D74187D6-C638-485B-B49A-2C8A8D9E7806}">
      <dgm:prSet custT="1"/>
      <dgm:spPr/>
      <dgm:t>
        <a:bodyPr/>
        <a:lstStyle/>
        <a:p>
          <a:endParaRPr lang="en-US" sz="1000" b="1">
            <a:latin typeface="Arial" panose="020B0604020202020204" pitchFamily="34" charset="0"/>
            <a:cs typeface="Arial" panose="020B0604020202020204" pitchFamily="34" charset="0"/>
          </a:endParaRPr>
        </a:p>
      </dgm:t>
    </dgm:pt>
    <dgm:pt modelId="{45440B2C-8C49-4351-BCC1-97E6B11FD19B}" type="sibTrans" cxnId="{D74187D6-C638-485B-B49A-2C8A8D9E7806}">
      <dgm:prSet/>
      <dgm:spPr/>
      <dgm:t>
        <a:bodyPr/>
        <a:lstStyle/>
        <a:p>
          <a:endParaRPr lang="en-US" sz="1000" b="1">
            <a:latin typeface="Arial" panose="020B0604020202020204" pitchFamily="34" charset="0"/>
            <a:cs typeface="Arial" panose="020B0604020202020204" pitchFamily="34" charset="0"/>
          </a:endParaRPr>
        </a:p>
      </dgm:t>
    </dgm:pt>
    <dgm:pt modelId="{324BD30D-C043-491A-B798-CBE08481705E}">
      <dgm:prSet custT="1"/>
      <dgm:spPr/>
      <dgm:t>
        <a:bodyPr/>
        <a:lstStyle/>
        <a:p>
          <a:r>
            <a:rPr lang="en-US" sz="1000" b="1" dirty="0">
              <a:latin typeface="Arial" panose="020B0604020202020204" pitchFamily="34" charset="0"/>
              <a:cs typeface="Arial" panose="020B0604020202020204" pitchFamily="34" charset="0"/>
            </a:rPr>
            <a:t>Protein Binding &amp; Activity</a:t>
          </a:r>
        </a:p>
      </dgm:t>
    </dgm:pt>
    <dgm:pt modelId="{0198962A-7CFF-45E8-AD5C-3F86310F9470}" type="sibTrans" cxnId="{D3C8491B-3FD3-4151-8E45-388DDE19BF2F}">
      <dgm:prSet/>
      <dgm:spPr/>
      <dgm:t>
        <a:bodyPr/>
        <a:lstStyle/>
        <a:p>
          <a:endParaRPr lang="en-US" sz="1000" b="1">
            <a:latin typeface="Arial" panose="020B0604020202020204" pitchFamily="34" charset="0"/>
            <a:cs typeface="Arial" panose="020B0604020202020204" pitchFamily="34" charset="0"/>
          </a:endParaRPr>
        </a:p>
      </dgm:t>
    </dgm:pt>
    <dgm:pt modelId="{DDDA4775-1386-4C93-BFDB-7F795246C45C}" type="parTrans" cxnId="{D3C8491B-3FD3-4151-8E45-388DDE19BF2F}">
      <dgm:prSet custT="1"/>
      <dgm:spPr/>
      <dgm:t>
        <a:bodyPr/>
        <a:lstStyle/>
        <a:p>
          <a:endParaRPr lang="en-US" sz="1000" b="1">
            <a:latin typeface="Arial" panose="020B0604020202020204" pitchFamily="34" charset="0"/>
            <a:cs typeface="Arial" panose="020B0604020202020204" pitchFamily="34" charset="0"/>
          </a:endParaRPr>
        </a:p>
      </dgm:t>
    </dgm:pt>
    <dgm:pt modelId="{2B04C3C5-7202-4386-81F5-AD2CEFD72A50}">
      <dgm:prSet custT="1"/>
      <dgm:spPr/>
      <dgm:t>
        <a:bodyPr/>
        <a:lstStyle/>
        <a:p>
          <a:r>
            <a:rPr lang="en-US" sz="1000" b="1" dirty="0">
              <a:latin typeface="Arial" panose="020B0604020202020204" pitchFamily="34" charset="0"/>
              <a:cs typeface="Arial" panose="020B0604020202020204" pitchFamily="34" charset="0"/>
            </a:rPr>
            <a:t>Protein Degradation</a:t>
          </a:r>
        </a:p>
      </dgm:t>
    </dgm:pt>
    <dgm:pt modelId="{D84A62C1-A784-459C-908F-3298E8B4045C}" type="parTrans" cxnId="{321D08D0-568D-4BA8-9596-A05E110534B3}">
      <dgm:prSet custT="1"/>
      <dgm:spPr/>
      <dgm:t>
        <a:bodyPr/>
        <a:lstStyle/>
        <a:p>
          <a:endParaRPr lang="en-US" sz="1000" b="1">
            <a:latin typeface="Arial" panose="020B0604020202020204" pitchFamily="34" charset="0"/>
            <a:cs typeface="Arial" panose="020B0604020202020204" pitchFamily="34" charset="0"/>
          </a:endParaRPr>
        </a:p>
      </dgm:t>
    </dgm:pt>
    <dgm:pt modelId="{55E8CE91-142F-4906-8BD5-7628AA790540}" type="sibTrans" cxnId="{321D08D0-568D-4BA8-9596-A05E110534B3}">
      <dgm:prSet/>
      <dgm:spPr/>
      <dgm:t>
        <a:bodyPr/>
        <a:lstStyle/>
        <a:p>
          <a:endParaRPr lang="en-US" sz="1000" b="1">
            <a:latin typeface="Arial" panose="020B0604020202020204" pitchFamily="34" charset="0"/>
            <a:cs typeface="Arial" panose="020B0604020202020204" pitchFamily="34" charset="0"/>
          </a:endParaRPr>
        </a:p>
      </dgm:t>
    </dgm:pt>
    <dgm:pt modelId="{36E692EF-2812-4075-9107-F9E3F5B633F0}" type="pres">
      <dgm:prSet presAssocID="{145F8B9D-D8B6-4DB3-B8F3-0D18DF5898A9}" presName="diagram" presStyleCnt="0">
        <dgm:presLayoutVars>
          <dgm:chPref val="1"/>
          <dgm:dir/>
          <dgm:animOne val="branch"/>
          <dgm:animLvl val="lvl"/>
          <dgm:resizeHandles val="exact"/>
        </dgm:presLayoutVars>
      </dgm:prSet>
      <dgm:spPr/>
    </dgm:pt>
    <dgm:pt modelId="{7D8F87E3-BFCA-472E-81F9-4EC7774828D0}" type="pres">
      <dgm:prSet presAssocID="{BE01E3FC-C271-4A51-8F6D-E2B08FE1D013}" presName="root1" presStyleCnt="0"/>
      <dgm:spPr/>
    </dgm:pt>
    <dgm:pt modelId="{371B2F72-308A-43DC-9100-44BD7D8F58E7}" type="pres">
      <dgm:prSet presAssocID="{BE01E3FC-C271-4A51-8F6D-E2B08FE1D013}" presName="LevelOneTextNode" presStyleLbl="node0" presStyleIdx="0" presStyleCnt="1">
        <dgm:presLayoutVars>
          <dgm:chPref val="3"/>
        </dgm:presLayoutVars>
      </dgm:prSet>
      <dgm:spPr/>
    </dgm:pt>
    <dgm:pt modelId="{7CEE8933-F9A3-40CA-87C8-CD1CA3C995E9}" type="pres">
      <dgm:prSet presAssocID="{BE01E3FC-C271-4A51-8F6D-E2B08FE1D013}" presName="level2hierChild" presStyleCnt="0"/>
      <dgm:spPr/>
    </dgm:pt>
    <dgm:pt modelId="{77892A56-2298-4BB0-91E7-1924E92517A3}" type="pres">
      <dgm:prSet presAssocID="{368824D1-69E2-4509-94C0-F28BD98B7259}" presName="conn2-1" presStyleLbl="parChTrans1D2" presStyleIdx="0" presStyleCnt="2"/>
      <dgm:spPr/>
    </dgm:pt>
    <dgm:pt modelId="{D69175E2-8F36-4B36-A783-B6BE6E228DFF}" type="pres">
      <dgm:prSet presAssocID="{368824D1-69E2-4509-94C0-F28BD98B7259}" presName="connTx" presStyleLbl="parChTrans1D2" presStyleIdx="0" presStyleCnt="2"/>
      <dgm:spPr/>
    </dgm:pt>
    <dgm:pt modelId="{833E2231-8572-4439-9EAE-43B56D6D8023}" type="pres">
      <dgm:prSet presAssocID="{130CE096-BB7D-4A31-9806-A01BB7D0BFA0}" presName="root2" presStyleCnt="0"/>
      <dgm:spPr/>
    </dgm:pt>
    <dgm:pt modelId="{54D1C69C-AAB9-45E4-8521-AA1ECA5C46F9}" type="pres">
      <dgm:prSet presAssocID="{130CE096-BB7D-4A31-9806-A01BB7D0BFA0}" presName="LevelTwoTextNode" presStyleLbl="node2" presStyleIdx="0" presStyleCnt="2" custScaleX="136130" custScaleY="138543">
        <dgm:presLayoutVars>
          <dgm:chPref val="3"/>
        </dgm:presLayoutVars>
      </dgm:prSet>
      <dgm:spPr/>
    </dgm:pt>
    <dgm:pt modelId="{FFB3FCC3-5359-4663-8EA0-8F01E8FA90C2}" type="pres">
      <dgm:prSet presAssocID="{130CE096-BB7D-4A31-9806-A01BB7D0BFA0}" presName="level3hierChild" presStyleCnt="0"/>
      <dgm:spPr/>
    </dgm:pt>
    <dgm:pt modelId="{FD2E0F87-DDE5-4965-929B-4556FCC79EE4}" type="pres">
      <dgm:prSet presAssocID="{B2571692-AF2A-4779-B0CC-8C996C2C578C}" presName="conn2-1" presStyleLbl="parChTrans1D3" presStyleIdx="0" presStyleCnt="5"/>
      <dgm:spPr/>
    </dgm:pt>
    <dgm:pt modelId="{7D84211E-A539-4FDA-A46E-EAB2F13E413A}" type="pres">
      <dgm:prSet presAssocID="{B2571692-AF2A-4779-B0CC-8C996C2C578C}" presName="connTx" presStyleLbl="parChTrans1D3" presStyleIdx="0" presStyleCnt="5"/>
      <dgm:spPr/>
    </dgm:pt>
    <dgm:pt modelId="{5F9E6932-F4DC-47F0-92BF-0381E70833C8}" type="pres">
      <dgm:prSet presAssocID="{80DC9A7E-7842-44BD-930E-3A052095E5A6}" presName="root2" presStyleCnt="0"/>
      <dgm:spPr/>
    </dgm:pt>
    <dgm:pt modelId="{F05B3F75-74EC-4C91-AD1C-F6511870FCD1}" type="pres">
      <dgm:prSet presAssocID="{80DC9A7E-7842-44BD-930E-3A052095E5A6}" presName="LevelTwoTextNode" presStyleLbl="node3" presStyleIdx="0" presStyleCnt="5">
        <dgm:presLayoutVars>
          <dgm:chPref val="3"/>
        </dgm:presLayoutVars>
      </dgm:prSet>
      <dgm:spPr/>
    </dgm:pt>
    <dgm:pt modelId="{A811F927-7EF7-4267-8C4F-B5BC005F2428}" type="pres">
      <dgm:prSet presAssocID="{80DC9A7E-7842-44BD-930E-3A052095E5A6}" presName="level3hierChild" presStyleCnt="0"/>
      <dgm:spPr/>
    </dgm:pt>
    <dgm:pt modelId="{A958E68C-DC2C-43B7-9BAD-36927EBB30CB}" type="pres">
      <dgm:prSet presAssocID="{B1AAF6A2-BA9E-4ACF-9D7B-FD45BE6761AF}" presName="conn2-1" presStyleLbl="parChTrans1D3" presStyleIdx="1" presStyleCnt="5"/>
      <dgm:spPr/>
    </dgm:pt>
    <dgm:pt modelId="{1FA9D502-1098-4FD0-9E31-4DC592A922E1}" type="pres">
      <dgm:prSet presAssocID="{B1AAF6A2-BA9E-4ACF-9D7B-FD45BE6761AF}" presName="connTx" presStyleLbl="parChTrans1D3" presStyleIdx="1" presStyleCnt="5"/>
      <dgm:spPr/>
    </dgm:pt>
    <dgm:pt modelId="{9982EFF1-8809-4357-AF90-2B5D55AE8E34}" type="pres">
      <dgm:prSet presAssocID="{E7EE331D-8CD5-4293-818A-2AA8C1C3F7CD}" presName="root2" presStyleCnt="0"/>
      <dgm:spPr/>
    </dgm:pt>
    <dgm:pt modelId="{2A7BC631-0DBF-44FA-8E5A-858F4342609B}" type="pres">
      <dgm:prSet presAssocID="{E7EE331D-8CD5-4293-818A-2AA8C1C3F7CD}" presName="LevelTwoTextNode" presStyleLbl="node3" presStyleIdx="1" presStyleCnt="5">
        <dgm:presLayoutVars>
          <dgm:chPref val="3"/>
        </dgm:presLayoutVars>
      </dgm:prSet>
      <dgm:spPr/>
    </dgm:pt>
    <dgm:pt modelId="{EA1E773C-932A-46D9-AF87-6AA0236C8152}" type="pres">
      <dgm:prSet presAssocID="{E7EE331D-8CD5-4293-818A-2AA8C1C3F7CD}" presName="level3hierChild" presStyleCnt="0"/>
      <dgm:spPr/>
    </dgm:pt>
    <dgm:pt modelId="{4E773944-A0B7-4B13-B91B-166964DCA369}" type="pres">
      <dgm:prSet presAssocID="{DBFAE84E-31C4-4C5A-8A9F-EEBF70862355}" presName="conn2-1" presStyleLbl="parChTrans1D2" presStyleIdx="1" presStyleCnt="2"/>
      <dgm:spPr/>
    </dgm:pt>
    <dgm:pt modelId="{34300BFF-38F0-4807-A9DC-AE86937D0BDD}" type="pres">
      <dgm:prSet presAssocID="{DBFAE84E-31C4-4C5A-8A9F-EEBF70862355}" presName="connTx" presStyleLbl="parChTrans1D2" presStyleIdx="1" presStyleCnt="2"/>
      <dgm:spPr/>
    </dgm:pt>
    <dgm:pt modelId="{D9DF702F-0BDD-469F-99F0-DD94FC843C0F}" type="pres">
      <dgm:prSet presAssocID="{9B5817C9-C566-4A5E-B70E-CDB1960BBCC8}" presName="root2" presStyleCnt="0"/>
      <dgm:spPr/>
    </dgm:pt>
    <dgm:pt modelId="{5B156CA0-BF53-42B5-AAFA-6E5B56435A95}" type="pres">
      <dgm:prSet presAssocID="{9B5817C9-C566-4A5E-B70E-CDB1960BBCC8}" presName="LevelTwoTextNode" presStyleLbl="node2" presStyleIdx="1" presStyleCnt="2" custScaleX="134197" custScaleY="157740">
        <dgm:presLayoutVars>
          <dgm:chPref val="3"/>
        </dgm:presLayoutVars>
      </dgm:prSet>
      <dgm:spPr/>
    </dgm:pt>
    <dgm:pt modelId="{04003D6F-4ABD-4CD3-B77A-94CBDD914AB4}" type="pres">
      <dgm:prSet presAssocID="{9B5817C9-C566-4A5E-B70E-CDB1960BBCC8}" presName="level3hierChild" presStyleCnt="0"/>
      <dgm:spPr/>
    </dgm:pt>
    <dgm:pt modelId="{B3BE2255-792D-4DAE-B28D-B6812671424F}" type="pres">
      <dgm:prSet presAssocID="{6EEA132D-6E3B-48C2-A8C4-17967C81F53A}" presName="conn2-1" presStyleLbl="parChTrans1D3" presStyleIdx="2" presStyleCnt="5"/>
      <dgm:spPr/>
    </dgm:pt>
    <dgm:pt modelId="{3236A507-02D9-4C58-92B4-90F57CD389CB}" type="pres">
      <dgm:prSet presAssocID="{6EEA132D-6E3B-48C2-A8C4-17967C81F53A}" presName="connTx" presStyleLbl="parChTrans1D3" presStyleIdx="2" presStyleCnt="5"/>
      <dgm:spPr/>
    </dgm:pt>
    <dgm:pt modelId="{37DFF8E5-01A8-4866-ABF6-62BD1EC72C87}" type="pres">
      <dgm:prSet presAssocID="{FBF6AD44-07A7-41AE-A933-7F40E7BB5F02}" presName="root2" presStyleCnt="0"/>
      <dgm:spPr/>
    </dgm:pt>
    <dgm:pt modelId="{05D2E3EB-EBAB-4CF8-B945-ED0AD63F6B80}" type="pres">
      <dgm:prSet presAssocID="{FBF6AD44-07A7-41AE-A933-7F40E7BB5F02}" presName="LevelTwoTextNode" presStyleLbl="node3" presStyleIdx="2" presStyleCnt="5" custLinFactNeighborX="99" custLinFactNeighborY="-8051">
        <dgm:presLayoutVars>
          <dgm:chPref val="3"/>
        </dgm:presLayoutVars>
      </dgm:prSet>
      <dgm:spPr/>
    </dgm:pt>
    <dgm:pt modelId="{D88B14C8-4712-49F8-ACC1-6F2DE217B39B}" type="pres">
      <dgm:prSet presAssocID="{FBF6AD44-07A7-41AE-A933-7F40E7BB5F02}" presName="level3hierChild" presStyleCnt="0"/>
      <dgm:spPr/>
    </dgm:pt>
    <dgm:pt modelId="{3E6C36D8-73B6-4C2B-8DF3-31A8DED42A7F}" type="pres">
      <dgm:prSet presAssocID="{DDDA4775-1386-4C93-BFDB-7F795246C45C}" presName="conn2-1" presStyleLbl="parChTrans1D3" presStyleIdx="3" presStyleCnt="5"/>
      <dgm:spPr/>
    </dgm:pt>
    <dgm:pt modelId="{AF9756F9-E4C5-45E7-A661-EC8947877858}" type="pres">
      <dgm:prSet presAssocID="{DDDA4775-1386-4C93-BFDB-7F795246C45C}" presName="connTx" presStyleLbl="parChTrans1D3" presStyleIdx="3" presStyleCnt="5"/>
      <dgm:spPr/>
    </dgm:pt>
    <dgm:pt modelId="{CE01DD6E-346F-403A-826D-A010AEAFD326}" type="pres">
      <dgm:prSet presAssocID="{324BD30D-C043-491A-B798-CBE08481705E}" presName="root2" presStyleCnt="0"/>
      <dgm:spPr/>
    </dgm:pt>
    <dgm:pt modelId="{1706F704-AB31-4C7F-BF25-E46391898064}" type="pres">
      <dgm:prSet presAssocID="{324BD30D-C043-491A-B798-CBE08481705E}" presName="LevelTwoTextNode" presStyleLbl="node3" presStyleIdx="3" presStyleCnt="5" custLinFactNeighborX="99" custLinFactNeighborY="-17946">
        <dgm:presLayoutVars>
          <dgm:chPref val="3"/>
        </dgm:presLayoutVars>
      </dgm:prSet>
      <dgm:spPr/>
    </dgm:pt>
    <dgm:pt modelId="{C0171D79-5E4C-460A-BC74-A82A6099320B}" type="pres">
      <dgm:prSet presAssocID="{324BD30D-C043-491A-B798-CBE08481705E}" presName="level3hierChild" presStyleCnt="0"/>
      <dgm:spPr/>
    </dgm:pt>
    <dgm:pt modelId="{49C9D513-262C-476D-B436-8712E0980AD5}" type="pres">
      <dgm:prSet presAssocID="{D84A62C1-A784-459C-908F-3298E8B4045C}" presName="conn2-1" presStyleLbl="parChTrans1D3" presStyleIdx="4" presStyleCnt="5"/>
      <dgm:spPr/>
    </dgm:pt>
    <dgm:pt modelId="{482E0D43-6A5E-4C16-BB88-7A588A06A71B}" type="pres">
      <dgm:prSet presAssocID="{D84A62C1-A784-459C-908F-3298E8B4045C}" presName="connTx" presStyleLbl="parChTrans1D3" presStyleIdx="4" presStyleCnt="5"/>
      <dgm:spPr/>
    </dgm:pt>
    <dgm:pt modelId="{395AA926-0EE1-4334-9870-99E3795994C3}" type="pres">
      <dgm:prSet presAssocID="{2B04C3C5-7202-4386-81F5-AD2CEFD72A50}" presName="root2" presStyleCnt="0"/>
      <dgm:spPr/>
    </dgm:pt>
    <dgm:pt modelId="{396DBDA6-9F77-41F3-9204-E57F43D26EEC}" type="pres">
      <dgm:prSet presAssocID="{2B04C3C5-7202-4386-81F5-AD2CEFD72A50}" presName="LevelTwoTextNode" presStyleLbl="node3" presStyleIdx="4" presStyleCnt="5" custLinFactNeighborX="99" custLinFactNeighborY="-17946">
        <dgm:presLayoutVars>
          <dgm:chPref val="3"/>
        </dgm:presLayoutVars>
      </dgm:prSet>
      <dgm:spPr/>
    </dgm:pt>
    <dgm:pt modelId="{E87C3366-837B-46CD-B8AE-E07C99BC8A19}" type="pres">
      <dgm:prSet presAssocID="{2B04C3C5-7202-4386-81F5-AD2CEFD72A50}" presName="level3hierChild" presStyleCnt="0"/>
      <dgm:spPr/>
    </dgm:pt>
  </dgm:ptLst>
  <dgm:cxnLst>
    <dgm:cxn modelId="{5B36F70B-F299-4164-A5F3-D8E468C7B3FD}" srcId="{BE01E3FC-C271-4A51-8F6D-E2B08FE1D013}" destId="{130CE096-BB7D-4A31-9806-A01BB7D0BFA0}" srcOrd="0" destOrd="0" parTransId="{368824D1-69E2-4509-94C0-F28BD98B7259}" sibTransId="{9F8731E3-E37E-404A-8722-3ADA3530986B}"/>
    <dgm:cxn modelId="{E8AA1013-069E-4409-8450-F367C969A980}" type="presOf" srcId="{DDDA4775-1386-4C93-BFDB-7F795246C45C}" destId="{3E6C36D8-73B6-4C2B-8DF3-31A8DED42A7F}" srcOrd="0" destOrd="0" presId="urn:microsoft.com/office/officeart/2005/8/layout/hierarchy2"/>
    <dgm:cxn modelId="{73761F17-AEE7-42B2-AA72-9127BA8C9157}" type="presOf" srcId="{FBF6AD44-07A7-41AE-A933-7F40E7BB5F02}" destId="{05D2E3EB-EBAB-4CF8-B945-ED0AD63F6B80}" srcOrd="0" destOrd="0" presId="urn:microsoft.com/office/officeart/2005/8/layout/hierarchy2"/>
    <dgm:cxn modelId="{8DC7E518-F5C2-4662-94F4-C1832A944964}" type="presOf" srcId="{2B04C3C5-7202-4386-81F5-AD2CEFD72A50}" destId="{396DBDA6-9F77-41F3-9204-E57F43D26EEC}" srcOrd="0" destOrd="0" presId="urn:microsoft.com/office/officeart/2005/8/layout/hierarchy2"/>
    <dgm:cxn modelId="{D3C8491B-3FD3-4151-8E45-388DDE19BF2F}" srcId="{9B5817C9-C566-4A5E-B70E-CDB1960BBCC8}" destId="{324BD30D-C043-491A-B798-CBE08481705E}" srcOrd="1" destOrd="0" parTransId="{DDDA4775-1386-4C93-BFDB-7F795246C45C}" sibTransId="{0198962A-7CFF-45E8-AD5C-3F86310F9470}"/>
    <dgm:cxn modelId="{D153B522-229B-4F07-9994-7299C8969D13}" type="presOf" srcId="{368824D1-69E2-4509-94C0-F28BD98B7259}" destId="{D69175E2-8F36-4B36-A783-B6BE6E228DFF}" srcOrd="1" destOrd="0" presId="urn:microsoft.com/office/officeart/2005/8/layout/hierarchy2"/>
    <dgm:cxn modelId="{F9F06333-B00E-4BFA-B4F2-DDF9EC503162}" type="presOf" srcId="{DBFAE84E-31C4-4C5A-8A9F-EEBF70862355}" destId="{34300BFF-38F0-4807-A9DC-AE86937D0BDD}" srcOrd="1" destOrd="0" presId="urn:microsoft.com/office/officeart/2005/8/layout/hierarchy2"/>
    <dgm:cxn modelId="{4F87133D-B29A-4C86-88F9-0852581C7F7A}" type="presOf" srcId="{B2571692-AF2A-4779-B0CC-8C996C2C578C}" destId="{FD2E0F87-DDE5-4965-929B-4556FCC79EE4}" srcOrd="0" destOrd="0" presId="urn:microsoft.com/office/officeart/2005/8/layout/hierarchy2"/>
    <dgm:cxn modelId="{3BA8605F-0A2A-4032-8BB5-1745E45D71EF}" type="presOf" srcId="{DDDA4775-1386-4C93-BFDB-7F795246C45C}" destId="{AF9756F9-E4C5-45E7-A661-EC8947877858}" srcOrd="1" destOrd="0" presId="urn:microsoft.com/office/officeart/2005/8/layout/hierarchy2"/>
    <dgm:cxn modelId="{47080A43-0FAD-40A2-B005-36EE06ABEBF8}" srcId="{BE01E3FC-C271-4A51-8F6D-E2B08FE1D013}" destId="{9B5817C9-C566-4A5E-B70E-CDB1960BBCC8}" srcOrd="1" destOrd="0" parTransId="{DBFAE84E-31C4-4C5A-8A9F-EEBF70862355}" sibTransId="{D67A6C11-B129-449B-931B-72119A5A26A7}"/>
    <dgm:cxn modelId="{A4E90266-DAFE-4AD1-AFE4-D35D07DF6130}" srcId="{145F8B9D-D8B6-4DB3-B8F3-0D18DF5898A9}" destId="{BE01E3FC-C271-4A51-8F6D-E2B08FE1D013}" srcOrd="0" destOrd="0" parTransId="{9E1DC4EC-5EDE-4972-A456-0368B1359C4B}" sibTransId="{45BF5068-05E3-480C-8A35-2F634832D450}"/>
    <dgm:cxn modelId="{D4A9E66C-05C1-43D0-BF1D-1BEDC65BAC2C}" type="presOf" srcId="{BE01E3FC-C271-4A51-8F6D-E2B08FE1D013}" destId="{371B2F72-308A-43DC-9100-44BD7D8F58E7}" srcOrd="0" destOrd="0" presId="urn:microsoft.com/office/officeart/2005/8/layout/hierarchy2"/>
    <dgm:cxn modelId="{B7C6FA56-7150-43AA-BB26-0F6A1EBD7B83}" type="presOf" srcId="{B1AAF6A2-BA9E-4ACF-9D7B-FD45BE6761AF}" destId="{1FA9D502-1098-4FD0-9E31-4DC592A922E1}" srcOrd="1" destOrd="0" presId="urn:microsoft.com/office/officeart/2005/8/layout/hierarchy2"/>
    <dgm:cxn modelId="{95398377-9A75-4422-8CC0-D480702BC6F5}" type="presOf" srcId="{B2571692-AF2A-4779-B0CC-8C996C2C578C}" destId="{7D84211E-A539-4FDA-A46E-EAB2F13E413A}" srcOrd="1" destOrd="0" presId="urn:microsoft.com/office/officeart/2005/8/layout/hierarchy2"/>
    <dgm:cxn modelId="{0E43C884-E40F-4BC8-9F95-75278DA17368}" type="presOf" srcId="{D84A62C1-A784-459C-908F-3298E8B4045C}" destId="{482E0D43-6A5E-4C16-BB88-7A588A06A71B}" srcOrd="1" destOrd="0" presId="urn:microsoft.com/office/officeart/2005/8/layout/hierarchy2"/>
    <dgm:cxn modelId="{465DED8C-2DBF-472C-A95C-45ABBE31A075}" type="presOf" srcId="{DBFAE84E-31C4-4C5A-8A9F-EEBF70862355}" destId="{4E773944-A0B7-4B13-B91B-166964DCA369}" srcOrd="0" destOrd="0" presId="urn:microsoft.com/office/officeart/2005/8/layout/hierarchy2"/>
    <dgm:cxn modelId="{CFE72790-B52E-4DA2-A865-812F42B3FDD7}" type="presOf" srcId="{B1AAF6A2-BA9E-4ACF-9D7B-FD45BE6761AF}" destId="{A958E68C-DC2C-43B7-9BAD-36927EBB30CB}" srcOrd="0" destOrd="0" presId="urn:microsoft.com/office/officeart/2005/8/layout/hierarchy2"/>
    <dgm:cxn modelId="{A175F491-BDE2-433D-B730-E4393F79AE5B}" type="presOf" srcId="{6EEA132D-6E3B-48C2-A8C4-17967C81F53A}" destId="{B3BE2255-792D-4DAE-B28D-B6812671424F}" srcOrd="0" destOrd="0" presId="urn:microsoft.com/office/officeart/2005/8/layout/hierarchy2"/>
    <dgm:cxn modelId="{4993CAB7-A9F2-4044-B915-86EB405D7F14}" type="presOf" srcId="{80DC9A7E-7842-44BD-930E-3A052095E5A6}" destId="{F05B3F75-74EC-4C91-AD1C-F6511870FCD1}" srcOrd="0" destOrd="0" presId="urn:microsoft.com/office/officeart/2005/8/layout/hierarchy2"/>
    <dgm:cxn modelId="{74FEC6BA-976F-46CA-A929-F0235F659664}" type="presOf" srcId="{368824D1-69E2-4509-94C0-F28BD98B7259}" destId="{77892A56-2298-4BB0-91E7-1924E92517A3}" srcOrd="0" destOrd="0" presId="urn:microsoft.com/office/officeart/2005/8/layout/hierarchy2"/>
    <dgm:cxn modelId="{9581D2C3-9967-4A9E-A9D9-B8C0D833FD3B}" srcId="{130CE096-BB7D-4A31-9806-A01BB7D0BFA0}" destId="{E7EE331D-8CD5-4293-818A-2AA8C1C3F7CD}" srcOrd="1" destOrd="0" parTransId="{B1AAF6A2-BA9E-4ACF-9D7B-FD45BE6761AF}" sibTransId="{4717872E-D229-4B65-9A62-5D03ED1BE2B7}"/>
    <dgm:cxn modelId="{840A89C7-BDEC-42D5-B346-D7C93BEE1A0B}" type="presOf" srcId="{D84A62C1-A784-459C-908F-3298E8B4045C}" destId="{49C9D513-262C-476D-B436-8712E0980AD5}" srcOrd="0" destOrd="0" presId="urn:microsoft.com/office/officeart/2005/8/layout/hierarchy2"/>
    <dgm:cxn modelId="{321D08D0-568D-4BA8-9596-A05E110534B3}" srcId="{9B5817C9-C566-4A5E-B70E-CDB1960BBCC8}" destId="{2B04C3C5-7202-4386-81F5-AD2CEFD72A50}" srcOrd="2" destOrd="0" parTransId="{D84A62C1-A784-459C-908F-3298E8B4045C}" sibTransId="{55E8CE91-142F-4906-8BD5-7628AA790540}"/>
    <dgm:cxn modelId="{A42F38D1-AF7C-4F24-BAF3-8CCE93EAF16F}" type="presOf" srcId="{145F8B9D-D8B6-4DB3-B8F3-0D18DF5898A9}" destId="{36E692EF-2812-4075-9107-F9E3F5B633F0}" srcOrd="0" destOrd="0" presId="urn:microsoft.com/office/officeart/2005/8/layout/hierarchy2"/>
    <dgm:cxn modelId="{D74187D6-C638-485B-B49A-2C8A8D9E7806}" srcId="{9B5817C9-C566-4A5E-B70E-CDB1960BBCC8}" destId="{FBF6AD44-07A7-41AE-A933-7F40E7BB5F02}" srcOrd="0" destOrd="0" parTransId="{6EEA132D-6E3B-48C2-A8C4-17967C81F53A}" sibTransId="{45440B2C-8C49-4351-BCC1-97E6B11FD19B}"/>
    <dgm:cxn modelId="{B7559AD6-6357-4AB1-95CC-2EB292FED913}" type="presOf" srcId="{6EEA132D-6E3B-48C2-A8C4-17967C81F53A}" destId="{3236A507-02D9-4C58-92B4-90F57CD389CB}" srcOrd="1" destOrd="0" presId="urn:microsoft.com/office/officeart/2005/8/layout/hierarchy2"/>
    <dgm:cxn modelId="{4197CCD7-678F-4327-9307-2F82DED8C0F5}" type="presOf" srcId="{9B5817C9-C566-4A5E-B70E-CDB1960BBCC8}" destId="{5B156CA0-BF53-42B5-AAFA-6E5B56435A95}" srcOrd="0" destOrd="0" presId="urn:microsoft.com/office/officeart/2005/8/layout/hierarchy2"/>
    <dgm:cxn modelId="{AC2CDBD7-15D0-447D-9A56-F99D49DCC632}" srcId="{130CE096-BB7D-4A31-9806-A01BB7D0BFA0}" destId="{80DC9A7E-7842-44BD-930E-3A052095E5A6}" srcOrd="0" destOrd="0" parTransId="{B2571692-AF2A-4779-B0CC-8C996C2C578C}" sibTransId="{2B47E94D-1E55-461F-BDEE-46990CCF8964}"/>
    <dgm:cxn modelId="{A536F1DF-C778-445C-A589-55826FD6C03A}" type="presOf" srcId="{E7EE331D-8CD5-4293-818A-2AA8C1C3F7CD}" destId="{2A7BC631-0DBF-44FA-8E5A-858F4342609B}" srcOrd="0" destOrd="0" presId="urn:microsoft.com/office/officeart/2005/8/layout/hierarchy2"/>
    <dgm:cxn modelId="{4A7FA7F6-6121-48A0-8967-E2DE3F506BC4}" type="presOf" srcId="{130CE096-BB7D-4A31-9806-A01BB7D0BFA0}" destId="{54D1C69C-AAB9-45E4-8521-AA1ECA5C46F9}" srcOrd="0" destOrd="0" presId="urn:microsoft.com/office/officeart/2005/8/layout/hierarchy2"/>
    <dgm:cxn modelId="{7AB735F7-71EF-4F1E-8A4F-278B19E79C82}" type="presOf" srcId="{324BD30D-C043-491A-B798-CBE08481705E}" destId="{1706F704-AB31-4C7F-BF25-E46391898064}" srcOrd="0" destOrd="0" presId="urn:microsoft.com/office/officeart/2005/8/layout/hierarchy2"/>
    <dgm:cxn modelId="{9DF10F21-F178-4EA7-B224-82A8C8DD09E1}" type="presParOf" srcId="{36E692EF-2812-4075-9107-F9E3F5B633F0}" destId="{7D8F87E3-BFCA-472E-81F9-4EC7774828D0}" srcOrd="0" destOrd="0" presId="urn:microsoft.com/office/officeart/2005/8/layout/hierarchy2"/>
    <dgm:cxn modelId="{A456F2FC-EC36-47E3-8468-FE9E3D95CC04}" type="presParOf" srcId="{7D8F87E3-BFCA-472E-81F9-4EC7774828D0}" destId="{371B2F72-308A-43DC-9100-44BD7D8F58E7}" srcOrd="0" destOrd="0" presId="urn:microsoft.com/office/officeart/2005/8/layout/hierarchy2"/>
    <dgm:cxn modelId="{D612B536-FD2A-4BA4-8869-57272F01CEEE}" type="presParOf" srcId="{7D8F87E3-BFCA-472E-81F9-4EC7774828D0}" destId="{7CEE8933-F9A3-40CA-87C8-CD1CA3C995E9}" srcOrd="1" destOrd="0" presId="urn:microsoft.com/office/officeart/2005/8/layout/hierarchy2"/>
    <dgm:cxn modelId="{7C9BB7C1-CE1A-4090-B9B5-DF6B6583761E}" type="presParOf" srcId="{7CEE8933-F9A3-40CA-87C8-CD1CA3C995E9}" destId="{77892A56-2298-4BB0-91E7-1924E92517A3}" srcOrd="0" destOrd="0" presId="urn:microsoft.com/office/officeart/2005/8/layout/hierarchy2"/>
    <dgm:cxn modelId="{6FD729B6-09A0-45C9-82B9-C34024105362}" type="presParOf" srcId="{77892A56-2298-4BB0-91E7-1924E92517A3}" destId="{D69175E2-8F36-4B36-A783-B6BE6E228DFF}" srcOrd="0" destOrd="0" presId="urn:microsoft.com/office/officeart/2005/8/layout/hierarchy2"/>
    <dgm:cxn modelId="{BAFE419A-A83B-42D6-B82B-AEF349D2C170}" type="presParOf" srcId="{7CEE8933-F9A3-40CA-87C8-CD1CA3C995E9}" destId="{833E2231-8572-4439-9EAE-43B56D6D8023}" srcOrd="1" destOrd="0" presId="urn:microsoft.com/office/officeart/2005/8/layout/hierarchy2"/>
    <dgm:cxn modelId="{815E42EE-DED9-4717-A96B-30EA410DE4B2}" type="presParOf" srcId="{833E2231-8572-4439-9EAE-43B56D6D8023}" destId="{54D1C69C-AAB9-45E4-8521-AA1ECA5C46F9}" srcOrd="0" destOrd="0" presId="urn:microsoft.com/office/officeart/2005/8/layout/hierarchy2"/>
    <dgm:cxn modelId="{62EB3BBC-6734-407B-892D-223364FD5690}" type="presParOf" srcId="{833E2231-8572-4439-9EAE-43B56D6D8023}" destId="{FFB3FCC3-5359-4663-8EA0-8F01E8FA90C2}" srcOrd="1" destOrd="0" presId="urn:microsoft.com/office/officeart/2005/8/layout/hierarchy2"/>
    <dgm:cxn modelId="{51A5E189-CA72-4320-899D-4F9611365013}" type="presParOf" srcId="{FFB3FCC3-5359-4663-8EA0-8F01E8FA90C2}" destId="{FD2E0F87-DDE5-4965-929B-4556FCC79EE4}" srcOrd="0" destOrd="0" presId="urn:microsoft.com/office/officeart/2005/8/layout/hierarchy2"/>
    <dgm:cxn modelId="{A61944F5-065C-4830-809D-D8EB0A64B953}" type="presParOf" srcId="{FD2E0F87-DDE5-4965-929B-4556FCC79EE4}" destId="{7D84211E-A539-4FDA-A46E-EAB2F13E413A}" srcOrd="0" destOrd="0" presId="urn:microsoft.com/office/officeart/2005/8/layout/hierarchy2"/>
    <dgm:cxn modelId="{1A6BA2A5-7B84-4DE2-B83D-96017AFD32E2}" type="presParOf" srcId="{FFB3FCC3-5359-4663-8EA0-8F01E8FA90C2}" destId="{5F9E6932-F4DC-47F0-92BF-0381E70833C8}" srcOrd="1" destOrd="0" presId="urn:microsoft.com/office/officeart/2005/8/layout/hierarchy2"/>
    <dgm:cxn modelId="{2187F1B1-985F-4766-AAB0-00E74A627670}" type="presParOf" srcId="{5F9E6932-F4DC-47F0-92BF-0381E70833C8}" destId="{F05B3F75-74EC-4C91-AD1C-F6511870FCD1}" srcOrd="0" destOrd="0" presId="urn:microsoft.com/office/officeart/2005/8/layout/hierarchy2"/>
    <dgm:cxn modelId="{E28A4EC5-6C0D-40A7-88AA-4DAF313CC9B7}" type="presParOf" srcId="{5F9E6932-F4DC-47F0-92BF-0381E70833C8}" destId="{A811F927-7EF7-4267-8C4F-B5BC005F2428}" srcOrd="1" destOrd="0" presId="urn:microsoft.com/office/officeart/2005/8/layout/hierarchy2"/>
    <dgm:cxn modelId="{F74AF4E6-77C2-4872-82E6-5459A3AA9106}" type="presParOf" srcId="{FFB3FCC3-5359-4663-8EA0-8F01E8FA90C2}" destId="{A958E68C-DC2C-43B7-9BAD-36927EBB30CB}" srcOrd="2" destOrd="0" presId="urn:microsoft.com/office/officeart/2005/8/layout/hierarchy2"/>
    <dgm:cxn modelId="{B878DECE-118C-4D11-A4B5-91489A208291}" type="presParOf" srcId="{A958E68C-DC2C-43B7-9BAD-36927EBB30CB}" destId="{1FA9D502-1098-4FD0-9E31-4DC592A922E1}" srcOrd="0" destOrd="0" presId="urn:microsoft.com/office/officeart/2005/8/layout/hierarchy2"/>
    <dgm:cxn modelId="{70FCB0FA-6BC4-4578-BF5F-DA169E3348C3}" type="presParOf" srcId="{FFB3FCC3-5359-4663-8EA0-8F01E8FA90C2}" destId="{9982EFF1-8809-4357-AF90-2B5D55AE8E34}" srcOrd="3" destOrd="0" presId="urn:microsoft.com/office/officeart/2005/8/layout/hierarchy2"/>
    <dgm:cxn modelId="{245D2EEF-3FE2-4CD3-A1F4-0FC13D7B5574}" type="presParOf" srcId="{9982EFF1-8809-4357-AF90-2B5D55AE8E34}" destId="{2A7BC631-0DBF-44FA-8E5A-858F4342609B}" srcOrd="0" destOrd="0" presId="urn:microsoft.com/office/officeart/2005/8/layout/hierarchy2"/>
    <dgm:cxn modelId="{1D7089B0-90EF-42F7-BD64-3535FF6D584C}" type="presParOf" srcId="{9982EFF1-8809-4357-AF90-2B5D55AE8E34}" destId="{EA1E773C-932A-46D9-AF87-6AA0236C8152}" srcOrd="1" destOrd="0" presId="urn:microsoft.com/office/officeart/2005/8/layout/hierarchy2"/>
    <dgm:cxn modelId="{E8D2E4A5-CBBD-4FD3-8B54-374DD0CF1EE5}" type="presParOf" srcId="{7CEE8933-F9A3-40CA-87C8-CD1CA3C995E9}" destId="{4E773944-A0B7-4B13-B91B-166964DCA369}" srcOrd="2" destOrd="0" presId="urn:microsoft.com/office/officeart/2005/8/layout/hierarchy2"/>
    <dgm:cxn modelId="{8D3D6E0C-2F50-47BF-BADF-C177695DFE3D}" type="presParOf" srcId="{4E773944-A0B7-4B13-B91B-166964DCA369}" destId="{34300BFF-38F0-4807-A9DC-AE86937D0BDD}" srcOrd="0" destOrd="0" presId="urn:microsoft.com/office/officeart/2005/8/layout/hierarchy2"/>
    <dgm:cxn modelId="{F0741937-D1CA-4F0E-BEF0-E5B5A986A70B}" type="presParOf" srcId="{7CEE8933-F9A3-40CA-87C8-CD1CA3C995E9}" destId="{D9DF702F-0BDD-469F-99F0-DD94FC843C0F}" srcOrd="3" destOrd="0" presId="urn:microsoft.com/office/officeart/2005/8/layout/hierarchy2"/>
    <dgm:cxn modelId="{F11EB312-1CF4-4FC9-8590-290E94DCF24C}" type="presParOf" srcId="{D9DF702F-0BDD-469F-99F0-DD94FC843C0F}" destId="{5B156CA0-BF53-42B5-AAFA-6E5B56435A95}" srcOrd="0" destOrd="0" presId="urn:microsoft.com/office/officeart/2005/8/layout/hierarchy2"/>
    <dgm:cxn modelId="{B0A965CE-0BDC-42C0-B394-FFE2F4773CBA}" type="presParOf" srcId="{D9DF702F-0BDD-469F-99F0-DD94FC843C0F}" destId="{04003D6F-4ABD-4CD3-B77A-94CBDD914AB4}" srcOrd="1" destOrd="0" presId="urn:microsoft.com/office/officeart/2005/8/layout/hierarchy2"/>
    <dgm:cxn modelId="{1CCE5E70-8CB0-447E-BD45-3DE1926E016D}" type="presParOf" srcId="{04003D6F-4ABD-4CD3-B77A-94CBDD914AB4}" destId="{B3BE2255-792D-4DAE-B28D-B6812671424F}" srcOrd="0" destOrd="0" presId="urn:microsoft.com/office/officeart/2005/8/layout/hierarchy2"/>
    <dgm:cxn modelId="{A1927379-6EC0-4ED5-89AA-F9F404318BCB}" type="presParOf" srcId="{B3BE2255-792D-4DAE-B28D-B6812671424F}" destId="{3236A507-02D9-4C58-92B4-90F57CD389CB}" srcOrd="0" destOrd="0" presId="urn:microsoft.com/office/officeart/2005/8/layout/hierarchy2"/>
    <dgm:cxn modelId="{818DAD1F-50D4-486E-A6A4-90BD4B4FC72D}" type="presParOf" srcId="{04003D6F-4ABD-4CD3-B77A-94CBDD914AB4}" destId="{37DFF8E5-01A8-4866-ABF6-62BD1EC72C87}" srcOrd="1" destOrd="0" presId="urn:microsoft.com/office/officeart/2005/8/layout/hierarchy2"/>
    <dgm:cxn modelId="{DC9EC0A6-FF48-447E-8A60-94B7A1B35F2F}" type="presParOf" srcId="{37DFF8E5-01A8-4866-ABF6-62BD1EC72C87}" destId="{05D2E3EB-EBAB-4CF8-B945-ED0AD63F6B80}" srcOrd="0" destOrd="0" presId="urn:microsoft.com/office/officeart/2005/8/layout/hierarchy2"/>
    <dgm:cxn modelId="{10890CE1-0CAE-47AF-B64D-3D3BF2462E68}" type="presParOf" srcId="{37DFF8E5-01A8-4866-ABF6-62BD1EC72C87}" destId="{D88B14C8-4712-49F8-ACC1-6F2DE217B39B}" srcOrd="1" destOrd="0" presId="urn:microsoft.com/office/officeart/2005/8/layout/hierarchy2"/>
    <dgm:cxn modelId="{93FDC150-8E33-4F34-ADAE-27E889807F4D}" type="presParOf" srcId="{04003D6F-4ABD-4CD3-B77A-94CBDD914AB4}" destId="{3E6C36D8-73B6-4C2B-8DF3-31A8DED42A7F}" srcOrd="2" destOrd="0" presId="urn:microsoft.com/office/officeart/2005/8/layout/hierarchy2"/>
    <dgm:cxn modelId="{062B78FB-7E5B-41C8-B5F7-F770A3D26E58}" type="presParOf" srcId="{3E6C36D8-73B6-4C2B-8DF3-31A8DED42A7F}" destId="{AF9756F9-E4C5-45E7-A661-EC8947877858}" srcOrd="0" destOrd="0" presId="urn:microsoft.com/office/officeart/2005/8/layout/hierarchy2"/>
    <dgm:cxn modelId="{CC04C79A-B7E7-47C5-A308-CFBDC7C42E7D}" type="presParOf" srcId="{04003D6F-4ABD-4CD3-B77A-94CBDD914AB4}" destId="{CE01DD6E-346F-403A-826D-A010AEAFD326}" srcOrd="3" destOrd="0" presId="urn:microsoft.com/office/officeart/2005/8/layout/hierarchy2"/>
    <dgm:cxn modelId="{35AF92D0-A250-4A05-8DAB-1F36BD344AE7}" type="presParOf" srcId="{CE01DD6E-346F-403A-826D-A010AEAFD326}" destId="{1706F704-AB31-4C7F-BF25-E46391898064}" srcOrd="0" destOrd="0" presId="urn:microsoft.com/office/officeart/2005/8/layout/hierarchy2"/>
    <dgm:cxn modelId="{E8D11D11-C782-4643-937E-EA54AD71BD66}" type="presParOf" srcId="{CE01DD6E-346F-403A-826D-A010AEAFD326}" destId="{C0171D79-5E4C-460A-BC74-A82A6099320B}" srcOrd="1" destOrd="0" presId="urn:microsoft.com/office/officeart/2005/8/layout/hierarchy2"/>
    <dgm:cxn modelId="{3B22B946-A1A6-41BA-8874-3567DAA6BDC5}" type="presParOf" srcId="{04003D6F-4ABD-4CD3-B77A-94CBDD914AB4}" destId="{49C9D513-262C-476D-B436-8712E0980AD5}" srcOrd="4" destOrd="0" presId="urn:microsoft.com/office/officeart/2005/8/layout/hierarchy2"/>
    <dgm:cxn modelId="{7C1BA84F-9B78-49B4-AD53-E464D7D2425A}" type="presParOf" srcId="{49C9D513-262C-476D-B436-8712E0980AD5}" destId="{482E0D43-6A5E-4C16-BB88-7A588A06A71B}" srcOrd="0" destOrd="0" presId="urn:microsoft.com/office/officeart/2005/8/layout/hierarchy2"/>
    <dgm:cxn modelId="{96EE16EC-3889-4760-8BE8-0400D426F82D}" type="presParOf" srcId="{04003D6F-4ABD-4CD3-B77A-94CBDD914AB4}" destId="{395AA926-0EE1-4334-9870-99E3795994C3}" srcOrd="5" destOrd="0" presId="urn:microsoft.com/office/officeart/2005/8/layout/hierarchy2"/>
    <dgm:cxn modelId="{B15F7A90-899E-49B1-8E7B-40493BAADD76}" type="presParOf" srcId="{395AA926-0EE1-4334-9870-99E3795994C3}" destId="{396DBDA6-9F77-41F3-9204-E57F43D26EEC}" srcOrd="0" destOrd="0" presId="urn:microsoft.com/office/officeart/2005/8/layout/hierarchy2"/>
    <dgm:cxn modelId="{569A9542-09E6-4D8D-A577-940CA2F80A20}" type="presParOf" srcId="{395AA926-0EE1-4334-9870-99E3795994C3}" destId="{E87C3366-837B-46CD-B8AE-E07C99BC8A19}" srcOrd="1" destOrd="0" presId="urn:microsoft.com/office/officeart/2005/8/layout/hierarchy2"/>
  </dgm:cxnLst>
  <dgm:bg/>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371B2F72-308A-43DC-9100-44BD7D8F58E7}">
      <dsp:nvSpPr>
        <dsp:cNvPr id="0" name=""/>
        <dsp:cNvSpPr/>
      </dsp:nvSpPr>
      <dsp:spPr>
        <a:xfrm>
          <a:off x="167924" y="954274"/>
          <a:ext cx="924293" cy="46214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Arial" panose="020B0604020202020204" pitchFamily="34" charset="0"/>
              <a:cs typeface="Arial" panose="020B0604020202020204" pitchFamily="34" charset="0"/>
            </a:rPr>
            <a:t>Protein Regulation</a:t>
          </a:r>
        </a:p>
      </dsp:txBody>
      <dsp:txXfrm>
        <a:off x="181460" y="967810"/>
        <a:ext cx="897221" cy="435074"/>
      </dsp:txXfrm>
    </dsp:sp>
    <dsp:sp modelId="{77892A56-2298-4BB0-91E7-1924E92517A3}">
      <dsp:nvSpPr>
        <dsp:cNvPr id="0" name=""/>
        <dsp:cNvSpPr/>
      </dsp:nvSpPr>
      <dsp:spPr>
        <a:xfrm rot="17898260">
          <a:off x="887206" y="826043"/>
          <a:ext cx="779739" cy="32092"/>
        </a:xfrm>
        <a:custGeom>
          <a:avLst/>
          <a:gdLst/>
          <a:ahLst/>
          <a:cxnLst/>
          <a:rect l="0" t="0" r="0" b="0"/>
          <a:pathLst>
            <a:path>
              <a:moveTo>
                <a:pt x="0" y="16046"/>
              </a:moveTo>
              <a:lnTo>
                <a:pt x="779739" y="160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b="1" kern="1200">
            <a:latin typeface="Arial" panose="020B0604020202020204" pitchFamily="34" charset="0"/>
            <a:cs typeface="Arial" panose="020B0604020202020204" pitchFamily="34" charset="0"/>
          </a:endParaRPr>
        </a:p>
      </dsp:txBody>
      <dsp:txXfrm>
        <a:off x="1257582" y="822596"/>
        <a:ext cx="38986" cy="38986"/>
      </dsp:txXfrm>
    </dsp:sp>
    <dsp:sp modelId="{54D1C69C-AAB9-45E4-8521-AA1ECA5C46F9}">
      <dsp:nvSpPr>
        <dsp:cNvPr id="0" name=""/>
        <dsp:cNvSpPr/>
      </dsp:nvSpPr>
      <dsp:spPr>
        <a:xfrm>
          <a:off x="1461934" y="178696"/>
          <a:ext cx="1258240" cy="640271"/>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Arial" panose="020B0604020202020204" pitchFamily="34" charset="0"/>
              <a:cs typeface="Arial" panose="020B0604020202020204" pitchFamily="34" charset="0"/>
            </a:rPr>
            <a:t>Cellular Concentration</a:t>
          </a:r>
        </a:p>
      </dsp:txBody>
      <dsp:txXfrm>
        <a:off x="1480687" y="197449"/>
        <a:ext cx="1220734" cy="602765"/>
      </dsp:txXfrm>
    </dsp:sp>
    <dsp:sp modelId="{FD2E0F87-DDE5-4965-929B-4556FCC79EE4}">
      <dsp:nvSpPr>
        <dsp:cNvPr id="0" name=""/>
        <dsp:cNvSpPr/>
      </dsp:nvSpPr>
      <dsp:spPr>
        <a:xfrm rot="19457599">
          <a:off x="2677379" y="349918"/>
          <a:ext cx="455308" cy="32092"/>
        </a:xfrm>
        <a:custGeom>
          <a:avLst/>
          <a:gdLst/>
          <a:ahLst/>
          <a:cxnLst/>
          <a:rect l="0" t="0" r="0" b="0"/>
          <a:pathLst>
            <a:path>
              <a:moveTo>
                <a:pt x="0" y="16046"/>
              </a:moveTo>
              <a:lnTo>
                <a:pt x="455308" y="160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b="1" kern="1200">
            <a:latin typeface="Arial" panose="020B0604020202020204" pitchFamily="34" charset="0"/>
            <a:cs typeface="Arial" panose="020B0604020202020204" pitchFamily="34" charset="0"/>
          </a:endParaRPr>
        </a:p>
      </dsp:txBody>
      <dsp:txXfrm>
        <a:off x="2893651" y="354582"/>
        <a:ext cx="22765" cy="22765"/>
      </dsp:txXfrm>
    </dsp:sp>
    <dsp:sp modelId="{F05B3F75-74EC-4C91-AD1C-F6511870FCD1}">
      <dsp:nvSpPr>
        <dsp:cNvPr id="0" name=""/>
        <dsp:cNvSpPr/>
      </dsp:nvSpPr>
      <dsp:spPr>
        <a:xfrm>
          <a:off x="3089892" y="2024"/>
          <a:ext cx="924293" cy="46214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Arial" panose="020B0604020202020204" pitchFamily="34" charset="0"/>
              <a:cs typeface="Arial" panose="020B0604020202020204" pitchFamily="34" charset="0"/>
            </a:rPr>
            <a:t>Protein Degradation</a:t>
          </a:r>
        </a:p>
      </dsp:txBody>
      <dsp:txXfrm>
        <a:off x="3103428" y="15560"/>
        <a:ext cx="897221" cy="435074"/>
      </dsp:txXfrm>
    </dsp:sp>
    <dsp:sp modelId="{A958E68C-DC2C-43B7-9BAD-36927EBB30CB}">
      <dsp:nvSpPr>
        <dsp:cNvPr id="0" name=""/>
        <dsp:cNvSpPr/>
      </dsp:nvSpPr>
      <dsp:spPr>
        <a:xfrm rot="2142401">
          <a:off x="2677379" y="615652"/>
          <a:ext cx="455308" cy="32092"/>
        </a:xfrm>
        <a:custGeom>
          <a:avLst/>
          <a:gdLst/>
          <a:ahLst/>
          <a:cxnLst/>
          <a:rect l="0" t="0" r="0" b="0"/>
          <a:pathLst>
            <a:path>
              <a:moveTo>
                <a:pt x="0" y="16046"/>
              </a:moveTo>
              <a:lnTo>
                <a:pt x="455308" y="160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b="1" kern="1200">
            <a:latin typeface="Arial" panose="020B0604020202020204" pitchFamily="34" charset="0"/>
            <a:cs typeface="Arial" panose="020B0604020202020204" pitchFamily="34" charset="0"/>
          </a:endParaRPr>
        </a:p>
      </dsp:txBody>
      <dsp:txXfrm>
        <a:off x="2893651" y="620316"/>
        <a:ext cx="22765" cy="22765"/>
      </dsp:txXfrm>
    </dsp:sp>
    <dsp:sp modelId="{2A7BC631-0DBF-44FA-8E5A-858F4342609B}">
      <dsp:nvSpPr>
        <dsp:cNvPr id="0" name=""/>
        <dsp:cNvSpPr/>
      </dsp:nvSpPr>
      <dsp:spPr>
        <a:xfrm>
          <a:off x="3089892" y="533492"/>
          <a:ext cx="924293" cy="46214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Arial" panose="020B0604020202020204" pitchFamily="34" charset="0"/>
              <a:cs typeface="Arial" panose="020B0604020202020204" pitchFamily="34" charset="0"/>
            </a:rPr>
            <a:t>Protein Expression</a:t>
          </a:r>
        </a:p>
      </dsp:txBody>
      <dsp:txXfrm>
        <a:off x="3103428" y="547028"/>
        <a:ext cx="897221" cy="435074"/>
      </dsp:txXfrm>
    </dsp:sp>
    <dsp:sp modelId="{4E773944-A0B7-4B13-B91B-166964DCA369}">
      <dsp:nvSpPr>
        <dsp:cNvPr id="0" name=""/>
        <dsp:cNvSpPr/>
      </dsp:nvSpPr>
      <dsp:spPr>
        <a:xfrm rot="3604145">
          <a:off x="906584" y="1490379"/>
          <a:ext cx="740982" cy="32092"/>
        </a:xfrm>
        <a:custGeom>
          <a:avLst/>
          <a:gdLst/>
          <a:ahLst/>
          <a:cxnLst/>
          <a:rect l="0" t="0" r="0" b="0"/>
          <a:pathLst>
            <a:path>
              <a:moveTo>
                <a:pt x="0" y="16046"/>
              </a:moveTo>
              <a:lnTo>
                <a:pt x="740982" y="1604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b="1" kern="1200">
            <a:latin typeface="Arial" panose="020B0604020202020204" pitchFamily="34" charset="0"/>
            <a:cs typeface="Arial" panose="020B0604020202020204" pitchFamily="34" charset="0"/>
          </a:endParaRPr>
        </a:p>
      </dsp:txBody>
      <dsp:txXfrm>
        <a:off x="1258551" y="1487900"/>
        <a:ext cx="37049" cy="37049"/>
      </dsp:txXfrm>
    </dsp:sp>
    <dsp:sp modelId="{5B156CA0-BF53-42B5-AAFA-6E5B56435A95}">
      <dsp:nvSpPr>
        <dsp:cNvPr id="0" name=""/>
        <dsp:cNvSpPr/>
      </dsp:nvSpPr>
      <dsp:spPr>
        <a:xfrm>
          <a:off x="1461934" y="1463008"/>
          <a:ext cx="1240373" cy="72899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Arial" panose="020B0604020202020204" pitchFamily="34" charset="0"/>
              <a:cs typeface="Arial" panose="020B0604020202020204" pitchFamily="34" charset="0"/>
            </a:rPr>
            <a:t>Phosphorylation / </a:t>
          </a:r>
          <a:r>
            <a:rPr lang="en-US" sz="1000" b="1" kern="1200" dirty="0" err="1">
              <a:latin typeface="Arial" panose="020B0604020202020204" pitchFamily="34" charset="0"/>
              <a:cs typeface="Arial" panose="020B0604020202020204" pitchFamily="34" charset="0"/>
            </a:rPr>
            <a:t>Dephosphorylation</a:t>
          </a:r>
          <a:r>
            <a:rPr lang="en-US" sz="1000" b="1" kern="1200" baseline="30000" dirty="0" err="1">
              <a:latin typeface="Arial" panose="020B0604020202020204" pitchFamily="34" charset="0"/>
              <a:cs typeface="Arial" panose="020B0604020202020204" pitchFamily="34" charset="0"/>
            </a:rPr>
            <a:t>2</a:t>
          </a:r>
          <a:endParaRPr lang="en-US" sz="1000" b="1" kern="1200" baseline="30000" dirty="0">
            <a:latin typeface="Arial" panose="020B0604020202020204" pitchFamily="34" charset="0"/>
            <a:cs typeface="Arial" panose="020B0604020202020204" pitchFamily="34" charset="0"/>
          </a:endParaRPr>
        </a:p>
      </dsp:txBody>
      <dsp:txXfrm>
        <a:off x="1483285" y="1484359"/>
        <a:ext cx="1197671" cy="686288"/>
      </dsp:txXfrm>
    </dsp:sp>
    <dsp:sp modelId="{B3BE2255-792D-4DAE-B28D-B6812671424F}">
      <dsp:nvSpPr>
        <dsp:cNvPr id="0" name=""/>
        <dsp:cNvSpPr/>
      </dsp:nvSpPr>
      <dsp:spPr>
        <a:xfrm rot="18185648">
          <a:off x="2548228" y="1527119"/>
          <a:ext cx="678793" cy="32092"/>
        </a:xfrm>
        <a:custGeom>
          <a:avLst/>
          <a:gdLst/>
          <a:ahLst/>
          <a:cxnLst/>
          <a:rect l="0" t="0" r="0" b="0"/>
          <a:pathLst>
            <a:path>
              <a:moveTo>
                <a:pt x="0" y="16046"/>
              </a:moveTo>
              <a:lnTo>
                <a:pt x="678793" y="160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b="1" kern="1200">
            <a:latin typeface="Arial" panose="020B0604020202020204" pitchFamily="34" charset="0"/>
            <a:cs typeface="Arial" panose="020B0604020202020204" pitchFamily="34" charset="0"/>
          </a:endParaRPr>
        </a:p>
      </dsp:txBody>
      <dsp:txXfrm>
        <a:off x="2870655" y="1526195"/>
        <a:ext cx="33939" cy="33939"/>
      </dsp:txXfrm>
    </dsp:sp>
    <dsp:sp modelId="{05D2E3EB-EBAB-4CF8-B945-ED0AD63F6B80}">
      <dsp:nvSpPr>
        <dsp:cNvPr id="0" name=""/>
        <dsp:cNvSpPr/>
      </dsp:nvSpPr>
      <dsp:spPr>
        <a:xfrm>
          <a:off x="3072941" y="1027754"/>
          <a:ext cx="924293" cy="46214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Arial" panose="020B0604020202020204" pitchFamily="34" charset="0"/>
              <a:cs typeface="Arial" panose="020B0604020202020204" pitchFamily="34" charset="0"/>
            </a:rPr>
            <a:t>Localization</a:t>
          </a:r>
        </a:p>
      </dsp:txBody>
      <dsp:txXfrm>
        <a:off x="3086477" y="1041290"/>
        <a:ext cx="897221" cy="435074"/>
      </dsp:txXfrm>
    </dsp:sp>
    <dsp:sp modelId="{3E6C36D8-73B6-4C2B-8DF3-31A8DED42A7F}">
      <dsp:nvSpPr>
        <dsp:cNvPr id="0" name=""/>
        <dsp:cNvSpPr/>
      </dsp:nvSpPr>
      <dsp:spPr>
        <a:xfrm rot="20843199">
          <a:off x="2697725" y="1769988"/>
          <a:ext cx="379798" cy="32092"/>
        </a:xfrm>
        <a:custGeom>
          <a:avLst/>
          <a:gdLst/>
          <a:ahLst/>
          <a:cxnLst/>
          <a:rect l="0" t="0" r="0" b="0"/>
          <a:pathLst>
            <a:path>
              <a:moveTo>
                <a:pt x="0" y="16046"/>
              </a:moveTo>
              <a:lnTo>
                <a:pt x="379798" y="160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b="1" kern="1200">
            <a:latin typeface="Arial" panose="020B0604020202020204" pitchFamily="34" charset="0"/>
            <a:cs typeface="Arial" panose="020B0604020202020204" pitchFamily="34" charset="0"/>
          </a:endParaRPr>
        </a:p>
      </dsp:txBody>
      <dsp:txXfrm>
        <a:off x="2878129" y="1776540"/>
        <a:ext cx="18989" cy="18989"/>
      </dsp:txXfrm>
    </dsp:sp>
    <dsp:sp modelId="{1706F704-AB31-4C7F-BF25-E46391898064}">
      <dsp:nvSpPr>
        <dsp:cNvPr id="0" name=""/>
        <dsp:cNvSpPr/>
      </dsp:nvSpPr>
      <dsp:spPr>
        <a:xfrm>
          <a:off x="3072941" y="1513493"/>
          <a:ext cx="924293" cy="46214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Arial" panose="020B0604020202020204" pitchFamily="34" charset="0"/>
              <a:cs typeface="Arial" panose="020B0604020202020204" pitchFamily="34" charset="0"/>
            </a:rPr>
            <a:t>Protein Binding &amp; Activity</a:t>
          </a:r>
        </a:p>
      </dsp:txBody>
      <dsp:txXfrm>
        <a:off x="3086477" y="1527029"/>
        <a:ext cx="897221" cy="435074"/>
      </dsp:txXfrm>
    </dsp:sp>
    <dsp:sp modelId="{49C9D513-262C-476D-B436-8712E0980AD5}">
      <dsp:nvSpPr>
        <dsp:cNvPr id="0" name=""/>
        <dsp:cNvSpPr/>
      </dsp:nvSpPr>
      <dsp:spPr>
        <a:xfrm rot="3025937">
          <a:off x="2596699" y="2035723"/>
          <a:ext cx="581849" cy="32092"/>
        </a:xfrm>
        <a:custGeom>
          <a:avLst/>
          <a:gdLst/>
          <a:ahLst/>
          <a:cxnLst/>
          <a:rect l="0" t="0" r="0" b="0"/>
          <a:pathLst>
            <a:path>
              <a:moveTo>
                <a:pt x="0" y="16046"/>
              </a:moveTo>
              <a:lnTo>
                <a:pt x="581849" y="160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44500">
            <a:lnSpc>
              <a:spcPct val="90000"/>
            </a:lnSpc>
            <a:spcBef>
              <a:spcPct val="0"/>
            </a:spcBef>
            <a:spcAft>
              <a:spcPct val="35000"/>
            </a:spcAft>
            <a:buNone/>
          </a:pPr>
          <a:endParaRPr lang="en-US" sz="1000" b="1" kern="1200">
            <a:latin typeface="Arial" panose="020B0604020202020204" pitchFamily="34" charset="0"/>
            <a:cs typeface="Arial" panose="020B0604020202020204" pitchFamily="34" charset="0"/>
          </a:endParaRPr>
        </a:p>
      </dsp:txBody>
      <dsp:txXfrm>
        <a:off x="2873078" y="2037223"/>
        <a:ext cx="29092" cy="29092"/>
      </dsp:txXfrm>
    </dsp:sp>
    <dsp:sp modelId="{396DBDA6-9F77-41F3-9204-E57F43D26EEC}">
      <dsp:nvSpPr>
        <dsp:cNvPr id="0" name=""/>
        <dsp:cNvSpPr/>
      </dsp:nvSpPr>
      <dsp:spPr>
        <a:xfrm>
          <a:off x="3072941" y="2044962"/>
          <a:ext cx="924293" cy="462146"/>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b="1" kern="1200" dirty="0">
              <a:latin typeface="Arial" panose="020B0604020202020204" pitchFamily="34" charset="0"/>
              <a:cs typeface="Arial" panose="020B0604020202020204" pitchFamily="34" charset="0"/>
            </a:rPr>
            <a:t>Protein Degradation</a:t>
          </a:r>
        </a:p>
      </dsp:txBody>
      <dsp:txXfrm>
        <a:off x="3086477" y="2058498"/>
        <a:ext cx="897221" cy="435074"/>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2">
  <dgm:title val=""/>
  <dgm:desc val=""/>
  <dgm:catLst>
    <dgm:cat type="hierarchy" pri="5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diagram">
    <dgm:varLst>
      <dgm:chPref val="1"/>
      <dgm:dir/>
      <dgm:animOne val="branch"/>
      <dgm:animLvl val="lvl"/>
      <dgm:resizeHandles val="exact"/>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h" for="des" ptType="node" refType="h"/>
      <dgm:constr type="w" for="des" ptType="node" refType="h" refFor="des" refPtType="node" fact="2"/>
      <dgm:constr type="sibSp" refType="h" refFor="des" refPtType="node" op="equ" fact="0.15"/>
      <dgm:constr type="sibSp" for="des" forName="level2hierChild" refType="h" refFor="des" refPtType="node" op="equ" fact="0.15"/>
      <dgm:constr type="sibSp" for="des" forName="level3hierChild" refType="h" refFor="des" refPtType="node" op="equ" fact="0.15"/>
      <dgm:constr type="sp" for="des" forName="root1" refType="w" refFor="des" refPtType="node" fact="0.4"/>
      <dgm:constr type="sp" for="des" forName="root2" refType="sp" refFor="des" refForName="root1" op="equ"/>
      <dgm:constr type="primFontSz" for="des" ptType="node" op="equ" val="65"/>
      <dgm:constr type="primFontSz" for="des" forName="connTx" op="equ" val="55"/>
      <dgm:constr type="primFontSz" for="des" forName="connTx" refType="primFontSz" refFor="des" refPtType="node" op="lte" fact="0.8"/>
    </dgm:constrLst>
    <dgm:ruleLst/>
    <dgm:forEach name="Name3" axis="ch">
      <dgm:forEach name="Name4" axis="self" ptType="node">
        <dgm:layoutNode name="root1">
          <dgm:choose name="Name5">
            <dgm:if name="Name6" func="var" arg="dir" op="equ" val="norm">
              <dgm:alg type="hierRoot">
                <dgm:param type="hierAlign" val="lCtrCh"/>
              </dgm:alg>
            </dgm:if>
            <dgm:else name="Name7">
              <dgm:alg type="hierRoot">
                <dgm:param type="hierAlign" val="rCtrCh"/>
              </dgm:alg>
            </dgm:else>
          </dgm:choose>
          <dgm:shape xmlns:r="http://schemas.openxmlformats.org/officeDocument/2006/relationships" r:blip="">
            <dgm:adjLst/>
          </dgm:shape>
          <dgm:presOf/>
          <dgm:constrLst/>
          <dgm:ruleLst/>
          <dgm:layoutNode name="LevelOneTextNod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2hierChild">
            <dgm:choose name="Name8">
              <dgm:if name="Name9" func="var" arg="dir" op="equ" val="norm">
                <dgm:alg type="hierChild">
                  <dgm:param type="linDir" val="fromT"/>
                  <dgm:param type="chAlign" val="l"/>
                </dgm:alg>
              </dgm:if>
              <dgm:else name="Name10">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11" axis="self" ptType="parTrans" cnt="1">
                <dgm:layoutNode name="conn2-1">
                  <dgm:choose name="Name12">
                    <dgm:if name="Name13" func="var" arg="dir" op="equ" val="norm">
                      <dgm:alg type="conn">
                        <dgm:param type="dim" val="1D"/>
                        <dgm:param type="begPts" val="midR"/>
                        <dgm:param type="endPts" val="midL"/>
                        <dgm:param type="endSty" val="noArr"/>
                      </dgm:alg>
                    </dgm:if>
                    <dgm:else name="Name14">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5" axis="self" ptType="node">
                <dgm:layoutNode name="root2">
                  <dgm:choose name="Name16">
                    <dgm:if name="Name17" func="var" arg="dir" op="equ" val="norm">
                      <dgm:alg type="hierRoot">
                        <dgm:param type="hierAlign" val="lCtrCh"/>
                      </dgm:alg>
                    </dgm:if>
                    <dgm:else name="Name18">
                      <dgm:alg type="hierRoot">
                        <dgm:param type="hierAlign" val="rCtrCh"/>
                      </dgm:alg>
                    </dgm:else>
                  </dgm:choose>
                  <dgm:shape xmlns:r="http://schemas.openxmlformats.org/officeDocument/2006/relationships" r:blip="">
                    <dgm:adjLst/>
                  </dgm:shape>
                  <dgm:presOf/>
                  <dgm:constrLst/>
                  <dgm:ruleLst/>
                  <dgm:layoutNode name="LevelTwoTextNode">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level3hierChild">
                    <dgm:choose name="Name19">
                      <dgm:if name="Name20" func="var" arg="dir" op="equ" val="norm">
                        <dgm:alg type="hierChild">
                          <dgm:param type="linDir" val="fromT"/>
                          <dgm:param type="chAlign" val="l"/>
                        </dgm:alg>
                      </dgm:if>
                      <dgm:else name="Name21">
                        <dgm:alg type="hierChild">
                          <dgm:param type="linDir" val="fromT"/>
                          <dgm:param type="chAlign" val="r"/>
                        </dgm:alg>
                      </dgm:else>
                    </dgm:choose>
                    <dgm:shape xmlns:r="http://schemas.openxmlformats.org/officeDocument/2006/relationships" r:blip="">
                      <dgm:adjLst/>
                    </dgm:shape>
                    <dgm:presOf/>
                    <dgm:constrLst/>
                    <dgm:ruleLst/>
                    <dgm:forEach name="Name22"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4DE2F17-AEC2-47C3-B385-8FC13A57BCE7}">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L</dc:creator>
  <lastModifiedBy>Kareeb Rahman</lastModifiedBy>
  <revision>3</revision>
  <lastPrinted>2016-03-05T22:45:00.0000000Z</lastPrinted>
  <dcterms:created xsi:type="dcterms:W3CDTF">2024-04-03T14:28:00.0000000Z</dcterms:created>
  <dcterms:modified xsi:type="dcterms:W3CDTF">2026-03-13T01:47:06.6623866Z</dcterms:modified>
</coreProperties>
</file>