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C3651" w14:textId="3A42E952" w:rsidR="00F44B0B" w:rsidRPr="00CD5902" w:rsidRDefault="00C048A7">
      <w:pPr>
        <w:rPr>
          <w:rFonts w:ascii="Times New Roman" w:hAnsi="Times New Roman" w:cs="Times New Roman"/>
        </w:rPr>
      </w:pPr>
      <w:r w:rsidRPr="00CD5902">
        <w:rPr>
          <w:rFonts w:ascii="Times New Roman" w:hAnsi="Times New Roman" w:cs="Times New Roman"/>
        </w:rPr>
        <w:t xml:space="preserve">Matplotlib-ийн өгөгдмөл </w:t>
      </w:r>
      <w:r w:rsidRPr="00CD5902">
        <w:rPr>
          <w:rFonts w:ascii="Times New Roman" w:hAnsi="Times New Roman" w:cs="Times New Roman"/>
          <w:lang w:val="mn-MN"/>
        </w:rPr>
        <w:t>тэмдэг</w:t>
      </w:r>
      <w:r w:rsidRPr="00CD5902">
        <w:rPr>
          <w:rFonts w:ascii="Times New Roman" w:hAnsi="Times New Roman" w:cs="Times New Roman"/>
        </w:rPr>
        <w:t xml:space="preserve"> </w:t>
      </w:r>
      <w:r w:rsidR="00B16B47">
        <w:rPr>
          <w:rFonts w:ascii="Times New Roman" w:hAnsi="Times New Roman" w:cs="Times New Roman"/>
        </w:rPr>
        <w:t>байршуулагч</w:t>
      </w:r>
      <w:r w:rsidRPr="00CD5902">
        <w:rPr>
          <w:rFonts w:ascii="Times New Roman" w:hAnsi="Times New Roman" w:cs="Times New Roman"/>
        </w:rPr>
        <w:t xml:space="preserve"> болон форматлагч нь ерөнхийдөө олон нийтлэг нөхцөл байдалд хангалттай байхаар бүтээгдсэн боловч график бүрт оновчтой байдаггүй.</w:t>
      </w:r>
      <w:r w:rsidRPr="00CD5902">
        <w:rPr>
          <w:rFonts w:ascii="Times New Roman" w:hAnsi="Times New Roman" w:cs="Times New Roman"/>
        </w:rPr>
        <w:t xml:space="preserve"> </w:t>
      </w:r>
      <w:r w:rsidRPr="00CD5902">
        <w:rPr>
          <w:rFonts w:ascii="Times New Roman" w:hAnsi="Times New Roman" w:cs="Times New Roman"/>
        </w:rPr>
        <w:t xml:space="preserve">Энэ хэсэгт таны сонирхож буй </w:t>
      </w:r>
      <w:r w:rsidRPr="00CD5902">
        <w:rPr>
          <w:rFonts w:ascii="Times New Roman" w:hAnsi="Times New Roman" w:cs="Times New Roman"/>
          <w:lang w:val="mn-MN"/>
        </w:rPr>
        <w:t xml:space="preserve">графикийн </w:t>
      </w:r>
      <w:r w:rsidRPr="00CD5902">
        <w:rPr>
          <w:rFonts w:ascii="Times New Roman" w:hAnsi="Times New Roman" w:cs="Times New Roman"/>
        </w:rPr>
        <w:t xml:space="preserve">төрлөөр </w:t>
      </w:r>
      <w:r w:rsidRPr="00CD5902">
        <w:rPr>
          <w:rFonts w:ascii="Times New Roman" w:hAnsi="Times New Roman" w:cs="Times New Roman"/>
          <w:lang w:val="mn-MN"/>
        </w:rPr>
        <w:t>тэмдгийн</w:t>
      </w:r>
      <w:r w:rsidRPr="00CD5902">
        <w:rPr>
          <w:rFonts w:ascii="Times New Roman" w:hAnsi="Times New Roman" w:cs="Times New Roman"/>
        </w:rPr>
        <w:t xml:space="preserve"> байршлыг тохируулах</w:t>
      </w:r>
      <w:r w:rsidRPr="00CD5902">
        <w:rPr>
          <w:rFonts w:ascii="Times New Roman" w:hAnsi="Times New Roman" w:cs="Times New Roman"/>
          <w:lang w:val="mn-MN"/>
        </w:rPr>
        <w:t xml:space="preserve"> болон форматлах</w:t>
      </w:r>
      <w:r w:rsidRPr="00CD5902">
        <w:rPr>
          <w:rFonts w:ascii="Times New Roman" w:hAnsi="Times New Roman" w:cs="Times New Roman"/>
        </w:rPr>
        <w:t xml:space="preserve"> хэд хэдэн жишээг </w:t>
      </w:r>
      <w:r w:rsidRPr="00CD5902">
        <w:rPr>
          <w:rFonts w:ascii="Times New Roman" w:hAnsi="Times New Roman" w:cs="Times New Roman"/>
          <w:lang w:val="mn-MN"/>
        </w:rPr>
        <w:t>харуулах</w:t>
      </w:r>
      <w:r w:rsidRPr="00CD5902">
        <w:rPr>
          <w:rFonts w:ascii="Times New Roman" w:hAnsi="Times New Roman" w:cs="Times New Roman"/>
        </w:rPr>
        <w:t xml:space="preserve"> болно.</w:t>
      </w:r>
    </w:p>
    <w:p w14:paraId="41205F0C" w14:textId="3A2960F7" w:rsidR="00C048A7" w:rsidRDefault="00C048A7">
      <w:pPr>
        <w:rPr>
          <w:rFonts w:ascii="Times New Roman" w:hAnsi="Times New Roman" w:cs="Times New Roman"/>
        </w:rPr>
      </w:pPr>
      <w:r w:rsidRPr="00CD5902">
        <w:rPr>
          <w:rFonts w:ascii="Times New Roman" w:hAnsi="Times New Roman" w:cs="Times New Roman"/>
          <w:lang w:val="mn-MN"/>
        </w:rPr>
        <w:t xml:space="preserve">Жишээ рүү </w:t>
      </w:r>
      <w:r w:rsidRPr="00CD5902">
        <w:rPr>
          <w:rFonts w:ascii="Times New Roman" w:hAnsi="Times New Roman" w:cs="Times New Roman"/>
        </w:rPr>
        <w:t xml:space="preserve">орохын өмнө Matplotlib-ийн </w:t>
      </w:r>
      <w:r w:rsidRPr="00CD5902">
        <w:rPr>
          <w:rFonts w:ascii="Times New Roman" w:hAnsi="Times New Roman" w:cs="Times New Roman"/>
          <w:lang w:val="mn-MN"/>
        </w:rPr>
        <w:t>график</w:t>
      </w:r>
      <w:r w:rsidRPr="00CD5902">
        <w:rPr>
          <w:rFonts w:ascii="Times New Roman" w:hAnsi="Times New Roman" w:cs="Times New Roman"/>
        </w:rPr>
        <w:t xml:space="preserve"> объектын шатлалыг илүү сайн ойлгох нь дээр. Matplotlib нь </w:t>
      </w:r>
      <w:r w:rsidR="00CD5902" w:rsidRPr="00CD5902">
        <w:rPr>
          <w:rFonts w:ascii="Times New Roman" w:hAnsi="Times New Roman" w:cs="Times New Roman"/>
          <w:lang w:val="mn-MN"/>
        </w:rPr>
        <w:t>график</w:t>
      </w:r>
      <w:r w:rsidRPr="00CD5902">
        <w:rPr>
          <w:rFonts w:ascii="Times New Roman" w:hAnsi="Times New Roman" w:cs="Times New Roman"/>
        </w:rPr>
        <w:t xml:space="preserve"> дээр гарч буй бүх зүйлийг төлөөлөх Python объекттой байхыг зорьдог: жишээлбэл,</w:t>
      </w:r>
      <w:r w:rsidRPr="00CD5902">
        <w:rPr>
          <w:rFonts w:ascii="Times New Roman" w:hAnsi="Times New Roman" w:cs="Times New Roman"/>
          <w:sz w:val="20"/>
          <w:szCs w:val="20"/>
        </w:rPr>
        <w:t xml:space="preserve"> </w:t>
      </w:r>
      <w:r w:rsidR="00CD5902" w:rsidRPr="00CD5902">
        <w:rPr>
          <w:rFonts w:ascii="Dubai Light" w:hAnsi="Dubai Light" w:cs="Dubai Light"/>
          <w:sz w:val="20"/>
          <w:szCs w:val="20"/>
          <w:highlight w:val="lightGray"/>
        </w:rPr>
        <w:t>figure</w:t>
      </w:r>
      <w:r w:rsidRPr="00CD5902">
        <w:rPr>
          <w:rFonts w:ascii="Times New Roman" w:hAnsi="Times New Roman" w:cs="Times New Roman"/>
        </w:rPr>
        <w:t xml:space="preserve"> нь </w:t>
      </w:r>
      <w:r w:rsidR="00CD5902">
        <w:rPr>
          <w:rFonts w:ascii="Times New Roman" w:hAnsi="Times New Roman" w:cs="Times New Roman"/>
          <w:lang w:val="mn-MN"/>
        </w:rPr>
        <w:t>графикийн</w:t>
      </w:r>
      <w:r w:rsidRPr="00CD5902">
        <w:rPr>
          <w:rFonts w:ascii="Times New Roman" w:hAnsi="Times New Roman" w:cs="Times New Roman"/>
        </w:rPr>
        <w:t xml:space="preserve"> элементүүд гарч ирэх хязгаарла</w:t>
      </w:r>
      <w:r w:rsidR="00A45471">
        <w:rPr>
          <w:rFonts w:ascii="Times New Roman" w:hAnsi="Times New Roman" w:cs="Times New Roman"/>
          <w:lang w:val="mn-MN"/>
        </w:rPr>
        <w:t>гдсан</w:t>
      </w:r>
      <w:r w:rsidRPr="00CD5902">
        <w:rPr>
          <w:rFonts w:ascii="Times New Roman" w:hAnsi="Times New Roman" w:cs="Times New Roman"/>
        </w:rPr>
        <w:t xml:space="preserve"> </w:t>
      </w:r>
      <w:r w:rsidR="00A45471">
        <w:rPr>
          <w:rFonts w:ascii="Times New Roman" w:hAnsi="Times New Roman" w:cs="Times New Roman"/>
          <w:lang w:val="mn-MN"/>
        </w:rPr>
        <w:t xml:space="preserve">хайрцаг </w:t>
      </w:r>
      <w:r w:rsidRPr="00CD5902">
        <w:rPr>
          <w:rFonts w:ascii="Times New Roman" w:hAnsi="Times New Roman" w:cs="Times New Roman"/>
        </w:rPr>
        <w:t>гэдгийг санаарай. Matplotlib</w:t>
      </w:r>
      <w:r w:rsidR="00CD5902">
        <w:rPr>
          <w:rFonts w:ascii="Times New Roman" w:hAnsi="Times New Roman" w:cs="Times New Roman"/>
          <w:lang w:val="mn-MN"/>
        </w:rPr>
        <w:t>-ийн</w:t>
      </w:r>
      <w:r w:rsidRPr="00CD5902">
        <w:rPr>
          <w:rFonts w:ascii="Times New Roman" w:hAnsi="Times New Roman" w:cs="Times New Roman"/>
        </w:rPr>
        <w:t xml:space="preserve"> объект бүр нь дэд объектууды</w:t>
      </w:r>
      <w:r w:rsidR="00CD5902">
        <w:rPr>
          <w:rFonts w:ascii="Times New Roman" w:hAnsi="Times New Roman" w:cs="Times New Roman"/>
          <w:lang w:val="mn-MN"/>
        </w:rPr>
        <w:t>г өөртөө агуулж</w:t>
      </w:r>
      <w:r w:rsidRPr="00CD5902">
        <w:rPr>
          <w:rFonts w:ascii="Times New Roman" w:hAnsi="Times New Roman" w:cs="Times New Roman"/>
        </w:rPr>
        <w:t xml:space="preserve"> болно: жишээлбэл,</w:t>
      </w:r>
      <w:r w:rsidR="00CD5902">
        <w:rPr>
          <w:rFonts w:ascii="Times New Roman" w:hAnsi="Times New Roman" w:cs="Times New Roman"/>
          <w:lang w:val="mn-MN"/>
        </w:rPr>
        <w:t xml:space="preserve"> </w:t>
      </w:r>
      <w:r w:rsidR="00CD5902" w:rsidRPr="00CD5902">
        <w:rPr>
          <w:rFonts w:ascii="Dubai Light" w:hAnsi="Dubai Light" w:cs="Dubai Light"/>
          <w:sz w:val="20"/>
          <w:szCs w:val="20"/>
          <w:highlight w:val="lightGray"/>
        </w:rPr>
        <w:t>figure</w:t>
      </w:r>
      <w:r w:rsidRPr="00CD5902">
        <w:rPr>
          <w:rFonts w:ascii="Times New Roman" w:hAnsi="Times New Roman" w:cs="Times New Roman"/>
        </w:rPr>
        <w:t xml:space="preserve"> бүр нь нэг буюу хэд хэдэн</w:t>
      </w:r>
      <w:r w:rsidR="00A45471">
        <w:rPr>
          <w:rFonts w:ascii="Times New Roman" w:hAnsi="Times New Roman" w:cs="Times New Roman"/>
          <w:lang w:val="mn-MN"/>
        </w:rPr>
        <w:t xml:space="preserve"> </w:t>
      </w:r>
      <w:r w:rsidR="00A45471" w:rsidRPr="00A45471">
        <w:rPr>
          <w:rFonts w:ascii="Calibri" w:hAnsi="Calibri" w:cs="Calibri"/>
          <w:sz w:val="20"/>
          <w:szCs w:val="20"/>
          <w:highlight w:val="lightGray"/>
        </w:rPr>
        <w:t>axes</w:t>
      </w:r>
      <w:r w:rsidRPr="00CD5902">
        <w:rPr>
          <w:rFonts w:ascii="Times New Roman" w:hAnsi="Times New Roman" w:cs="Times New Roman"/>
        </w:rPr>
        <w:t xml:space="preserve"> объектыг </w:t>
      </w:r>
      <w:r w:rsidR="00A45471">
        <w:rPr>
          <w:rFonts w:ascii="Times New Roman" w:hAnsi="Times New Roman" w:cs="Times New Roman"/>
          <w:lang w:val="mn-MN"/>
        </w:rPr>
        <w:t xml:space="preserve">илэрхийлж </w:t>
      </w:r>
      <w:r w:rsidRPr="00CD5902">
        <w:rPr>
          <w:rFonts w:ascii="Times New Roman" w:hAnsi="Times New Roman" w:cs="Times New Roman"/>
        </w:rPr>
        <w:t>болох бөгөөд тэдгээр нь тус бүр графикийн агуулгыг илэрхийлэх бусад объектуудыг агуулж болно.</w:t>
      </w:r>
      <w:r w:rsidR="00A45471">
        <w:rPr>
          <w:rFonts w:ascii="Times New Roman" w:hAnsi="Times New Roman" w:cs="Times New Roman"/>
        </w:rPr>
        <w:t xml:space="preserve"> </w:t>
      </w:r>
    </w:p>
    <w:p w14:paraId="6079ADAF" w14:textId="5D8566BA" w:rsidR="00A45471" w:rsidRDefault="00A45471">
      <w:pPr>
        <w:rPr>
          <w:rFonts w:ascii="Times New Roman" w:hAnsi="Times New Roman" w:cs="Times New Roman"/>
          <w:lang w:val="mn-MN"/>
        </w:rPr>
      </w:pPr>
      <w:r>
        <w:rPr>
          <w:rFonts w:ascii="Times New Roman" w:hAnsi="Times New Roman" w:cs="Times New Roman"/>
          <w:lang w:val="mn-MN"/>
        </w:rPr>
        <w:t>Т</w:t>
      </w:r>
      <w:r w:rsidRPr="00A45471">
        <w:rPr>
          <w:rFonts w:ascii="Times New Roman" w:hAnsi="Times New Roman" w:cs="Times New Roman"/>
        </w:rPr>
        <w:t xml:space="preserve">эмдэг нь үл хамаарах зүйл биш юм.  </w:t>
      </w:r>
      <w:r w:rsidRPr="00A45471">
        <w:rPr>
          <w:rFonts w:ascii="Calibri" w:hAnsi="Calibri" w:cs="Calibri"/>
          <w:sz w:val="20"/>
          <w:szCs w:val="20"/>
          <w:highlight w:val="lightGray"/>
        </w:rPr>
        <w:t>axes</w:t>
      </w:r>
      <w:r w:rsidRPr="00A45471">
        <w:rPr>
          <w:rFonts w:ascii="Times New Roman" w:hAnsi="Times New Roman" w:cs="Times New Roman"/>
        </w:rPr>
        <w:t xml:space="preserve"> бүр нь </w:t>
      </w:r>
      <w:r>
        <w:rPr>
          <w:rFonts w:ascii="Calibri" w:hAnsi="Calibri" w:cs="Calibri"/>
          <w:sz w:val="20"/>
          <w:szCs w:val="20"/>
          <w:highlight w:val="lightGray"/>
        </w:rPr>
        <w:t>xa</w:t>
      </w:r>
      <w:r w:rsidRPr="00A45471">
        <w:rPr>
          <w:rFonts w:ascii="Calibri" w:hAnsi="Calibri" w:cs="Calibri"/>
          <w:sz w:val="20"/>
          <w:szCs w:val="20"/>
          <w:highlight w:val="lightGray"/>
        </w:rPr>
        <w:t>xes</w:t>
      </w:r>
      <w:r w:rsidRPr="00A45471">
        <w:rPr>
          <w:rFonts w:ascii="Times New Roman" w:hAnsi="Times New Roman" w:cs="Times New Roman"/>
        </w:rPr>
        <w:t xml:space="preserve"> болон </w:t>
      </w:r>
      <w:r>
        <w:rPr>
          <w:rFonts w:ascii="Calibri" w:hAnsi="Calibri" w:cs="Calibri"/>
          <w:sz w:val="20"/>
          <w:szCs w:val="20"/>
          <w:highlight w:val="lightGray"/>
        </w:rPr>
        <w:t>ya</w:t>
      </w:r>
      <w:r w:rsidRPr="00A45471">
        <w:rPr>
          <w:rFonts w:ascii="Calibri" w:hAnsi="Calibri" w:cs="Calibri"/>
          <w:sz w:val="20"/>
          <w:szCs w:val="20"/>
          <w:highlight w:val="lightGray"/>
        </w:rPr>
        <w:t>xes</w:t>
      </w:r>
      <w:r w:rsidRPr="00A45471">
        <w:rPr>
          <w:rFonts w:ascii="Times New Roman" w:hAnsi="Times New Roman" w:cs="Times New Roman"/>
        </w:rPr>
        <w:t xml:space="preserve"> шинж чанаруудтай бөгөөд тэдгээр нь эргээд тэнхлэгийг бүрдүүлдэг шугам, tick, шошгоны бүх шинж чанарыг агуул</w:t>
      </w:r>
      <w:r>
        <w:rPr>
          <w:rFonts w:ascii="Times New Roman" w:hAnsi="Times New Roman" w:cs="Times New Roman"/>
          <w:lang w:val="mn-MN"/>
        </w:rPr>
        <w:t>ж байдаг.</w:t>
      </w:r>
    </w:p>
    <w:p w14:paraId="5873879E" w14:textId="51B0CC46" w:rsidR="00A45471" w:rsidRPr="00D574E2" w:rsidRDefault="00D574E2" w:rsidP="00A45471">
      <w:pPr>
        <w:shd w:val="clear" w:color="auto" w:fill="FFFFFF"/>
        <w:spacing w:before="153" w:after="150" w:line="240" w:lineRule="auto"/>
        <w:outlineLvl w:val="1"/>
        <w:rPr>
          <w:rFonts w:ascii="Calibri" w:eastAsia="Times New Roman" w:hAnsi="Calibri" w:cs="Calibri"/>
          <w:color w:val="000000"/>
          <w:sz w:val="45"/>
          <w:szCs w:val="45"/>
          <w:lang w:val="mn-MN"/>
        </w:rPr>
      </w:pPr>
      <w:r>
        <w:rPr>
          <w:rFonts w:ascii="Source Sans Pro" w:eastAsia="Times New Roman" w:hAnsi="Source Sans Pro" w:cs="Times New Roman"/>
          <w:color w:val="000000"/>
          <w:sz w:val="45"/>
          <w:szCs w:val="45"/>
        </w:rPr>
        <w:t>#</w:t>
      </w:r>
      <w:r w:rsidR="00A45471" w:rsidRPr="00A45471">
        <w:rPr>
          <w:rFonts w:ascii="Source Sans Pro" w:eastAsia="Times New Roman" w:hAnsi="Source Sans Pro" w:cs="Times New Roman"/>
          <w:color w:val="000000"/>
          <w:sz w:val="45"/>
          <w:szCs w:val="45"/>
        </w:rPr>
        <w:t xml:space="preserve">Major </w:t>
      </w:r>
      <w:r>
        <w:rPr>
          <w:rFonts w:ascii="Calibri" w:eastAsia="Times New Roman" w:hAnsi="Calibri" w:cs="Calibri"/>
          <w:color w:val="000000"/>
          <w:sz w:val="45"/>
          <w:szCs w:val="45"/>
          <w:lang w:val="mn-MN"/>
        </w:rPr>
        <w:t>ба</w:t>
      </w:r>
      <w:r w:rsidR="00A45471" w:rsidRPr="00A45471">
        <w:rPr>
          <w:rFonts w:ascii="Source Sans Pro" w:eastAsia="Times New Roman" w:hAnsi="Source Sans Pro" w:cs="Times New Roman"/>
          <w:color w:val="000000"/>
          <w:sz w:val="45"/>
          <w:szCs w:val="45"/>
        </w:rPr>
        <w:t xml:space="preserve"> </w:t>
      </w:r>
      <w:r>
        <w:rPr>
          <w:rFonts w:ascii="Source Sans Pro" w:eastAsia="Times New Roman" w:hAnsi="Source Sans Pro" w:cs="Times New Roman"/>
          <w:color w:val="000000"/>
          <w:sz w:val="45"/>
          <w:szCs w:val="45"/>
        </w:rPr>
        <w:t>M</w:t>
      </w:r>
      <w:r w:rsidR="00A45471" w:rsidRPr="00A45471">
        <w:rPr>
          <w:rFonts w:ascii="Source Sans Pro" w:eastAsia="Times New Roman" w:hAnsi="Source Sans Pro" w:cs="Times New Roman"/>
          <w:color w:val="000000"/>
          <w:sz w:val="45"/>
          <w:szCs w:val="45"/>
        </w:rPr>
        <w:t xml:space="preserve">inor </w:t>
      </w:r>
      <w:r>
        <w:rPr>
          <w:rFonts w:ascii="Calibri" w:eastAsia="Times New Roman" w:hAnsi="Calibri" w:cs="Calibri"/>
          <w:color w:val="000000"/>
          <w:sz w:val="45"/>
          <w:szCs w:val="45"/>
          <w:lang w:val="mn-MN"/>
        </w:rPr>
        <w:t>тэмдэг</w:t>
      </w:r>
    </w:p>
    <w:p w14:paraId="383383A7" w14:textId="44D555E6" w:rsidR="00A45471" w:rsidRDefault="00A45471"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A45471">
        <w:rPr>
          <w:rFonts w:ascii="Times New Roman" w:eastAsia="Times New Roman" w:hAnsi="Times New Roman" w:cs="Times New Roman"/>
          <w:color w:val="000000"/>
        </w:rPr>
        <w:t>Тэнхлэг бүрийн дотор гол тэмдэг, жижиг тэмдэг гэсэн ойлголт байдаг. Нэрнээс нь харахад major ticks нь ихэвчлэн том эсвэл илүү тод байдаг бол minor ticks нь ихэвчлэн жижиг байдаг. Өгөгдмөл байдлаар Matplotlib нь minor ticks ашиглах нь ховор боловч логарифмын график дотор байдаг</w:t>
      </w:r>
      <w:r>
        <w:rPr>
          <w:rFonts w:ascii="Times New Roman" w:eastAsia="Times New Roman" w:hAnsi="Times New Roman" w:cs="Times New Roman"/>
          <w:color w:val="000000"/>
          <w:lang w:val="mn-MN"/>
        </w:rPr>
        <w:t>:</w:t>
      </w:r>
    </w:p>
    <w:p w14:paraId="474D32FE" w14:textId="7CBDBB48" w:rsidR="00A45471" w:rsidRDefault="00A45471"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A45471">
        <w:rPr>
          <w:rFonts w:ascii="Times New Roman" w:eastAsia="Times New Roman" w:hAnsi="Times New Roman" w:cs="Times New Roman"/>
          <w:color w:val="000000"/>
          <w:lang w:val="mn-MN"/>
        </w:rPr>
        <w:drawing>
          <wp:inline distT="0" distB="0" distL="0" distR="0" wp14:anchorId="61C60BF3" wp14:editId="05C54A3D">
            <wp:extent cx="5734850"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4850" cy="924054"/>
                    </a:xfrm>
                    <a:prstGeom prst="rect">
                      <a:avLst/>
                    </a:prstGeom>
                  </pic:spPr>
                </pic:pic>
              </a:graphicData>
            </a:graphic>
          </wp:inline>
        </w:drawing>
      </w:r>
    </w:p>
    <w:p w14:paraId="15C6B10B" w14:textId="370453DF" w:rsidR="00A45471" w:rsidRDefault="00A45471"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A45471">
        <w:rPr>
          <w:rFonts w:ascii="Times New Roman" w:eastAsia="Times New Roman" w:hAnsi="Times New Roman" w:cs="Times New Roman"/>
          <w:color w:val="000000"/>
          <w:lang w:val="mn-MN"/>
        </w:rPr>
        <w:drawing>
          <wp:inline distT="0" distB="0" distL="0" distR="0" wp14:anchorId="655F5620" wp14:editId="1577FBD2">
            <wp:extent cx="5668166" cy="313416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8166" cy="3134162"/>
                    </a:xfrm>
                    <a:prstGeom prst="rect">
                      <a:avLst/>
                    </a:prstGeom>
                  </pic:spPr>
                </pic:pic>
              </a:graphicData>
            </a:graphic>
          </wp:inline>
        </w:drawing>
      </w:r>
    </w:p>
    <w:p w14:paraId="3C126EC6" w14:textId="373B0FE1" w:rsidR="00A45471" w:rsidRDefault="00A45471"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A45471">
        <w:rPr>
          <w:rFonts w:ascii="Times New Roman" w:eastAsia="Times New Roman" w:hAnsi="Times New Roman" w:cs="Times New Roman"/>
          <w:color w:val="000000"/>
          <w:lang w:val="mn-MN"/>
        </w:rPr>
        <w:t xml:space="preserve">Бид эндээс </w:t>
      </w:r>
      <w:r w:rsidR="00D574E2">
        <w:rPr>
          <w:rFonts w:ascii="Times New Roman" w:eastAsia="Times New Roman" w:hAnsi="Times New Roman" w:cs="Times New Roman"/>
          <w:color w:val="000000"/>
        </w:rPr>
        <w:t>major</w:t>
      </w:r>
      <w:r w:rsidRPr="00A45471">
        <w:rPr>
          <w:rFonts w:ascii="Times New Roman" w:eastAsia="Times New Roman" w:hAnsi="Times New Roman" w:cs="Times New Roman"/>
          <w:color w:val="000000"/>
          <w:lang w:val="mn-MN"/>
        </w:rPr>
        <w:t xml:space="preserve"> тэмдэг бүр том тэмдэглэгээ болон шошгыг харуулдаг бол </w:t>
      </w:r>
      <w:r w:rsidR="00D574E2">
        <w:rPr>
          <w:rFonts w:ascii="Times New Roman" w:eastAsia="Times New Roman" w:hAnsi="Times New Roman" w:cs="Times New Roman"/>
          <w:color w:val="000000"/>
        </w:rPr>
        <w:t>minor</w:t>
      </w:r>
      <w:r w:rsidRPr="00A45471">
        <w:rPr>
          <w:rFonts w:ascii="Times New Roman" w:eastAsia="Times New Roman" w:hAnsi="Times New Roman" w:cs="Times New Roman"/>
          <w:color w:val="000000"/>
          <w:lang w:val="mn-MN"/>
        </w:rPr>
        <w:t xml:space="preserve"> тэмдэг болгон шошгогүй жижиг тэмдэглэгээг х</w:t>
      </w:r>
      <w:r w:rsidR="00D574E2">
        <w:rPr>
          <w:rFonts w:ascii="Times New Roman" w:eastAsia="Times New Roman" w:hAnsi="Times New Roman" w:cs="Times New Roman"/>
          <w:color w:val="000000"/>
          <w:lang w:val="mn-MN"/>
        </w:rPr>
        <w:t>аруулдаг гэж ойлгож болно</w:t>
      </w:r>
      <w:r w:rsidRPr="00A45471">
        <w:rPr>
          <w:rFonts w:ascii="Times New Roman" w:eastAsia="Times New Roman" w:hAnsi="Times New Roman" w:cs="Times New Roman"/>
          <w:color w:val="000000"/>
          <w:lang w:val="mn-MN"/>
        </w:rPr>
        <w:t>.</w:t>
      </w:r>
    </w:p>
    <w:p w14:paraId="63B6E136" w14:textId="3B926BE9" w:rsidR="00D574E2" w:rsidRDefault="00D574E2"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D574E2">
        <w:rPr>
          <w:rFonts w:ascii="Times New Roman" w:eastAsia="Times New Roman" w:hAnsi="Times New Roman" w:cs="Times New Roman"/>
          <w:color w:val="000000"/>
          <w:lang w:val="mn-MN"/>
        </w:rPr>
        <w:lastRenderedPageBreak/>
        <w:t>Эдгээр тэмдэглэгээний шинж чанар - байршил ба шошго - тэнхлэг бүрийн форматлагч болон байршуулагч объектуудыг тохируулах замаар өөрчлөх боломжтой.  Эдгээрийг сая үзүүлсэн графикийн x тэнхлэгийн хувьд авч үзье.</w:t>
      </w:r>
    </w:p>
    <w:p w14:paraId="7B428E33" w14:textId="158CFA7F" w:rsidR="00D574E2" w:rsidRDefault="00D574E2"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D574E2">
        <w:rPr>
          <w:rFonts w:ascii="Times New Roman" w:eastAsia="Times New Roman" w:hAnsi="Times New Roman" w:cs="Times New Roman"/>
          <w:color w:val="000000"/>
          <w:lang w:val="mn-MN"/>
        </w:rPr>
        <w:drawing>
          <wp:inline distT="0" distB="0" distL="0" distR="0" wp14:anchorId="761AC722" wp14:editId="7C564B20">
            <wp:extent cx="5715798" cy="207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798" cy="2076740"/>
                    </a:xfrm>
                    <a:prstGeom prst="rect">
                      <a:avLst/>
                    </a:prstGeom>
                  </pic:spPr>
                </pic:pic>
              </a:graphicData>
            </a:graphic>
          </wp:inline>
        </w:drawing>
      </w:r>
    </w:p>
    <w:p w14:paraId="77ABC811" w14:textId="572E50CA" w:rsidR="00D574E2" w:rsidRPr="00D574E2" w:rsidRDefault="00D574E2" w:rsidP="00D574E2">
      <w:pPr>
        <w:shd w:val="clear" w:color="auto" w:fill="FFFFFF"/>
        <w:spacing w:before="153" w:after="150" w:line="240" w:lineRule="auto"/>
        <w:outlineLvl w:val="1"/>
        <w:rPr>
          <w:rFonts w:ascii="Times New Roman" w:eastAsia="Times New Roman" w:hAnsi="Times New Roman" w:cs="Times New Roman"/>
          <w:color w:val="000000"/>
          <w:lang w:val="mn-MN"/>
        </w:rPr>
      </w:pPr>
      <w:r w:rsidRPr="00D574E2">
        <w:rPr>
          <w:rFonts w:ascii="Times New Roman" w:eastAsia="Times New Roman" w:hAnsi="Times New Roman" w:cs="Times New Roman"/>
          <w:color w:val="000000"/>
          <w:lang w:val="mn-MN"/>
        </w:rPr>
        <w:t xml:space="preserve">Бид </w:t>
      </w:r>
      <w:r>
        <w:rPr>
          <w:rFonts w:ascii="Times New Roman" w:eastAsia="Times New Roman" w:hAnsi="Times New Roman" w:cs="Times New Roman"/>
          <w:color w:val="000000"/>
        </w:rPr>
        <w:t>major</w:t>
      </w:r>
      <w:r w:rsidRPr="00D574E2">
        <w:rPr>
          <w:rFonts w:ascii="Times New Roman" w:eastAsia="Times New Roman" w:hAnsi="Times New Roman" w:cs="Times New Roman"/>
          <w:color w:val="000000"/>
          <w:lang w:val="mn-MN"/>
        </w:rPr>
        <w:t xml:space="preserve"> болон </w:t>
      </w:r>
      <w:r>
        <w:rPr>
          <w:rFonts w:ascii="Times New Roman" w:eastAsia="Times New Roman" w:hAnsi="Times New Roman" w:cs="Times New Roman"/>
          <w:color w:val="000000"/>
        </w:rPr>
        <w:t>minor</w:t>
      </w:r>
      <w:r>
        <w:rPr>
          <w:rFonts w:ascii="Times New Roman" w:eastAsia="Times New Roman" w:hAnsi="Times New Roman" w:cs="Times New Roman"/>
          <w:color w:val="000000"/>
          <w:lang w:val="mn-MN"/>
        </w:rPr>
        <w:t xml:space="preserve"> тэмд</w:t>
      </w:r>
      <w:r w:rsidRPr="00D574E2">
        <w:rPr>
          <w:rFonts w:ascii="Times New Roman" w:eastAsia="Times New Roman" w:hAnsi="Times New Roman" w:cs="Times New Roman"/>
          <w:color w:val="000000"/>
          <w:lang w:val="mn-MN"/>
        </w:rPr>
        <w:t xml:space="preserve">гийн аль алиных нь байршлыг </w:t>
      </w:r>
      <w:r w:rsidRPr="00D574E2">
        <w:rPr>
          <w:rFonts w:ascii="Dubai Light" w:eastAsia="Times New Roman" w:hAnsi="Dubai Light" w:cs="Dubai Light"/>
          <w:color w:val="000000"/>
          <w:sz w:val="20"/>
          <w:szCs w:val="20"/>
          <w:highlight w:val="lightGray"/>
          <w:lang w:val="mn-MN"/>
        </w:rPr>
        <w:t>LogLocator</w:t>
      </w:r>
      <w:r w:rsidRPr="00D574E2">
        <w:rPr>
          <w:rFonts w:ascii="Times New Roman" w:eastAsia="Times New Roman" w:hAnsi="Times New Roman" w:cs="Times New Roman"/>
          <w:color w:val="000000"/>
          <w:lang w:val="mn-MN"/>
        </w:rPr>
        <w:t xml:space="preserve">-оор тодорхойлсон болохыг харж байна (энэ нь логарифмын графикт </w:t>
      </w:r>
      <w:r>
        <w:rPr>
          <w:rFonts w:ascii="Times New Roman" w:eastAsia="Times New Roman" w:hAnsi="Times New Roman" w:cs="Times New Roman"/>
          <w:color w:val="000000"/>
          <w:lang w:val="mn-MN"/>
        </w:rPr>
        <w:t>байж болно</w:t>
      </w:r>
      <w:r w:rsidRPr="00D574E2">
        <w:rPr>
          <w:rFonts w:ascii="Times New Roman" w:eastAsia="Times New Roman" w:hAnsi="Times New Roman" w:cs="Times New Roman"/>
          <w:color w:val="000000"/>
          <w:lang w:val="mn-MN"/>
        </w:rPr>
        <w:t xml:space="preserve">). Гэсэн хэдий ч </w:t>
      </w:r>
      <w:r>
        <w:rPr>
          <w:rFonts w:ascii="Times New Roman" w:eastAsia="Times New Roman" w:hAnsi="Times New Roman" w:cs="Times New Roman"/>
          <w:color w:val="000000"/>
        </w:rPr>
        <w:t xml:space="preserve">minor </w:t>
      </w:r>
      <w:r>
        <w:rPr>
          <w:rFonts w:ascii="Times New Roman" w:eastAsia="Times New Roman" w:hAnsi="Times New Roman" w:cs="Times New Roman"/>
          <w:color w:val="000000"/>
          <w:lang w:val="mn-MN"/>
        </w:rPr>
        <w:t>тэмдэгнүүд</w:t>
      </w:r>
      <w:r w:rsidRPr="00D574E2">
        <w:rPr>
          <w:rFonts w:ascii="Times New Roman" w:eastAsia="Times New Roman" w:hAnsi="Times New Roman" w:cs="Times New Roman"/>
          <w:color w:val="000000"/>
          <w:lang w:val="mn-MN"/>
        </w:rPr>
        <w:t xml:space="preserve"> нь </w:t>
      </w:r>
      <w:r w:rsidRPr="00D574E2">
        <w:rPr>
          <w:rFonts w:ascii="Dubai Light" w:eastAsia="Times New Roman" w:hAnsi="Dubai Light" w:cs="Dubai Light"/>
          <w:color w:val="000000"/>
          <w:sz w:val="20"/>
          <w:szCs w:val="20"/>
          <w:highlight w:val="lightGray"/>
          <w:lang w:val="mn-MN"/>
        </w:rPr>
        <w:t>NullFormatter</w:t>
      </w:r>
      <w:r w:rsidRPr="00D574E2">
        <w:rPr>
          <w:rFonts w:ascii="Times New Roman" w:eastAsia="Times New Roman" w:hAnsi="Times New Roman" w:cs="Times New Roman"/>
          <w:color w:val="000000"/>
          <w:lang w:val="mn-MN"/>
        </w:rPr>
        <w:t>-ээр форматлагдсан байдаг: энэ нь ямар ч шошго харагдахгүй гэсэн үг юм.</w:t>
      </w:r>
    </w:p>
    <w:p w14:paraId="6F9A863A" w14:textId="27C1F449" w:rsidR="00D574E2" w:rsidRDefault="00D574E2"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D574E2">
        <w:rPr>
          <w:rFonts w:ascii="Times New Roman" w:eastAsia="Times New Roman" w:hAnsi="Times New Roman" w:cs="Times New Roman"/>
          <w:color w:val="000000"/>
          <w:lang w:val="mn-MN"/>
        </w:rPr>
        <w:t xml:space="preserve">Одоо бид эдгээр </w:t>
      </w:r>
      <w:r w:rsidR="00B16B47">
        <w:rPr>
          <w:rFonts w:ascii="Times New Roman" w:eastAsia="Times New Roman" w:hAnsi="Times New Roman" w:cs="Times New Roman"/>
          <w:color w:val="000000"/>
          <w:lang w:val="mn-MN"/>
        </w:rPr>
        <w:t>байршуулагч</w:t>
      </w:r>
      <w:r w:rsidRPr="00D574E2">
        <w:rPr>
          <w:rFonts w:ascii="Times New Roman" w:eastAsia="Times New Roman" w:hAnsi="Times New Roman" w:cs="Times New Roman"/>
          <w:color w:val="000000"/>
          <w:lang w:val="mn-MN"/>
        </w:rPr>
        <w:t xml:space="preserve"> болон форматлагчийг янз бүрийн графикт тохируулах хэдэн жишээг үзүүлэх болно.</w:t>
      </w:r>
    </w:p>
    <w:p w14:paraId="187AECE1" w14:textId="06996F74" w:rsidR="00D574E2" w:rsidRDefault="00D574E2" w:rsidP="00D574E2">
      <w:pPr>
        <w:shd w:val="clear" w:color="auto" w:fill="FFFFFF"/>
        <w:spacing w:before="153" w:after="150" w:line="240" w:lineRule="auto"/>
        <w:outlineLvl w:val="1"/>
        <w:rPr>
          <w:rFonts w:ascii="Calibri" w:eastAsia="Times New Roman" w:hAnsi="Calibri" w:cs="Calibri"/>
          <w:color w:val="000000"/>
          <w:sz w:val="45"/>
          <w:szCs w:val="45"/>
          <w:lang w:val="mn-MN"/>
        </w:rPr>
      </w:pPr>
      <w:r>
        <w:rPr>
          <w:rFonts w:ascii="Source Sans Pro" w:eastAsia="Times New Roman" w:hAnsi="Source Sans Pro" w:cs="Times New Roman"/>
          <w:color w:val="000000"/>
          <w:sz w:val="45"/>
          <w:szCs w:val="45"/>
        </w:rPr>
        <w:t>#</w:t>
      </w:r>
      <w:r>
        <w:rPr>
          <w:rFonts w:ascii="Calibri" w:eastAsia="Times New Roman" w:hAnsi="Calibri" w:cs="Calibri"/>
          <w:color w:val="000000"/>
          <w:sz w:val="45"/>
          <w:szCs w:val="45"/>
          <w:lang w:val="mn-MN"/>
        </w:rPr>
        <w:t>Тэмдэг болон шошгыг нуух</w:t>
      </w:r>
    </w:p>
    <w:p w14:paraId="47555655" w14:textId="7AF3431C" w:rsidR="00D574E2" w:rsidRDefault="00D574E2" w:rsidP="00D574E2">
      <w:pPr>
        <w:shd w:val="clear" w:color="auto" w:fill="FFFFFF"/>
        <w:spacing w:before="153" w:after="150" w:line="240" w:lineRule="auto"/>
        <w:outlineLvl w:val="1"/>
        <w:rPr>
          <w:rFonts w:ascii="Times New Roman" w:eastAsia="Times New Roman" w:hAnsi="Times New Roman" w:cs="Times New Roman"/>
          <w:color w:val="000000"/>
          <w:lang w:val="mn-MN"/>
        </w:rPr>
      </w:pPr>
      <w:r w:rsidRPr="00D574E2">
        <w:rPr>
          <w:rFonts w:ascii="Times New Roman" w:eastAsia="Times New Roman" w:hAnsi="Times New Roman" w:cs="Times New Roman"/>
          <w:color w:val="000000"/>
          <w:lang w:val="mn-MN"/>
        </w:rPr>
        <w:t xml:space="preserve">Магадгүй хамгийн түгээмэл </w:t>
      </w:r>
      <w:r w:rsidR="001A4083">
        <w:rPr>
          <w:rFonts w:ascii="Times New Roman" w:eastAsia="Times New Roman" w:hAnsi="Times New Roman" w:cs="Times New Roman"/>
          <w:color w:val="000000"/>
          <w:lang w:val="mn-MN"/>
        </w:rPr>
        <w:t xml:space="preserve">тэмдэг </w:t>
      </w:r>
      <w:r w:rsidRPr="00D574E2">
        <w:rPr>
          <w:rFonts w:ascii="Times New Roman" w:eastAsia="Times New Roman" w:hAnsi="Times New Roman" w:cs="Times New Roman"/>
          <w:color w:val="000000"/>
          <w:lang w:val="mn-MN"/>
        </w:rPr>
        <w:t>форматлах үйлдэл бол</w:t>
      </w:r>
      <w:r w:rsidR="001A4083">
        <w:rPr>
          <w:rFonts w:ascii="Times New Roman" w:eastAsia="Times New Roman" w:hAnsi="Times New Roman" w:cs="Times New Roman"/>
          <w:color w:val="000000"/>
          <w:lang w:val="mn-MN"/>
        </w:rPr>
        <w:t xml:space="preserve"> тэмдэг</w:t>
      </w:r>
      <w:r w:rsidRPr="00D574E2">
        <w:rPr>
          <w:rFonts w:ascii="Times New Roman" w:eastAsia="Times New Roman" w:hAnsi="Times New Roman" w:cs="Times New Roman"/>
          <w:color w:val="000000"/>
          <w:lang w:val="mn-MN"/>
        </w:rPr>
        <w:t xml:space="preserve"> эсвэл шошгыг нуух </w:t>
      </w:r>
      <w:r w:rsidR="001A4083">
        <w:rPr>
          <w:rFonts w:ascii="Times New Roman" w:eastAsia="Times New Roman" w:hAnsi="Times New Roman" w:cs="Times New Roman"/>
          <w:color w:val="000000"/>
          <w:lang w:val="mn-MN"/>
        </w:rPr>
        <w:t>явдал</w:t>
      </w:r>
      <w:r w:rsidRPr="00D574E2">
        <w:rPr>
          <w:rFonts w:ascii="Times New Roman" w:eastAsia="Times New Roman" w:hAnsi="Times New Roman" w:cs="Times New Roman"/>
          <w:color w:val="000000"/>
          <w:lang w:val="mn-MN"/>
        </w:rPr>
        <w:t xml:space="preserve"> юм. Үүнийг </w:t>
      </w:r>
      <w:r w:rsidR="001A4083">
        <w:rPr>
          <w:rFonts w:ascii="Times New Roman" w:eastAsia="Times New Roman" w:hAnsi="Times New Roman" w:cs="Times New Roman"/>
          <w:color w:val="000000"/>
          <w:lang w:val="mn-MN"/>
        </w:rPr>
        <w:t>доор</w:t>
      </w:r>
      <w:r w:rsidRPr="00D574E2">
        <w:rPr>
          <w:rFonts w:ascii="Times New Roman" w:eastAsia="Times New Roman" w:hAnsi="Times New Roman" w:cs="Times New Roman"/>
          <w:color w:val="000000"/>
          <w:lang w:val="mn-MN"/>
        </w:rPr>
        <w:t xml:space="preserve"> үзүүлсэн шиг plt.NullLocator() болон plt.NullFormatter() ашиглан хийж болно:</w:t>
      </w:r>
    </w:p>
    <w:p w14:paraId="616291C4" w14:textId="4737BAC4" w:rsidR="001A4083" w:rsidRDefault="001A4083" w:rsidP="00D574E2">
      <w:pPr>
        <w:shd w:val="clear" w:color="auto" w:fill="FFFFFF"/>
        <w:spacing w:before="153" w:after="150" w:line="240" w:lineRule="auto"/>
        <w:outlineLvl w:val="1"/>
        <w:rPr>
          <w:rFonts w:ascii="Times New Roman" w:eastAsia="Times New Roman" w:hAnsi="Times New Roman" w:cs="Times New Roman"/>
          <w:color w:val="000000"/>
          <w:lang w:val="mn-MN"/>
        </w:rPr>
      </w:pPr>
      <w:r w:rsidRPr="001A4083">
        <w:rPr>
          <w:rFonts w:ascii="Times New Roman" w:eastAsia="Times New Roman" w:hAnsi="Times New Roman" w:cs="Times New Roman"/>
          <w:color w:val="000000"/>
          <w:lang w:val="mn-MN"/>
        </w:rPr>
        <w:drawing>
          <wp:inline distT="0" distB="0" distL="0" distR="0" wp14:anchorId="5472C398" wp14:editId="51C68060">
            <wp:extent cx="5677692"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692" cy="3458058"/>
                    </a:xfrm>
                    <a:prstGeom prst="rect">
                      <a:avLst/>
                    </a:prstGeom>
                  </pic:spPr>
                </pic:pic>
              </a:graphicData>
            </a:graphic>
          </wp:inline>
        </w:drawing>
      </w:r>
    </w:p>
    <w:p w14:paraId="4004CD84" w14:textId="204DD0BB" w:rsidR="001A4083" w:rsidRPr="001A4083" w:rsidRDefault="001A4083" w:rsidP="00D574E2">
      <w:pPr>
        <w:shd w:val="clear" w:color="auto" w:fill="FFFFFF"/>
        <w:spacing w:before="153" w:after="150" w:line="240" w:lineRule="auto"/>
        <w:outlineLvl w:val="1"/>
        <w:rPr>
          <w:rFonts w:ascii="Times New Roman" w:eastAsia="Times New Roman" w:hAnsi="Times New Roman" w:cs="Times New Roman"/>
          <w:color w:val="000000"/>
        </w:rPr>
      </w:pPr>
      <w:r w:rsidRPr="001A4083">
        <w:rPr>
          <w:rFonts w:ascii="Times New Roman" w:eastAsia="Times New Roman" w:hAnsi="Times New Roman" w:cs="Times New Roman"/>
          <w:color w:val="000000"/>
        </w:rPr>
        <w:lastRenderedPageBreak/>
        <w:t xml:space="preserve">Бид x тэнхлэгээс </w:t>
      </w:r>
      <w:r>
        <w:rPr>
          <w:rFonts w:ascii="Times New Roman" w:eastAsia="Times New Roman" w:hAnsi="Times New Roman" w:cs="Times New Roman"/>
          <w:color w:val="000000"/>
          <w:lang w:val="mn-MN"/>
        </w:rPr>
        <w:t xml:space="preserve">шошгныг </w:t>
      </w:r>
      <w:r w:rsidRPr="001A4083">
        <w:rPr>
          <w:rFonts w:ascii="Times New Roman" w:eastAsia="Times New Roman" w:hAnsi="Times New Roman" w:cs="Times New Roman"/>
          <w:color w:val="000000"/>
        </w:rPr>
        <w:t xml:space="preserve">устгасан (гэхдээ </w:t>
      </w:r>
      <w:r>
        <w:rPr>
          <w:rFonts w:ascii="Times New Roman" w:eastAsia="Times New Roman" w:hAnsi="Times New Roman" w:cs="Times New Roman"/>
          <w:color w:val="000000"/>
          <w:lang w:val="mn-MN"/>
        </w:rPr>
        <w:t>тэмдгийг</w:t>
      </w:r>
      <w:r w:rsidRPr="001A4083">
        <w:rPr>
          <w:rFonts w:ascii="Times New Roman" w:eastAsia="Times New Roman" w:hAnsi="Times New Roman" w:cs="Times New Roman"/>
          <w:color w:val="000000"/>
        </w:rPr>
        <w:t xml:space="preserve"> хадгалсан), y тэнхлэгээс </w:t>
      </w:r>
      <w:r>
        <w:rPr>
          <w:rFonts w:ascii="Times New Roman" w:eastAsia="Times New Roman" w:hAnsi="Times New Roman" w:cs="Times New Roman"/>
          <w:color w:val="000000"/>
          <w:lang w:val="mn-MN"/>
        </w:rPr>
        <w:t>тэмд</w:t>
      </w:r>
      <w:r w:rsidRPr="001A4083">
        <w:rPr>
          <w:rFonts w:ascii="Times New Roman" w:eastAsia="Times New Roman" w:hAnsi="Times New Roman" w:cs="Times New Roman"/>
          <w:color w:val="000000"/>
        </w:rPr>
        <w:t xml:space="preserve">гийг </w:t>
      </w:r>
      <w:proofErr w:type="gramStart"/>
      <w:r w:rsidRPr="001A4083">
        <w:rPr>
          <w:rFonts w:ascii="Times New Roman" w:eastAsia="Times New Roman" w:hAnsi="Times New Roman" w:cs="Times New Roman"/>
          <w:color w:val="000000"/>
        </w:rPr>
        <w:t>( шошгыг</w:t>
      </w:r>
      <w:proofErr w:type="gramEnd"/>
      <w:r w:rsidRPr="001A4083">
        <w:rPr>
          <w:rFonts w:ascii="Times New Roman" w:eastAsia="Times New Roman" w:hAnsi="Times New Roman" w:cs="Times New Roman"/>
          <w:color w:val="000000"/>
        </w:rPr>
        <w:t xml:space="preserve"> мөн</w:t>
      </w:r>
      <w:r>
        <w:rPr>
          <w:rFonts w:ascii="Times New Roman" w:eastAsia="Times New Roman" w:hAnsi="Times New Roman" w:cs="Times New Roman"/>
          <w:color w:val="000000"/>
          <w:lang w:val="mn-MN"/>
        </w:rPr>
        <w:t xml:space="preserve"> адил</w:t>
      </w:r>
      <w:r w:rsidRPr="001A4083">
        <w:rPr>
          <w:rFonts w:ascii="Times New Roman" w:eastAsia="Times New Roman" w:hAnsi="Times New Roman" w:cs="Times New Roman"/>
          <w:color w:val="000000"/>
        </w:rPr>
        <w:t xml:space="preserve">) хассан болохыг анхаарна уу. Огт </w:t>
      </w:r>
      <w:r>
        <w:rPr>
          <w:rFonts w:ascii="Times New Roman" w:eastAsia="Times New Roman" w:hAnsi="Times New Roman" w:cs="Times New Roman"/>
          <w:color w:val="000000"/>
          <w:lang w:val="mn-MN"/>
        </w:rPr>
        <w:t>тэмдэг</w:t>
      </w:r>
      <w:r w:rsidRPr="001A4083">
        <w:rPr>
          <w:rFonts w:ascii="Times New Roman" w:eastAsia="Times New Roman" w:hAnsi="Times New Roman" w:cs="Times New Roman"/>
          <w:color w:val="000000"/>
        </w:rPr>
        <w:t>гүй байх нь олон нөхцөл байдалд, жишээлбэл, та зургийн сүлжээг харуулахыг хүссэн үед хэрэгтэй байж болно. Жишээлбэл, хяналттай машин сургалтын асуудалд ихэвчлэн ашиглагддаг өөр өөр царайны зургийг агуулсан дараах зургийг авч үзье (жишээлбэл, In-Depth: Support Vector Machines-ийг үзнэ үү):</w:t>
      </w:r>
    </w:p>
    <w:p w14:paraId="441F2C4C" w14:textId="05437C05" w:rsidR="001A4083" w:rsidRDefault="001A4083" w:rsidP="00D574E2">
      <w:pPr>
        <w:shd w:val="clear" w:color="auto" w:fill="FFFFFF"/>
        <w:spacing w:before="153" w:after="150" w:line="240" w:lineRule="auto"/>
        <w:outlineLvl w:val="1"/>
        <w:rPr>
          <w:rFonts w:ascii="Times New Roman" w:eastAsia="Times New Roman" w:hAnsi="Times New Roman" w:cs="Times New Roman"/>
          <w:color w:val="000000"/>
          <w:lang w:val="mn-MN"/>
        </w:rPr>
      </w:pPr>
      <w:r w:rsidRPr="001A4083">
        <w:rPr>
          <w:rFonts w:ascii="Times New Roman" w:eastAsia="Times New Roman" w:hAnsi="Times New Roman" w:cs="Times New Roman"/>
          <w:color w:val="000000"/>
          <w:lang w:val="mn-MN"/>
        </w:rPr>
        <w:drawing>
          <wp:inline distT="0" distB="0" distL="0" distR="0" wp14:anchorId="6B6EFF05" wp14:editId="1C3A57B5">
            <wp:extent cx="5792008" cy="5334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5334744"/>
                    </a:xfrm>
                    <a:prstGeom prst="rect">
                      <a:avLst/>
                    </a:prstGeom>
                  </pic:spPr>
                </pic:pic>
              </a:graphicData>
            </a:graphic>
          </wp:inline>
        </w:drawing>
      </w:r>
    </w:p>
    <w:p w14:paraId="08F98750" w14:textId="1CBD0A55" w:rsidR="001A4083" w:rsidRDefault="001A4083" w:rsidP="00D574E2">
      <w:pPr>
        <w:shd w:val="clear" w:color="auto" w:fill="FFFFFF"/>
        <w:spacing w:before="153" w:after="150" w:line="240" w:lineRule="auto"/>
        <w:outlineLvl w:val="1"/>
        <w:rPr>
          <w:rFonts w:ascii="Times New Roman" w:eastAsia="Times New Roman" w:hAnsi="Times New Roman" w:cs="Times New Roman"/>
          <w:color w:val="000000"/>
          <w:lang w:val="mn-MN"/>
        </w:rPr>
      </w:pPr>
      <w:r w:rsidRPr="001A4083">
        <w:rPr>
          <w:rFonts w:ascii="Times New Roman" w:eastAsia="Times New Roman" w:hAnsi="Times New Roman" w:cs="Times New Roman"/>
          <w:color w:val="000000"/>
          <w:lang w:val="mn-MN"/>
        </w:rPr>
        <w:t>Зураг бүр өөрийн гэсэн тэнхлэгтэй бөгөөд тэмдэглэгээний утга (энэ тохиолдолд пикселийн тоо) нь тухайн дүрслэлд хамаарах мэдээллийг дамжуулахгүй тул бид байршуулагчийг null гэж тохируулсан гэдгийг анхаарна уу.</w:t>
      </w:r>
    </w:p>
    <w:p w14:paraId="6CC9D723" w14:textId="2030BD7E" w:rsidR="001A4083" w:rsidRPr="00E17A70" w:rsidRDefault="001A4083" w:rsidP="001A4083">
      <w:pPr>
        <w:shd w:val="clear" w:color="auto" w:fill="FFFFFF"/>
        <w:spacing w:before="153" w:after="150" w:line="240" w:lineRule="auto"/>
        <w:outlineLvl w:val="1"/>
        <w:rPr>
          <w:rFonts w:ascii="Calibri" w:eastAsia="Times New Roman" w:hAnsi="Calibri" w:cs="Calibri"/>
          <w:color w:val="000000"/>
          <w:sz w:val="45"/>
          <w:szCs w:val="45"/>
          <w:lang w:val="mn-MN"/>
        </w:rPr>
      </w:pPr>
      <w:r>
        <w:rPr>
          <w:rFonts w:ascii="Source Sans Pro" w:eastAsia="Times New Roman" w:hAnsi="Source Sans Pro" w:cs="Times New Roman"/>
          <w:color w:val="000000"/>
          <w:sz w:val="45"/>
          <w:szCs w:val="45"/>
        </w:rPr>
        <w:t>#</w:t>
      </w:r>
      <w:r w:rsidR="005C138D">
        <w:rPr>
          <w:rFonts w:ascii="Calibri" w:eastAsia="Times New Roman" w:hAnsi="Calibri" w:cs="Calibri"/>
          <w:color w:val="000000"/>
          <w:sz w:val="45"/>
          <w:szCs w:val="45"/>
          <w:lang w:val="mn-MN"/>
        </w:rPr>
        <w:t>Тэмдгий</w:t>
      </w:r>
      <w:r>
        <w:rPr>
          <w:rFonts w:ascii="Calibri" w:eastAsia="Times New Roman" w:hAnsi="Calibri" w:cs="Calibri"/>
          <w:color w:val="000000"/>
          <w:sz w:val="45"/>
          <w:szCs w:val="45"/>
          <w:lang w:val="mn-MN"/>
        </w:rPr>
        <w:t>н</w:t>
      </w:r>
      <w:r w:rsidRPr="001A4083">
        <w:rPr>
          <w:rFonts w:ascii="Source Sans Pro" w:eastAsia="Times New Roman" w:hAnsi="Source Sans Pro" w:cs="Times New Roman"/>
          <w:color w:val="000000"/>
          <w:sz w:val="45"/>
          <w:szCs w:val="45"/>
        </w:rPr>
        <w:t xml:space="preserve"> </w:t>
      </w:r>
      <w:r w:rsidRPr="001A4083">
        <w:rPr>
          <w:rFonts w:ascii="Calibri" w:eastAsia="Times New Roman" w:hAnsi="Calibri" w:cs="Calibri"/>
          <w:color w:val="000000"/>
          <w:sz w:val="45"/>
          <w:szCs w:val="45"/>
        </w:rPr>
        <w:t>тоог</w:t>
      </w:r>
      <w:r w:rsidRPr="001A4083">
        <w:rPr>
          <w:rFonts w:ascii="Source Sans Pro" w:eastAsia="Times New Roman" w:hAnsi="Source Sans Pro" w:cs="Times New Roman"/>
          <w:color w:val="000000"/>
          <w:sz w:val="45"/>
          <w:szCs w:val="45"/>
        </w:rPr>
        <w:t xml:space="preserve"> </w:t>
      </w:r>
      <w:r w:rsidRPr="001A4083">
        <w:rPr>
          <w:rFonts w:ascii="Calibri" w:eastAsia="Times New Roman" w:hAnsi="Calibri" w:cs="Calibri"/>
          <w:color w:val="000000"/>
          <w:sz w:val="45"/>
          <w:szCs w:val="45"/>
        </w:rPr>
        <w:t>багасгах</w:t>
      </w:r>
      <w:r w:rsidRPr="001A4083">
        <w:rPr>
          <w:rFonts w:ascii="Source Sans Pro" w:eastAsia="Times New Roman" w:hAnsi="Source Sans Pro" w:cs="Times New Roman"/>
          <w:color w:val="000000"/>
          <w:sz w:val="45"/>
          <w:szCs w:val="45"/>
        </w:rPr>
        <w:t xml:space="preserve"> </w:t>
      </w:r>
      <w:r>
        <w:rPr>
          <w:rFonts w:ascii="Calibri" w:eastAsia="Times New Roman" w:hAnsi="Calibri" w:cs="Calibri"/>
          <w:color w:val="000000"/>
          <w:sz w:val="45"/>
          <w:szCs w:val="45"/>
          <w:lang w:val="mn-MN"/>
        </w:rPr>
        <w:t>эсвэл</w:t>
      </w:r>
      <w:r w:rsidRPr="001A4083">
        <w:rPr>
          <w:rFonts w:ascii="Source Sans Pro" w:eastAsia="Times New Roman" w:hAnsi="Source Sans Pro" w:cs="Times New Roman"/>
          <w:color w:val="000000"/>
          <w:sz w:val="45"/>
          <w:szCs w:val="45"/>
        </w:rPr>
        <w:t xml:space="preserve"> </w:t>
      </w:r>
      <w:r w:rsidRPr="001A4083">
        <w:rPr>
          <w:rFonts w:ascii="Calibri" w:eastAsia="Times New Roman" w:hAnsi="Calibri" w:cs="Calibri"/>
          <w:color w:val="000000"/>
          <w:sz w:val="45"/>
          <w:szCs w:val="45"/>
        </w:rPr>
        <w:t>нэмэгдүүлэх</w:t>
      </w:r>
    </w:p>
    <w:p w14:paraId="5AA219E7" w14:textId="6FBE4372" w:rsidR="001A4083" w:rsidRDefault="001A4083" w:rsidP="001A4083">
      <w:pPr>
        <w:shd w:val="clear" w:color="auto" w:fill="FFFFFF"/>
        <w:spacing w:before="153" w:after="150" w:line="240" w:lineRule="auto"/>
        <w:outlineLvl w:val="1"/>
        <w:rPr>
          <w:rFonts w:ascii="Times New Roman" w:eastAsia="Times New Roman" w:hAnsi="Times New Roman" w:cs="Times New Roman"/>
          <w:color w:val="000000"/>
          <w:lang w:val="mn-MN"/>
        </w:rPr>
      </w:pPr>
      <w:r w:rsidRPr="001A4083">
        <w:rPr>
          <w:rFonts w:ascii="Times New Roman" w:eastAsia="Times New Roman" w:hAnsi="Times New Roman" w:cs="Times New Roman"/>
          <w:color w:val="000000"/>
          <w:lang w:val="mn-MN"/>
        </w:rPr>
        <w:t>Өгөгдмөл тохиргооны нэг нийтлэг асуудал бол жижиг дэд хэсгүүд нь бөөгнөрсөн шошготой байх явдал юм. Үүнийг бид энд үзүүлсэн графикаас харж болно:</w:t>
      </w:r>
    </w:p>
    <w:p w14:paraId="0851CA94" w14:textId="59CBB09D" w:rsidR="00A45471" w:rsidRDefault="001A4083"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1A4083">
        <w:rPr>
          <w:rFonts w:ascii="Times New Roman" w:eastAsia="Times New Roman" w:hAnsi="Times New Roman" w:cs="Times New Roman"/>
          <w:color w:val="000000"/>
          <w:lang w:val="mn-MN"/>
        </w:rPr>
        <w:lastRenderedPageBreak/>
        <w:drawing>
          <wp:inline distT="0" distB="0" distL="0" distR="0" wp14:anchorId="4F55B390" wp14:editId="25D66C29">
            <wp:extent cx="5696745" cy="2924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745" cy="2924583"/>
                    </a:xfrm>
                    <a:prstGeom prst="rect">
                      <a:avLst/>
                    </a:prstGeom>
                  </pic:spPr>
                </pic:pic>
              </a:graphicData>
            </a:graphic>
          </wp:inline>
        </w:drawing>
      </w:r>
    </w:p>
    <w:p w14:paraId="76436507" w14:textId="65FA18D6" w:rsidR="001A4083" w:rsidRDefault="001A4083"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1A4083">
        <w:rPr>
          <w:rFonts w:ascii="Times New Roman" w:eastAsia="Times New Roman" w:hAnsi="Times New Roman" w:cs="Times New Roman"/>
          <w:color w:val="000000"/>
          <w:lang w:val="mn-MN"/>
        </w:rPr>
        <w:t xml:space="preserve">Ялангуяа x </w:t>
      </w:r>
      <w:r w:rsidR="00E17A70">
        <w:rPr>
          <w:rFonts w:ascii="Times New Roman" w:eastAsia="Times New Roman" w:hAnsi="Times New Roman" w:cs="Times New Roman"/>
          <w:color w:val="000000"/>
          <w:lang w:val="mn-MN"/>
        </w:rPr>
        <w:t xml:space="preserve">тэнхлэгийн </w:t>
      </w:r>
      <w:r w:rsidR="005C138D">
        <w:rPr>
          <w:rFonts w:ascii="Times New Roman" w:eastAsia="Times New Roman" w:hAnsi="Times New Roman" w:cs="Times New Roman"/>
          <w:color w:val="000000"/>
          <w:lang w:val="mn-MN"/>
        </w:rPr>
        <w:t>тэмдгүү</w:t>
      </w:r>
      <w:r w:rsidR="00E17A70">
        <w:rPr>
          <w:rFonts w:ascii="Times New Roman" w:eastAsia="Times New Roman" w:hAnsi="Times New Roman" w:cs="Times New Roman"/>
          <w:color w:val="000000"/>
          <w:lang w:val="mn-MN"/>
        </w:rPr>
        <w:t>дийн</w:t>
      </w:r>
      <w:r w:rsidRPr="001A4083">
        <w:rPr>
          <w:rFonts w:ascii="Times New Roman" w:eastAsia="Times New Roman" w:hAnsi="Times New Roman" w:cs="Times New Roman"/>
          <w:color w:val="000000"/>
          <w:lang w:val="mn-MN"/>
        </w:rPr>
        <w:t xml:space="preserve"> хувьд тоонууд нь бараг давхцаж, </w:t>
      </w:r>
      <w:r w:rsidR="00E17A70">
        <w:rPr>
          <w:rFonts w:ascii="Times New Roman" w:eastAsia="Times New Roman" w:hAnsi="Times New Roman" w:cs="Times New Roman"/>
          <w:color w:val="000000"/>
          <w:lang w:val="mn-MN"/>
        </w:rPr>
        <w:t>ойлгоход</w:t>
      </w:r>
      <w:r w:rsidRPr="001A4083">
        <w:rPr>
          <w:rFonts w:ascii="Times New Roman" w:eastAsia="Times New Roman" w:hAnsi="Times New Roman" w:cs="Times New Roman"/>
          <w:color w:val="000000"/>
          <w:lang w:val="mn-MN"/>
        </w:rPr>
        <w:t xml:space="preserve"> хэцүү болгодог. Бид үүнийг </w:t>
      </w:r>
      <w:r w:rsidRPr="00E17A70">
        <w:rPr>
          <w:rFonts w:ascii="Dubai Light" w:eastAsia="Times New Roman" w:hAnsi="Dubai Light" w:cs="Dubai Light"/>
          <w:color w:val="000000"/>
          <w:sz w:val="20"/>
          <w:szCs w:val="20"/>
          <w:highlight w:val="lightGray"/>
          <w:lang w:val="mn-MN"/>
        </w:rPr>
        <w:t>plt.MaxNLocator()</w:t>
      </w:r>
      <w:r w:rsidRPr="001A4083">
        <w:rPr>
          <w:rFonts w:ascii="Times New Roman" w:eastAsia="Times New Roman" w:hAnsi="Times New Roman" w:cs="Times New Roman"/>
          <w:color w:val="000000"/>
          <w:lang w:val="mn-MN"/>
        </w:rPr>
        <w:t xml:space="preserve"> ашиглан засах боломжтой бөгөөд энэ нь бидэнд харуулах хамгийн их </w:t>
      </w:r>
      <w:r w:rsidR="00E17A70">
        <w:rPr>
          <w:rFonts w:ascii="Times New Roman" w:eastAsia="Times New Roman" w:hAnsi="Times New Roman" w:cs="Times New Roman"/>
          <w:color w:val="000000"/>
          <w:lang w:val="mn-MN"/>
        </w:rPr>
        <w:t xml:space="preserve">тэмдгийг </w:t>
      </w:r>
      <w:r w:rsidRPr="001A4083">
        <w:rPr>
          <w:rFonts w:ascii="Times New Roman" w:eastAsia="Times New Roman" w:hAnsi="Times New Roman" w:cs="Times New Roman"/>
          <w:color w:val="000000"/>
          <w:lang w:val="mn-MN"/>
        </w:rPr>
        <w:t xml:space="preserve">тоог зааж өгөх боломжийг олгодог. Энэ хамгийн их тоог харгалзан Matplotlib дотоод логикийг ашиглан </w:t>
      </w:r>
      <w:r w:rsidR="00E17A70">
        <w:rPr>
          <w:rFonts w:ascii="Times New Roman" w:eastAsia="Times New Roman" w:hAnsi="Times New Roman" w:cs="Times New Roman"/>
          <w:color w:val="000000"/>
          <w:lang w:val="mn-MN"/>
        </w:rPr>
        <w:t>тэмдгийн</w:t>
      </w:r>
      <w:r w:rsidRPr="001A4083">
        <w:rPr>
          <w:rFonts w:ascii="Times New Roman" w:eastAsia="Times New Roman" w:hAnsi="Times New Roman" w:cs="Times New Roman"/>
          <w:color w:val="000000"/>
          <w:lang w:val="mn-MN"/>
        </w:rPr>
        <w:t xml:space="preserve"> байршлыг сонгох болно.</w:t>
      </w:r>
    </w:p>
    <w:p w14:paraId="148BF775" w14:textId="76CABF0F" w:rsidR="00E17A70" w:rsidRDefault="00E17A70"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E17A70">
        <w:rPr>
          <w:rFonts w:ascii="Times New Roman" w:eastAsia="Times New Roman" w:hAnsi="Times New Roman" w:cs="Times New Roman"/>
          <w:color w:val="000000"/>
          <w:lang w:val="mn-MN"/>
        </w:rPr>
        <w:drawing>
          <wp:inline distT="0" distB="0" distL="0" distR="0" wp14:anchorId="3ED479A3" wp14:editId="784B2B58">
            <wp:extent cx="5639587" cy="368668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587" cy="3686689"/>
                    </a:xfrm>
                    <a:prstGeom prst="rect">
                      <a:avLst/>
                    </a:prstGeom>
                  </pic:spPr>
                </pic:pic>
              </a:graphicData>
            </a:graphic>
          </wp:inline>
        </w:drawing>
      </w:r>
    </w:p>
    <w:p w14:paraId="20AEEC83" w14:textId="6C273BA6" w:rsidR="00E17A70" w:rsidRDefault="00E17A70" w:rsidP="00A45471">
      <w:pPr>
        <w:shd w:val="clear" w:color="auto" w:fill="FFFFFF"/>
        <w:spacing w:before="153" w:after="150" w:line="240" w:lineRule="auto"/>
        <w:outlineLvl w:val="1"/>
        <w:rPr>
          <w:rFonts w:ascii="Times New Roman" w:eastAsia="Times New Roman" w:hAnsi="Times New Roman" w:cs="Times New Roman"/>
          <w:color w:val="000000"/>
          <w:lang w:val="mn-MN"/>
        </w:rPr>
      </w:pPr>
      <w:r w:rsidRPr="00E17A70">
        <w:rPr>
          <w:rFonts w:ascii="Times New Roman" w:eastAsia="Times New Roman" w:hAnsi="Times New Roman" w:cs="Times New Roman"/>
          <w:color w:val="000000"/>
          <w:lang w:val="mn-MN"/>
        </w:rPr>
        <w:t xml:space="preserve">Энэ нь </w:t>
      </w:r>
      <w:r>
        <w:rPr>
          <w:rFonts w:ascii="Times New Roman" w:eastAsia="Times New Roman" w:hAnsi="Times New Roman" w:cs="Times New Roman"/>
          <w:color w:val="000000"/>
          <w:lang w:val="mn-MN"/>
        </w:rPr>
        <w:t>графикийг</w:t>
      </w:r>
      <w:r w:rsidRPr="00E17A70">
        <w:rPr>
          <w:rFonts w:ascii="Times New Roman" w:eastAsia="Times New Roman" w:hAnsi="Times New Roman" w:cs="Times New Roman"/>
          <w:color w:val="000000"/>
          <w:lang w:val="mn-MN"/>
        </w:rPr>
        <w:t xml:space="preserve"> илүү цэвэрхэн болгодог. Хэрэв та тогтмол зайтай </w:t>
      </w:r>
      <w:r w:rsidR="005C138D">
        <w:rPr>
          <w:rFonts w:ascii="Times New Roman" w:eastAsia="Times New Roman" w:hAnsi="Times New Roman" w:cs="Times New Roman"/>
          <w:color w:val="000000"/>
          <w:lang w:val="mn-MN"/>
        </w:rPr>
        <w:t>тэмдгий</w:t>
      </w:r>
      <w:r>
        <w:rPr>
          <w:rFonts w:ascii="Times New Roman" w:eastAsia="Times New Roman" w:hAnsi="Times New Roman" w:cs="Times New Roman"/>
          <w:color w:val="000000"/>
          <w:lang w:val="mn-MN"/>
        </w:rPr>
        <w:t>н</w:t>
      </w:r>
      <w:r w:rsidRPr="00E17A70">
        <w:rPr>
          <w:rFonts w:ascii="Times New Roman" w:eastAsia="Times New Roman" w:hAnsi="Times New Roman" w:cs="Times New Roman"/>
          <w:color w:val="000000"/>
          <w:lang w:val="mn-MN"/>
        </w:rPr>
        <w:t xml:space="preserve"> байршлыг илүү сайн хянахыг хүсвэл plt.MultipleLocator-г ашиглаж болно, бид үүнийг дараагийн хэсэгт авч үзэх болно.</w:t>
      </w:r>
    </w:p>
    <w:p w14:paraId="78F2CCC1" w14:textId="7D652135" w:rsidR="00E17A70" w:rsidRDefault="00E17A70" w:rsidP="00A45471">
      <w:pPr>
        <w:shd w:val="clear" w:color="auto" w:fill="FFFFFF"/>
        <w:spacing w:before="153" w:after="150" w:line="240" w:lineRule="auto"/>
        <w:outlineLvl w:val="1"/>
        <w:rPr>
          <w:rFonts w:ascii="Calibri" w:eastAsia="Times New Roman" w:hAnsi="Calibri" w:cs="Calibri"/>
          <w:color w:val="000000"/>
          <w:sz w:val="45"/>
          <w:szCs w:val="45"/>
          <w:lang w:val="mn-MN"/>
        </w:rPr>
      </w:pPr>
      <w:r>
        <w:rPr>
          <w:rFonts w:ascii="Source Sans Pro" w:eastAsia="Times New Roman" w:hAnsi="Source Sans Pro" w:cs="Times New Roman"/>
          <w:color w:val="000000"/>
          <w:sz w:val="45"/>
          <w:szCs w:val="45"/>
        </w:rPr>
        <w:lastRenderedPageBreak/>
        <w:t>#</w:t>
      </w:r>
      <w:r w:rsidR="00015082" w:rsidRPr="00015082">
        <w:rPr>
          <w:rFonts w:ascii="Calibri" w:eastAsia="Times New Roman" w:hAnsi="Calibri" w:cs="Calibri"/>
          <w:color w:val="000000"/>
          <w:sz w:val="45"/>
          <w:szCs w:val="45"/>
        </w:rPr>
        <w:t xml:space="preserve">Сонирхолтой </w:t>
      </w:r>
      <w:r w:rsidR="005C138D">
        <w:rPr>
          <w:rFonts w:ascii="Calibri" w:eastAsia="Times New Roman" w:hAnsi="Calibri" w:cs="Calibri"/>
          <w:color w:val="000000"/>
          <w:sz w:val="45"/>
          <w:szCs w:val="45"/>
          <w:lang w:val="mn-MN"/>
        </w:rPr>
        <w:t>тэмдгий</w:t>
      </w:r>
      <w:r w:rsidR="00015082">
        <w:rPr>
          <w:rFonts w:ascii="Calibri" w:eastAsia="Times New Roman" w:hAnsi="Calibri" w:cs="Calibri"/>
          <w:color w:val="000000"/>
          <w:sz w:val="45"/>
          <w:szCs w:val="45"/>
          <w:lang w:val="mn-MN"/>
        </w:rPr>
        <w:t xml:space="preserve">н </w:t>
      </w:r>
      <w:r w:rsidR="00015082" w:rsidRPr="00015082">
        <w:rPr>
          <w:rFonts w:ascii="Calibri" w:eastAsia="Times New Roman" w:hAnsi="Calibri" w:cs="Calibri"/>
          <w:color w:val="000000"/>
          <w:sz w:val="45"/>
          <w:szCs w:val="45"/>
        </w:rPr>
        <w:t>форматуу</w:t>
      </w:r>
      <w:r w:rsidR="00015082">
        <w:rPr>
          <w:rFonts w:ascii="Calibri" w:eastAsia="Times New Roman" w:hAnsi="Calibri" w:cs="Calibri"/>
          <w:color w:val="000000"/>
          <w:sz w:val="45"/>
          <w:szCs w:val="45"/>
          <w:lang w:val="mn-MN"/>
        </w:rPr>
        <w:t>д</w:t>
      </w:r>
    </w:p>
    <w:p w14:paraId="1C362ADD" w14:textId="6BBF37D9" w:rsidR="00A45471" w:rsidRDefault="00015082" w:rsidP="00015082">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015082">
        <w:rPr>
          <w:rStyle w:val="Strong"/>
          <w:rFonts w:ascii="Times New Roman" w:eastAsia="Times New Roman" w:hAnsi="Times New Roman" w:cs="Times New Roman"/>
          <w:b w:val="0"/>
          <w:bCs w:val="0"/>
          <w:color w:val="000000"/>
          <w:lang w:val="mn-MN"/>
        </w:rPr>
        <w:t>Matplotlib-ийн өгөгдмөл тэмдэглэгээний формат хүссэн зүйлээ орхиж бол</w:t>
      </w:r>
      <w:r>
        <w:rPr>
          <w:rStyle w:val="Strong"/>
          <w:rFonts w:ascii="Times New Roman" w:eastAsia="Times New Roman" w:hAnsi="Times New Roman" w:cs="Times New Roman"/>
          <w:b w:val="0"/>
          <w:bCs w:val="0"/>
          <w:color w:val="000000"/>
          <w:lang w:val="mn-MN"/>
        </w:rPr>
        <w:t>дог</w:t>
      </w:r>
      <w:r w:rsidRPr="00015082">
        <w:rPr>
          <w:rStyle w:val="Strong"/>
          <w:rFonts w:ascii="Times New Roman" w:eastAsia="Times New Roman" w:hAnsi="Times New Roman" w:cs="Times New Roman"/>
          <w:b w:val="0"/>
          <w:bCs w:val="0"/>
          <w:color w:val="000000"/>
          <w:lang w:val="mn-MN"/>
        </w:rPr>
        <w:t>: энэ нь үндсэн тохиргооны хувьд сайн ажилладаг, гэхдээ заримдаа та илүү их зүйл хийхийг хүсдэг. Синус ба косинусын энэ графикийг авч үзье.</w:t>
      </w:r>
    </w:p>
    <w:p w14:paraId="21CE703A" w14:textId="5E4DF269" w:rsidR="00015082" w:rsidRDefault="00015082" w:rsidP="00015082">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015082">
        <w:rPr>
          <w:rStyle w:val="Strong"/>
          <w:rFonts w:ascii="Times New Roman" w:eastAsia="Times New Roman" w:hAnsi="Times New Roman" w:cs="Times New Roman"/>
          <w:b w:val="0"/>
          <w:bCs w:val="0"/>
          <w:color w:val="000000"/>
          <w:lang w:val="mn-MN"/>
        </w:rPr>
        <w:drawing>
          <wp:inline distT="0" distB="0" distL="0" distR="0" wp14:anchorId="22815C7D" wp14:editId="04CC8FF4">
            <wp:extent cx="4419600" cy="351809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6306" cy="3523428"/>
                    </a:xfrm>
                    <a:prstGeom prst="rect">
                      <a:avLst/>
                    </a:prstGeom>
                  </pic:spPr>
                </pic:pic>
              </a:graphicData>
            </a:graphic>
          </wp:inline>
        </w:drawing>
      </w:r>
    </w:p>
    <w:p w14:paraId="6F597DBC" w14:textId="45429C15" w:rsidR="00015082" w:rsidRDefault="00015082" w:rsidP="00015082">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015082">
        <w:rPr>
          <w:rStyle w:val="Strong"/>
          <w:rFonts w:ascii="Times New Roman" w:eastAsia="Times New Roman" w:hAnsi="Times New Roman" w:cs="Times New Roman"/>
          <w:b w:val="0"/>
          <w:bCs w:val="0"/>
          <w:color w:val="000000"/>
          <w:lang w:val="mn-MN"/>
        </w:rPr>
        <w:t xml:space="preserve">Бидний хийх гэж байгаа хэд хэдэн өөрчлөлт бий. Нэгдүгээрт, энэ өгөгдөл нь </w:t>
      </w:r>
      <w:r>
        <w:rPr>
          <w:rStyle w:val="Strong"/>
          <w:rFonts w:ascii="Times New Roman" w:eastAsia="Times New Roman" w:hAnsi="Times New Roman" w:cs="Times New Roman"/>
          <w:b w:val="0"/>
          <w:bCs w:val="0"/>
          <w:color w:val="000000"/>
          <w:lang w:val="mn-MN"/>
        </w:rPr>
        <w:t xml:space="preserve">тэмдгийн </w:t>
      </w:r>
      <w:r w:rsidRPr="00015082">
        <w:rPr>
          <w:rStyle w:val="Strong"/>
          <w:rFonts w:ascii="Times New Roman" w:eastAsia="Times New Roman" w:hAnsi="Times New Roman" w:cs="Times New Roman"/>
          <w:b w:val="0"/>
          <w:bCs w:val="0"/>
          <w:color w:val="000000"/>
          <w:lang w:val="mn-MN"/>
        </w:rPr>
        <w:t>шугамыг $\pi$-ийн үржвэрээр зай</w:t>
      </w:r>
      <w:r>
        <w:rPr>
          <w:rStyle w:val="Strong"/>
          <w:rFonts w:ascii="Times New Roman" w:eastAsia="Times New Roman" w:hAnsi="Times New Roman" w:cs="Times New Roman"/>
          <w:b w:val="0"/>
          <w:bCs w:val="0"/>
          <w:color w:val="000000"/>
          <w:lang w:val="mn-MN"/>
        </w:rPr>
        <w:t xml:space="preserve"> авах</w:t>
      </w:r>
      <w:r w:rsidRPr="00015082">
        <w:rPr>
          <w:rStyle w:val="Strong"/>
          <w:rFonts w:ascii="Times New Roman" w:eastAsia="Times New Roman" w:hAnsi="Times New Roman" w:cs="Times New Roman"/>
          <w:b w:val="0"/>
          <w:bCs w:val="0"/>
          <w:color w:val="000000"/>
          <w:lang w:val="mn-MN"/>
        </w:rPr>
        <w:t xml:space="preserve"> нь илүү </w:t>
      </w:r>
      <w:r>
        <w:rPr>
          <w:rStyle w:val="Strong"/>
          <w:rFonts w:ascii="Times New Roman" w:eastAsia="Times New Roman" w:hAnsi="Times New Roman" w:cs="Times New Roman"/>
          <w:b w:val="0"/>
          <w:bCs w:val="0"/>
          <w:color w:val="000000"/>
          <w:lang w:val="mn-MN"/>
        </w:rPr>
        <w:t>эвтэйхэн</w:t>
      </w:r>
      <w:r w:rsidRPr="00015082">
        <w:rPr>
          <w:rStyle w:val="Strong"/>
          <w:rFonts w:ascii="Times New Roman" w:eastAsia="Times New Roman" w:hAnsi="Times New Roman" w:cs="Times New Roman"/>
          <w:b w:val="0"/>
          <w:bCs w:val="0"/>
          <w:color w:val="000000"/>
          <w:lang w:val="mn-MN"/>
        </w:rPr>
        <w:t xml:space="preserve">. Бид үүнийг </w:t>
      </w:r>
      <w:r w:rsidRPr="00015082">
        <w:rPr>
          <w:rStyle w:val="Strong"/>
          <w:rFonts w:ascii="Dubai Light" w:eastAsia="Times New Roman" w:hAnsi="Dubai Light" w:cs="Dubai Light"/>
          <w:b w:val="0"/>
          <w:bCs w:val="0"/>
          <w:color w:val="000000"/>
          <w:sz w:val="20"/>
          <w:szCs w:val="20"/>
          <w:highlight w:val="lightGray"/>
          <w:lang w:val="mn-MN"/>
        </w:rPr>
        <w:t>MultipleLocator</w:t>
      </w:r>
      <w:r w:rsidRPr="00015082">
        <w:rPr>
          <w:rStyle w:val="Strong"/>
          <w:rFonts w:ascii="Dubai Light" w:eastAsia="Times New Roman" w:hAnsi="Dubai Light" w:cs="Dubai Light"/>
          <w:b w:val="0"/>
          <w:bCs w:val="0"/>
          <w:color w:val="000000"/>
          <w:sz w:val="20"/>
          <w:szCs w:val="20"/>
          <w:lang w:val="mn-MN"/>
        </w:rPr>
        <w:t xml:space="preserve"> </w:t>
      </w:r>
      <w:r w:rsidRPr="00015082">
        <w:rPr>
          <w:rStyle w:val="Strong"/>
          <w:rFonts w:ascii="Times New Roman" w:eastAsia="Times New Roman" w:hAnsi="Times New Roman" w:cs="Times New Roman"/>
          <w:b w:val="0"/>
          <w:bCs w:val="0"/>
          <w:color w:val="000000"/>
          <w:lang w:val="mn-MN"/>
        </w:rPr>
        <w:t xml:space="preserve">тохируулснаар хийж болно, энэ нь таны өгсөн тооны олон тооны </w:t>
      </w:r>
      <w:r>
        <w:rPr>
          <w:rStyle w:val="Strong"/>
          <w:rFonts w:ascii="Times New Roman" w:eastAsia="Times New Roman" w:hAnsi="Times New Roman" w:cs="Times New Roman"/>
          <w:b w:val="0"/>
          <w:bCs w:val="0"/>
          <w:color w:val="000000"/>
          <w:lang w:val="mn-MN"/>
        </w:rPr>
        <w:t>тэмдэгний</w:t>
      </w:r>
      <w:r w:rsidRPr="00015082">
        <w:rPr>
          <w:rStyle w:val="Strong"/>
          <w:rFonts w:ascii="Times New Roman" w:eastAsia="Times New Roman" w:hAnsi="Times New Roman" w:cs="Times New Roman"/>
          <w:b w:val="0"/>
          <w:bCs w:val="0"/>
          <w:color w:val="000000"/>
          <w:lang w:val="mn-MN"/>
        </w:rPr>
        <w:t xml:space="preserve"> байршлыг тогтоодог. Сайн хэмжихийн тулд бид $\pi/4$-ийн үржвэрт </w:t>
      </w:r>
      <w:r>
        <w:rPr>
          <w:rStyle w:val="Strong"/>
          <w:rFonts w:ascii="Times New Roman" w:eastAsia="Times New Roman" w:hAnsi="Times New Roman" w:cs="Times New Roman"/>
          <w:b w:val="0"/>
          <w:bCs w:val="0"/>
          <w:color w:val="000000"/>
        </w:rPr>
        <w:t>major</w:t>
      </w:r>
      <w:r w:rsidRPr="00015082">
        <w:rPr>
          <w:rStyle w:val="Strong"/>
          <w:rFonts w:ascii="Times New Roman" w:eastAsia="Times New Roman" w:hAnsi="Times New Roman" w:cs="Times New Roman"/>
          <w:b w:val="0"/>
          <w:bCs w:val="0"/>
          <w:color w:val="000000"/>
          <w:lang w:val="mn-MN"/>
        </w:rPr>
        <w:t xml:space="preserve"> болон </w:t>
      </w:r>
      <w:r>
        <w:rPr>
          <w:rStyle w:val="Strong"/>
          <w:rFonts w:ascii="Times New Roman" w:eastAsia="Times New Roman" w:hAnsi="Times New Roman" w:cs="Times New Roman"/>
          <w:b w:val="0"/>
          <w:bCs w:val="0"/>
          <w:color w:val="000000"/>
        </w:rPr>
        <w:t>minor</w:t>
      </w:r>
      <w:r w:rsidRPr="00015082">
        <w:rPr>
          <w:rStyle w:val="Strong"/>
          <w:rFonts w:ascii="Times New Roman" w:eastAsia="Times New Roman" w:hAnsi="Times New Roman" w:cs="Times New Roman"/>
          <w:b w:val="0"/>
          <w:bCs w:val="0"/>
          <w:color w:val="000000"/>
          <w:lang w:val="mn-MN"/>
        </w:rPr>
        <w:t xml:space="preserve"> </w:t>
      </w:r>
      <w:r w:rsidR="005C138D">
        <w:rPr>
          <w:rStyle w:val="Strong"/>
          <w:rFonts w:ascii="Times New Roman" w:eastAsia="Times New Roman" w:hAnsi="Times New Roman" w:cs="Times New Roman"/>
          <w:b w:val="0"/>
          <w:bCs w:val="0"/>
          <w:color w:val="000000"/>
          <w:lang w:val="mn-MN"/>
        </w:rPr>
        <w:t>тэмдгүү</w:t>
      </w:r>
      <w:r>
        <w:rPr>
          <w:rStyle w:val="Strong"/>
          <w:rFonts w:ascii="Times New Roman" w:eastAsia="Times New Roman" w:hAnsi="Times New Roman" w:cs="Times New Roman"/>
          <w:b w:val="0"/>
          <w:bCs w:val="0"/>
          <w:color w:val="000000"/>
          <w:lang w:val="mn-MN"/>
        </w:rPr>
        <w:t>дийг</w:t>
      </w:r>
      <w:r w:rsidRPr="00015082">
        <w:rPr>
          <w:rStyle w:val="Strong"/>
          <w:rFonts w:ascii="Times New Roman" w:eastAsia="Times New Roman" w:hAnsi="Times New Roman" w:cs="Times New Roman"/>
          <w:b w:val="0"/>
          <w:bCs w:val="0"/>
          <w:color w:val="000000"/>
          <w:lang w:val="mn-MN"/>
        </w:rPr>
        <w:t xml:space="preserve"> нэмнэ:</w:t>
      </w:r>
    </w:p>
    <w:p w14:paraId="2BD311FF" w14:textId="7C11E8D5" w:rsidR="00015082" w:rsidRDefault="00015082" w:rsidP="00015082">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015082">
        <w:rPr>
          <w:rStyle w:val="Strong"/>
          <w:rFonts w:ascii="Times New Roman" w:eastAsia="Times New Roman" w:hAnsi="Times New Roman" w:cs="Times New Roman"/>
          <w:b w:val="0"/>
          <w:bCs w:val="0"/>
          <w:color w:val="000000"/>
          <w:lang w:val="mn-MN"/>
        </w:rPr>
        <w:drawing>
          <wp:inline distT="0" distB="0" distL="0" distR="0" wp14:anchorId="64692F64" wp14:editId="453585AC">
            <wp:extent cx="4772402"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832" cy="2634645"/>
                    </a:xfrm>
                    <a:prstGeom prst="rect">
                      <a:avLst/>
                    </a:prstGeom>
                  </pic:spPr>
                </pic:pic>
              </a:graphicData>
            </a:graphic>
          </wp:inline>
        </w:drawing>
      </w:r>
    </w:p>
    <w:p w14:paraId="561E1F20" w14:textId="4C185B3F" w:rsidR="00015082" w:rsidRDefault="00015082" w:rsidP="00015082">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015082">
        <w:rPr>
          <w:rStyle w:val="Strong"/>
          <w:rFonts w:ascii="Times New Roman" w:eastAsia="Times New Roman" w:hAnsi="Times New Roman" w:cs="Times New Roman"/>
          <w:b w:val="0"/>
          <w:bCs w:val="0"/>
          <w:color w:val="000000"/>
          <w:lang w:val="mn-MN"/>
        </w:rPr>
        <w:lastRenderedPageBreak/>
        <w:t xml:space="preserve">Харин одоо эдгээр </w:t>
      </w:r>
      <w:r>
        <w:rPr>
          <w:rStyle w:val="Strong"/>
          <w:rFonts w:ascii="Times New Roman" w:eastAsia="Times New Roman" w:hAnsi="Times New Roman" w:cs="Times New Roman"/>
          <w:b w:val="0"/>
          <w:bCs w:val="0"/>
          <w:color w:val="000000"/>
          <w:lang w:val="mn-MN"/>
        </w:rPr>
        <w:t>тэмдгийн</w:t>
      </w:r>
      <w:r w:rsidRPr="00015082">
        <w:rPr>
          <w:rStyle w:val="Strong"/>
          <w:rFonts w:ascii="Times New Roman" w:eastAsia="Times New Roman" w:hAnsi="Times New Roman" w:cs="Times New Roman"/>
          <w:b w:val="0"/>
          <w:bCs w:val="0"/>
          <w:color w:val="000000"/>
          <w:lang w:val="mn-MN"/>
        </w:rPr>
        <w:t xml:space="preserve"> шошго нь </w:t>
      </w:r>
      <w:r>
        <w:rPr>
          <w:rStyle w:val="Strong"/>
          <w:rFonts w:ascii="Times New Roman" w:eastAsia="Times New Roman" w:hAnsi="Times New Roman" w:cs="Times New Roman"/>
          <w:b w:val="0"/>
          <w:bCs w:val="0"/>
          <w:color w:val="000000"/>
          <w:lang w:val="mn-MN"/>
        </w:rPr>
        <w:t>бага зэрэг замбараагүй</w:t>
      </w:r>
      <w:r w:rsidRPr="00015082">
        <w:rPr>
          <w:rStyle w:val="Strong"/>
          <w:rFonts w:ascii="Times New Roman" w:eastAsia="Times New Roman" w:hAnsi="Times New Roman" w:cs="Times New Roman"/>
          <w:b w:val="0"/>
          <w:bCs w:val="0"/>
          <w:color w:val="000000"/>
          <w:lang w:val="mn-MN"/>
        </w:rPr>
        <w:t xml:space="preserve"> харагдаж байна: бид $\pi$-ын үржвэр болохыг харж байгаа ч аравтын дүрслэл нь үүнийг шууд илэрхийлэхгүй. Үүнийг засахын тулд бид </w:t>
      </w:r>
      <w:r>
        <w:rPr>
          <w:rStyle w:val="Strong"/>
          <w:rFonts w:ascii="Times New Roman" w:eastAsia="Times New Roman" w:hAnsi="Times New Roman" w:cs="Times New Roman"/>
          <w:b w:val="0"/>
          <w:bCs w:val="0"/>
          <w:color w:val="000000"/>
          <w:lang w:val="mn-MN"/>
        </w:rPr>
        <w:t>тэмдэг</w:t>
      </w:r>
      <w:r w:rsidRPr="00015082">
        <w:rPr>
          <w:rStyle w:val="Strong"/>
          <w:rFonts w:ascii="Times New Roman" w:eastAsia="Times New Roman" w:hAnsi="Times New Roman" w:cs="Times New Roman"/>
          <w:b w:val="0"/>
          <w:bCs w:val="0"/>
          <w:color w:val="000000"/>
          <w:lang w:val="mn-MN"/>
        </w:rPr>
        <w:t xml:space="preserve"> форматлагчийг өөрчилж болно. Бидний хийхийг хүссэн зүйлд суулгасан форматлагч байхгүй тул бид оронд нь </w:t>
      </w:r>
      <w:r w:rsidR="005C138D">
        <w:rPr>
          <w:rStyle w:val="Strong"/>
          <w:rFonts w:ascii="Times New Roman" w:eastAsia="Times New Roman" w:hAnsi="Times New Roman" w:cs="Times New Roman"/>
          <w:b w:val="0"/>
          <w:bCs w:val="0"/>
          <w:color w:val="000000"/>
          <w:lang w:val="mn-MN"/>
        </w:rPr>
        <w:t>тэмдгий</w:t>
      </w:r>
      <w:r>
        <w:rPr>
          <w:rStyle w:val="Strong"/>
          <w:rFonts w:ascii="Times New Roman" w:eastAsia="Times New Roman" w:hAnsi="Times New Roman" w:cs="Times New Roman"/>
          <w:b w:val="0"/>
          <w:bCs w:val="0"/>
          <w:color w:val="000000"/>
          <w:lang w:val="mn-MN"/>
        </w:rPr>
        <w:t>н</w:t>
      </w:r>
      <w:r w:rsidRPr="00015082">
        <w:rPr>
          <w:rStyle w:val="Strong"/>
          <w:rFonts w:ascii="Times New Roman" w:eastAsia="Times New Roman" w:hAnsi="Times New Roman" w:cs="Times New Roman"/>
          <w:b w:val="0"/>
          <w:bCs w:val="0"/>
          <w:color w:val="000000"/>
          <w:lang w:val="mn-MN"/>
        </w:rPr>
        <w:t xml:space="preserve"> гаралтыг нарийн хянах боломжийг олгодог хэрэглэгчийн тодорхойлсон функцийг хүлээн авдаг </w:t>
      </w:r>
      <w:r w:rsidRPr="00015082">
        <w:rPr>
          <w:rStyle w:val="Strong"/>
          <w:rFonts w:ascii="Dubai Light" w:eastAsia="Times New Roman" w:hAnsi="Dubai Light" w:cs="Dubai Light"/>
          <w:b w:val="0"/>
          <w:bCs w:val="0"/>
          <w:color w:val="000000"/>
          <w:sz w:val="20"/>
          <w:szCs w:val="20"/>
          <w:highlight w:val="lightGray"/>
          <w:lang w:val="mn-MN"/>
        </w:rPr>
        <w:t>plt.FuncFormatter</w:t>
      </w:r>
      <w:r w:rsidRPr="00015082">
        <w:rPr>
          <w:rStyle w:val="Strong"/>
          <w:rFonts w:ascii="Times New Roman" w:eastAsia="Times New Roman" w:hAnsi="Times New Roman" w:cs="Times New Roman"/>
          <w:b w:val="0"/>
          <w:bCs w:val="0"/>
          <w:color w:val="000000"/>
          <w:lang w:val="mn-MN"/>
        </w:rPr>
        <w:t>-г ашиглах болно:</w:t>
      </w:r>
    </w:p>
    <w:p w14:paraId="18CAD204" w14:textId="2A133A33" w:rsidR="00B16B47" w:rsidRDefault="005C138D" w:rsidP="00015082">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015082">
        <w:rPr>
          <w:rStyle w:val="Strong"/>
          <w:rFonts w:ascii="Times New Roman" w:eastAsia="Times New Roman" w:hAnsi="Times New Roman" w:cs="Times New Roman"/>
          <w:b w:val="0"/>
          <w:bCs w:val="0"/>
          <w:color w:val="000000"/>
          <w:lang w:val="mn-MN"/>
        </w:rPr>
        <w:drawing>
          <wp:inline distT="0" distB="0" distL="0" distR="0" wp14:anchorId="3EAC6CDA" wp14:editId="4B9A30B1">
            <wp:extent cx="5943981" cy="571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8665" cy="5748348"/>
                    </a:xfrm>
                    <a:prstGeom prst="rect">
                      <a:avLst/>
                    </a:prstGeom>
                  </pic:spPr>
                </pic:pic>
              </a:graphicData>
            </a:graphic>
          </wp:inline>
        </w:drawing>
      </w:r>
    </w:p>
    <w:p w14:paraId="608B2F06" w14:textId="0B7C342D" w:rsidR="00015082" w:rsidRDefault="00015082" w:rsidP="00015082">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p>
    <w:p w14:paraId="4643AA9B" w14:textId="53A3C7D2"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Pr>
          <w:rStyle w:val="Strong"/>
          <w:rFonts w:ascii="Times New Roman" w:eastAsia="Times New Roman" w:hAnsi="Times New Roman" w:cs="Times New Roman"/>
          <w:b w:val="0"/>
          <w:bCs w:val="0"/>
          <w:color w:val="000000"/>
          <w:lang w:val="mn-MN"/>
        </w:rPr>
        <w:t xml:space="preserve">Одоо </w:t>
      </w:r>
      <w:r w:rsidRPr="00B16B47">
        <w:rPr>
          <w:rStyle w:val="Strong"/>
          <w:rFonts w:ascii="Times New Roman" w:eastAsia="Times New Roman" w:hAnsi="Times New Roman" w:cs="Times New Roman"/>
          <w:b w:val="0"/>
          <w:bCs w:val="0"/>
          <w:color w:val="000000"/>
          <w:lang w:val="mn-MN"/>
        </w:rPr>
        <w:t xml:space="preserve">хамаагүй дээр! Бид Matplotlib-ийн LaTeX дэмжлэгийг ашигласан бөгөөд долларын тэмдэгт мөрийг хавсаргасан болохыг анхаарна уу. Энэ нь математикийн </w:t>
      </w:r>
      <w:r>
        <w:rPr>
          <w:rStyle w:val="Strong"/>
          <w:rFonts w:ascii="Times New Roman" w:eastAsia="Times New Roman" w:hAnsi="Times New Roman" w:cs="Times New Roman"/>
          <w:b w:val="0"/>
          <w:bCs w:val="0"/>
          <w:color w:val="000000"/>
          <w:lang w:val="mn-MN"/>
        </w:rPr>
        <w:t>тэмдэгт</w:t>
      </w:r>
      <w:r w:rsidRPr="00B16B47">
        <w:rPr>
          <w:rStyle w:val="Strong"/>
          <w:rFonts w:ascii="Times New Roman" w:eastAsia="Times New Roman" w:hAnsi="Times New Roman" w:cs="Times New Roman"/>
          <w:b w:val="0"/>
          <w:bCs w:val="0"/>
          <w:color w:val="000000"/>
          <w:lang w:val="mn-MN"/>
        </w:rPr>
        <w:t xml:space="preserve"> болон томьёог харуулахад маш тохиромжтой: энэ тохиолдолд "$\pi$" нь Грек үсгээр $\pi$ хэлбэрээр бичигдэнэ.</w:t>
      </w:r>
    </w:p>
    <w:p w14:paraId="491120F2" w14:textId="5FA330B7" w:rsidR="00015082"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proofErr w:type="gramStart"/>
      <w:r w:rsidRPr="00B16B47">
        <w:rPr>
          <w:rStyle w:val="Strong"/>
          <w:rFonts w:ascii="Dubai Light" w:eastAsia="Times New Roman" w:hAnsi="Dubai Light" w:cs="Dubai Light"/>
          <w:b w:val="0"/>
          <w:bCs w:val="0"/>
          <w:color w:val="000000"/>
          <w:sz w:val="20"/>
          <w:szCs w:val="20"/>
          <w:highlight w:val="lightGray"/>
        </w:rPr>
        <w:t>p</w:t>
      </w:r>
      <w:r w:rsidRPr="00B16B47">
        <w:rPr>
          <w:rStyle w:val="Strong"/>
          <w:rFonts w:ascii="Dubai Light" w:eastAsia="Times New Roman" w:hAnsi="Dubai Light" w:cs="Dubai Light"/>
          <w:b w:val="0"/>
          <w:bCs w:val="0"/>
          <w:color w:val="000000"/>
          <w:sz w:val="20"/>
          <w:szCs w:val="20"/>
          <w:highlight w:val="lightGray"/>
          <w:lang w:val="mn-MN"/>
        </w:rPr>
        <w:t>lt.FuncFormatter</w:t>
      </w:r>
      <w:proofErr w:type="gramEnd"/>
      <w:r w:rsidRPr="00B16B47">
        <w:rPr>
          <w:rStyle w:val="Strong"/>
          <w:rFonts w:ascii="Dubai Light" w:eastAsia="Times New Roman" w:hAnsi="Dubai Light" w:cs="Dubai Light"/>
          <w:b w:val="0"/>
          <w:bCs w:val="0"/>
          <w:color w:val="000000"/>
          <w:sz w:val="20"/>
          <w:szCs w:val="20"/>
          <w:highlight w:val="lightGray"/>
          <w:lang w:val="mn-MN"/>
        </w:rPr>
        <w:t>()</w:t>
      </w:r>
      <w:r w:rsidRPr="00B16B47">
        <w:rPr>
          <w:rStyle w:val="Strong"/>
          <w:rFonts w:ascii="Times New Roman" w:eastAsia="Times New Roman" w:hAnsi="Times New Roman" w:cs="Times New Roman"/>
          <w:b w:val="0"/>
          <w:bCs w:val="0"/>
          <w:color w:val="000000"/>
          <w:lang w:val="mn-MN"/>
        </w:rPr>
        <w:t xml:space="preserve"> нь таны </w:t>
      </w:r>
      <w:r>
        <w:rPr>
          <w:rStyle w:val="Strong"/>
          <w:rFonts w:ascii="Times New Roman" w:eastAsia="Times New Roman" w:hAnsi="Times New Roman" w:cs="Times New Roman"/>
          <w:b w:val="0"/>
          <w:bCs w:val="0"/>
          <w:color w:val="000000"/>
          <w:lang w:val="mn-MN"/>
        </w:rPr>
        <w:t xml:space="preserve">графикийн </w:t>
      </w:r>
      <w:r w:rsidR="005C138D">
        <w:rPr>
          <w:rStyle w:val="Strong"/>
          <w:rFonts w:ascii="Times New Roman" w:eastAsia="Times New Roman" w:hAnsi="Times New Roman" w:cs="Times New Roman"/>
          <w:b w:val="0"/>
          <w:bCs w:val="0"/>
          <w:color w:val="000000"/>
          <w:lang w:val="mn-MN"/>
        </w:rPr>
        <w:t>тэмдгий</w:t>
      </w:r>
      <w:r>
        <w:rPr>
          <w:rStyle w:val="Strong"/>
          <w:rFonts w:ascii="Times New Roman" w:eastAsia="Times New Roman" w:hAnsi="Times New Roman" w:cs="Times New Roman"/>
          <w:b w:val="0"/>
          <w:bCs w:val="0"/>
          <w:color w:val="000000"/>
          <w:lang w:val="mn-MN"/>
        </w:rPr>
        <w:t xml:space="preserve">н </w:t>
      </w:r>
      <w:r w:rsidRPr="00B16B47">
        <w:rPr>
          <w:rStyle w:val="Strong"/>
          <w:rFonts w:ascii="Times New Roman" w:eastAsia="Times New Roman" w:hAnsi="Times New Roman" w:cs="Times New Roman"/>
          <w:b w:val="0"/>
          <w:bCs w:val="0"/>
          <w:color w:val="000000"/>
          <w:lang w:val="mn-MN"/>
        </w:rPr>
        <w:t>харагдах байдлыг маш нарийн хянах боломжийг олгодог бөгөөд танилцуулга эсвэл хэвлэн нийтлэхэд зориул</w:t>
      </w:r>
      <w:r>
        <w:rPr>
          <w:rStyle w:val="Strong"/>
          <w:rFonts w:ascii="Times New Roman" w:eastAsia="Times New Roman" w:hAnsi="Times New Roman" w:cs="Times New Roman"/>
          <w:b w:val="0"/>
          <w:bCs w:val="0"/>
          <w:color w:val="000000"/>
          <w:lang w:val="mn-MN"/>
        </w:rPr>
        <w:t>сан график</w:t>
      </w:r>
      <w:r w:rsidRPr="00B16B47">
        <w:rPr>
          <w:rStyle w:val="Strong"/>
          <w:rFonts w:ascii="Times New Roman" w:eastAsia="Times New Roman" w:hAnsi="Times New Roman" w:cs="Times New Roman"/>
          <w:b w:val="0"/>
          <w:bCs w:val="0"/>
          <w:color w:val="000000"/>
          <w:lang w:val="mn-MN"/>
        </w:rPr>
        <w:t xml:space="preserve"> бэлтгэхэд маш хэрэгтэй.</w:t>
      </w:r>
    </w:p>
    <w:p w14:paraId="6D5BA5C9" w14:textId="6FF3F099" w:rsidR="00B16B47" w:rsidRPr="00B16B47" w:rsidRDefault="00B16B47" w:rsidP="00B16B47">
      <w:pPr>
        <w:shd w:val="clear" w:color="auto" w:fill="FFFFFF"/>
        <w:spacing w:before="153" w:after="150" w:line="240" w:lineRule="auto"/>
        <w:outlineLvl w:val="1"/>
        <w:rPr>
          <w:rFonts w:ascii="Calibri" w:eastAsia="Times New Roman" w:hAnsi="Calibri" w:cs="Calibri"/>
          <w:color w:val="000000"/>
          <w:sz w:val="45"/>
          <w:szCs w:val="45"/>
        </w:rPr>
      </w:pPr>
      <w:r>
        <w:rPr>
          <w:rFonts w:ascii="Source Sans Pro" w:eastAsia="Times New Roman" w:hAnsi="Source Sans Pro" w:cs="Times New Roman"/>
          <w:color w:val="000000"/>
          <w:sz w:val="45"/>
          <w:szCs w:val="45"/>
        </w:rPr>
        <w:lastRenderedPageBreak/>
        <w:t>#</w:t>
      </w:r>
      <w:r w:rsidRPr="00B16B47">
        <w:rPr>
          <w:rFonts w:ascii="Calibri" w:eastAsia="Times New Roman" w:hAnsi="Calibri" w:cs="Calibri"/>
          <w:color w:val="000000"/>
          <w:sz w:val="45"/>
          <w:szCs w:val="45"/>
        </w:rPr>
        <w:t>Форматлагч</w:t>
      </w:r>
      <w:r w:rsidRPr="00B16B47">
        <w:rPr>
          <w:rFonts w:ascii="Source Sans Pro" w:eastAsia="Times New Roman" w:hAnsi="Source Sans Pro" w:cs="Times New Roman"/>
          <w:color w:val="000000"/>
          <w:sz w:val="45"/>
          <w:szCs w:val="45"/>
        </w:rPr>
        <w:t xml:space="preserve"> </w:t>
      </w:r>
      <w:r w:rsidRPr="00B16B47">
        <w:rPr>
          <w:rFonts w:ascii="Calibri" w:eastAsia="Times New Roman" w:hAnsi="Calibri" w:cs="Calibri"/>
          <w:color w:val="000000"/>
          <w:sz w:val="45"/>
          <w:szCs w:val="45"/>
        </w:rPr>
        <w:t>ба</w:t>
      </w:r>
      <w:r w:rsidRPr="00B16B47">
        <w:rPr>
          <w:rFonts w:ascii="Source Sans Pro" w:eastAsia="Times New Roman" w:hAnsi="Source Sans Pro" w:cs="Times New Roman"/>
          <w:color w:val="000000"/>
          <w:sz w:val="45"/>
          <w:szCs w:val="45"/>
        </w:rPr>
        <w:t xml:space="preserve"> </w:t>
      </w:r>
      <w:r w:rsidRPr="00B16B47">
        <w:rPr>
          <w:rFonts w:ascii="Calibri" w:eastAsia="Times New Roman" w:hAnsi="Calibri" w:cs="Calibri"/>
          <w:color w:val="000000"/>
          <w:sz w:val="45"/>
          <w:szCs w:val="45"/>
        </w:rPr>
        <w:t>байрш</w:t>
      </w:r>
      <w:r>
        <w:rPr>
          <w:rFonts w:ascii="Calibri" w:eastAsia="Times New Roman" w:hAnsi="Calibri" w:cs="Calibri"/>
          <w:color w:val="000000"/>
          <w:sz w:val="45"/>
          <w:szCs w:val="45"/>
          <w:lang w:val="mn-MN"/>
        </w:rPr>
        <w:t>уулагч</w:t>
      </w:r>
      <w:r w:rsidRPr="00B16B47">
        <w:rPr>
          <w:rFonts w:ascii="Calibri" w:eastAsia="Times New Roman" w:hAnsi="Calibri" w:cs="Calibri"/>
          <w:color w:val="000000"/>
          <w:sz w:val="45"/>
          <w:szCs w:val="45"/>
        </w:rPr>
        <w:t>ын</w:t>
      </w:r>
      <w:r w:rsidRPr="00B16B47">
        <w:rPr>
          <w:rFonts w:ascii="Source Sans Pro" w:eastAsia="Times New Roman" w:hAnsi="Source Sans Pro" w:cs="Times New Roman"/>
          <w:color w:val="000000"/>
          <w:sz w:val="45"/>
          <w:szCs w:val="45"/>
        </w:rPr>
        <w:t xml:space="preserve"> </w:t>
      </w:r>
      <w:r w:rsidRPr="00B16B47">
        <w:rPr>
          <w:rFonts w:ascii="Calibri" w:eastAsia="Times New Roman" w:hAnsi="Calibri" w:cs="Calibri"/>
          <w:color w:val="000000"/>
          <w:sz w:val="45"/>
          <w:szCs w:val="45"/>
        </w:rPr>
        <w:t>хураангуй</w:t>
      </w:r>
    </w:p>
    <w:p w14:paraId="13DBC051" w14:textId="77777777" w:rsid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p>
    <w:p w14:paraId="2E4C6DB9" w14:textId="517A950C" w:rsid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Бид боломжтой хэд хэдэн форматлагч болон байршуулагчийг дурдсан. Бид бү</w:t>
      </w:r>
      <w:r>
        <w:rPr>
          <w:rStyle w:val="Strong"/>
          <w:rFonts w:ascii="Times New Roman" w:eastAsia="Times New Roman" w:hAnsi="Times New Roman" w:cs="Times New Roman"/>
          <w:b w:val="0"/>
          <w:bCs w:val="0"/>
          <w:color w:val="000000"/>
          <w:lang w:val="mn-MN"/>
        </w:rPr>
        <w:t>х</w:t>
      </w:r>
      <w:r w:rsidRPr="00B16B47">
        <w:rPr>
          <w:rStyle w:val="Strong"/>
          <w:rFonts w:ascii="Times New Roman" w:eastAsia="Times New Roman" w:hAnsi="Times New Roman" w:cs="Times New Roman"/>
          <w:b w:val="0"/>
          <w:bCs w:val="0"/>
          <w:color w:val="000000"/>
          <w:lang w:val="mn-MN"/>
        </w:rPr>
        <w:t xml:space="preserve"> байршуулагч болон форматлагчийн сонголтуудыг товч жагсааж энэ хэсгийг дуусга</w:t>
      </w:r>
      <w:r>
        <w:rPr>
          <w:rStyle w:val="Strong"/>
          <w:rFonts w:ascii="Times New Roman" w:eastAsia="Times New Roman" w:hAnsi="Times New Roman" w:cs="Times New Roman"/>
          <w:b w:val="0"/>
          <w:bCs w:val="0"/>
          <w:color w:val="000000"/>
          <w:lang w:val="mn-MN"/>
        </w:rPr>
        <w:t>на</w:t>
      </w:r>
      <w:r w:rsidRPr="00B16B47">
        <w:rPr>
          <w:rStyle w:val="Strong"/>
          <w:rFonts w:ascii="Times New Roman" w:eastAsia="Times New Roman" w:hAnsi="Times New Roman" w:cs="Times New Roman"/>
          <w:b w:val="0"/>
          <w:bCs w:val="0"/>
          <w:color w:val="000000"/>
          <w:lang w:val="mn-MN"/>
        </w:rPr>
        <w:t xml:space="preserve">. Эдгээрийн аль нэгнийх нь талаар дэлгэрэнгүй мэдээлэл авахыг хүсвэл </w:t>
      </w:r>
      <w:r>
        <w:rPr>
          <w:rStyle w:val="Strong"/>
          <w:rFonts w:ascii="Times New Roman" w:eastAsia="Times New Roman" w:hAnsi="Times New Roman" w:cs="Times New Roman"/>
          <w:b w:val="0"/>
          <w:bCs w:val="0"/>
          <w:color w:val="000000"/>
          <w:lang w:val="mn-MN"/>
        </w:rPr>
        <w:t xml:space="preserve">эх сурвалж </w:t>
      </w:r>
      <w:r w:rsidRPr="00B16B47">
        <w:rPr>
          <w:rStyle w:val="Strong"/>
          <w:rFonts w:ascii="Times New Roman" w:eastAsia="Times New Roman" w:hAnsi="Times New Roman" w:cs="Times New Roman"/>
          <w:b w:val="0"/>
          <w:bCs w:val="0"/>
          <w:color w:val="000000"/>
          <w:lang w:val="mn-MN"/>
        </w:rPr>
        <w:t xml:space="preserve">эсвэл Matplotlib онлайн баримтаас үзнэ үү. Дараах зүйлс тус бүрийг </w:t>
      </w:r>
      <w:r w:rsidRPr="00B16B47">
        <w:rPr>
          <w:rStyle w:val="Strong"/>
          <w:rFonts w:ascii="Dubai Light" w:eastAsia="Times New Roman" w:hAnsi="Dubai Light" w:cs="Dubai Light"/>
          <w:b w:val="0"/>
          <w:bCs w:val="0"/>
          <w:color w:val="000000"/>
          <w:sz w:val="20"/>
          <w:szCs w:val="20"/>
          <w:highlight w:val="lightGray"/>
          <w:lang w:val="mn-MN"/>
        </w:rPr>
        <w:t>plt</w:t>
      </w:r>
      <w:r w:rsidRPr="00B16B47">
        <w:rPr>
          <w:rStyle w:val="Strong"/>
          <w:rFonts w:ascii="Times New Roman" w:eastAsia="Times New Roman" w:hAnsi="Times New Roman" w:cs="Times New Roman"/>
          <w:b w:val="0"/>
          <w:bCs w:val="0"/>
          <w:color w:val="000000"/>
          <w:lang w:val="mn-MN"/>
        </w:rPr>
        <w:t xml:space="preserve"> нэрийн талбарт ашиглах боломжтой:</w:t>
      </w:r>
    </w:p>
    <w:p w14:paraId="3A7E5FFA" w14:textId="1D7DB114"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color w:val="000000"/>
          <w:lang w:val="mn-MN"/>
        </w:rPr>
      </w:pPr>
      <w:r w:rsidRPr="00B16B47">
        <w:rPr>
          <w:rStyle w:val="Strong"/>
          <w:rFonts w:ascii="Times New Roman" w:eastAsia="Times New Roman" w:hAnsi="Times New Roman" w:cs="Times New Roman"/>
          <w:color w:val="000000"/>
          <w:lang w:val="mn-MN"/>
        </w:rPr>
        <w:t xml:space="preserve">Байршуулагчийн ангилал </w:t>
      </w:r>
      <w:r w:rsidRPr="00B16B47">
        <w:rPr>
          <w:rStyle w:val="Strong"/>
          <w:rFonts w:ascii="Times New Roman" w:eastAsia="Times New Roman" w:hAnsi="Times New Roman" w:cs="Times New Roman"/>
          <w:color w:val="000000"/>
        </w:rPr>
        <w:t xml:space="preserve">                </w:t>
      </w:r>
      <w:r w:rsidRPr="00B16B47">
        <w:rPr>
          <w:rStyle w:val="Strong"/>
          <w:rFonts w:ascii="Times New Roman" w:eastAsia="Times New Roman" w:hAnsi="Times New Roman" w:cs="Times New Roman"/>
          <w:color w:val="000000"/>
          <w:lang w:val="mn-MN"/>
        </w:rPr>
        <w:t>Тодорхойлолт</w:t>
      </w:r>
    </w:p>
    <w:p w14:paraId="1D34BF6E" w14:textId="7A03A331"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NullLocator </w:t>
      </w:r>
      <w:r>
        <w:rPr>
          <w:rStyle w:val="Strong"/>
          <w:rFonts w:ascii="Times New Roman" w:eastAsia="Times New Roman" w:hAnsi="Times New Roman" w:cs="Times New Roman"/>
          <w:b w:val="0"/>
          <w:bCs w:val="0"/>
          <w:color w:val="000000"/>
        </w:rPr>
        <w:t xml:space="preserve">                                            </w:t>
      </w:r>
      <w:r>
        <w:rPr>
          <w:rStyle w:val="Strong"/>
          <w:rFonts w:ascii="Times New Roman" w:eastAsia="Times New Roman" w:hAnsi="Times New Roman" w:cs="Times New Roman"/>
          <w:b w:val="0"/>
          <w:bCs w:val="0"/>
          <w:color w:val="000000"/>
          <w:lang w:val="mn-MN"/>
        </w:rPr>
        <w:t>Тэмдэггүй</w:t>
      </w:r>
      <w:r w:rsidRPr="00B16B47">
        <w:rPr>
          <w:rStyle w:val="Strong"/>
          <w:rFonts w:ascii="Times New Roman" w:eastAsia="Times New Roman" w:hAnsi="Times New Roman" w:cs="Times New Roman"/>
          <w:b w:val="0"/>
          <w:bCs w:val="0"/>
          <w:color w:val="000000"/>
          <w:lang w:val="mn-MN"/>
        </w:rPr>
        <w:t xml:space="preserve"> </w:t>
      </w:r>
    </w:p>
    <w:p w14:paraId="0BA0AEFD" w14:textId="58A5EBCF"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FixedLocator </w:t>
      </w:r>
      <w:r>
        <w:rPr>
          <w:rStyle w:val="Strong"/>
          <w:rFonts w:ascii="Times New Roman" w:eastAsia="Times New Roman" w:hAnsi="Times New Roman" w:cs="Times New Roman"/>
          <w:b w:val="0"/>
          <w:bCs w:val="0"/>
          <w:color w:val="000000"/>
          <w:lang w:val="mn-MN"/>
        </w:rPr>
        <w:t xml:space="preserve">                                          </w:t>
      </w:r>
      <w:r w:rsidR="005C138D">
        <w:rPr>
          <w:rStyle w:val="Strong"/>
          <w:rFonts w:ascii="Times New Roman" w:eastAsia="Times New Roman" w:hAnsi="Times New Roman" w:cs="Times New Roman"/>
          <w:b w:val="0"/>
          <w:bCs w:val="0"/>
          <w:color w:val="000000"/>
          <w:lang w:val="mn-MN"/>
        </w:rPr>
        <w:t>Тэмдгий</w:t>
      </w:r>
      <w:r>
        <w:rPr>
          <w:rStyle w:val="Strong"/>
          <w:rFonts w:ascii="Times New Roman" w:eastAsia="Times New Roman" w:hAnsi="Times New Roman" w:cs="Times New Roman"/>
          <w:b w:val="0"/>
          <w:bCs w:val="0"/>
          <w:color w:val="000000"/>
          <w:lang w:val="mn-MN"/>
        </w:rPr>
        <w:t>н</w:t>
      </w:r>
      <w:r w:rsidRPr="00B16B47">
        <w:rPr>
          <w:rStyle w:val="Strong"/>
          <w:rFonts w:ascii="Times New Roman" w:eastAsia="Times New Roman" w:hAnsi="Times New Roman" w:cs="Times New Roman"/>
          <w:b w:val="0"/>
          <w:bCs w:val="0"/>
          <w:color w:val="000000"/>
          <w:lang w:val="mn-MN"/>
        </w:rPr>
        <w:t xml:space="preserve"> байршлууд тогтмол байна</w:t>
      </w:r>
    </w:p>
    <w:p w14:paraId="2E65D316" w14:textId="3AE49E03"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IndexLocator </w:t>
      </w:r>
      <w:r>
        <w:rPr>
          <w:rStyle w:val="Strong"/>
          <w:rFonts w:ascii="Times New Roman" w:eastAsia="Times New Roman" w:hAnsi="Times New Roman" w:cs="Times New Roman"/>
          <w:b w:val="0"/>
          <w:bCs w:val="0"/>
          <w:color w:val="000000"/>
          <w:lang w:val="mn-MN"/>
        </w:rPr>
        <w:t xml:space="preserve">                      </w:t>
      </w:r>
      <w:r w:rsidR="00693BB6">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 xml:space="preserve">Индексийн графикт зориулсан </w:t>
      </w:r>
      <w:r>
        <w:rPr>
          <w:rStyle w:val="Strong"/>
          <w:rFonts w:ascii="Times New Roman" w:eastAsia="Times New Roman" w:hAnsi="Times New Roman" w:cs="Times New Roman"/>
          <w:b w:val="0"/>
          <w:bCs w:val="0"/>
          <w:color w:val="000000"/>
          <w:lang w:val="mn-MN"/>
        </w:rPr>
        <w:t>байршуулагч</w:t>
      </w:r>
      <w:r w:rsidRPr="00B16B47">
        <w:rPr>
          <w:rStyle w:val="Strong"/>
          <w:rFonts w:ascii="Times New Roman" w:eastAsia="Times New Roman" w:hAnsi="Times New Roman" w:cs="Times New Roman"/>
          <w:b w:val="0"/>
          <w:bCs w:val="0"/>
          <w:color w:val="000000"/>
          <w:lang w:val="mn-MN"/>
        </w:rPr>
        <w:t xml:space="preserve"> </w:t>
      </w:r>
    </w:p>
    <w:p w14:paraId="135FCF28" w14:textId="349A68B1"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LinearLocator </w:t>
      </w:r>
      <w:r>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 xml:space="preserve">Миниумаас макс хүртэл тэгш зайтай </w:t>
      </w:r>
      <w:r>
        <w:rPr>
          <w:rStyle w:val="Strong"/>
          <w:rFonts w:ascii="Times New Roman" w:eastAsia="Times New Roman" w:hAnsi="Times New Roman" w:cs="Times New Roman"/>
          <w:b w:val="0"/>
          <w:bCs w:val="0"/>
          <w:color w:val="000000"/>
          <w:lang w:val="mn-MN"/>
        </w:rPr>
        <w:t>тэмдэг</w:t>
      </w:r>
    </w:p>
    <w:p w14:paraId="5D9AF50A" w14:textId="1B3AA9CB"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LogLocator </w:t>
      </w:r>
      <w:r>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Логарифмын дагуу минээс макс хүртэл тэмдэглэнэ</w:t>
      </w:r>
    </w:p>
    <w:p w14:paraId="1CB773BA" w14:textId="7FA27F83"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MultipleLocator </w:t>
      </w:r>
      <w:r>
        <w:rPr>
          <w:rStyle w:val="Strong"/>
          <w:rFonts w:ascii="Times New Roman" w:eastAsia="Times New Roman" w:hAnsi="Times New Roman" w:cs="Times New Roman"/>
          <w:b w:val="0"/>
          <w:bCs w:val="0"/>
          <w:color w:val="000000"/>
          <w:lang w:val="mn-MN"/>
        </w:rPr>
        <w:t xml:space="preserve">                                     Тэдэг</w:t>
      </w:r>
      <w:r w:rsidRPr="00B16B47">
        <w:rPr>
          <w:rStyle w:val="Strong"/>
          <w:rFonts w:ascii="Times New Roman" w:eastAsia="Times New Roman" w:hAnsi="Times New Roman" w:cs="Times New Roman"/>
          <w:b w:val="0"/>
          <w:bCs w:val="0"/>
          <w:color w:val="000000"/>
          <w:lang w:val="mn-MN"/>
        </w:rPr>
        <w:t xml:space="preserve">болон муж нь суурийн үржвэр </w:t>
      </w:r>
      <w:r>
        <w:rPr>
          <w:rStyle w:val="Strong"/>
          <w:rFonts w:ascii="Times New Roman" w:eastAsia="Times New Roman" w:hAnsi="Times New Roman" w:cs="Times New Roman"/>
          <w:b w:val="0"/>
          <w:bCs w:val="0"/>
          <w:color w:val="000000"/>
          <w:lang w:val="mn-MN"/>
        </w:rPr>
        <w:t>болно</w:t>
      </w:r>
    </w:p>
    <w:p w14:paraId="44DF5A0C" w14:textId="6B4172C7"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MaxNLocator </w:t>
      </w:r>
      <w:r>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 xml:space="preserve">Сайхан газруудад хамгийн их тооны </w:t>
      </w:r>
      <w:r w:rsidR="005C138D">
        <w:rPr>
          <w:rStyle w:val="Strong"/>
          <w:rFonts w:ascii="Times New Roman" w:eastAsia="Times New Roman" w:hAnsi="Times New Roman" w:cs="Times New Roman"/>
          <w:b w:val="0"/>
          <w:bCs w:val="0"/>
          <w:color w:val="000000"/>
          <w:lang w:val="mn-MN"/>
        </w:rPr>
        <w:t>тэмдгий</w:t>
      </w:r>
      <w:r>
        <w:rPr>
          <w:rStyle w:val="Strong"/>
          <w:rFonts w:ascii="Times New Roman" w:eastAsia="Times New Roman" w:hAnsi="Times New Roman" w:cs="Times New Roman"/>
          <w:b w:val="0"/>
          <w:bCs w:val="0"/>
          <w:color w:val="000000"/>
          <w:lang w:val="mn-MN"/>
        </w:rPr>
        <w:t xml:space="preserve">г </w:t>
      </w:r>
      <w:r w:rsidRPr="00B16B47">
        <w:rPr>
          <w:rStyle w:val="Strong"/>
          <w:rFonts w:ascii="Times New Roman" w:eastAsia="Times New Roman" w:hAnsi="Times New Roman" w:cs="Times New Roman"/>
          <w:b w:val="0"/>
          <w:bCs w:val="0"/>
          <w:color w:val="000000"/>
          <w:lang w:val="mn-MN"/>
        </w:rPr>
        <w:t>ол</w:t>
      </w:r>
      <w:r>
        <w:rPr>
          <w:rStyle w:val="Strong"/>
          <w:rFonts w:ascii="Times New Roman" w:eastAsia="Times New Roman" w:hAnsi="Times New Roman" w:cs="Times New Roman"/>
          <w:b w:val="0"/>
          <w:bCs w:val="0"/>
          <w:color w:val="000000"/>
          <w:lang w:val="mn-MN"/>
        </w:rPr>
        <w:t>но</w:t>
      </w:r>
    </w:p>
    <w:p w14:paraId="478E5008" w14:textId="52E12555"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AutoLocator (Анхдагч.) </w:t>
      </w:r>
      <w:r>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Энгийн өгөгдмөл бүхий MaxNLocator.</w:t>
      </w:r>
    </w:p>
    <w:p w14:paraId="39A11C4C" w14:textId="665B9D21"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AutoMinorLocator</w:t>
      </w:r>
      <w:r w:rsidRPr="00B16B47">
        <w:rPr>
          <w:rStyle w:val="Strong"/>
          <w:rFonts w:ascii="Times New Roman" w:eastAsia="Times New Roman" w:hAnsi="Times New Roman" w:cs="Times New Roman"/>
          <w:b w:val="0"/>
          <w:bCs w:val="0"/>
          <w:color w:val="000000"/>
          <w:lang w:val="mn-MN"/>
        </w:rPr>
        <w:t xml:space="preserve"> </w:t>
      </w:r>
      <w:r>
        <w:rPr>
          <w:rStyle w:val="Strong"/>
          <w:rFonts w:ascii="Times New Roman" w:eastAsia="Times New Roman" w:hAnsi="Times New Roman" w:cs="Times New Roman"/>
          <w:b w:val="0"/>
          <w:bCs w:val="0"/>
          <w:color w:val="000000"/>
          <w:lang w:val="mn-MN"/>
        </w:rPr>
        <w:t xml:space="preserve">                                 </w:t>
      </w:r>
      <w:r>
        <w:rPr>
          <w:rStyle w:val="Strong"/>
          <w:rFonts w:ascii="Times New Roman" w:eastAsia="Times New Roman" w:hAnsi="Times New Roman" w:cs="Times New Roman"/>
          <w:b w:val="0"/>
          <w:bCs w:val="0"/>
          <w:color w:val="000000"/>
        </w:rPr>
        <w:t xml:space="preserve">Minor </w:t>
      </w:r>
      <w:r>
        <w:rPr>
          <w:rStyle w:val="Strong"/>
          <w:rFonts w:ascii="Times New Roman" w:eastAsia="Times New Roman" w:hAnsi="Times New Roman" w:cs="Times New Roman"/>
          <w:b w:val="0"/>
          <w:bCs w:val="0"/>
          <w:color w:val="000000"/>
          <w:lang w:val="mn-MN"/>
        </w:rPr>
        <w:t>тэмдэгт</w:t>
      </w:r>
      <w:r w:rsidRPr="00B16B47">
        <w:rPr>
          <w:rStyle w:val="Strong"/>
          <w:rFonts w:ascii="Times New Roman" w:eastAsia="Times New Roman" w:hAnsi="Times New Roman" w:cs="Times New Roman"/>
          <w:b w:val="0"/>
          <w:bCs w:val="0"/>
          <w:color w:val="000000"/>
          <w:lang w:val="mn-MN"/>
        </w:rPr>
        <w:t xml:space="preserve"> зориулсан </w:t>
      </w:r>
      <w:r>
        <w:rPr>
          <w:rStyle w:val="Strong"/>
          <w:rFonts w:ascii="Times New Roman" w:eastAsia="Times New Roman" w:hAnsi="Times New Roman" w:cs="Times New Roman"/>
          <w:b w:val="0"/>
          <w:bCs w:val="0"/>
          <w:color w:val="000000"/>
          <w:lang w:val="mn-MN"/>
        </w:rPr>
        <w:t>байршуулагч</w:t>
      </w:r>
    </w:p>
    <w:p w14:paraId="74C75DD5" w14:textId="66F1C83E" w:rsidR="00B16B47" w:rsidRPr="00693BB6" w:rsidRDefault="00B16B47" w:rsidP="00B16B47">
      <w:pPr>
        <w:shd w:val="clear" w:color="auto" w:fill="FFFFFF"/>
        <w:spacing w:before="153" w:after="150" w:line="240" w:lineRule="auto"/>
        <w:outlineLvl w:val="1"/>
        <w:rPr>
          <w:rStyle w:val="Strong"/>
          <w:rFonts w:ascii="Times New Roman" w:eastAsia="Times New Roman" w:hAnsi="Times New Roman" w:cs="Times New Roman"/>
          <w:color w:val="000000"/>
          <w:lang w:val="mn-MN"/>
        </w:rPr>
      </w:pPr>
      <w:r w:rsidRPr="00693BB6">
        <w:rPr>
          <w:rStyle w:val="Strong"/>
          <w:rFonts w:ascii="Times New Roman" w:eastAsia="Times New Roman" w:hAnsi="Times New Roman" w:cs="Times New Roman"/>
          <w:color w:val="000000"/>
          <w:lang w:val="mn-MN"/>
        </w:rPr>
        <w:t>Форматлагчийн анги</w:t>
      </w:r>
      <w:r w:rsidR="00693BB6" w:rsidRPr="00693BB6">
        <w:rPr>
          <w:rStyle w:val="Strong"/>
          <w:rFonts w:ascii="Times New Roman" w:eastAsia="Times New Roman" w:hAnsi="Times New Roman" w:cs="Times New Roman"/>
          <w:color w:val="000000"/>
          <w:lang w:val="mn-MN"/>
        </w:rPr>
        <w:t xml:space="preserve">лал  </w:t>
      </w:r>
      <w:r w:rsidRPr="00693BB6">
        <w:rPr>
          <w:rStyle w:val="Strong"/>
          <w:rFonts w:ascii="Times New Roman" w:eastAsia="Times New Roman" w:hAnsi="Times New Roman" w:cs="Times New Roman"/>
          <w:color w:val="000000"/>
          <w:lang w:val="mn-MN"/>
        </w:rPr>
        <w:t xml:space="preserve"> </w:t>
      </w:r>
      <w:r w:rsidR="00693BB6" w:rsidRPr="00693BB6">
        <w:rPr>
          <w:rStyle w:val="Strong"/>
          <w:rFonts w:ascii="Times New Roman" w:eastAsia="Times New Roman" w:hAnsi="Times New Roman" w:cs="Times New Roman"/>
          <w:color w:val="000000"/>
          <w:lang w:val="mn-MN"/>
        </w:rPr>
        <w:t xml:space="preserve">                Т</w:t>
      </w:r>
      <w:r w:rsidRPr="00693BB6">
        <w:rPr>
          <w:rStyle w:val="Strong"/>
          <w:rFonts w:ascii="Times New Roman" w:eastAsia="Times New Roman" w:hAnsi="Times New Roman" w:cs="Times New Roman"/>
          <w:color w:val="000000"/>
          <w:lang w:val="mn-MN"/>
        </w:rPr>
        <w:t>одорхойлолт</w:t>
      </w:r>
    </w:p>
    <w:p w14:paraId="1F67A67F" w14:textId="5D0E91E6"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NullFormatter </w:t>
      </w:r>
      <w:r w:rsidR="00693BB6">
        <w:rPr>
          <w:rStyle w:val="Strong"/>
          <w:rFonts w:ascii="Times New Roman" w:eastAsia="Times New Roman" w:hAnsi="Times New Roman" w:cs="Times New Roman"/>
          <w:b w:val="0"/>
          <w:bCs w:val="0"/>
          <w:color w:val="000000"/>
          <w:lang w:val="mn-MN"/>
        </w:rPr>
        <w:t xml:space="preserve">                                         Тэмдэг</w:t>
      </w:r>
      <w:r w:rsidRPr="00B16B47">
        <w:rPr>
          <w:rStyle w:val="Strong"/>
          <w:rFonts w:ascii="Times New Roman" w:eastAsia="Times New Roman" w:hAnsi="Times New Roman" w:cs="Times New Roman"/>
          <w:b w:val="0"/>
          <w:bCs w:val="0"/>
          <w:color w:val="000000"/>
          <w:lang w:val="mn-MN"/>
        </w:rPr>
        <w:t>т шошго байхгүй</w:t>
      </w:r>
    </w:p>
    <w:p w14:paraId="666B2230" w14:textId="06E50112"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IndexFormatter </w:t>
      </w:r>
      <w:r w:rsidR="00693BB6">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Шошгонуудын жагсаалтаас мөрүүдийг тохируулна</w:t>
      </w:r>
      <w:r w:rsidR="00693BB6">
        <w:rPr>
          <w:rStyle w:val="Strong"/>
          <w:rFonts w:ascii="Times New Roman" w:eastAsia="Times New Roman" w:hAnsi="Times New Roman" w:cs="Times New Roman"/>
          <w:b w:val="0"/>
          <w:bCs w:val="0"/>
          <w:color w:val="000000"/>
          <w:lang w:val="mn-MN"/>
        </w:rPr>
        <w:t>.</w:t>
      </w:r>
    </w:p>
    <w:p w14:paraId="370B734A" w14:textId="798FF95B"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FixedFormatter </w:t>
      </w:r>
      <w:r w:rsidR="00693BB6">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Шошгонуудын мөрүүдийг гараар тохируулна</w:t>
      </w:r>
    </w:p>
    <w:p w14:paraId="4D52AE48" w14:textId="543E40E1"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FuncFormatter </w:t>
      </w:r>
      <w:r w:rsidR="00693BB6">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Хэрэглэгчийн тодорхойлсон функц нь шошгыг тохируул</w:t>
      </w:r>
      <w:r w:rsidR="00693BB6">
        <w:rPr>
          <w:rStyle w:val="Strong"/>
          <w:rFonts w:ascii="Times New Roman" w:eastAsia="Times New Roman" w:hAnsi="Times New Roman" w:cs="Times New Roman"/>
          <w:b w:val="0"/>
          <w:bCs w:val="0"/>
          <w:color w:val="000000"/>
          <w:lang w:val="mn-MN"/>
        </w:rPr>
        <w:t>на</w:t>
      </w:r>
    </w:p>
    <w:p w14:paraId="77F4D62C" w14:textId="208C2AD9"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FormatStrFormatter </w:t>
      </w:r>
      <w:r w:rsidR="00693BB6">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Утга болгонд форматын мөр ашиглана</w:t>
      </w:r>
    </w:p>
    <w:p w14:paraId="06C943E8" w14:textId="3717B4C9"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ScalarFormatter </w:t>
      </w:r>
      <w:r w:rsidR="00693BB6">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(Өгөгдмөл.) Скаляр утгын форматлагч</w:t>
      </w:r>
    </w:p>
    <w:p w14:paraId="723EE0BD" w14:textId="662A1316" w:rsid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r w:rsidRPr="00B16B47">
        <w:rPr>
          <w:rStyle w:val="Strong"/>
          <w:rFonts w:ascii="Times New Roman" w:eastAsia="Times New Roman" w:hAnsi="Times New Roman" w:cs="Times New Roman"/>
          <w:b w:val="0"/>
          <w:bCs w:val="0"/>
          <w:color w:val="000000"/>
          <w:lang w:val="mn-MN"/>
        </w:rPr>
        <w:t xml:space="preserve">LogFormatter </w:t>
      </w:r>
      <w:r w:rsidR="00693BB6">
        <w:rPr>
          <w:rStyle w:val="Strong"/>
          <w:rFonts w:ascii="Times New Roman" w:eastAsia="Times New Roman" w:hAnsi="Times New Roman" w:cs="Times New Roman"/>
          <w:b w:val="0"/>
          <w:bCs w:val="0"/>
          <w:color w:val="000000"/>
          <w:lang w:val="mn-MN"/>
        </w:rPr>
        <w:t xml:space="preserve">                                          </w:t>
      </w:r>
      <w:r w:rsidRPr="00B16B47">
        <w:rPr>
          <w:rStyle w:val="Strong"/>
          <w:rFonts w:ascii="Times New Roman" w:eastAsia="Times New Roman" w:hAnsi="Times New Roman" w:cs="Times New Roman"/>
          <w:b w:val="0"/>
          <w:bCs w:val="0"/>
          <w:color w:val="000000"/>
          <w:lang w:val="mn-MN"/>
        </w:rPr>
        <w:t>Бүртгэлийн тэнхлэгт зориулсан өгөгдмөл форматлагч</w:t>
      </w:r>
    </w:p>
    <w:p w14:paraId="772B3238" w14:textId="77777777" w:rsidR="00693BB6" w:rsidRPr="005C138D" w:rsidRDefault="00693BB6"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rPr>
      </w:pPr>
    </w:p>
    <w:p w14:paraId="64B1DEE8" w14:textId="568B631A" w:rsidR="00B16B47" w:rsidRP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rPr>
      </w:pPr>
      <w:r w:rsidRPr="00B16B47">
        <w:rPr>
          <w:rStyle w:val="Strong"/>
          <w:rFonts w:ascii="Times New Roman" w:eastAsia="Times New Roman" w:hAnsi="Times New Roman" w:cs="Times New Roman"/>
          <w:b w:val="0"/>
          <w:bCs w:val="0"/>
          <w:color w:val="000000"/>
          <w:lang w:val="mn-MN"/>
        </w:rPr>
        <w:t>Бид эдгээрийн бусад жишээг номын үлдсэн хэсгээс харах болно.</w:t>
      </w:r>
      <w:r>
        <w:rPr>
          <w:rStyle w:val="Strong"/>
          <w:rFonts w:ascii="Times New Roman" w:eastAsia="Times New Roman" w:hAnsi="Times New Roman" w:cs="Times New Roman"/>
          <w:b w:val="0"/>
          <w:bCs w:val="0"/>
          <w:color w:val="000000"/>
        </w:rPr>
        <w:t xml:space="preserve"> </w:t>
      </w:r>
    </w:p>
    <w:p w14:paraId="015914AB" w14:textId="77777777" w:rsidR="00B16B47" w:rsidRDefault="00B16B47" w:rsidP="00B16B47">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p>
    <w:p w14:paraId="5BEF0A12" w14:textId="77777777" w:rsidR="00015082" w:rsidRPr="00015082" w:rsidRDefault="00015082" w:rsidP="00015082">
      <w:pPr>
        <w:shd w:val="clear" w:color="auto" w:fill="FFFFFF"/>
        <w:spacing w:before="153" w:after="150" w:line="240" w:lineRule="auto"/>
        <w:outlineLvl w:val="1"/>
        <w:rPr>
          <w:rStyle w:val="Strong"/>
          <w:rFonts w:ascii="Times New Roman" w:eastAsia="Times New Roman" w:hAnsi="Times New Roman" w:cs="Times New Roman"/>
          <w:b w:val="0"/>
          <w:bCs w:val="0"/>
          <w:color w:val="000000"/>
          <w:lang w:val="mn-MN"/>
        </w:rPr>
      </w:pPr>
    </w:p>
    <w:p w14:paraId="1C148130" w14:textId="77777777" w:rsidR="00A45471" w:rsidRPr="00A45471" w:rsidRDefault="00A45471">
      <w:pPr>
        <w:rPr>
          <w:rFonts w:ascii="Times New Roman" w:hAnsi="Times New Roman" w:cs="Times New Roman"/>
          <w:lang w:val="mn-MN"/>
        </w:rPr>
      </w:pPr>
    </w:p>
    <w:p w14:paraId="5248539B" w14:textId="77777777" w:rsidR="00C048A7" w:rsidRDefault="00C048A7"/>
    <w:sectPr w:rsidR="00C04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A7"/>
    <w:rsid w:val="00015082"/>
    <w:rsid w:val="001A4083"/>
    <w:rsid w:val="005C138D"/>
    <w:rsid w:val="00693BB6"/>
    <w:rsid w:val="00A45471"/>
    <w:rsid w:val="00B16B47"/>
    <w:rsid w:val="00C048A7"/>
    <w:rsid w:val="00CD5902"/>
    <w:rsid w:val="00D574E2"/>
    <w:rsid w:val="00E17A70"/>
    <w:rsid w:val="00F4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F1E9"/>
  <w15:chartTrackingRefBased/>
  <w15:docId w15:val="{8ABC2B41-D9BD-47A5-A661-852FA82A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54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47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45471"/>
    <w:rPr>
      <w:b/>
      <w:bCs/>
    </w:rPr>
  </w:style>
  <w:style w:type="character" w:customStyle="1" w:styleId="Heading2Char">
    <w:name w:val="Heading 2 Char"/>
    <w:basedOn w:val="DefaultParagraphFont"/>
    <w:link w:val="Heading2"/>
    <w:uiPriority w:val="9"/>
    <w:rsid w:val="00A4547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3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Undraa Davaajantsan</dc:creator>
  <cp:keywords/>
  <dc:description/>
  <cp:lastModifiedBy>Undraa Davaajantsan</cp:lastModifiedBy>
  <cp:revision>1</cp:revision>
  <dcterms:created xsi:type="dcterms:W3CDTF">2022-05-18T12:14:00Z</dcterms:created>
  <dcterms:modified xsi:type="dcterms:W3CDTF">2022-05-18T14:14:00Z</dcterms:modified>
</cp:coreProperties>
</file>