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4C5D6" w14:textId="174A63BB" w:rsidR="0098762B" w:rsidRPr="00EE7D26" w:rsidRDefault="006878C2" w:rsidP="00797A09">
      <w:pPr>
        <w:pStyle w:val="Heading1"/>
        <w:rPr>
          <w:sz w:val="52"/>
        </w:rPr>
      </w:pPr>
      <w:bookmarkStart w:id="0" w:name="_Toc450406089"/>
      <w:r w:rsidRPr="00EE7D26">
        <w:rPr>
          <w:sz w:val="52"/>
        </w:rPr>
        <w:t xml:space="preserve">Tableau Server </w:t>
      </w:r>
      <w:r w:rsidR="00723BB7" w:rsidRPr="00EE7D26">
        <w:rPr>
          <w:sz w:val="52"/>
        </w:rPr>
        <w:t>B</w:t>
      </w:r>
      <w:r w:rsidR="00797A09" w:rsidRPr="00EE7D26">
        <w:rPr>
          <w:sz w:val="52"/>
        </w:rPr>
        <w:t>ackup and restore</w:t>
      </w:r>
      <w:bookmarkEnd w:id="0"/>
    </w:p>
    <w:p w14:paraId="16665000" w14:textId="0C028FBA" w:rsidR="0098762B" w:rsidRPr="004D58AE" w:rsidRDefault="00797A09">
      <w:pPr>
        <w:pStyle w:val="Heading2"/>
        <w:rPr>
          <w:rFonts w:asciiTheme="minorHAnsi" w:hAnsiTheme="minorHAnsi"/>
          <w:color w:val="5F5F5F" w:themeColor="text2" w:themeTint="BF"/>
          <w:sz w:val="24"/>
          <w:szCs w:val="24"/>
        </w:rPr>
      </w:pPr>
      <w:bookmarkStart w:id="1" w:name="_Toc450406090"/>
      <w:r w:rsidRPr="004D58AE">
        <w:rPr>
          <w:rFonts w:asciiTheme="minorHAnsi" w:hAnsiTheme="minorHAnsi"/>
          <w:color w:val="5F5F5F" w:themeColor="text2" w:themeTint="BF"/>
          <w:sz w:val="24"/>
          <w:szCs w:val="24"/>
        </w:rPr>
        <w:t>Nightly backup</w:t>
      </w:r>
      <w:bookmarkEnd w:id="1"/>
      <w:r w:rsidRPr="004D58AE">
        <w:rPr>
          <w:rFonts w:asciiTheme="minorHAnsi" w:hAnsiTheme="minorHAnsi"/>
          <w:color w:val="5F5F5F" w:themeColor="text2" w:themeTint="BF"/>
          <w:sz w:val="24"/>
          <w:szCs w:val="24"/>
        </w:rPr>
        <w:t xml:space="preserve"> </w:t>
      </w:r>
    </w:p>
    <w:p w14:paraId="6E17DEBF" w14:textId="186340B9" w:rsidR="0098762B" w:rsidRPr="004D58AE" w:rsidRDefault="006878C2" w:rsidP="00836A90">
      <w:pPr>
        <w:rPr>
          <w:rFonts w:asciiTheme="minorHAnsi" w:hAnsiTheme="minorHAnsi"/>
          <w:color w:val="5F5F5F" w:themeColor="text2" w:themeTint="BF"/>
        </w:rPr>
      </w:pPr>
      <w:r>
        <w:rPr>
          <w:rFonts w:asciiTheme="minorHAnsi" w:hAnsiTheme="minorHAnsi"/>
          <w:color w:val="5F5F5F" w:themeColor="text2" w:themeTint="BF"/>
        </w:rPr>
        <w:t>Create</w:t>
      </w:r>
      <w:r w:rsidR="00797A09" w:rsidRPr="004D58AE">
        <w:rPr>
          <w:rFonts w:asciiTheme="minorHAnsi" w:hAnsiTheme="minorHAnsi"/>
          <w:color w:val="5F5F5F" w:themeColor="text2" w:themeTint="BF"/>
        </w:rPr>
        <w:t xml:space="preserve"> nightly backup </w:t>
      </w:r>
      <w:r w:rsidR="0031648A" w:rsidRPr="004D58AE">
        <w:rPr>
          <w:rFonts w:asciiTheme="minorHAnsi" w:hAnsiTheme="minorHAnsi"/>
          <w:color w:val="5F5F5F" w:themeColor="text2" w:themeTint="BF"/>
        </w:rPr>
        <w:t xml:space="preserve">scripts and </w:t>
      </w:r>
      <w:r w:rsidR="00797A09" w:rsidRPr="004D58AE">
        <w:rPr>
          <w:rFonts w:asciiTheme="minorHAnsi" w:hAnsiTheme="minorHAnsi"/>
          <w:color w:val="5F5F5F" w:themeColor="text2" w:themeTint="BF"/>
        </w:rPr>
        <w:t xml:space="preserve">schedules that backup all the Tableau server related data automatically: </w:t>
      </w:r>
    </w:p>
    <w:p w14:paraId="2E9C60AD" w14:textId="250FADC7" w:rsidR="00797A09" w:rsidRPr="004D58AE" w:rsidRDefault="00797A09" w:rsidP="00836A90">
      <w:pPr>
        <w:pStyle w:val="ListParagraph"/>
        <w:numPr>
          <w:ilvl w:val="0"/>
          <w:numId w:val="33"/>
        </w:numPr>
        <w:rPr>
          <w:rFonts w:asciiTheme="minorHAnsi" w:hAnsiTheme="minorHAnsi"/>
          <w:i w:val="0"/>
          <w:color w:val="5F5F5F" w:themeColor="text2" w:themeTint="BF"/>
        </w:rPr>
      </w:pPr>
      <w:bookmarkStart w:id="2" w:name="_Toc450283317"/>
      <w:bookmarkStart w:id="3" w:name="_Toc450283645"/>
      <w:bookmarkStart w:id="4" w:name="_Toc450283980"/>
      <w:bookmarkStart w:id="5" w:name="_Toc450296166"/>
      <w:bookmarkStart w:id="6" w:name="_Toc450296251"/>
      <w:bookmarkStart w:id="7" w:name="_Toc450304055"/>
      <w:bookmarkStart w:id="8" w:name="_Toc450304127"/>
      <w:bookmarkStart w:id="9" w:name="_Toc450338958"/>
      <w:r w:rsidRPr="004D58AE">
        <w:rPr>
          <w:rFonts w:asciiTheme="minorHAnsi" w:hAnsiTheme="minorHAnsi"/>
          <w:i w:val="0"/>
          <w:color w:val="5F5F5F" w:themeColor="text2" w:themeTint="BF"/>
        </w:rPr>
        <w:t xml:space="preserve">Data (workbooks, extracts, users, </w:t>
      </w:r>
      <w:proofErr w:type="spellStart"/>
      <w:r w:rsidRPr="004D58AE">
        <w:rPr>
          <w:rFonts w:asciiTheme="minorHAnsi" w:hAnsiTheme="minorHAnsi"/>
          <w:i w:val="0"/>
          <w:color w:val="5F5F5F" w:themeColor="text2" w:themeTint="BF"/>
        </w:rPr>
        <w:t>etc</w:t>
      </w:r>
      <w:proofErr w:type="spellEnd"/>
      <w:r w:rsidRPr="004D58AE">
        <w:rPr>
          <w:rFonts w:asciiTheme="minorHAnsi" w:hAnsiTheme="minorHAnsi"/>
          <w:i w:val="0"/>
          <w:color w:val="5F5F5F" w:themeColor="text2" w:themeTint="BF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0359B26" w14:textId="77777777" w:rsidR="00797A09" w:rsidRPr="004D58AE" w:rsidRDefault="00797A09" w:rsidP="00836A90">
      <w:pPr>
        <w:pStyle w:val="ListParagraph"/>
        <w:numPr>
          <w:ilvl w:val="0"/>
          <w:numId w:val="33"/>
        </w:numPr>
        <w:rPr>
          <w:rFonts w:asciiTheme="minorHAnsi" w:hAnsiTheme="minorHAnsi"/>
          <w:i w:val="0"/>
          <w:color w:val="5F5F5F" w:themeColor="text2" w:themeTint="BF"/>
        </w:rPr>
      </w:pPr>
      <w:bookmarkStart w:id="10" w:name="_Toc450283318"/>
      <w:bookmarkStart w:id="11" w:name="_Toc450283646"/>
      <w:bookmarkStart w:id="12" w:name="_Toc450283981"/>
      <w:bookmarkStart w:id="13" w:name="_Toc450296167"/>
      <w:bookmarkStart w:id="14" w:name="_Toc450296252"/>
      <w:bookmarkStart w:id="15" w:name="_Toc450304056"/>
      <w:bookmarkStart w:id="16" w:name="_Toc450304128"/>
      <w:bookmarkStart w:id="17" w:name="_Toc450338959"/>
      <w:r w:rsidRPr="004D58AE">
        <w:rPr>
          <w:rFonts w:asciiTheme="minorHAnsi" w:hAnsiTheme="minorHAnsi"/>
          <w:i w:val="0"/>
          <w:color w:val="5F5F5F" w:themeColor="text2" w:themeTint="BF"/>
        </w:rPr>
        <w:t xml:space="preserve">Server Configuration (timeout, port, </w:t>
      </w:r>
      <w:proofErr w:type="spellStart"/>
      <w:r w:rsidRPr="004D58AE">
        <w:rPr>
          <w:rFonts w:asciiTheme="minorHAnsi" w:hAnsiTheme="minorHAnsi"/>
          <w:i w:val="0"/>
          <w:color w:val="5F5F5F" w:themeColor="text2" w:themeTint="BF"/>
        </w:rPr>
        <w:t>etc</w:t>
      </w:r>
      <w:proofErr w:type="spellEnd"/>
      <w:r w:rsidRPr="004D58AE">
        <w:rPr>
          <w:rFonts w:asciiTheme="minorHAnsi" w:hAnsiTheme="minorHAnsi"/>
          <w:i w:val="0"/>
          <w:color w:val="5F5F5F" w:themeColor="text2" w:themeTint="BF"/>
        </w:rPr>
        <w:t>)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5796ECC" w14:textId="20B41821" w:rsidR="00797A09" w:rsidRPr="004D58AE" w:rsidRDefault="00797A09" w:rsidP="00836A90">
      <w:pPr>
        <w:pStyle w:val="ListParagraph"/>
        <w:numPr>
          <w:ilvl w:val="0"/>
          <w:numId w:val="33"/>
        </w:numPr>
        <w:rPr>
          <w:rFonts w:asciiTheme="minorHAnsi" w:hAnsiTheme="minorHAnsi"/>
          <w:i w:val="0"/>
          <w:color w:val="5F5F5F" w:themeColor="text2" w:themeTint="BF"/>
        </w:rPr>
      </w:pPr>
      <w:bookmarkStart w:id="18" w:name="_Toc450283319"/>
      <w:bookmarkStart w:id="19" w:name="_Toc450283647"/>
      <w:bookmarkStart w:id="20" w:name="_Toc450283982"/>
      <w:bookmarkStart w:id="21" w:name="_Toc450296168"/>
      <w:bookmarkStart w:id="22" w:name="_Toc450296253"/>
      <w:bookmarkStart w:id="23" w:name="_Toc450304057"/>
      <w:bookmarkStart w:id="24" w:name="_Toc450304129"/>
      <w:bookmarkStart w:id="25" w:name="_Toc450338960"/>
      <w:r w:rsidRPr="004D58AE">
        <w:rPr>
          <w:rFonts w:asciiTheme="minorHAnsi" w:hAnsiTheme="minorHAnsi"/>
          <w:i w:val="0"/>
          <w:color w:val="5F5F5F" w:themeColor="text2" w:themeTint="BF"/>
        </w:rPr>
        <w:t>Logs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FD3AE9">
        <w:rPr>
          <w:rFonts w:asciiTheme="minorHAnsi" w:hAnsiTheme="minorHAnsi"/>
          <w:i w:val="0"/>
          <w:color w:val="5F5F5F" w:themeColor="text2" w:themeTint="BF"/>
        </w:rPr>
        <w:t xml:space="preserve"> (http requests, Tableau service logs, </w:t>
      </w:r>
      <w:proofErr w:type="spellStart"/>
      <w:r w:rsidR="00FD3AE9">
        <w:rPr>
          <w:rFonts w:asciiTheme="minorHAnsi" w:hAnsiTheme="minorHAnsi"/>
          <w:i w:val="0"/>
          <w:color w:val="5F5F5F" w:themeColor="text2" w:themeTint="BF"/>
        </w:rPr>
        <w:t>etc</w:t>
      </w:r>
      <w:proofErr w:type="spellEnd"/>
      <w:r w:rsidR="00FD3AE9">
        <w:rPr>
          <w:rFonts w:asciiTheme="minorHAnsi" w:hAnsiTheme="minorHAnsi"/>
          <w:i w:val="0"/>
          <w:color w:val="5F5F5F" w:themeColor="text2" w:themeTint="BF"/>
        </w:rPr>
        <w:t>)</w:t>
      </w:r>
    </w:p>
    <w:p w14:paraId="7A622ABB" w14:textId="77777777" w:rsidR="0062722E" w:rsidRDefault="0062722E" w:rsidP="00836A90">
      <w:pPr>
        <w:rPr>
          <w:rFonts w:asciiTheme="minorHAnsi" w:hAnsiTheme="minorHAnsi"/>
          <w:color w:val="5F5F5F" w:themeColor="text2" w:themeTint="BF"/>
        </w:rPr>
      </w:pPr>
      <w:bookmarkStart w:id="26" w:name="_Toc450338961"/>
    </w:p>
    <w:p w14:paraId="3C1B60F2" w14:textId="73E37540" w:rsidR="00797A09" w:rsidRPr="004D58AE" w:rsidRDefault="003148C3" w:rsidP="00836A90">
      <w:pPr>
        <w:rPr>
          <w:rFonts w:asciiTheme="minorHAnsi" w:hAnsiTheme="minorHAnsi"/>
          <w:color w:val="5F5F5F" w:themeColor="text2" w:themeTint="BF"/>
        </w:rPr>
      </w:pPr>
      <w:r w:rsidRPr="004D58AE">
        <w:rPr>
          <w:rFonts w:asciiTheme="minorHAnsi" w:hAnsiTheme="minorHAnsi"/>
          <w:color w:val="5F5F5F" w:themeColor="text2" w:themeTint="BF"/>
        </w:rPr>
        <w:t>The backup</w:t>
      </w:r>
      <w:r w:rsidR="0031648A" w:rsidRPr="004D58AE">
        <w:rPr>
          <w:rFonts w:asciiTheme="minorHAnsi" w:hAnsiTheme="minorHAnsi"/>
          <w:color w:val="5F5F5F" w:themeColor="text2" w:themeTint="BF"/>
        </w:rPr>
        <w:t>s</w:t>
      </w:r>
      <w:r w:rsidRPr="004D58AE">
        <w:rPr>
          <w:rFonts w:asciiTheme="minorHAnsi" w:hAnsiTheme="minorHAnsi"/>
          <w:color w:val="5F5F5F" w:themeColor="text2" w:themeTint="BF"/>
        </w:rPr>
        <w:t xml:space="preserve"> have one set of copies at </w:t>
      </w:r>
      <w:proofErr w:type="spellStart"/>
      <w:r w:rsidRPr="004D58AE">
        <w:rPr>
          <w:rFonts w:asciiTheme="minorHAnsi" w:hAnsiTheme="minorHAnsi"/>
          <w:color w:val="5F5F5F" w:themeColor="text2" w:themeTint="BF"/>
        </w:rPr>
        <w:t>D</w:t>
      </w:r>
      <w:proofErr w:type="gramStart"/>
      <w:r w:rsidRPr="004D58AE">
        <w:rPr>
          <w:rFonts w:asciiTheme="minorHAnsi" w:hAnsiTheme="minorHAnsi"/>
          <w:color w:val="5F5F5F" w:themeColor="text2" w:themeTint="BF"/>
        </w:rPr>
        <w:t>:driver</w:t>
      </w:r>
      <w:proofErr w:type="spellEnd"/>
      <w:proofErr w:type="gramEnd"/>
      <w:r w:rsidRPr="004D58AE">
        <w:rPr>
          <w:rFonts w:asciiTheme="minorHAnsi" w:hAnsiTheme="minorHAnsi"/>
          <w:color w:val="5F5F5F" w:themeColor="text2" w:themeTint="BF"/>
        </w:rPr>
        <w:t xml:space="preserve"> of tableau.corp.</w:t>
      </w:r>
      <w:r w:rsidR="006878C2">
        <w:rPr>
          <w:rFonts w:asciiTheme="minorHAnsi" w:hAnsiTheme="minorHAnsi"/>
          <w:color w:val="5F5F5F" w:themeColor="text2" w:themeTint="BF"/>
        </w:rPr>
        <w:t>xxxx</w:t>
      </w:r>
      <w:r w:rsidRPr="004D58AE">
        <w:rPr>
          <w:rFonts w:asciiTheme="minorHAnsi" w:hAnsiTheme="minorHAnsi"/>
          <w:color w:val="5F5F5F" w:themeColor="text2" w:themeTint="BF"/>
        </w:rPr>
        <w:t>.com and one set of copies at remote machine tableau2.corp.</w:t>
      </w:r>
      <w:r w:rsidR="006878C2">
        <w:rPr>
          <w:rFonts w:asciiTheme="minorHAnsi" w:hAnsiTheme="minorHAnsi"/>
          <w:color w:val="5F5F5F" w:themeColor="text2" w:themeTint="BF"/>
        </w:rPr>
        <w:t>xxxx</w:t>
      </w:r>
      <w:r w:rsidRPr="004D58AE">
        <w:rPr>
          <w:rFonts w:asciiTheme="minorHAnsi" w:hAnsiTheme="minorHAnsi"/>
          <w:color w:val="5F5F5F" w:themeColor="text2" w:themeTint="BF"/>
        </w:rPr>
        <w:t>.com</w:t>
      </w:r>
      <w:bookmarkEnd w:id="26"/>
    </w:p>
    <w:p w14:paraId="230E443E" w14:textId="77777777" w:rsidR="0062722E" w:rsidRDefault="0062722E" w:rsidP="00836A90">
      <w:pPr>
        <w:rPr>
          <w:rFonts w:asciiTheme="minorHAnsi" w:hAnsiTheme="minorHAnsi"/>
          <w:color w:val="5F5F5F" w:themeColor="text2" w:themeTint="BF"/>
        </w:rPr>
      </w:pPr>
      <w:bookmarkStart w:id="27" w:name="_Toc450338962"/>
    </w:p>
    <w:p w14:paraId="0EB7C20B" w14:textId="1B4C8296" w:rsidR="003148C3" w:rsidRPr="004D58AE" w:rsidRDefault="00FD3AE9" w:rsidP="00836A90">
      <w:pPr>
        <w:rPr>
          <w:rFonts w:asciiTheme="minorHAnsi" w:hAnsiTheme="minorHAnsi"/>
          <w:color w:val="5F5F5F" w:themeColor="text2" w:themeTint="BF"/>
        </w:rPr>
      </w:pPr>
      <w:r>
        <w:rPr>
          <w:rFonts w:asciiTheme="minorHAnsi" w:hAnsiTheme="minorHAnsi"/>
          <w:color w:val="5F5F5F" w:themeColor="text2" w:themeTint="BF"/>
        </w:rPr>
        <w:t>It</w:t>
      </w:r>
      <w:r w:rsidR="003148C3" w:rsidRPr="004D58AE">
        <w:rPr>
          <w:rFonts w:asciiTheme="minorHAnsi" w:hAnsiTheme="minorHAnsi"/>
          <w:color w:val="5F5F5F" w:themeColor="text2" w:themeTint="BF"/>
        </w:rPr>
        <w:t xml:space="preserve"> is hot backup and happens </w:t>
      </w:r>
      <w:r w:rsidR="0031648A" w:rsidRPr="004D58AE">
        <w:rPr>
          <w:rFonts w:asciiTheme="minorHAnsi" w:hAnsiTheme="minorHAnsi"/>
          <w:color w:val="5F5F5F" w:themeColor="text2" w:themeTint="BF"/>
        </w:rPr>
        <w:t>once a day</w:t>
      </w:r>
      <w:r w:rsidR="003148C3" w:rsidRPr="004D58AE">
        <w:rPr>
          <w:rFonts w:asciiTheme="minorHAnsi" w:hAnsiTheme="minorHAnsi"/>
          <w:color w:val="5F5F5F" w:themeColor="text2" w:themeTint="BF"/>
        </w:rPr>
        <w:t xml:space="preserve">. To achieve maintenance free, Tableau Data &amp; Server Configuration keep last 7 days’ daily backups while Logs keep last 14 days’ daily backups. </w:t>
      </w:r>
      <w:proofErr w:type="gramStart"/>
      <w:r w:rsidR="003148C3" w:rsidRPr="004D58AE">
        <w:rPr>
          <w:rFonts w:asciiTheme="minorHAnsi" w:hAnsiTheme="minorHAnsi"/>
          <w:color w:val="5F5F5F" w:themeColor="text2" w:themeTint="BF"/>
        </w:rPr>
        <w:t>The script automatically rotating the backups by deleting old backups.</w:t>
      </w:r>
      <w:bookmarkEnd w:id="27"/>
      <w:proofErr w:type="gramEnd"/>
    </w:p>
    <w:p w14:paraId="755CBF2F" w14:textId="77777777" w:rsidR="0062722E" w:rsidRDefault="0062722E" w:rsidP="00836A90">
      <w:pPr>
        <w:rPr>
          <w:rFonts w:asciiTheme="minorHAnsi" w:hAnsiTheme="minorHAnsi"/>
          <w:color w:val="5F5F5F" w:themeColor="text2" w:themeTint="BF"/>
        </w:rPr>
      </w:pPr>
      <w:bookmarkStart w:id="28" w:name="_Toc450338963"/>
    </w:p>
    <w:p w14:paraId="49FB3228" w14:textId="46486029" w:rsidR="003148C3" w:rsidRPr="004D58AE" w:rsidRDefault="003148C3" w:rsidP="00836A90">
      <w:pPr>
        <w:rPr>
          <w:rFonts w:asciiTheme="minorHAnsi" w:hAnsiTheme="minorHAnsi"/>
          <w:color w:val="5F5F5F" w:themeColor="text2" w:themeTint="BF"/>
        </w:rPr>
      </w:pPr>
      <w:r w:rsidRPr="004D58AE">
        <w:rPr>
          <w:rFonts w:asciiTheme="minorHAnsi" w:hAnsiTheme="minorHAnsi"/>
          <w:color w:val="5F5F5F" w:themeColor="text2" w:themeTint="BF"/>
        </w:rPr>
        <w:t>All backups files are zipped and compressed to save storage. Some more technical details about the backups:</w:t>
      </w:r>
      <w:bookmarkEnd w:id="28"/>
    </w:p>
    <w:p w14:paraId="021F64EA" w14:textId="77777777" w:rsidR="0062722E" w:rsidRDefault="0062722E" w:rsidP="00836A90">
      <w:pPr>
        <w:rPr>
          <w:rFonts w:asciiTheme="minorHAnsi" w:hAnsiTheme="minorHAnsi"/>
          <w:b/>
          <w:color w:val="5F5F5F" w:themeColor="text2" w:themeTint="BF"/>
        </w:rPr>
      </w:pPr>
    </w:p>
    <w:p w14:paraId="619DE720" w14:textId="48F4D1C4" w:rsidR="003148C3" w:rsidRPr="004D58AE" w:rsidRDefault="003148C3" w:rsidP="00836A90">
      <w:pPr>
        <w:rPr>
          <w:rFonts w:asciiTheme="minorHAnsi" w:hAnsiTheme="minorHAnsi"/>
          <w:b/>
          <w:color w:val="5F5F5F" w:themeColor="text2" w:themeTint="BF"/>
        </w:rPr>
      </w:pPr>
      <w:r w:rsidRPr="004D58AE">
        <w:rPr>
          <w:rFonts w:asciiTheme="minorHAnsi" w:hAnsiTheme="minorHAnsi"/>
          <w:b/>
          <w:color w:val="5F5F5F" w:themeColor="text2" w:themeTint="BF"/>
        </w:rPr>
        <w:t xml:space="preserve">On </w:t>
      </w:r>
      <w:r w:rsidR="006878C2">
        <w:rPr>
          <w:rFonts w:asciiTheme="minorHAnsi" w:hAnsiTheme="minorHAnsi"/>
          <w:b/>
          <w:color w:val="5F5F5F" w:themeColor="text2" w:themeTint="BF"/>
        </w:rPr>
        <w:t xml:space="preserve">production </w:t>
      </w:r>
      <w:r w:rsidRPr="004D58AE">
        <w:rPr>
          <w:rFonts w:asciiTheme="minorHAnsi" w:hAnsiTheme="minorHAnsi"/>
          <w:b/>
          <w:color w:val="5F5F5F" w:themeColor="text2" w:themeTint="BF"/>
        </w:rPr>
        <w:t>server tableau.corp.</w:t>
      </w:r>
      <w:r w:rsidR="00EE7D26">
        <w:rPr>
          <w:rFonts w:asciiTheme="minorHAnsi" w:hAnsiTheme="minorHAnsi"/>
          <w:b/>
          <w:color w:val="5F5F5F" w:themeColor="text2" w:themeTint="BF"/>
        </w:rPr>
        <w:t>xxxx</w:t>
      </w:r>
      <w:r w:rsidRPr="004D58AE">
        <w:rPr>
          <w:rFonts w:asciiTheme="minorHAnsi" w:hAnsiTheme="minorHAnsi"/>
          <w:b/>
          <w:color w:val="5F5F5F" w:themeColor="text2" w:themeTint="BF"/>
        </w:rPr>
        <w:t>.com</w:t>
      </w:r>
    </w:p>
    <w:p w14:paraId="1B10E019" w14:textId="77777777" w:rsidR="003148C3" w:rsidRDefault="003148C3" w:rsidP="00836A90">
      <w:pPr>
        <w:pStyle w:val="ListParagraph"/>
        <w:numPr>
          <w:ilvl w:val="0"/>
          <w:numId w:val="34"/>
        </w:numPr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t>Backups scripts is @ d:\backups\ServerBackupScripts\Serverbackup.bat</w:t>
      </w:r>
    </w:p>
    <w:p w14:paraId="1F56C789" w14:textId="3DE10B87" w:rsidR="003C2019" w:rsidRPr="00CA3B68" w:rsidRDefault="003C2019" w:rsidP="003C2019">
      <w:pPr>
        <w:pStyle w:val="ListParagraph"/>
        <w:ind w:left="720"/>
        <w:rPr>
          <w:rStyle w:val="Emphasis"/>
          <w:rFonts w:asciiTheme="minorHAnsi" w:hAnsiTheme="minorHAnsi"/>
        </w:rPr>
      </w:pPr>
      <w:r w:rsidRPr="00CA3B68">
        <w:rPr>
          <w:rStyle w:val="Emphasis"/>
          <w:rFonts w:asciiTheme="minorHAnsi" w:hAnsiTheme="minorHAnsi"/>
        </w:rPr>
        <w:t>Note: This backup script Tableau path variable needs to be changed when</w:t>
      </w:r>
      <w:r w:rsidR="00CA3B68" w:rsidRPr="00CA3B68">
        <w:rPr>
          <w:rStyle w:val="Emphasis"/>
          <w:rFonts w:asciiTheme="minorHAnsi" w:hAnsiTheme="minorHAnsi"/>
        </w:rPr>
        <w:t>ever</w:t>
      </w:r>
      <w:r w:rsidRPr="00CA3B68">
        <w:rPr>
          <w:rStyle w:val="Emphasis"/>
          <w:rFonts w:asciiTheme="minorHAnsi" w:hAnsiTheme="minorHAnsi"/>
        </w:rPr>
        <w:t xml:space="preserve"> you upgrade Tableau server. </w:t>
      </w:r>
    </w:p>
    <w:p w14:paraId="41E6AA5D" w14:textId="55FC3758" w:rsidR="003148C3" w:rsidRPr="004D58AE" w:rsidRDefault="003148C3" w:rsidP="00836A90">
      <w:pPr>
        <w:pStyle w:val="ListParagraph"/>
        <w:numPr>
          <w:ilvl w:val="0"/>
          <w:numId w:val="34"/>
        </w:numPr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lastRenderedPageBreak/>
        <w:t>Scheduling uses Windows Server Task Scheduler. Job Name is Tableau Server Backup. It is currently scheduled at 12:01am every day</w:t>
      </w:r>
    </w:p>
    <w:p w14:paraId="486C53BB" w14:textId="56808BAE" w:rsidR="00797A09" w:rsidRPr="004D58AE" w:rsidRDefault="00797A09" w:rsidP="00836A90">
      <w:pPr>
        <w:pStyle w:val="ListParagraph"/>
        <w:numPr>
          <w:ilvl w:val="0"/>
          <w:numId w:val="34"/>
        </w:numPr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t>D:\backups\tableau_data-mm-dd-yyyy.tsbak as tableau data backup</w:t>
      </w:r>
    </w:p>
    <w:p w14:paraId="47E40721" w14:textId="2A179B5D" w:rsidR="003148C3" w:rsidRDefault="00797A09" w:rsidP="00836A90">
      <w:pPr>
        <w:pStyle w:val="ListParagraph"/>
        <w:numPr>
          <w:ilvl w:val="0"/>
          <w:numId w:val="34"/>
        </w:numPr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t>D:\backups\tableau_logs- mm-dd-yyyy.zip as tableau logs backup</w:t>
      </w:r>
    </w:p>
    <w:p w14:paraId="28B04247" w14:textId="77777777" w:rsidR="00C40FB5" w:rsidRPr="00C40FB5" w:rsidRDefault="00C40FB5" w:rsidP="00C40FB5">
      <w:pPr>
        <w:rPr>
          <w:rFonts w:asciiTheme="minorHAnsi" w:hAnsiTheme="minorHAnsi"/>
          <w:color w:val="5F5F5F" w:themeColor="text2" w:themeTint="BF"/>
        </w:rPr>
      </w:pPr>
    </w:p>
    <w:p w14:paraId="096F1BC9" w14:textId="77777777" w:rsidR="0062722E" w:rsidRDefault="0062722E" w:rsidP="00836A90">
      <w:pPr>
        <w:rPr>
          <w:rFonts w:asciiTheme="minorHAnsi" w:hAnsiTheme="minorHAnsi"/>
          <w:b/>
          <w:color w:val="5F5F5F" w:themeColor="text2" w:themeTint="BF"/>
        </w:rPr>
      </w:pPr>
    </w:p>
    <w:p w14:paraId="3F55A67D" w14:textId="281926FC" w:rsidR="003148C3" w:rsidRPr="004D58AE" w:rsidRDefault="003148C3" w:rsidP="00836A90">
      <w:pPr>
        <w:rPr>
          <w:rFonts w:asciiTheme="minorHAnsi" w:hAnsiTheme="minorHAnsi"/>
          <w:b/>
          <w:color w:val="5F5F5F" w:themeColor="text2" w:themeTint="BF"/>
        </w:rPr>
      </w:pPr>
      <w:proofErr w:type="gramStart"/>
      <w:r w:rsidRPr="004D58AE">
        <w:rPr>
          <w:rFonts w:asciiTheme="minorHAnsi" w:hAnsiTheme="minorHAnsi"/>
          <w:b/>
          <w:color w:val="5F5F5F" w:themeColor="text2" w:themeTint="BF"/>
        </w:rPr>
        <w:t xml:space="preserve">On </w:t>
      </w:r>
      <w:r w:rsidR="00EE7D26">
        <w:rPr>
          <w:rFonts w:asciiTheme="minorHAnsi" w:hAnsiTheme="minorHAnsi"/>
          <w:b/>
          <w:color w:val="5F5F5F" w:themeColor="text2" w:themeTint="BF"/>
        </w:rPr>
        <w:t xml:space="preserve">backup </w:t>
      </w:r>
      <w:r w:rsidRPr="004D58AE">
        <w:rPr>
          <w:rFonts w:asciiTheme="minorHAnsi" w:hAnsiTheme="minorHAnsi"/>
          <w:b/>
          <w:color w:val="5F5F5F" w:themeColor="text2" w:themeTint="BF"/>
        </w:rPr>
        <w:t>server tablea2u.corp.</w:t>
      </w:r>
      <w:proofErr w:type="gramEnd"/>
      <w:r w:rsidR="00EE7D26" w:rsidRPr="00EE7D26">
        <w:rPr>
          <w:rFonts w:asciiTheme="minorHAnsi" w:hAnsiTheme="minorHAnsi"/>
          <w:b/>
          <w:color w:val="5F5F5F" w:themeColor="text2" w:themeTint="BF"/>
        </w:rPr>
        <w:t xml:space="preserve"> </w:t>
      </w:r>
      <w:proofErr w:type="gramStart"/>
      <w:r w:rsidR="00EE7D26">
        <w:rPr>
          <w:rFonts w:asciiTheme="minorHAnsi" w:hAnsiTheme="minorHAnsi"/>
          <w:b/>
          <w:color w:val="5F5F5F" w:themeColor="text2" w:themeTint="BF"/>
        </w:rPr>
        <w:t>xxxx</w:t>
      </w:r>
      <w:r w:rsidRPr="004D58AE">
        <w:rPr>
          <w:rFonts w:asciiTheme="minorHAnsi" w:hAnsiTheme="minorHAnsi"/>
          <w:b/>
          <w:color w:val="5F5F5F" w:themeColor="text2" w:themeTint="BF"/>
        </w:rPr>
        <w:t>.com</w:t>
      </w:r>
      <w:proofErr w:type="gramEnd"/>
    </w:p>
    <w:p w14:paraId="460EF8B5" w14:textId="597C46CD" w:rsidR="003148C3" w:rsidRPr="004D58AE" w:rsidRDefault="003148C3" w:rsidP="003148C3">
      <w:pPr>
        <w:pStyle w:val="ListParagraph"/>
        <w:numPr>
          <w:ilvl w:val="0"/>
          <w:numId w:val="17"/>
        </w:numPr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t>Backups scripts is @ c:\backups\ServerBackupScripts\Serverbackup</w:t>
      </w:r>
      <w:r w:rsidR="00AF09B7" w:rsidRPr="004D58AE">
        <w:rPr>
          <w:rFonts w:asciiTheme="minorHAnsi" w:hAnsiTheme="minorHAnsi"/>
          <w:i w:val="0"/>
          <w:color w:val="5F5F5F" w:themeColor="text2" w:themeTint="BF"/>
        </w:rPr>
        <w:t>CopyScript</w:t>
      </w:r>
      <w:r w:rsidRPr="004D58AE">
        <w:rPr>
          <w:rFonts w:asciiTheme="minorHAnsi" w:hAnsiTheme="minorHAnsi"/>
          <w:i w:val="0"/>
          <w:color w:val="5F5F5F" w:themeColor="text2" w:themeTint="BF"/>
        </w:rPr>
        <w:t>.bat</w:t>
      </w:r>
    </w:p>
    <w:p w14:paraId="47681B7C" w14:textId="59C94897" w:rsidR="003148C3" w:rsidRPr="004D58AE" w:rsidRDefault="003148C3" w:rsidP="003148C3">
      <w:pPr>
        <w:pStyle w:val="ListParagraph"/>
        <w:numPr>
          <w:ilvl w:val="0"/>
          <w:numId w:val="17"/>
        </w:numPr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t xml:space="preserve">Scheduling uses Windows Server Task Scheduler. Job Name is Tableau Server Backup. It is currently scheduled at </w:t>
      </w:r>
      <w:r w:rsidR="00AF09B7" w:rsidRPr="004D58AE">
        <w:rPr>
          <w:rFonts w:asciiTheme="minorHAnsi" w:hAnsiTheme="minorHAnsi"/>
          <w:i w:val="0"/>
          <w:color w:val="5F5F5F" w:themeColor="text2" w:themeTint="BF"/>
        </w:rPr>
        <w:t>3</w:t>
      </w:r>
      <w:r w:rsidRPr="004D58AE">
        <w:rPr>
          <w:rFonts w:asciiTheme="minorHAnsi" w:hAnsiTheme="minorHAnsi"/>
          <w:i w:val="0"/>
          <w:color w:val="5F5F5F" w:themeColor="text2" w:themeTint="BF"/>
        </w:rPr>
        <w:t>:0</w:t>
      </w:r>
      <w:r w:rsidR="00AF09B7" w:rsidRPr="004D58AE">
        <w:rPr>
          <w:rFonts w:asciiTheme="minorHAnsi" w:hAnsiTheme="minorHAnsi"/>
          <w:i w:val="0"/>
          <w:color w:val="5F5F5F" w:themeColor="text2" w:themeTint="BF"/>
        </w:rPr>
        <w:t>0</w:t>
      </w:r>
      <w:r w:rsidRPr="004D58AE">
        <w:rPr>
          <w:rFonts w:asciiTheme="minorHAnsi" w:hAnsiTheme="minorHAnsi"/>
          <w:i w:val="0"/>
          <w:color w:val="5F5F5F" w:themeColor="text2" w:themeTint="BF"/>
        </w:rPr>
        <w:t>am every day</w:t>
      </w:r>
    </w:p>
    <w:p w14:paraId="7FF334D1" w14:textId="0F213844" w:rsidR="003148C3" w:rsidRPr="004D58AE" w:rsidRDefault="00AF09B7" w:rsidP="003148C3">
      <w:pPr>
        <w:pStyle w:val="ListParagraph"/>
        <w:numPr>
          <w:ilvl w:val="0"/>
          <w:numId w:val="17"/>
        </w:numPr>
        <w:rPr>
          <w:rFonts w:asciiTheme="minorHAnsi" w:hAnsiTheme="minorHAnsi"/>
          <w:i w:val="0"/>
          <w:color w:val="5F5F5F" w:themeColor="text2" w:themeTint="BF"/>
        </w:rPr>
      </w:pPr>
      <w:proofErr w:type="gramStart"/>
      <w:r w:rsidRPr="004D58AE">
        <w:rPr>
          <w:rFonts w:asciiTheme="minorHAnsi" w:hAnsiTheme="minorHAnsi"/>
          <w:i w:val="0"/>
          <w:color w:val="5F5F5F" w:themeColor="text2" w:themeTint="BF"/>
        </w:rPr>
        <w:t>c</w:t>
      </w:r>
      <w:proofErr w:type="gramEnd"/>
      <w:r w:rsidR="003148C3" w:rsidRPr="004D58AE">
        <w:rPr>
          <w:rFonts w:asciiTheme="minorHAnsi" w:hAnsiTheme="minorHAnsi"/>
          <w:i w:val="0"/>
          <w:color w:val="5F5F5F" w:themeColor="text2" w:themeTint="BF"/>
        </w:rPr>
        <w:t>:\backups\tableau_data-mm-dd-yyyy.tsbak as tableau data backup</w:t>
      </w:r>
    </w:p>
    <w:p w14:paraId="303E2EC9" w14:textId="09A92B5E" w:rsidR="003148C3" w:rsidRPr="004D58AE" w:rsidRDefault="00AF09B7" w:rsidP="003148C3">
      <w:pPr>
        <w:pStyle w:val="ListParagraph"/>
        <w:numPr>
          <w:ilvl w:val="0"/>
          <w:numId w:val="17"/>
        </w:numPr>
        <w:rPr>
          <w:rFonts w:asciiTheme="minorHAnsi" w:hAnsiTheme="minorHAnsi"/>
          <w:i w:val="0"/>
          <w:color w:val="5F5F5F" w:themeColor="text2" w:themeTint="BF"/>
        </w:rPr>
      </w:pPr>
      <w:proofErr w:type="gramStart"/>
      <w:r w:rsidRPr="004D58AE">
        <w:rPr>
          <w:rFonts w:asciiTheme="minorHAnsi" w:hAnsiTheme="minorHAnsi"/>
          <w:i w:val="0"/>
          <w:color w:val="5F5F5F" w:themeColor="text2" w:themeTint="BF"/>
        </w:rPr>
        <w:t>c</w:t>
      </w:r>
      <w:proofErr w:type="gramEnd"/>
      <w:r w:rsidR="003148C3" w:rsidRPr="004D58AE">
        <w:rPr>
          <w:rFonts w:asciiTheme="minorHAnsi" w:hAnsiTheme="minorHAnsi"/>
          <w:i w:val="0"/>
          <w:color w:val="5F5F5F" w:themeColor="text2" w:themeTint="BF"/>
        </w:rPr>
        <w:t>:\backups\tableau_logs- mm-dd-yyyy.zip as tableau logs backup</w:t>
      </w:r>
    </w:p>
    <w:p w14:paraId="33470170" w14:textId="77777777" w:rsidR="003148C3" w:rsidRPr="004D58AE" w:rsidRDefault="003148C3" w:rsidP="003148C3">
      <w:pPr>
        <w:pStyle w:val="ListParagraph"/>
        <w:ind w:left="360"/>
        <w:rPr>
          <w:rFonts w:asciiTheme="minorHAnsi" w:hAnsiTheme="minorHAnsi"/>
          <w:b/>
          <w:i w:val="0"/>
          <w:color w:val="5F5F5F" w:themeColor="text2" w:themeTint="BF"/>
        </w:rPr>
      </w:pPr>
    </w:p>
    <w:p w14:paraId="13712689" w14:textId="5797AF91" w:rsidR="0098762B" w:rsidRPr="004D58AE" w:rsidRDefault="0098762B">
      <w:pPr>
        <w:rPr>
          <w:rFonts w:asciiTheme="minorHAnsi" w:hAnsiTheme="minorHAnsi"/>
          <w:color w:val="5F5F5F" w:themeColor="text2" w:themeTint="BF"/>
        </w:rPr>
      </w:pPr>
    </w:p>
    <w:p w14:paraId="76E00964" w14:textId="14283052" w:rsidR="0098762B" w:rsidRPr="004D58AE" w:rsidRDefault="004A041A">
      <w:pPr>
        <w:pStyle w:val="Heading2"/>
        <w:rPr>
          <w:rFonts w:asciiTheme="minorHAnsi" w:hAnsiTheme="minorHAnsi"/>
          <w:color w:val="5F5F5F" w:themeColor="text2" w:themeTint="BF"/>
          <w:sz w:val="24"/>
          <w:szCs w:val="24"/>
        </w:rPr>
      </w:pPr>
      <w:bookmarkStart w:id="29" w:name="_Toc450406091"/>
      <w:r w:rsidRPr="004D58AE">
        <w:rPr>
          <w:rFonts w:asciiTheme="minorHAnsi" w:hAnsiTheme="minorHAnsi"/>
          <w:color w:val="5F5F5F" w:themeColor="text2" w:themeTint="BF"/>
          <w:sz w:val="24"/>
          <w:szCs w:val="24"/>
        </w:rPr>
        <w:t>Restore process</w:t>
      </w:r>
      <w:bookmarkEnd w:id="29"/>
    </w:p>
    <w:p w14:paraId="04AC76CC" w14:textId="6B5A2B2E" w:rsidR="004A041A" w:rsidRPr="004D58AE" w:rsidRDefault="004A041A" w:rsidP="004A041A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</w:rPr>
      </w:pPr>
      <w:r w:rsidRPr="004D58AE">
        <w:rPr>
          <w:rFonts w:asciiTheme="minorHAnsi" w:hAnsiTheme="minorHAnsi"/>
          <w:color w:val="5F5F5F" w:themeColor="text2" w:themeTint="BF"/>
        </w:rPr>
        <w:t xml:space="preserve">The following restoring procedures are fully tested and </w:t>
      </w:r>
      <w:r w:rsidR="0031648A" w:rsidRPr="004D58AE">
        <w:rPr>
          <w:rFonts w:asciiTheme="minorHAnsi" w:hAnsiTheme="minorHAnsi"/>
          <w:color w:val="5F5F5F" w:themeColor="text2" w:themeTint="BF"/>
        </w:rPr>
        <w:t xml:space="preserve">verified </w:t>
      </w:r>
      <w:r w:rsidR="0062722E">
        <w:rPr>
          <w:rFonts w:asciiTheme="minorHAnsi" w:hAnsiTheme="minorHAnsi"/>
          <w:color w:val="5F5F5F" w:themeColor="text2" w:themeTint="BF"/>
        </w:rPr>
        <w:t>on tableau2.corp.</w:t>
      </w:r>
      <w:r w:rsidR="00EE7D26">
        <w:rPr>
          <w:rFonts w:asciiTheme="minorHAnsi" w:hAnsiTheme="minorHAnsi"/>
          <w:color w:val="5F5F5F" w:themeColor="text2" w:themeTint="BF"/>
        </w:rPr>
        <w:t>xxxx</w:t>
      </w:r>
      <w:r w:rsidR="0062722E">
        <w:rPr>
          <w:rFonts w:asciiTheme="minorHAnsi" w:hAnsiTheme="minorHAnsi"/>
          <w:color w:val="5F5F5F" w:themeColor="text2" w:themeTint="BF"/>
        </w:rPr>
        <w:t>.com</w:t>
      </w:r>
    </w:p>
    <w:p w14:paraId="42F6D35B" w14:textId="7D07B0AF" w:rsidR="004A041A" w:rsidRPr="004D58AE" w:rsidRDefault="004A041A" w:rsidP="004A041A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</w:rPr>
      </w:pPr>
      <w:r w:rsidRPr="004D58AE">
        <w:rPr>
          <w:rFonts w:asciiTheme="minorHAnsi" w:hAnsiTheme="minorHAnsi"/>
          <w:color w:val="5F5F5F" w:themeColor="text2" w:themeTint="BF"/>
        </w:rPr>
        <w:t xml:space="preserve">When you initiate a recovery from a backup file, you must decide if you need to restore to </w:t>
      </w:r>
      <w:r w:rsidR="0031648A" w:rsidRPr="004D58AE">
        <w:rPr>
          <w:rFonts w:asciiTheme="minorHAnsi" w:hAnsiTheme="minorHAnsi"/>
          <w:color w:val="5F5F5F" w:themeColor="text2" w:themeTint="BF"/>
        </w:rPr>
        <w:t xml:space="preserve">a </w:t>
      </w:r>
      <w:r w:rsidRPr="004D58AE">
        <w:rPr>
          <w:rFonts w:asciiTheme="minorHAnsi" w:hAnsiTheme="minorHAnsi"/>
          <w:color w:val="5F5F5F" w:themeColor="text2" w:themeTint="BF"/>
        </w:rPr>
        <w:t>different machine or the same machine. When you restore to</w:t>
      </w:r>
      <w:r w:rsidR="0031648A" w:rsidRPr="004D58AE">
        <w:rPr>
          <w:rFonts w:asciiTheme="minorHAnsi" w:hAnsiTheme="minorHAnsi"/>
          <w:color w:val="5F5F5F" w:themeColor="text2" w:themeTint="BF"/>
        </w:rPr>
        <w:t xml:space="preserve"> a</w:t>
      </w:r>
      <w:r w:rsidRPr="004D58AE">
        <w:rPr>
          <w:rFonts w:asciiTheme="minorHAnsi" w:hAnsiTheme="minorHAnsi"/>
          <w:color w:val="5F5F5F" w:themeColor="text2" w:themeTint="BF"/>
        </w:rPr>
        <w:t xml:space="preserve"> different machine, you </w:t>
      </w:r>
      <w:r w:rsidR="0031648A" w:rsidRPr="004D58AE">
        <w:rPr>
          <w:rFonts w:asciiTheme="minorHAnsi" w:hAnsiTheme="minorHAnsi"/>
          <w:color w:val="5F5F5F" w:themeColor="text2" w:themeTint="BF"/>
        </w:rPr>
        <w:t>must not</w:t>
      </w:r>
      <w:r w:rsidRPr="004D58AE">
        <w:rPr>
          <w:rFonts w:asciiTheme="minorHAnsi" w:hAnsiTheme="minorHAnsi"/>
          <w:color w:val="5F5F5F" w:themeColor="text2" w:themeTint="BF"/>
        </w:rPr>
        <w:t xml:space="preserve"> restore the Tableau configuration </w:t>
      </w:r>
      <w:r w:rsidR="0031648A" w:rsidRPr="004D58AE">
        <w:rPr>
          <w:rFonts w:asciiTheme="minorHAnsi" w:hAnsiTheme="minorHAnsi"/>
          <w:color w:val="5F5F5F" w:themeColor="text2" w:themeTint="BF"/>
        </w:rPr>
        <w:t xml:space="preserve">but </w:t>
      </w:r>
      <w:r w:rsidRPr="004D58AE">
        <w:rPr>
          <w:rFonts w:asciiTheme="minorHAnsi" w:hAnsiTheme="minorHAnsi"/>
          <w:color w:val="5F5F5F" w:themeColor="text2" w:themeTint="BF"/>
        </w:rPr>
        <w:t xml:space="preserve">restore </w:t>
      </w:r>
      <w:r w:rsidR="0031648A" w:rsidRPr="004D58AE">
        <w:rPr>
          <w:rFonts w:asciiTheme="minorHAnsi" w:hAnsiTheme="minorHAnsi"/>
          <w:color w:val="5F5F5F" w:themeColor="text2" w:themeTint="BF"/>
        </w:rPr>
        <w:t xml:space="preserve">only the </w:t>
      </w:r>
      <w:r w:rsidRPr="004D58AE">
        <w:rPr>
          <w:rFonts w:asciiTheme="minorHAnsi" w:hAnsiTheme="minorHAnsi"/>
          <w:color w:val="5F5F5F" w:themeColor="text2" w:themeTint="BF"/>
        </w:rPr>
        <w:t>Tableau Data (workbooks, extract).</w:t>
      </w:r>
    </w:p>
    <w:p w14:paraId="121726AC" w14:textId="77777777" w:rsidR="004A041A" w:rsidRPr="004D58AE" w:rsidRDefault="004A041A" w:rsidP="004A041A">
      <w:pPr>
        <w:pStyle w:val="ListParagraph"/>
        <w:numPr>
          <w:ilvl w:val="0"/>
          <w:numId w:val="22"/>
        </w:numPr>
        <w:spacing w:before="100" w:beforeAutospacing="1" w:after="100" w:afterAutospacing="1"/>
        <w:ind w:left="720"/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t>The following instructions are to restore to the same machine, run these commands in the following order:</w:t>
      </w:r>
    </w:p>
    <w:p w14:paraId="1D335B72" w14:textId="77777777" w:rsidR="004A041A" w:rsidRPr="004D58AE" w:rsidRDefault="004A041A" w:rsidP="004A041A">
      <w:pPr>
        <w:spacing w:before="100" w:beforeAutospacing="1" w:after="100" w:afterAutospacing="1"/>
        <w:ind w:left="720"/>
        <w:rPr>
          <w:rFonts w:asciiTheme="minorHAnsi" w:hAnsiTheme="minorHAnsi"/>
          <w:color w:val="5F5F5F" w:themeColor="text2" w:themeTint="BF"/>
        </w:rPr>
      </w:pPr>
      <w:proofErr w:type="spellStart"/>
      <w:proofErr w:type="gramStart"/>
      <w:r w:rsidRPr="004D58AE">
        <w:rPr>
          <w:rFonts w:asciiTheme="minorHAnsi" w:hAnsiTheme="minorHAnsi"/>
          <w:color w:val="5F5F5F" w:themeColor="text2" w:themeTint="BF"/>
        </w:rPr>
        <w:t>tabadmin</w:t>
      </w:r>
      <w:proofErr w:type="spellEnd"/>
      <w:proofErr w:type="gramEnd"/>
      <w:r w:rsidRPr="004D58AE">
        <w:rPr>
          <w:rFonts w:asciiTheme="minorHAnsi" w:hAnsiTheme="minorHAnsi"/>
          <w:color w:val="5F5F5F" w:themeColor="text2" w:themeTint="BF"/>
        </w:rPr>
        <w:t xml:space="preserve"> stop</w:t>
      </w:r>
    </w:p>
    <w:p w14:paraId="5647D86A" w14:textId="77777777" w:rsidR="004A041A" w:rsidRPr="004D58AE" w:rsidRDefault="004A041A" w:rsidP="004A041A">
      <w:pPr>
        <w:spacing w:before="100" w:beforeAutospacing="1" w:after="100" w:afterAutospacing="1"/>
        <w:ind w:left="720"/>
        <w:rPr>
          <w:rFonts w:asciiTheme="minorHAnsi" w:hAnsiTheme="minorHAnsi"/>
          <w:color w:val="5F5F5F" w:themeColor="text2" w:themeTint="BF"/>
        </w:rPr>
      </w:pPr>
      <w:proofErr w:type="spellStart"/>
      <w:proofErr w:type="gramStart"/>
      <w:r w:rsidRPr="004D58AE">
        <w:rPr>
          <w:rFonts w:asciiTheme="minorHAnsi" w:hAnsiTheme="minorHAnsi"/>
          <w:color w:val="5F5F5F" w:themeColor="text2" w:themeTint="BF"/>
        </w:rPr>
        <w:t>tabadmin</w:t>
      </w:r>
      <w:proofErr w:type="spellEnd"/>
      <w:proofErr w:type="gramEnd"/>
      <w:r w:rsidRPr="004D58AE">
        <w:rPr>
          <w:rFonts w:asciiTheme="minorHAnsi" w:hAnsiTheme="minorHAnsi"/>
          <w:color w:val="5F5F5F" w:themeColor="text2" w:themeTint="BF"/>
        </w:rPr>
        <w:t xml:space="preserve"> restore d:\backups\ &lt;</w:t>
      </w:r>
      <w:proofErr w:type="spellStart"/>
      <w:r w:rsidRPr="004D58AE">
        <w:rPr>
          <w:rFonts w:asciiTheme="minorHAnsi" w:hAnsiTheme="minorHAnsi"/>
          <w:color w:val="5F5F5F" w:themeColor="text2" w:themeTint="BF"/>
        </w:rPr>
        <w:t>backupfilename.tsbak</w:t>
      </w:r>
      <w:proofErr w:type="spellEnd"/>
      <w:r w:rsidRPr="004D58AE">
        <w:rPr>
          <w:rFonts w:asciiTheme="minorHAnsi" w:hAnsiTheme="minorHAnsi"/>
          <w:color w:val="5F5F5F" w:themeColor="text2" w:themeTint="BF"/>
        </w:rPr>
        <w:t>&gt;</w:t>
      </w:r>
    </w:p>
    <w:p w14:paraId="1D463699" w14:textId="77777777" w:rsidR="004A041A" w:rsidRPr="004D58AE" w:rsidRDefault="004A041A" w:rsidP="004A041A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t>&lt;</w:t>
      </w:r>
      <w:proofErr w:type="spellStart"/>
      <w:proofErr w:type="gramStart"/>
      <w:r w:rsidRPr="004D58AE">
        <w:rPr>
          <w:rFonts w:asciiTheme="minorHAnsi" w:hAnsiTheme="minorHAnsi"/>
          <w:i w:val="0"/>
          <w:color w:val="5F5F5F" w:themeColor="text2" w:themeTint="BF"/>
        </w:rPr>
        <w:t>backupfilename.tsbak</w:t>
      </w:r>
      <w:proofErr w:type="spellEnd"/>
      <w:proofErr w:type="gramEnd"/>
      <w:r w:rsidRPr="004D58AE">
        <w:rPr>
          <w:rFonts w:asciiTheme="minorHAnsi" w:hAnsiTheme="minorHAnsi"/>
          <w:i w:val="0"/>
          <w:color w:val="5F5F5F" w:themeColor="text2" w:themeTint="BF"/>
        </w:rPr>
        <w:t xml:space="preserve">&gt; should be the latest </w:t>
      </w:r>
      <w:proofErr w:type="spellStart"/>
      <w:r w:rsidRPr="004D58AE">
        <w:rPr>
          <w:rFonts w:asciiTheme="minorHAnsi" w:hAnsiTheme="minorHAnsi"/>
          <w:i w:val="0"/>
          <w:color w:val="5F5F5F" w:themeColor="text2" w:themeTint="BF"/>
        </w:rPr>
        <w:t>tableau_data</w:t>
      </w:r>
      <w:proofErr w:type="spellEnd"/>
      <w:r w:rsidRPr="004D58AE">
        <w:rPr>
          <w:rFonts w:asciiTheme="minorHAnsi" w:hAnsiTheme="minorHAnsi"/>
          <w:i w:val="0"/>
          <w:color w:val="5F5F5F" w:themeColor="text2" w:themeTint="BF"/>
        </w:rPr>
        <w:t xml:space="preserve"> backup file which you have. </w:t>
      </w:r>
    </w:p>
    <w:p w14:paraId="29A94820" w14:textId="77777777" w:rsidR="004A041A" w:rsidRPr="004D58AE" w:rsidRDefault="004A041A" w:rsidP="004A041A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t xml:space="preserve">For example, if you want to restore d:\backups\tableau_data-2016-05-01.tsbak, the command should be </w:t>
      </w:r>
    </w:p>
    <w:p w14:paraId="5E40C479" w14:textId="77777777" w:rsidR="004A041A" w:rsidRPr="004D58AE" w:rsidRDefault="004A041A" w:rsidP="004A041A">
      <w:pPr>
        <w:pStyle w:val="ListParagraph"/>
        <w:spacing w:before="100" w:beforeAutospacing="1" w:after="100" w:afterAutospacing="1"/>
        <w:ind w:left="1440"/>
        <w:rPr>
          <w:rFonts w:asciiTheme="minorHAnsi" w:hAnsiTheme="minorHAnsi"/>
          <w:i w:val="0"/>
          <w:color w:val="5F5F5F" w:themeColor="text2" w:themeTint="BF"/>
        </w:rPr>
      </w:pPr>
    </w:p>
    <w:p w14:paraId="2F459EAB" w14:textId="74302F35" w:rsidR="004A041A" w:rsidRPr="004D58AE" w:rsidRDefault="004A041A" w:rsidP="004A041A">
      <w:pPr>
        <w:pStyle w:val="ListParagraph"/>
        <w:spacing w:before="100" w:beforeAutospacing="1" w:after="100" w:afterAutospacing="1"/>
        <w:ind w:left="1440"/>
        <w:rPr>
          <w:rFonts w:asciiTheme="minorHAnsi" w:hAnsiTheme="minorHAnsi"/>
          <w:i w:val="0"/>
          <w:color w:val="5F5F5F" w:themeColor="text2" w:themeTint="BF"/>
        </w:rPr>
      </w:pPr>
      <w:proofErr w:type="spellStart"/>
      <w:proofErr w:type="gramStart"/>
      <w:r w:rsidRPr="004D58AE">
        <w:rPr>
          <w:rFonts w:asciiTheme="minorHAnsi" w:hAnsiTheme="minorHAnsi"/>
          <w:i w:val="0"/>
          <w:color w:val="5F5F5F" w:themeColor="text2" w:themeTint="BF"/>
        </w:rPr>
        <w:lastRenderedPageBreak/>
        <w:t>tabadmin</w:t>
      </w:r>
      <w:proofErr w:type="spellEnd"/>
      <w:proofErr w:type="gramEnd"/>
      <w:r w:rsidRPr="004D58AE">
        <w:rPr>
          <w:rFonts w:asciiTheme="minorHAnsi" w:hAnsiTheme="minorHAnsi"/>
          <w:i w:val="0"/>
          <w:color w:val="5F5F5F" w:themeColor="text2" w:themeTint="BF"/>
        </w:rPr>
        <w:t xml:space="preserve"> restore d:\backups\ tableau_data-2016-05-01.tsbak</w:t>
      </w:r>
    </w:p>
    <w:p w14:paraId="1CE4D972" w14:textId="77777777" w:rsidR="004A041A" w:rsidRPr="004D58AE" w:rsidRDefault="004A041A" w:rsidP="004A041A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</w:rPr>
      </w:pPr>
      <w:r w:rsidRPr="004D58AE">
        <w:rPr>
          <w:rFonts w:asciiTheme="minorHAnsi" w:hAnsiTheme="minorHAnsi"/>
          <w:color w:val="5F5F5F" w:themeColor="text2" w:themeTint="BF"/>
        </w:rPr>
        <w:t xml:space="preserve">Note: When restoring from a backup, Tableau Server prompts for the password of the Run As user account. </w:t>
      </w:r>
    </w:p>
    <w:p w14:paraId="12769D4B" w14:textId="77777777" w:rsidR="004A041A" w:rsidRPr="004D58AE" w:rsidRDefault="004A041A" w:rsidP="004A041A">
      <w:pPr>
        <w:spacing w:before="100" w:beforeAutospacing="1" w:after="100" w:afterAutospacing="1"/>
        <w:ind w:left="720"/>
        <w:rPr>
          <w:rFonts w:asciiTheme="minorHAnsi" w:hAnsiTheme="minorHAnsi"/>
          <w:color w:val="5F5F5F" w:themeColor="text2" w:themeTint="BF"/>
        </w:rPr>
      </w:pPr>
      <w:proofErr w:type="spellStart"/>
      <w:proofErr w:type="gramStart"/>
      <w:r w:rsidRPr="004D58AE">
        <w:rPr>
          <w:rFonts w:asciiTheme="minorHAnsi" w:hAnsiTheme="minorHAnsi"/>
          <w:color w:val="5F5F5F" w:themeColor="text2" w:themeTint="BF"/>
        </w:rPr>
        <w:t>tabadmin</w:t>
      </w:r>
      <w:proofErr w:type="spellEnd"/>
      <w:proofErr w:type="gramEnd"/>
      <w:r w:rsidRPr="004D58AE">
        <w:rPr>
          <w:rFonts w:asciiTheme="minorHAnsi" w:hAnsiTheme="minorHAnsi"/>
          <w:color w:val="5F5F5F" w:themeColor="text2" w:themeTint="BF"/>
        </w:rPr>
        <w:t xml:space="preserve"> start</w:t>
      </w:r>
    </w:p>
    <w:p w14:paraId="6B7D0688" w14:textId="77777777" w:rsidR="004A041A" w:rsidRPr="004D58AE" w:rsidRDefault="004A041A" w:rsidP="004A041A">
      <w:pPr>
        <w:pStyle w:val="ListParagraph"/>
        <w:numPr>
          <w:ilvl w:val="0"/>
          <w:numId w:val="22"/>
        </w:numPr>
        <w:spacing w:before="100" w:beforeAutospacing="1" w:after="100" w:afterAutospacing="1"/>
        <w:ind w:left="720"/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t xml:space="preserve">Alternatively, if you are restoring to another machine, run these commands in the following order: </w:t>
      </w:r>
    </w:p>
    <w:p w14:paraId="367089C4" w14:textId="77777777" w:rsidR="004A041A" w:rsidRPr="004D58AE" w:rsidRDefault="004A041A" w:rsidP="004A041A">
      <w:pPr>
        <w:spacing w:before="100" w:beforeAutospacing="1" w:after="100" w:afterAutospacing="1"/>
        <w:ind w:left="720"/>
        <w:rPr>
          <w:rFonts w:asciiTheme="minorHAnsi" w:hAnsiTheme="minorHAnsi"/>
          <w:color w:val="5F5F5F" w:themeColor="text2" w:themeTint="BF"/>
        </w:rPr>
      </w:pPr>
      <w:r w:rsidRPr="004D58AE">
        <w:rPr>
          <w:rFonts w:asciiTheme="minorHAnsi" w:hAnsiTheme="minorHAnsi"/>
          <w:color w:val="5F5F5F" w:themeColor="text2" w:themeTint="BF"/>
        </w:rPr>
        <w:t>Copy the &lt;</w:t>
      </w:r>
      <w:proofErr w:type="spellStart"/>
      <w:r w:rsidRPr="004D58AE">
        <w:rPr>
          <w:rFonts w:asciiTheme="minorHAnsi" w:hAnsiTheme="minorHAnsi"/>
          <w:color w:val="5F5F5F" w:themeColor="text2" w:themeTint="BF"/>
        </w:rPr>
        <w:t>backupfilename.tsbak</w:t>
      </w:r>
      <w:proofErr w:type="spellEnd"/>
      <w:proofErr w:type="gramStart"/>
      <w:r w:rsidRPr="004D58AE">
        <w:rPr>
          <w:rFonts w:asciiTheme="minorHAnsi" w:hAnsiTheme="minorHAnsi"/>
          <w:color w:val="5F5F5F" w:themeColor="text2" w:themeTint="BF"/>
        </w:rPr>
        <w:t>&gt; which</w:t>
      </w:r>
      <w:proofErr w:type="gramEnd"/>
      <w:r w:rsidRPr="004D58AE">
        <w:rPr>
          <w:rFonts w:asciiTheme="minorHAnsi" w:hAnsiTheme="minorHAnsi"/>
          <w:color w:val="5F5F5F" w:themeColor="text2" w:themeTint="BF"/>
        </w:rPr>
        <w:t xml:space="preserve"> you want to restore from d:\backups\ to another machine</w:t>
      </w:r>
    </w:p>
    <w:p w14:paraId="1661EF82" w14:textId="77777777" w:rsidR="004A041A" w:rsidRPr="004D58AE" w:rsidRDefault="004A041A" w:rsidP="004A041A">
      <w:pPr>
        <w:spacing w:before="100" w:beforeAutospacing="1" w:after="100" w:afterAutospacing="1"/>
        <w:ind w:left="720"/>
        <w:rPr>
          <w:rFonts w:asciiTheme="minorHAnsi" w:hAnsiTheme="minorHAnsi"/>
          <w:color w:val="5F5F5F" w:themeColor="text2" w:themeTint="BF"/>
        </w:rPr>
      </w:pPr>
      <w:r w:rsidRPr="004D58AE">
        <w:rPr>
          <w:rFonts w:asciiTheme="minorHAnsi" w:hAnsiTheme="minorHAnsi"/>
          <w:color w:val="5F5F5F" w:themeColor="text2" w:themeTint="BF"/>
        </w:rPr>
        <w:t xml:space="preserve">Install Tableau server on another machine and get to </w:t>
      </w:r>
      <w:proofErr w:type="spellStart"/>
      <w:r w:rsidRPr="004D58AE">
        <w:rPr>
          <w:rFonts w:asciiTheme="minorHAnsi" w:hAnsiTheme="minorHAnsi"/>
          <w:color w:val="5F5F5F" w:themeColor="text2" w:themeTint="BF"/>
        </w:rPr>
        <w:t>tabadmin</w:t>
      </w:r>
      <w:proofErr w:type="spellEnd"/>
      <w:r w:rsidRPr="004D58AE">
        <w:rPr>
          <w:rFonts w:asciiTheme="minorHAnsi" w:hAnsiTheme="minorHAnsi"/>
          <w:color w:val="5F5F5F" w:themeColor="text2" w:themeTint="BF"/>
        </w:rPr>
        <w:t xml:space="preserve"> command</w:t>
      </w:r>
    </w:p>
    <w:p w14:paraId="462E16C2" w14:textId="77777777" w:rsidR="004A041A" w:rsidRPr="004D58AE" w:rsidRDefault="004A041A" w:rsidP="004A041A">
      <w:pPr>
        <w:spacing w:before="100" w:beforeAutospacing="1" w:after="100" w:afterAutospacing="1"/>
        <w:ind w:left="720"/>
        <w:rPr>
          <w:rFonts w:asciiTheme="minorHAnsi" w:hAnsiTheme="minorHAnsi"/>
          <w:color w:val="5F5F5F" w:themeColor="text2" w:themeTint="BF"/>
        </w:rPr>
      </w:pPr>
      <w:proofErr w:type="spellStart"/>
      <w:proofErr w:type="gramStart"/>
      <w:r w:rsidRPr="004D58AE">
        <w:rPr>
          <w:rFonts w:asciiTheme="minorHAnsi" w:hAnsiTheme="minorHAnsi"/>
          <w:color w:val="5F5F5F" w:themeColor="text2" w:themeTint="BF"/>
        </w:rPr>
        <w:t>tabadmin</w:t>
      </w:r>
      <w:proofErr w:type="spellEnd"/>
      <w:proofErr w:type="gramEnd"/>
      <w:r w:rsidRPr="004D58AE">
        <w:rPr>
          <w:rFonts w:asciiTheme="minorHAnsi" w:hAnsiTheme="minorHAnsi"/>
          <w:color w:val="5F5F5F" w:themeColor="text2" w:themeTint="BF"/>
        </w:rPr>
        <w:t xml:space="preserve"> stop</w:t>
      </w:r>
    </w:p>
    <w:p w14:paraId="712BE3B8" w14:textId="77777777" w:rsidR="004A041A" w:rsidRPr="004D58AE" w:rsidRDefault="004A041A" w:rsidP="004A041A">
      <w:pPr>
        <w:spacing w:before="100" w:beforeAutospacing="1" w:after="100" w:afterAutospacing="1"/>
        <w:ind w:left="720"/>
        <w:rPr>
          <w:rFonts w:asciiTheme="minorHAnsi" w:hAnsiTheme="minorHAnsi"/>
          <w:color w:val="5F5F5F" w:themeColor="text2" w:themeTint="BF"/>
        </w:rPr>
      </w:pPr>
      <w:proofErr w:type="spellStart"/>
      <w:proofErr w:type="gramStart"/>
      <w:r w:rsidRPr="004D58AE">
        <w:rPr>
          <w:rFonts w:asciiTheme="minorHAnsi" w:hAnsiTheme="minorHAnsi"/>
          <w:color w:val="5F5F5F" w:themeColor="text2" w:themeTint="BF"/>
        </w:rPr>
        <w:t>tabadmin</w:t>
      </w:r>
      <w:proofErr w:type="spellEnd"/>
      <w:proofErr w:type="gramEnd"/>
      <w:r w:rsidRPr="004D58AE">
        <w:rPr>
          <w:rFonts w:asciiTheme="minorHAnsi" w:hAnsiTheme="minorHAnsi"/>
          <w:color w:val="5F5F5F" w:themeColor="text2" w:themeTint="BF"/>
        </w:rPr>
        <w:t xml:space="preserve"> restore --no-</w:t>
      </w:r>
      <w:proofErr w:type="spellStart"/>
      <w:r w:rsidRPr="004D58AE">
        <w:rPr>
          <w:rFonts w:asciiTheme="minorHAnsi" w:hAnsiTheme="minorHAnsi"/>
          <w:color w:val="5F5F5F" w:themeColor="text2" w:themeTint="BF"/>
        </w:rPr>
        <w:t>config</w:t>
      </w:r>
      <w:proofErr w:type="spellEnd"/>
      <w:r w:rsidRPr="004D58AE">
        <w:rPr>
          <w:rFonts w:asciiTheme="minorHAnsi" w:hAnsiTheme="minorHAnsi"/>
          <w:color w:val="5F5F5F" w:themeColor="text2" w:themeTint="BF"/>
        </w:rPr>
        <w:t xml:space="preserve"> &lt;</w:t>
      </w:r>
      <w:proofErr w:type="spellStart"/>
      <w:r w:rsidRPr="004D58AE">
        <w:rPr>
          <w:rFonts w:asciiTheme="minorHAnsi" w:hAnsiTheme="minorHAnsi"/>
          <w:color w:val="5F5F5F" w:themeColor="text2" w:themeTint="BF"/>
        </w:rPr>
        <w:t>backupfilename.tsbak</w:t>
      </w:r>
      <w:proofErr w:type="spellEnd"/>
      <w:r w:rsidRPr="004D58AE">
        <w:rPr>
          <w:rFonts w:asciiTheme="minorHAnsi" w:hAnsiTheme="minorHAnsi"/>
          <w:color w:val="5F5F5F" w:themeColor="text2" w:themeTint="BF"/>
        </w:rPr>
        <w:t>&gt;</w:t>
      </w:r>
    </w:p>
    <w:p w14:paraId="3BCC027B" w14:textId="77777777" w:rsidR="004A041A" w:rsidRPr="004D58AE" w:rsidRDefault="004A041A" w:rsidP="004A041A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t>&lt;</w:t>
      </w:r>
      <w:proofErr w:type="spellStart"/>
      <w:proofErr w:type="gramStart"/>
      <w:r w:rsidRPr="004D58AE">
        <w:rPr>
          <w:rFonts w:asciiTheme="minorHAnsi" w:hAnsiTheme="minorHAnsi"/>
          <w:i w:val="0"/>
          <w:color w:val="5F5F5F" w:themeColor="text2" w:themeTint="BF"/>
        </w:rPr>
        <w:t>backupfilename.tsbak</w:t>
      </w:r>
      <w:proofErr w:type="spellEnd"/>
      <w:proofErr w:type="gramEnd"/>
      <w:r w:rsidRPr="004D58AE">
        <w:rPr>
          <w:rFonts w:asciiTheme="minorHAnsi" w:hAnsiTheme="minorHAnsi"/>
          <w:i w:val="0"/>
          <w:color w:val="5F5F5F" w:themeColor="text2" w:themeTint="BF"/>
        </w:rPr>
        <w:t xml:space="preserve">&gt; is the file name that </w:t>
      </w:r>
      <w:proofErr w:type="spellStart"/>
      <w:r w:rsidRPr="004D58AE">
        <w:rPr>
          <w:rFonts w:asciiTheme="minorHAnsi" w:hAnsiTheme="minorHAnsi"/>
          <w:i w:val="0"/>
          <w:color w:val="5F5F5F" w:themeColor="text2" w:themeTint="BF"/>
        </w:rPr>
        <w:t>tableau_data</w:t>
      </w:r>
      <w:proofErr w:type="spellEnd"/>
      <w:r w:rsidRPr="004D58AE">
        <w:rPr>
          <w:rFonts w:asciiTheme="minorHAnsi" w:hAnsiTheme="minorHAnsi"/>
          <w:i w:val="0"/>
          <w:color w:val="5F5F5F" w:themeColor="text2" w:themeTint="BF"/>
        </w:rPr>
        <w:t xml:space="preserve"> backup file which you want to restore. </w:t>
      </w:r>
    </w:p>
    <w:p w14:paraId="1C87ED3F" w14:textId="77777777" w:rsidR="004A041A" w:rsidRPr="004D58AE" w:rsidRDefault="004A041A" w:rsidP="004A041A">
      <w:pPr>
        <w:spacing w:before="100" w:beforeAutospacing="1" w:after="100" w:afterAutospacing="1"/>
        <w:ind w:left="720"/>
        <w:rPr>
          <w:rFonts w:asciiTheme="minorHAnsi" w:hAnsiTheme="minorHAnsi"/>
          <w:color w:val="5F5F5F" w:themeColor="text2" w:themeTint="BF"/>
        </w:rPr>
      </w:pPr>
      <w:proofErr w:type="spellStart"/>
      <w:proofErr w:type="gramStart"/>
      <w:r w:rsidRPr="004D58AE">
        <w:rPr>
          <w:rFonts w:asciiTheme="minorHAnsi" w:hAnsiTheme="minorHAnsi"/>
          <w:color w:val="5F5F5F" w:themeColor="text2" w:themeTint="BF"/>
        </w:rPr>
        <w:t>tabadmin</w:t>
      </w:r>
      <w:proofErr w:type="spellEnd"/>
      <w:proofErr w:type="gramEnd"/>
      <w:r w:rsidRPr="004D58AE">
        <w:rPr>
          <w:rFonts w:asciiTheme="minorHAnsi" w:hAnsiTheme="minorHAnsi"/>
          <w:color w:val="5F5F5F" w:themeColor="text2" w:themeTint="BF"/>
        </w:rPr>
        <w:t xml:space="preserve"> start</w:t>
      </w:r>
    </w:p>
    <w:p w14:paraId="25A54515" w14:textId="77777777" w:rsidR="004A041A" w:rsidRPr="004D58AE" w:rsidRDefault="004A041A" w:rsidP="004A041A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</w:rPr>
      </w:pPr>
      <w:r w:rsidRPr="004D58AE">
        <w:rPr>
          <w:rFonts w:asciiTheme="minorHAnsi" w:hAnsiTheme="minorHAnsi"/>
          <w:color w:val="5F5F5F" w:themeColor="text2" w:themeTint="BF"/>
        </w:rPr>
        <w:t xml:space="preserve">Note: When restoring from a backup, Tableau Server prompts for the password of the Run As user account. </w:t>
      </w:r>
    </w:p>
    <w:p w14:paraId="5057FD23" w14:textId="50B37478" w:rsidR="004A041A" w:rsidRPr="004D58AE" w:rsidRDefault="004A041A" w:rsidP="004A041A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</w:rPr>
      </w:pPr>
      <w:r w:rsidRPr="004D58AE">
        <w:rPr>
          <w:rFonts w:asciiTheme="minorHAnsi" w:hAnsiTheme="minorHAnsi"/>
          <w:color w:val="5F5F5F" w:themeColor="text2" w:themeTint="BF"/>
        </w:rPr>
        <w:t>At this point of time, you should be able to access Tableau by using your same user name and password. Let’s say that you restored Tableau Data to</w:t>
      </w:r>
      <w:r w:rsidR="007016B3" w:rsidRPr="004D58AE">
        <w:rPr>
          <w:rFonts w:asciiTheme="minorHAnsi" w:hAnsiTheme="minorHAnsi"/>
          <w:color w:val="5F5F5F" w:themeColor="text2" w:themeTint="BF"/>
        </w:rPr>
        <w:t xml:space="preserve"> tableau2.corp.</w:t>
      </w:r>
      <w:r w:rsidR="00EE7D26">
        <w:rPr>
          <w:rFonts w:asciiTheme="minorHAnsi" w:hAnsiTheme="minorHAnsi"/>
          <w:color w:val="5F5F5F" w:themeColor="text2" w:themeTint="BF"/>
        </w:rPr>
        <w:t>xxxx</w:t>
      </w:r>
      <w:r w:rsidR="007016B3" w:rsidRPr="004D58AE">
        <w:rPr>
          <w:rFonts w:asciiTheme="minorHAnsi" w:hAnsiTheme="minorHAnsi"/>
          <w:color w:val="5F5F5F" w:themeColor="text2" w:themeTint="BF"/>
        </w:rPr>
        <w:t>.com. The URL is</w:t>
      </w:r>
      <w:r w:rsidRPr="004D58AE">
        <w:rPr>
          <w:rFonts w:asciiTheme="minorHAnsi" w:hAnsiTheme="minorHAnsi"/>
          <w:color w:val="5F5F5F" w:themeColor="text2" w:themeTint="BF"/>
        </w:rPr>
        <w:t xml:space="preserve"> </w:t>
      </w:r>
      <w:r w:rsidRPr="004D58AE">
        <w:rPr>
          <w:rFonts w:asciiTheme="minorHAnsi" w:hAnsiTheme="minorHAnsi"/>
          <w:color w:val="5F5F5F" w:themeColor="text2" w:themeTint="BF"/>
        </w:rPr>
        <w:fldChar w:fldCharType="begin"/>
      </w:r>
      <w:r w:rsidRPr="004D58AE">
        <w:rPr>
          <w:rFonts w:asciiTheme="minorHAnsi" w:hAnsiTheme="minorHAnsi"/>
          <w:color w:val="5F5F5F" w:themeColor="text2" w:themeTint="BF"/>
        </w:rPr>
        <w:instrText xml:space="preserve"> HYPERLINK "http://tableau2.corp.bluejeans.com</w:instrText>
      </w:r>
    </w:p>
    <w:p w14:paraId="5A96FEA1" w14:textId="6E22ACE0" w:rsidR="004A041A" w:rsidRPr="004D58AE" w:rsidRDefault="004A041A" w:rsidP="004A041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instrText xml:space="preserve">" </w:instrText>
      </w:r>
      <w:r w:rsidRPr="004D58AE">
        <w:rPr>
          <w:rFonts w:asciiTheme="minorHAnsi" w:hAnsiTheme="minorHAnsi"/>
          <w:i w:val="0"/>
          <w:color w:val="5F5F5F" w:themeColor="text2" w:themeTint="BF"/>
        </w:rPr>
        <w:fldChar w:fldCharType="separate"/>
      </w:r>
      <w:r w:rsidRPr="004D58AE">
        <w:rPr>
          <w:rFonts w:asciiTheme="minorHAnsi" w:hAnsiTheme="minorHAnsi"/>
          <w:i w:val="0"/>
          <w:color w:val="5F5F5F" w:themeColor="text2" w:themeTint="BF"/>
        </w:rPr>
        <w:t>http://tableau2.corp.</w:t>
      </w:r>
      <w:r w:rsidR="00EE7D26">
        <w:rPr>
          <w:rFonts w:asciiTheme="minorHAnsi" w:hAnsiTheme="minorHAnsi"/>
          <w:i w:val="0"/>
          <w:color w:val="5F5F5F" w:themeColor="text2" w:themeTint="BF"/>
        </w:rPr>
        <w:t>xxxx</w:t>
      </w:r>
      <w:r w:rsidRPr="004D58AE">
        <w:rPr>
          <w:rFonts w:asciiTheme="minorHAnsi" w:hAnsiTheme="minorHAnsi"/>
          <w:i w:val="0"/>
          <w:color w:val="5F5F5F" w:themeColor="text2" w:themeTint="BF"/>
        </w:rPr>
        <w:t>.com</w:t>
      </w:r>
    </w:p>
    <w:p w14:paraId="4E15A11E" w14:textId="5B7C0D32" w:rsidR="00CA3B68" w:rsidRPr="00CA3B68" w:rsidRDefault="004A041A" w:rsidP="00CA3B68">
      <w:pPr>
        <w:pStyle w:val="ListParagraph"/>
        <w:spacing w:before="100" w:beforeAutospacing="1" w:after="100" w:afterAutospacing="1"/>
        <w:rPr>
          <w:rStyle w:val="Emphasis"/>
          <w:rFonts w:asciiTheme="minorHAnsi" w:hAnsiTheme="minorHAnsi"/>
          <w:i w:val="0"/>
          <w:iCs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fldChar w:fldCharType="end"/>
      </w:r>
    </w:p>
    <w:p w14:paraId="03C0FB9F" w14:textId="4F5B7830" w:rsidR="004A041A" w:rsidRPr="004D58AE" w:rsidRDefault="004A041A" w:rsidP="004A041A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Theme="minorHAnsi" w:hAnsiTheme="minorHAnsi"/>
          <w:i w:val="0"/>
          <w:color w:val="5F5F5F" w:themeColor="text2" w:themeTint="BF"/>
        </w:rPr>
      </w:pPr>
      <w:r w:rsidRPr="004D58AE">
        <w:rPr>
          <w:rFonts w:asciiTheme="minorHAnsi" w:hAnsiTheme="minorHAnsi"/>
          <w:i w:val="0"/>
          <w:color w:val="5F5F5F" w:themeColor="text2" w:themeTint="BF"/>
        </w:rPr>
        <w:t xml:space="preserve">After login to Tableau, navigate to </w:t>
      </w:r>
      <w:proofErr w:type="spellStart"/>
      <w:r w:rsidRPr="004D58AE">
        <w:rPr>
          <w:rFonts w:asciiTheme="minorHAnsi" w:hAnsiTheme="minorHAnsi"/>
          <w:i w:val="0"/>
          <w:color w:val="5F5F5F" w:themeColor="text2" w:themeTint="BF"/>
        </w:rPr>
        <w:t>z_admin</w:t>
      </w:r>
      <w:proofErr w:type="spellEnd"/>
      <w:r w:rsidRPr="004D58AE">
        <w:rPr>
          <w:rFonts w:asciiTheme="minorHAnsi" w:hAnsiTheme="minorHAnsi"/>
          <w:i w:val="0"/>
          <w:color w:val="5F5F5F" w:themeColor="text2" w:themeTint="BF"/>
        </w:rPr>
        <w:t xml:space="preserve"> project folder where all custom admin views are kept. Those custom admin views are still pointing to tableau.corp.</w:t>
      </w:r>
      <w:r w:rsidR="00EE7D26">
        <w:rPr>
          <w:rFonts w:asciiTheme="minorHAnsi" w:hAnsiTheme="minorHAnsi"/>
          <w:i w:val="0"/>
          <w:color w:val="5F5F5F" w:themeColor="text2" w:themeTint="BF"/>
        </w:rPr>
        <w:t>xxxx</w:t>
      </w:r>
      <w:r w:rsidRPr="004D58AE">
        <w:rPr>
          <w:rFonts w:asciiTheme="minorHAnsi" w:hAnsiTheme="minorHAnsi"/>
          <w:i w:val="0"/>
          <w:color w:val="5F5F5F" w:themeColor="text2" w:themeTint="BF"/>
        </w:rPr>
        <w:t xml:space="preserve">.com. Open each workbook, click data source, </w:t>
      </w:r>
      <w:proofErr w:type="gramStart"/>
      <w:r w:rsidRPr="004D58AE">
        <w:rPr>
          <w:rFonts w:asciiTheme="minorHAnsi" w:hAnsiTheme="minorHAnsi"/>
          <w:i w:val="0"/>
          <w:color w:val="5F5F5F" w:themeColor="text2" w:themeTint="BF"/>
        </w:rPr>
        <w:t>edit</w:t>
      </w:r>
      <w:proofErr w:type="gramEnd"/>
      <w:r w:rsidRPr="004D58AE">
        <w:rPr>
          <w:rFonts w:asciiTheme="minorHAnsi" w:hAnsiTheme="minorHAnsi"/>
          <w:i w:val="0"/>
          <w:color w:val="5F5F5F" w:themeColor="text2" w:themeTint="BF"/>
        </w:rPr>
        <w:t xml:space="preserve"> connection, change server name from tableau.corp.</w:t>
      </w:r>
      <w:r w:rsidR="00EE7D26">
        <w:rPr>
          <w:rFonts w:asciiTheme="minorHAnsi" w:hAnsiTheme="minorHAnsi"/>
          <w:i w:val="0"/>
          <w:color w:val="5F5F5F" w:themeColor="text2" w:themeTint="BF"/>
        </w:rPr>
        <w:t>xxxx</w:t>
      </w:r>
      <w:r w:rsidRPr="004D58AE">
        <w:rPr>
          <w:rFonts w:asciiTheme="minorHAnsi" w:hAnsiTheme="minorHAnsi"/>
          <w:i w:val="0"/>
          <w:color w:val="5F5F5F" w:themeColor="text2" w:themeTint="BF"/>
        </w:rPr>
        <w:t>.com to tableau2.corp.</w:t>
      </w:r>
      <w:r w:rsidR="00EE7D26">
        <w:rPr>
          <w:rFonts w:asciiTheme="minorHAnsi" w:hAnsiTheme="minorHAnsi"/>
          <w:i w:val="0"/>
          <w:color w:val="5F5F5F" w:themeColor="text2" w:themeTint="BF"/>
        </w:rPr>
        <w:t>xxxx</w:t>
      </w:r>
      <w:r w:rsidRPr="004D58AE">
        <w:rPr>
          <w:rFonts w:asciiTheme="minorHAnsi" w:hAnsiTheme="minorHAnsi"/>
          <w:i w:val="0"/>
          <w:color w:val="5F5F5F" w:themeColor="text2" w:themeTint="BF"/>
        </w:rPr>
        <w:t xml:space="preserve">.com. Do this for each workbook in this folder. </w:t>
      </w:r>
    </w:p>
    <w:p w14:paraId="1D365AF1" w14:textId="5D0BB404" w:rsidR="009676F8" w:rsidRDefault="004A041A" w:rsidP="00EE7D26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</w:rPr>
      </w:pPr>
      <w:r w:rsidRPr="004D58AE">
        <w:rPr>
          <w:rFonts w:asciiTheme="minorHAnsi" w:hAnsiTheme="minorHAnsi"/>
          <w:color w:val="5F5F5F" w:themeColor="text2" w:themeTint="BF"/>
        </w:rPr>
        <w:t>CONGRTULATIONS!!!  You are done with restoring</w:t>
      </w:r>
    </w:p>
    <w:p w14:paraId="0CEB7371" w14:textId="77777777" w:rsidR="00C40FB5" w:rsidRDefault="00C40FB5" w:rsidP="00EE7D26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</w:rPr>
      </w:pPr>
    </w:p>
    <w:p w14:paraId="3FB86644" w14:textId="067C77BE" w:rsidR="00C40FB5" w:rsidRPr="00D007AB" w:rsidRDefault="00D007AB" w:rsidP="00D007AB">
      <w:pPr>
        <w:pStyle w:val="Heading2"/>
        <w:rPr>
          <w:rFonts w:asciiTheme="minorHAnsi" w:hAnsiTheme="minorHAnsi"/>
          <w:color w:val="5F5F5F" w:themeColor="text2" w:themeTint="BF"/>
          <w:sz w:val="24"/>
          <w:szCs w:val="24"/>
        </w:rPr>
      </w:pPr>
      <w:r w:rsidRPr="00D007AB">
        <w:rPr>
          <w:rFonts w:asciiTheme="minorHAnsi" w:hAnsiTheme="minorHAnsi"/>
          <w:color w:val="5F5F5F" w:themeColor="text2" w:themeTint="BF"/>
          <w:sz w:val="24"/>
          <w:szCs w:val="24"/>
        </w:rPr>
        <w:lastRenderedPageBreak/>
        <w:t>Backups scripts</w:t>
      </w:r>
    </w:p>
    <w:p w14:paraId="5B63F483" w14:textId="7D9C110F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Tableau Server Backup scripted by Mark Wu (initially Created by Jonathan 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MacDonald)</w:t>
      </w:r>
    </w:p>
    <w:p w14:paraId="08E192C1" w14:textId="50C7B2BB" w:rsidR="00D007AB" w:rsidRPr="009370BE" w:rsidRDefault="00D007AB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>This scripts works for Windows Server 2012 and Tableau v9.2 or higher</w:t>
      </w:r>
    </w:p>
    <w:p w14:paraId="651A5EF8" w14:textId="67476F7F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VARIABLES SECTION - PLEASE CUSTOMISE THESE VARIABLES TO YOUR SYSTEM HERE!</w:t>
      </w:r>
    </w:p>
    <w:p w14:paraId="3FBA4642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set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VERSION=9.2</w:t>
      </w:r>
    </w:p>
    <w:p w14:paraId="183E4733" w14:textId="3DE77C43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Please 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customize</w:t>
      </w:r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this to the version of 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Tableau Server you are running.</w:t>
      </w:r>
    </w:p>
    <w:p w14:paraId="283E31EA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set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BINPATH=C:\Program Files\Tableau\Tableau Server\%VERSION%\bin</w:t>
      </w:r>
    </w:p>
    <w:p w14:paraId="750DB54C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In case you don't have 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tabadmin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set in your Path environment variable, this command sets the path to the Tableau Server bin directory in order to use the 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tabadmin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command. </w:t>
      </w:r>
    </w:p>
    <w:p w14:paraId="20E20AF9" w14:textId="5E57DD12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Customise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this to match your the path of your Tableau Server installation. The versio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n variable above is included.</w:t>
      </w:r>
    </w:p>
    <w:p w14:paraId="1ACBB3F2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set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BACKUPPATH=D:\backups</w:t>
      </w:r>
    </w:p>
    <w:p w14:paraId="13C31B51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This command sets the path to the backup folder.</w:t>
      </w:r>
    </w:p>
    <w:p w14:paraId="5685C72F" w14:textId="142A2AD8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Change this to match the location of the folder you wou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ld like to save your backups to</w:t>
      </w:r>
    </w:p>
    <w:p w14:paraId="653741D2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set REMOTEBACKUPPATH=“\\\…\Tableau\Backups"</w:t>
      </w:r>
    </w:p>
    <w:p w14:paraId="13E4F6C6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This command sets the remote path to the backup folder. The intent is to keep one set of backup files in remote machine as well</w:t>
      </w:r>
    </w:p>
    <w:p w14:paraId="77CCDBA1" w14:textId="761F4900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Change this to match the location of the folder you wou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ld like to save your backups to</w:t>
      </w:r>
    </w:p>
    <w:p w14:paraId="0912A3EE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set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LOGPATH=D:\backups</w:t>
      </w:r>
    </w:p>
    <w:p w14:paraId="2B279F6E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This command sets the path to the log files folder</w:t>
      </w:r>
    </w:p>
    <w:p w14:paraId="0E6F9602" w14:textId="700CE040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Change this to match the location of the folder you would like t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o save your zipped log files to</w:t>
      </w:r>
    </w:p>
    <w:p w14:paraId="69DA80AC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set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SAVESTAMP=%DATE:~10,4%-%DATE:~4,2%-%DATE:~7,2%</w:t>
      </w:r>
    </w:p>
    <w:p w14:paraId="7E873E4B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lastRenderedPageBreak/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This command creates a variable called SAVESTAMP which grabs the system time and formats in to look like MM-DD-YYYY</w:t>
      </w:r>
    </w:p>
    <w:p w14:paraId="0FBDC613" w14:textId="0B2B51B8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This gets rid of the slashes in the system date which messes up the commands later when we're trying to 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append the date to the filename</w:t>
      </w:r>
    </w:p>
    <w:p w14:paraId="6E02C091" w14:textId="17EAB6EB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SCRIPT INITIATION </w:t>
      </w:r>
    </w:p>
    <w:p w14:paraId="7AA260CD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%date% %time%: *** Housekeeping started ***</w:t>
      </w:r>
    </w:p>
    <w:p w14:paraId="3F491287" w14:textId="6CBFD5EF" w:rsidR="00C40FB5" w:rsidRPr="009370BE" w:rsidRDefault="00D007AB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="00C40FB5" w:rsidRPr="009370BE">
        <w:rPr>
          <w:rFonts w:asciiTheme="minorHAnsi" w:hAnsiTheme="minorHAnsi"/>
          <w:color w:val="5F5F5F" w:themeColor="text2" w:themeTint="BF"/>
          <w:sz w:val="22"/>
        </w:rPr>
        <w:t xml:space="preserve"> Prints that text to the DOS prompt</w:t>
      </w:r>
    </w:p>
    <w:p w14:paraId="7158AD31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r w:rsidRPr="009370BE">
        <w:rPr>
          <w:rFonts w:asciiTheme="minorHAnsi" w:hAnsiTheme="minorHAnsi"/>
          <w:color w:val="5F5F5F" w:themeColor="text2" w:themeTint="BF"/>
          <w:sz w:val="22"/>
        </w:rPr>
        <w:t>cd /d %BINPATH%</w:t>
      </w:r>
    </w:p>
    <w:p w14:paraId="7CDD2782" w14:textId="243CBB81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changes directory to the above path and takes into account a d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rive change with the /d command</w:t>
      </w:r>
    </w:p>
    <w:p w14:paraId="2F24EC85" w14:textId="5A2C217E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ROTATING THE LOG FILES </w:t>
      </w:r>
    </w:p>
    <w:p w14:paraId="36928954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%date% %time%: Cleaning out old log files...</w:t>
      </w:r>
    </w:p>
    <w:p w14:paraId="2EAB1B48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spellStart"/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forfiles</w:t>
      </w:r>
      <w:proofErr w:type="spellEnd"/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-p %LOGPATH% -s -m *.zip /D -14 /C "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cmd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/c del @path"</w:t>
      </w:r>
    </w:p>
    <w:p w14:paraId="754262BC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Cleans out files in the specified directory that end with a .zip extension and are older than 14 days</w:t>
      </w:r>
    </w:p>
    <w:p w14:paraId="0ED2AE60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If you are running this script weekly, this ensures that only 4 weeks of log files are saved. </w:t>
      </w:r>
    </w:p>
    <w:p w14:paraId="7AD09673" w14:textId="68515DC0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You will likely want to adjust this if you plan to r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un this script more frequently.</w:t>
      </w:r>
    </w:p>
    <w:p w14:paraId="2F28A4B4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%date% %time%: Backing up log files...</w:t>
      </w:r>
    </w:p>
    <w:p w14:paraId="454348A9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spellStart"/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tabadmin</w:t>
      </w:r>
      <w:proofErr w:type="spellEnd"/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ziplogs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-l -n -f</w:t>
      </w:r>
    </w:p>
    <w:p w14:paraId="414748DF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copy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logs.zip %LOGPATH%\tableau_logs-%SAVESTAMP%.zip</w:t>
      </w:r>
    </w:p>
    <w:p w14:paraId="66C365CE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Grabs the Tableau Server 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logfiles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and zips them</w:t>
      </w:r>
    </w:p>
    <w:p w14:paraId="476D1451" w14:textId="2CD4A0AC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Then copies the zip file to the specified directory appending 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the system date to the filename</w:t>
      </w:r>
    </w:p>
    <w:p w14:paraId="2FDFADDC" w14:textId="7424B395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BACKING UP THE TABLEAU SERVER</w:t>
      </w:r>
    </w:p>
    <w:p w14:paraId="331DAB83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%date% %time%: Cleaning out old backup files...</w:t>
      </w:r>
    </w:p>
    <w:p w14:paraId="14498B39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spellStart"/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lastRenderedPageBreak/>
        <w:t>forfiles</w:t>
      </w:r>
      <w:proofErr w:type="spellEnd"/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-p %BACKUPPATH% -s -m *.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tsbak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/D -7 /C "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cmd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/c del @path"</w:t>
      </w:r>
    </w:p>
    <w:p w14:paraId="646EB9E2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Cleans out files in the specified directory that end in .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tsbak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extension and are older than 7 days</w:t>
      </w:r>
    </w:p>
    <w:p w14:paraId="06DE0B71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If you are running this script weekly, this ensures that only 2 backup files are saved. </w:t>
      </w:r>
    </w:p>
    <w:p w14:paraId="0F699697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You will likely want to adjust this if you plan to run this script more frequently.</w:t>
      </w:r>
    </w:p>
    <w:p w14:paraId="2E95A6D6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%date% %time%: Backing up data...</w:t>
      </w:r>
    </w:p>
    <w:p w14:paraId="3E2E1DA2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spellStart"/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tabadmin</w:t>
      </w:r>
      <w:proofErr w:type="spellEnd"/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backup %BACKUPPATH%\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tableau_data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-d</w:t>
      </w:r>
    </w:p>
    <w:p w14:paraId="7B357AA4" w14:textId="045B8F8A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Backs up the Tableau Server and creates a file 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tableau_server_backup.tsbak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with the system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 xml:space="preserve"> date appended to the filename </w:t>
      </w:r>
    </w:p>
    <w:p w14:paraId="4A0277C8" w14:textId="479E4F23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CLEANUP</w:t>
      </w:r>
    </w:p>
    <w:p w14:paraId="5BBA13B7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%date% %time%: Running cleanup...</w:t>
      </w:r>
    </w:p>
    <w:p w14:paraId="0C932814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spellStart"/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tabadmin</w:t>
      </w:r>
      <w:proofErr w:type="spellEnd"/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cleanup </w:t>
      </w:r>
    </w:p>
    <w:p w14:paraId="20C5B7EA" w14:textId="0AD783A2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Clea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 xml:space="preserve">ns out the Tableau server logs </w:t>
      </w:r>
    </w:p>
    <w:p w14:paraId="5C2D4002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%date% %time%: *** Housekeeping completed ***</w:t>
      </w:r>
    </w:p>
    <w:p w14:paraId="6AAAD677" w14:textId="2FEBF55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Prints that text to the DOS prompt to </w:t>
      </w:r>
      <w:r w:rsidR="00D007AB" w:rsidRPr="009370BE">
        <w:rPr>
          <w:rFonts w:asciiTheme="minorHAnsi" w:hAnsiTheme="minorHAnsi"/>
          <w:color w:val="5F5F5F" w:themeColor="text2" w:themeTint="BF"/>
          <w:sz w:val="22"/>
        </w:rPr>
        <w:t>show that the jobs are all done</w:t>
      </w:r>
    </w:p>
    <w:p w14:paraId="36F28A71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copy the new backup to remote server. Then you will have to setup another batch command in the remote server to delete the old backups in remote location</w:t>
      </w:r>
    </w:p>
    <w:p w14:paraId="11B5EA85" w14:textId="77777777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2"/>
        </w:rPr>
        <w:t>xcopy</w:t>
      </w:r>
      <w:proofErr w:type="spell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%BACKUPPATH% %REMOTEBACKUPPATH%</w:t>
      </w:r>
    </w:p>
    <w:p w14:paraId="20382758" w14:textId="0AF29F26" w:rsidR="00C40FB5" w:rsidRPr="009370BE" w:rsidRDefault="00C40FB5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2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2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2"/>
        </w:rPr>
        <w:t xml:space="preserve"> echo %date% %time%: *** Housekeeping completed ***</w:t>
      </w:r>
    </w:p>
    <w:p w14:paraId="3304A618" w14:textId="77777777" w:rsidR="00D007AB" w:rsidRDefault="00D007AB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</w:rPr>
      </w:pPr>
    </w:p>
    <w:p w14:paraId="5464BC49" w14:textId="77777777" w:rsidR="00D007AB" w:rsidRDefault="00D007AB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</w:rPr>
      </w:pPr>
    </w:p>
    <w:p w14:paraId="1EEED802" w14:textId="77777777" w:rsidR="00D007AB" w:rsidRDefault="00D007AB" w:rsidP="00D007AB">
      <w:pPr>
        <w:pStyle w:val="Heading2"/>
        <w:rPr>
          <w:rFonts w:asciiTheme="minorHAnsi" w:hAnsiTheme="minorHAnsi"/>
          <w:color w:val="5F5F5F" w:themeColor="text2" w:themeTint="BF"/>
          <w:sz w:val="24"/>
          <w:szCs w:val="24"/>
        </w:rPr>
      </w:pPr>
      <w:r>
        <w:rPr>
          <w:rFonts w:asciiTheme="minorHAnsi" w:hAnsiTheme="minorHAnsi"/>
          <w:color w:val="5F5F5F" w:themeColor="text2" w:themeTint="BF"/>
          <w:sz w:val="24"/>
          <w:szCs w:val="24"/>
        </w:rPr>
        <w:lastRenderedPageBreak/>
        <w:t>COPY Backup files to a remote server</w:t>
      </w:r>
      <w:r w:rsidRPr="00D007AB">
        <w:rPr>
          <w:rFonts w:asciiTheme="minorHAnsi" w:hAnsiTheme="minorHAnsi"/>
          <w:color w:val="5F5F5F" w:themeColor="text2" w:themeTint="BF"/>
          <w:sz w:val="24"/>
          <w:szCs w:val="24"/>
        </w:rPr>
        <w:t xml:space="preserve"> scripts</w:t>
      </w:r>
      <w:r>
        <w:rPr>
          <w:rFonts w:asciiTheme="minorHAnsi" w:hAnsiTheme="minorHAnsi"/>
          <w:color w:val="5F5F5F" w:themeColor="text2" w:themeTint="BF"/>
          <w:sz w:val="24"/>
          <w:szCs w:val="24"/>
        </w:rPr>
        <w:t xml:space="preserve"> </w:t>
      </w:r>
    </w:p>
    <w:p w14:paraId="0A2FE3D9" w14:textId="1E325B20" w:rsidR="00D007AB" w:rsidRPr="009370BE" w:rsidRDefault="00D007AB" w:rsidP="00D007AB">
      <w:pPr>
        <w:pStyle w:val="Heading2"/>
        <w:rPr>
          <w:rFonts w:asciiTheme="minorHAnsi" w:hAnsiTheme="minorHAnsi" w:cs="Times New Roman"/>
          <w:b w:val="0"/>
          <w:caps w:val="0"/>
          <w:color w:val="5F5F5F" w:themeColor="text2" w:themeTint="BF"/>
          <w:sz w:val="20"/>
          <w:szCs w:val="24"/>
        </w:rPr>
      </w:pPr>
      <w:r w:rsidRPr="009370BE">
        <w:rPr>
          <w:rFonts w:asciiTheme="minorHAnsi" w:hAnsiTheme="minorHAnsi" w:cs="Times New Roman"/>
          <w:b w:val="0"/>
          <w:caps w:val="0"/>
          <w:color w:val="5F5F5F" w:themeColor="text2" w:themeTint="BF"/>
          <w:sz w:val="20"/>
          <w:szCs w:val="24"/>
        </w:rPr>
        <w:t>(</w:t>
      </w:r>
      <w:proofErr w:type="gramStart"/>
      <w:r w:rsidRPr="009370BE">
        <w:rPr>
          <w:rFonts w:asciiTheme="minorHAnsi" w:hAnsiTheme="minorHAnsi" w:cs="Times New Roman"/>
          <w:b w:val="0"/>
          <w:caps w:val="0"/>
          <w:color w:val="5F5F5F" w:themeColor="text2" w:themeTint="BF"/>
          <w:sz w:val="20"/>
          <w:szCs w:val="24"/>
        </w:rPr>
        <w:t>this</w:t>
      </w:r>
      <w:proofErr w:type="gramEnd"/>
      <w:r w:rsidRPr="009370BE">
        <w:rPr>
          <w:rFonts w:asciiTheme="minorHAnsi" w:hAnsiTheme="minorHAnsi" w:cs="Times New Roman"/>
          <w:b w:val="0"/>
          <w:caps w:val="0"/>
          <w:color w:val="5F5F5F" w:themeColor="text2" w:themeTint="BF"/>
          <w:sz w:val="20"/>
          <w:szCs w:val="24"/>
        </w:rPr>
        <w:t xml:space="preserve"> scripts is better run on remote machine since deleting old backup network files is tricky)</w:t>
      </w:r>
    </w:p>
    <w:p w14:paraId="6D33EFA4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This scripts copies new nightly Tableau server backups from \\tableau.xxxx.com\backups\ to this server </w:t>
      </w:r>
    </w:p>
    <w:p w14:paraId="6D594C64" w14:textId="0828FB36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and delete old backups files on th</w:t>
      </w:r>
      <w:r w:rsidRPr="009370BE">
        <w:rPr>
          <w:rFonts w:asciiTheme="minorHAnsi" w:hAnsiTheme="minorHAnsi"/>
          <w:color w:val="5F5F5F" w:themeColor="text2" w:themeTint="BF"/>
          <w:sz w:val="20"/>
        </w:rPr>
        <w:t>is server as well automatically</w:t>
      </w:r>
    </w:p>
    <w:p w14:paraId="1437D5D5" w14:textId="273A0BB4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VARIABLES SECTION - PLEASE MODIFY THOSE WHEN YOU CHANGE FILE DIRECTORY!</w:t>
      </w:r>
    </w:p>
    <w:p w14:paraId="3D13179B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set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BACKUPPATH_ORIGINAL=\\(enter your path here)</w:t>
      </w:r>
    </w:p>
    <w:p w14:paraId="093A3E2B" w14:textId="3A88D606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This command sets the path to where the production t</w:t>
      </w:r>
      <w:r w:rsidRPr="009370BE">
        <w:rPr>
          <w:rFonts w:asciiTheme="minorHAnsi" w:hAnsiTheme="minorHAnsi"/>
          <w:color w:val="5F5F5F" w:themeColor="text2" w:themeTint="BF"/>
          <w:sz w:val="20"/>
        </w:rPr>
        <w:t>ableau server backup files are.</w:t>
      </w:r>
    </w:p>
    <w:p w14:paraId="1A6FA328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set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BACKUPPATH_TARTGET=c:\backups</w:t>
      </w:r>
    </w:p>
    <w:p w14:paraId="6C08E598" w14:textId="57FF55DD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This command sets the path to this machine where another the b</w:t>
      </w:r>
      <w:r w:rsidRPr="009370BE">
        <w:rPr>
          <w:rFonts w:asciiTheme="minorHAnsi" w:hAnsiTheme="minorHAnsi"/>
          <w:color w:val="5F5F5F" w:themeColor="text2" w:themeTint="BF"/>
          <w:sz w:val="20"/>
        </w:rPr>
        <w:t>ackup files will be copied over</w:t>
      </w:r>
    </w:p>
    <w:p w14:paraId="2C5CDFFF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set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SAVESTAMP=%DATE:~10,4%-%DATE:~4,2%-%DATE:~7,2%</w:t>
      </w:r>
    </w:p>
    <w:p w14:paraId="020A0325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This command creates a variable called SAVESTAMP which grabs the system time and formats in to look like MM-DD-YYYY</w:t>
      </w:r>
    </w:p>
    <w:p w14:paraId="3628B7C9" w14:textId="798DD3CD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This gets rid of the slashes in the system date which messes up the commands later when we're trying to append the date to the filename</w:t>
      </w:r>
    </w:p>
    <w:p w14:paraId="754597C7" w14:textId="51035B7A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SCRIPT INITIATION </w:t>
      </w:r>
    </w:p>
    <w:p w14:paraId="09DC9BBE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%date% %time%: *** Housekeeping started ***</w:t>
      </w:r>
    </w:p>
    <w:p w14:paraId="55C6403E" w14:textId="12CC1AB4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Pri</w:t>
      </w:r>
      <w:r w:rsidRPr="009370BE">
        <w:rPr>
          <w:rFonts w:asciiTheme="minorHAnsi" w:hAnsiTheme="minorHAnsi"/>
          <w:color w:val="5F5F5F" w:themeColor="text2" w:themeTint="BF"/>
          <w:sz w:val="20"/>
        </w:rPr>
        <w:t>nts that text to the DOS prompt</w:t>
      </w:r>
    </w:p>
    <w:p w14:paraId="319B6AF5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ROTATING THE LOG FILES </w:t>
      </w:r>
    </w:p>
    <w:p w14:paraId="32630A14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</w:p>
    <w:p w14:paraId="1C866946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%date% %time%: Cleaning out old log files...</w:t>
      </w:r>
    </w:p>
    <w:p w14:paraId="6B816B42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spellStart"/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forfiles</w:t>
      </w:r>
      <w:proofErr w:type="spellEnd"/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-p %BACKUPPATH_TARTGET%\ -s -m *.zip /D -14 /C "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0"/>
        </w:rPr>
        <w:t>cmd</w:t>
      </w:r>
      <w:proofErr w:type="spell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/c del @path"</w:t>
      </w:r>
    </w:p>
    <w:p w14:paraId="550152CA" w14:textId="3B292084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Cleans out files in the specified directory that end with a .zip extension and are older than 14 days</w:t>
      </w:r>
    </w:p>
    <w:p w14:paraId="4803A953" w14:textId="7C96C8C5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COPY BACKUP</w:t>
      </w:r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LOG FILES OVER TO THIS MACHINE</w:t>
      </w:r>
    </w:p>
    <w:p w14:paraId="4F83AF4A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%date% %time%: Backing up log files...</w:t>
      </w:r>
    </w:p>
    <w:p w14:paraId="09E8976E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lastRenderedPageBreak/>
        <w:t>copy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%BACKUPPATH_ORIGINAL%\tableau_logs-%SAVESTAMP%.zip %BACKUPPATH_TARTGET%\</w:t>
      </w:r>
    </w:p>
    <w:p w14:paraId="3B061FDE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Copy the latest the zip log file to the specified directory appending the system date to the filename</w:t>
      </w:r>
    </w:p>
    <w:p w14:paraId="7501575F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</w:p>
    <w:p w14:paraId="3F0489DB" w14:textId="3D96C31B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ROTATING</w:t>
      </w:r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THE TABLEAU DATA BACKUP FILES </w:t>
      </w:r>
    </w:p>
    <w:p w14:paraId="2C295F8A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%date% %time%: Cleaning out old backup files...</w:t>
      </w:r>
    </w:p>
    <w:p w14:paraId="4A4307D3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spellStart"/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forfiles</w:t>
      </w:r>
      <w:proofErr w:type="spellEnd"/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-p %BACKUPPATH_TARTGET%\ -s -m *.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0"/>
        </w:rPr>
        <w:t>tsbak</w:t>
      </w:r>
      <w:proofErr w:type="spell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/D -7 /C "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0"/>
        </w:rPr>
        <w:t>cmd</w:t>
      </w:r>
      <w:proofErr w:type="spell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/c del @path"</w:t>
      </w:r>
    </w:p>
    <w:p w14:paraId="18CB9FF9" w14:textId="24E45636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Cleans out files in the specified directory that end in .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0"/>
        </w:rPr>
        <w:t>tsbak</w:t>
      </w:r>
      <w:proofErr w:type="spell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exte</w:t>
      </w:r>
      <w:r w:rsidRPr="009370BE">
        <w:rPr>
          <w:rFonts w:asciiTheme="minorHAnsi" w:hAnsiTheme="minorHAnsi"/>
          <w:color w:val="5F5F5F" w:themeColor="text2" w:themeTint="BF"/>
          <w:sz w:val="20"/>
        </w:rPr>
        <w:t>nsion and are older than 7 days</w:t>
      </w:r>
    </w:p>
    <w:p w14:paraId="56C4D1F2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COPY BACKUP DATA FILES OVER TO THIS MACHINE</w:t>
      </w:r>
    </w:p>
    <w:p w14:paraId="57B71D7C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%date% %time%: Backing up log files...</w:t>
      </w:r>
    </w:p>
    <w:p w14:paraId="26F2FF75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copy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%BACKUPPATH_ORIGINAL%\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0"/>
        </w:rPr>
        <w:t>tableau_data</w:t>
      </w:r>
      <w:proofErr w:type="spellEnd"/>
      <w:r w:rsidRPr="009370BE">
        <w:rPr>
          <w:rFonts w:asciiTheme="minorHAnsi" w:hAnsiTheme="minorHAnsi"/>
          <w:color w:val="5F5F5F" w:themeColor="text2" w:themeTint="BF"/>
          <w:sz w:val="20"/>
        </w:rPr>
        <w:t>-%SAVESTAMP%.</w:t>
      </w:r>
      <w:proofErr w:type="spellStart"/>
      <w:r w:rsidRPr="009370BE">
        <w:rPr>
          <w:rFonts w:asciiTheme="minorHAnsi" w:hAnsiTheme="minorHAnsi"/>
          <w:color w:val="5F5F5F" w:themeColor="text2" w:themeTint="BF"/>
          <w:sz w:val="20"/>
        </w:rPr>
        <w:t>tsbak</w:t>
      </w:r>
      <w:proofErr w:type="spell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%BACKUPPATH_TARTGET%\</w:t>
      </w:r>
    </w:p>
    <w:p w14:paraId="2BCA0F84" w14:textId="09404F5A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::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Copy the latest the tableau data backup file to the specified directory appending </w:t>
      </w:r>
      <w:r w:rsidRPr="009370BE">
        <w:rPr>
          <w:rFonts w:asciiTheme="minorHAnsi" w:hAnsiTheme="minorHAnsi"/>
          <w:color w:val="5F5F5F" w:themeColor="text2" w:themeTint="BF"/>
          <w:sz w:val="20"/>
        </w:rPr>
        <w:t>the system date to the filename</w:t>
      </w:r>
    </w:p>
    <w:p w14:paraId="01C1FC4B" w14:textId="77777777" w:rsidR="00D007AB" w:rsidRPr="009370BE" w:rsidRDefault="00D007AB" w:rsidP="00D007AB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  <w:sz w:val="20"/>
        </w:rPr>
      </w:pPr>
      <w:proofErr w:type="gramStart"/>
      <w:r w:rsidRPr="009370BE">
        <w:rPr>
          <w:rFonts w:asciiTheme="minorHAnsi" w:hAnsiTheme="minorHAnsi"/>
          <w:color w:val="5F5F5F" w:themeColor="text2" w:themeTint="BF"/>
          <w:sz w:val="20"/>
        </w:rPr>
        <w:t>echo</w:t>
      </w:r>
      <w:proofErr w:type="gramEnd"/>
      <w:r w:rsidRPr="009370BE">
        <w:rPr>
          <w:rFonts w:asciiTheme="minorHAnsi" w:hAnsiTheme="minorHAnsi"/>
          <w:color w:val="5F5F5F" w:themeColor="text2" w:themeTint="BF"/>
          <w:sz w:val="20"/>
        </w:rPr>
        <w:t xml:space="preserve"> %date% %time%: *** Backup logs and data copy over***</w:t>
      </w:r>
    </w:p>
    <w:p w14:paraId="6073DAD5" w14:textId="77777777" w:rsidR="00D007AB" w:rsidRDefault="00D007AB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</w:rPr>
      </w:pPr>
    </w:p>
    <w:p w14:paraId="379826FE" w14:textId="77777777" w:rsidR="00D007AB" w:rsidRPr="003B6298" w:rsidRDefault="00D007AB" w:rsidP="00C40FB5">
      <w:pPr>
        <w:spacing w:before="100" w:beforeAutospacing="1" w:after="100" w:afterAutospacing="1"/>
        <w:rPr>
          <w:rFonts w:asciiTheme="minorHAnsi" w:hAnsiTheme="minorHAnsi"/>
          <w:color w:val="5F5F5F" w:themeColor="text2" w:themeTint="BF"/>
        </w:rPr>
      </w:pPr>
      <w:bookmarkStart w:id="30" w:name="_GoBack"/>
      <w:bookmarkEnd w:id="30"/>
    </w:p>
    <w:sectPr w:rsidR="00D007AB" w:rsidRPr="003B6298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20234" w14:textId="77777777" w:rsidR="00C40FB5" w:rsidRDefault="00C40FB5">
      <w:r>
        <w:separator/>
      </w:r>
    </w:p>
  </w:endnote>
  <w:endnote w:type="continuationSeparator" w:id="0">
    <w:p w14:paraId="4C67E3B1" w14:textId="77777777" w:rsidR="00C40FB5" w:rsidRDefault="00C4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6392255"/>
      <w:docPartObj>
        <w:docPartGallery w:val="Page Numbers (Bottom of Page)"/>
        <w:docPartUnique/>
      </w:docPartObj>
    </w:sdtPr>
    <w:sdtEndPr/>
    <w:sdtContent>
      <w:p w14:paraId="7660569D" w14:textId="5B809421" w:rsidR="00C40FB5" w:rsidRDefault="00C40FB5">
        <w:pPr>
          <w:pStyle w:val="Footer"/>
        </w:pPr>
        <w:proofErr w:type="spellStart"/>
        <w:proofErr w:type="gramStart"/>
        <w:r>
          <w:t>xxxx</w:t>
        </w:r>
        <w:proofErr w:type="spellEnd"/>
        <w:proofErr w:type="gramEnd"/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F03D7D" w14:textId="77777777" w:rsidR="00C40FB5" w:rsidRDefault="00C40FB5">
      <w:r>
        <w:separator/>
      </w:r>
    </w:p>
  </w:footnote>
  <w:footnote w:type="continuationSeparator" w:id="0">
    <w:p w14:paraId="7D675733" w14:textId="77777777" w:rsidR="00C40FB5" w:rsidRDefault="00C40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E630D"/>
    <w:multiLevelType w:val="hybridMultilevel"/>
    <w:tmpl w:val="864C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E44158"/>
    <w:multiLevelType w:val="hybridMultilevel"/>
    <w:tmpl w:val="0660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A220B"/>
    <w:multiLevelType w:val="multilevel"/>
    <w:tmpl w:val="5D16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F7B1416"/>
    <w:multiLevelType w:val="hybridMultilevel"/>
    <w:tmpl w:val="D9CA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D71F8D"/>
    <w:multiLevelType w:val="hybridMultilevel"/>
    <w:tmpl w:val="6356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6C5C65"/>
    <w:multiLevelType w:val="hybridMultilevel"/>
    <w:tmpl w:val="AD02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447258"/>
    <w:multiLevelType w:val="hybridMultilevel"/>
    <w:tmpl w:val="CE507060"/>
    <w:lvl w:ilvl="0" w:tplc="53242308">
      <w:start w:val="1"/>
      <w:numFmt w:val="bullet"/>
      <w:lvlText w:val="–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7A1B9A"/>
    <w:multiLevelType w:val="hybridMultilevel"/>
    <w:tmpl w:val="168A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A63169"/>
    <w:multiLevelType w:val="hybridMultilevel"/>
    <w:tmpl w:val="ACF0E224"/>
    <w:lvl w:ilvl="0" w:tplc="3D487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4F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D46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A2A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C2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6D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AA5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5E8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8C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9914954"/>
    <w:multiLevelType w:val="hybridMultilevel"/>
    <w:tmpl w:val="B08E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2C7E99"/>
    <w:multiLevelType w:val="hybridMultilevel"/>
    <w:tmpl w:val="947C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2F395F"/>
    <w:multiLevelType w:val="hybridMultilevel"/>
    <w:tmpl w:val="7280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31C7C"/>
    <w:multiLevelType w:val="hybridMultilevel"/>
    <w:tmpl w:val="F690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23D4F"/>
    <w:multiLevelType w:val="hybridMultilevel"/>
    <w:tmpl w:val="213E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BF3F7D"/>
    <w:multiLevelType w:val="hybridMultilevel"/>
    <w:tmpl w:val="C812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280909"/>
    <w:multiLevelType w:val="hybridMultilevel"/>
    <w:tmpl w:val="891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607102"/>
    <w:multiLevelType w:val="hybridMultilevel"/>
    <w:tmpl w:val="640CB016"/>
    <w:lvl w:ilvl="0" w:tplc="53242308">
      <w:start w:val="1"/>
      <w:numFmt w:val="bullet"/>
      <w:lvlText w:val="–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C2471"/>
    <w:multiLevelType w:val="hybridMultilevel"/>
    <w:tmpl w:val="9508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4371D4"/>
    <w:multiLevelType w:val="multilevel"/>
    <w:tmpl w:val="4AD8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703C56"/>
    <w:multiLevelType w:val="hybridMultilevel"/>
    <w:tmpl w:val="9308079E"/>
    <w:lvl w:ilvl="0" w:tplc="1CE83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E34737"/>
    <w:multiLevelType w:val="hybridMultilevel"/>
    <w:tmpl w:val="8F42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62494"/>
    <w:multiLevelType w:val="hybridMultilevel"/>
    <w:tmpl w:val="1BB2D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AB4516"/>
    <w:multiLevelType w:val="hybridMultilevel"/>
    <w:tmpl w:val="393A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61ABB"/>
    <w:multiLevelType w:val="hybridMultilevel"/>
    <w:tmpl w:val="ADCAAF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43226C3"/>
    <w:multiLevelType w:val="hybridMultilevel"/>
    <w:tmpl w:val="86528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D00E73"/>
    <w:multiLevelType w:val="hybridMultilevel"/>
    <w:tmpl w:val="1F94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A56481"/>
    <w:multiLevelType w:val="hybridMultilevel"/>
    <w:tmpl w:val="0B98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216110"/>
    <w:multiLevelType w:val="hybridMultilevel"/>
    <w:tmpl w:val="FEF6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DF05BF"/>
    <w:multiLevelType w:val="hybridMultilevel"/>
    <w:tmpl w:val="5114E340"/>
    <w:lvl w:ilvl="0" w:tplc="CF7C6B00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A93892"/>
    <w:multiLevelType w:val="hybridMultilevel"/>
    <w:tmpl w:val="F28EC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8"/>
  </w:num>
  <w:num w:numId="7">
    <w:abstractNumId w:val="3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17"/>
  </w:num>
  <w:num w:numId="18">
    <w:abstractNumId w:val="27"/>
  </w:num>
  <w:num w:numId="19">
    <w:abstractNumId w:val="33"/>
  </w:num>
  <w:num w:numId="20">
    <w:abstractNumId w:val="16"/>
  </w:num>
  <w:num w:numId="21">
    <w:abstractNumId w:val="42"/>
  </w:num>
  <w:num w:numId="22">
    <w:abstractNumId w:val="35"/>
  </w:num>
  <w:num w:numId="23">
    <w:abstractNumId w:val="41"/>
  </w:num>
  <w:num w:numId="24">
    <w:abstractNumId w:val="13"/>
  </w:num>
  <w:num w:numId="25">
    <w:abstractNumId w:val="36"/>
  </w:num>
  <w:num w:numId="26">
    <w:abstractNumId w:val="28"/>
  </w:num>
  <w:num w:numId="27">
    <w:abstractNumId w:val="10"/>
  </w:num>
  <w:num w:numId="28">
    <w:abstractNumId w:val="40"/>
  </w:num>
  <w:num w:numId="29">
    <w:abstractNumId w:val="38"/>
  </w:num>
  <w:num w:numId="30">
    <w:abstractNumId w:val="26"/>
  </w:num>
  <w:num w:numId="31">
    <w:abstractNumId w:val="32"/>
  </w:num>
  <w:num w:numId="32">
    <w:abstractNumId w:val="22"/>
  </w:num>
  <w:num w:numId="33">
    <w:abstractNumId w:val="34"/>
  </w:num>
  <w:num w:numId="34">
    <w:abstractNumId w:val="37"/>
  </w:num>
  <w:num w:numId="35">
    <w:abstractNumId w:val="14"/>
  </w:num>
  <w:num w:numId="36">
    <w:abstractNumId w:val="31"/>
  </w:num>
  <w:num w:numId="37">
    <w:abstractNumId w:val="20"/>
  </w:num>
  <w:num w:numId="38">
    <w:abstractNumId w:val="19"/>
  </w:num>
  <w:num w:numId="39">
    <w:abstractNumId w:val="21"/>
  </w:num>
  <w:num w:numId="40">
    <w:abstractNumId w:val="11"/>
  </w:num>
  <w:num w:numId="41">
    <w:abstractNumId w:val="29"/>
  </w:num>
  <w:num w:numId="42">
    <w:abstractNumId w:val="12"/>
  </w:num>
  <w:num w:numId="43">
    <w:abstractNumId w:val="15"/>
  </w:num>
  <w:num w:numId="44">
    <w:abstractNumId w:val="18"/>
  </w:num>
  <w:num w:numId="45">
    <w:abstractNumId w:val="23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7E"/>
    <w:rsid w:val="00016F8B"/>
    <w:rsid w:val="00036AE0"/>
    <w:rsid w:val="00051F6F"/>
    <w:rsid w:val="000C60DA"/>
    <w:rsid w:val="0016787E"/>
    <w:rsid w:val="00196563"/>
    <w:rsid w:val="002166D8"/>
    <w:rsid w:val="002575D2"/>
    <w:rsid w:val="002812C2"/>
    <w:rsid w:val="002F04D1"/>
    <w:rsid w:val="002F43D7"/>
    <w:rsid w:val="003148C3"/>
    <w:rsid w:val="0031648A"/>
    <w:rsid w:val="00351036"/>
    <w:rsid w:val="003718CF"/>
    <w:rsid w:val="003B6298"/>
    <w:rsid w:val="003C2019"/>
    <w:rsid w:val="00404662"/>
    <w:rsid w:val="00421B50"/>
    <w:rsid w:val="00454D28"/>
    <w:rsid w:val="004A041A"/>
    <w:rsid w:val="004B57D9"/>
    <w:rsid w:val="004C216F"/>
    <w:rsid w:val="004D58AE"/>
    <w:rsid w:val="004F5C26"/>
    <w:rsid w:val="00565FC3"/>
    <w:rsid w:val="005A0BE0"/>
    <w:rsid w:val="005C6D6F"/>
    <w:rsid w:val="006138C7"/>
    <w:rsid w:val="0062722E"/>
    <w:rsid w:val="006878C2"/>
    <w:rsid w:val="00697596"/>
    <w:rsid w:val="007016B3"/>
    <w:rsid w:val="00723BB7"/>
    <w:rsid w:val="00763B91"/>
    <w:rsid w:val="00780609"/>
    <w:rsid w:val="0079526C"/>
    <w:rsid w:val="00797A09"/>
    <w:rsid w:val="007B35DD"/>
    <w:rsid w:val="007D0B15"/>
    <w:rsid w:val="00802183"/>
    <w:rsid w:val="00836A90"/>
    <w:rsid w:val="008A0AA2"/>
    <w:rsid w:val="008A5867"/>
    <w:rsid w:val="008D7DC7"/>
    <w:rsid w:val="009135E1"/>
    <w:rsid w:val="00921C38"/>
    <w:rsid w:val="009236E5"/>
    <w:rsid w:val="009370BE"/>
    <w:rsid w:val="00962AC5"/>
    <w:rsid w:val="009676F8"/>
    <w:rsid w:val="00973671"/>
    <w:rsid w:val="0098762B"/>
    <w:rsid w:val="00997FD0"/>
    <w:rsid w:val="00A5712F"/>
    <w:rsid w:val="00A614CC"/>
    <w:rsid w:val="00AD1A8B"/>
    <w:rsid w:val="00AF09B7"/>
    <w:rsid w:val="00AF5950"/>
    <w:rsid w:val="00B04E50"/>
    <w:rsid w:val="00B16709"/>
    <w:rsid w:val="00B24525"/>
    <w:rsid w:val="00B408BC"/>
    <w:rsid w:val="00B40E09"/>
    <w:rsid w:val="00B674E0"/>
    <w:rsid w:val="00B70350"/>
    <w:rsid w:val="00B70BCD"/>
    <w:rsid w:val="00B75AC7"/>
    <w:rsid w:val="00BF5575"/>
    <w:rsid w:val="00C40FB5"/>
    <w:rsid w:val="00C92F43"/>
    <w:rsid w:val="00CA3B68"/>
    <w:rsid w:val="00CB21CC"/>
    <w:rsid w:val="00CB677E"/>
    <w:rsid w:val="00CE602D"/>
    <w:rsid w:val="00CF2A3B"/>
    <w:rsid w:val="00CF7D40"/>
    <w:rsid w:val="00D007AB"/>
    <w:rsid w:val="00D81291"/>
    <w:rsid w:val="00DE39B3"/>
    <w:rsid w:val="00E12F23"/>
    <w:rsid w:val="00E15937"/>
    <w:rsid w:val="00E323B7"/>
    <w:rsid w:val="00E35413"/>
    <w:rsid w:val="00E57563"/>
    <w:rsid w:val="00EE7D26"/>
    <w:rsid w:val="00F15623"/>
    <w:rsid w:val="00F26E8A"/>
    <w:rsid w:val="00F61248"/>
    <w:rsid w:val="00F8266B"/>
    <w:rsid w:val="00FC0037"/>
    <w:rsid w:val="00FC1EBC"/>
    <w:rsid w:val="00F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485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2D"/>
    <w:pPr>
      <w:spacing w:after="0" w:line="240" w:lineRule="auto"/>
    </w:pPr>
    <w:rPr>
      <w:rFonts w:ascii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20"/>
    <w:qFormat/>
    <w:rsid w:val="00CA3B68"/>
    <w:rPr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6E8A"/>
    <w:pPr>
      <w:tabs>
        <w:tab w:val="right" w:leader="dot" w:pos="8630"/>
      </w:tabs>
      <w:spacing w:before="120"/>
    </w:pPr>
    <w:rPr>
      <w:rFonts w:asciiTheme="minorHAnsi" w:hAnsiTheme="minorHAnsi"/>
      <w:b/>
      <w:bCs/>
      <w:caps/>
      <w:noProof/>
      <w:color w:val="5F5F5F" w:themeColor="text2" w:themeTint="BF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asciiTheme="minorHAnsi" w:hAnsiTheme="minorHAnsi"/>
      <w:smallCaps/>
      <w:sz w:val="22"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DefaultParagraphFont"/>
    <w:uiPriority w:val="99"/>
    <w:unhideWhenUsed/>
    <w:rsid w:val="004A04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452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E602D"/>
  </w:style>
  <w:style w:type="paragraph" w:styleId="TOC3">
    <w:name w:val="toc 3"/>
    <w:basedOn w:val="Normal"/>
    <w:next w:val="Normal"/>
    <w:autoRedefine/>
    <w:uiPriority w:val="39"/>
    <w:unhideWhenUsed/>
    <w:rsid w:val="002F43D7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43D7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43D7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43D7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43D7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43D7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43D7"/>
    <w:pPr>
      <w:ind w:left="192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2D"/>
    <w:pPr>
      <w:spacing w:after="0" w:line="240" w:lineRule="auto"/>
    </w:pPr>
    <w:rPr>
      <w:rFonts w:ascii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20"/>
    <w:qFormat/>
    <w:rsid w:val="00CA3B68"/>
    <w:rPr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6E8A"/>
    <w:pPr>
      <w:tabs>
        <w:tab w:val="right" w:leader="dot" w:pos="8630"/>
      </w:tabs>
      <w:spacing w:before="120"/>
    </w:pPr>
    <w:rPr>
      <w:rFonts w:asciiTheme="minorHAnsi" w:hAnsiTheme="minorHAnsi"/>
      <w:b/>
      <w:bCs/>
      <w:caps/>
      <w:noProof/>
      <w:color w:val="5F5F5F" w:themeColor="text2" w:themeTint="BF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asciiTheme="minorHAnsi" w:hAnsiTheme="minorHAnsi"/>
      <w:smallCaps/>
      <w:sz w:val="22"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DefaultParagraphFont"/>
    <w:uiPriority w:val="99"/>
    <w:unhideWhenUsed/>
    <w:rsid w:val="004A04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452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E602D"/>
  </w:style>
  <w:style w:type="paragraph" w:styleId="TOC3">
    <w:name w:val="toc 3"/>
    <w:basedOn w:val="Normal"/>
    <w:next w:val="Normal"/>
    <w:autoRedefine/>
    <w:uiPriority w:val="39"/>
    <w:unhideWhenUsed/>
    <w:rsid w:val="002F43D7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43D7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43D7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43D7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43D7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43D7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43D7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FA30F68-0F1C-7541-98C8-039B3B03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1443</Words>
  <Characters>8228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Wu</cp:lastModifiedBy>
  <cp:revision>9</cp:revision>
  <dcterms:created xsi:type="dcterms:W3CDTF">2016-12-03T02:55:00Z</dcterms:created>
  <dcterms:modified xsi:type="dcterms:W3CDTF">2016-12-03T03:21:00Z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