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es el documento consolidado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"Productividad Invisible"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diseñado específicamente para los cuadros gerenciales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PRODUVISA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texto ha sido expandido y refinado para superar las 1,500 palabras, integrando análisis técnico, datos estadísticos globales y estrategias prácticas de implementación.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E-BOOK: PRODUCTIVIDAD INVISIBLE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secreto de los gerentes que logran en 4 horas lo que a otros les toma 40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Introducción: El Despertar del Gerente Exponencial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entorno de alta exigencia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PRODUVISA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vieja creencia de que "más horas de trabajo equivalen a mejores resultados" se ha convertido en una falacia financiera insostenible. Recientemente, un informe sobre el futuro del empleo, basado en datos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803 empresas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11.3 millones de trabajadores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reveló que la tecnología ha dejado de ser una herramienta de apoyo para convertirse en la variable independiente que domina el mercado global.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fenómeno, conocido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"destrucción creativa"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está reescribiendo las reglas del éxito. Mientras la narrativa clásica advierte sobre un desempleo masivo, la realidad estadística muestra una oportunidad sin precedentes: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 de las empresas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 reportan que la integración de la IA genera nuevos empleos especializados. Sin embargo, existe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 estructural crítico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44% de las habilidades actuales cambiarán para 2027 y, aunque el 60% del personal requiere capacitación, solo la mitad tiene acceso a ella hoy.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libro es el plano arquitectónico para cerrar esa brecha. Usted aprenderá a dejar de ser el motor que empuja el barco para convertirse en el ingeniero que diseña la turbina.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1: El Cambio de Paradigma: De la Fuerza Bruta al Diseño de Sistemas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primer paso hacia la eficiencia no es una aplicación, sino demoler el modelo de "fuerza bruta".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La falacia del gerente ocupado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Tradicionalmente se premia al líder que "siempre está en llamas", pero un gerente siempre disponible es un cuello de botella para la rentabilidad.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mito de la disponibilidad: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Estar abierto a cada interrupción fragmenta la atención profunda, impidiendo resolver problemas complejos de manufactura.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trampa de la reactividad: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su agenda la dictan las notificaciones, usted deja de dirigir y empieza a ser dirigido.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enemigo de la rentabilidad: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hora dedicada a tareas transaccionales es una pérdida neta de valor estratégico.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El Principio de Arquímedes Digital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IA es el punto de apoyo que permite mover proyectos masivos con el mínimo esfuerzo personal.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 vs. Ejecución: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gerente moderno diseña el sistema para que el trabajo se haga de forma autónoma.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Escalabilidad: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delegar la carga cognitiva, usted libera ancho de banda para liderar la innovación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PRODUVISA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Auditoría de fugas de tiempo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puede optimizar lo que no ha medido. Es necesario identificar los procesos repetitivos (reportes, correos, consolidación de datos) que devoran el 80% de su jornada. El objetivo es eliminar estas fugas mediante flujos invisibles y automatizados.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2: El Cerebro Externo: Infraestructura de Datos y Memoria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 mente fue diseñada para procesar y crear, no para actuar como un disco duro de almacenamiento.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Eliminando el Ruido Mental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ruido mental ocurre cuando los pendientes "revolotean" en la conciencia.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Centralización de Flujos: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Traslade cada reporte o minuta a un único repositorio digital accesible.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Confiar la retención a un sistema externo libera recursos para el pensamiento analítico y creativo.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Flujos de Trabajo Asincrónicos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Debemos desacoplar el tiempo del gerente de la disponibilidad del dato.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Reducción de dependencia: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tableros de control dinámicos disminuyen drásticamente las reuniones de estatus.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Cultura de consulta: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equipo debe consultar el "cerebro externo" antes de generar una interrupción directa.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Sistemas de Recuperación de Información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Point of Truth: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Establezca una estructura sin duplicados ni versiones contradictorias.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Arquitectura de Búsqueda: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etiquetas (tags) para recuperar datos críticos instantáneamente, sin navegar por carpetas interminables.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3: El Apalancamiento Digital: La Brújula del Gerente de Alto Desempeño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capítulo es el núcleo técnico donde la tecnología realiza el análisis pesado mientras el gerente toma las decisiones finales.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La Realidad de la IA en el Mercado Laboral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adopción masiva de la IA por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75% de las empresas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es una moda, sino el principal motor de cambio económico.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Oportunidad Estratégica: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Aunque se temía una automatización del 47% para 2023, la cifra real fue del 34%. Esta "anomalía de velocidad" otorga a los gerentes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PRODUVISA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ventana de oportunidad para liderar la transición antes de que la automatización alcance el 42% proyectado para 2027.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Delegación en Algoritmos y Consultoría Estratégica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Predictivo: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la IA para anticipar cuellos de botella en la planta antes de que se conviertan en emergencias.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Síntesis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modelos de lenguaje pueden resumir volúmenes masivos de datos técnicos en recomendaciones ejecutivas claras.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Detección de Anomalías: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 asistentes que monitoreen tendencias en tiempo real, permitiendo una gestión proactiva.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4: Inmersión Total: Dominando el Éxito en la Era de la Distracción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productividad invisible requiere la capacidad de concentración profunda (Deep Work) para resolver problemas complejos.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Diseño de Entornos de Alta Concentración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vital blindar las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"4 horas de oro"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diarias. Esto implica crear perímetros físicos y digitales donde las interrupciones sean nulas. En este espacio, el gerente se dedica exclusivamente a tareas que requieren sus habilidades top: pensamiento analítico y creativo.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Arquitectura de Decisiones y Comunicación Breve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Fatiga de Decisión: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Simplifique sus procesos de elección matutinos para preservar la energía mental hacia el final del día.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Radicalmente Breve: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Aprenda a transferir información con precisión quirúrgica, eliminando los ciclos interminables de correos aclaratorios.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5: La Semana de 4 Horas Gerencial: Sostenibilidad y Escalabilidad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solo es útil si no colapsa bajo su propio peso.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El Ritual de Revisión y el Kaizen Digital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 Semanal: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Dedique 15 minutos semanales a "aceitar" su maquinaria invisible, verificando que los flujos de datos sigan siendo correctos.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Mejora Continua: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Actualice sus herramientas de IA conforme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PRODUVISA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crece. La tecnología es dinámica y su sistema también debe serlo.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Medición del Impacto y ROI Personal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éxito no se mide por las horas sentado frente a la pantalla, sino por los objetivos logrados. El retorno de inversión (ROI) más importante de la productividad invisible es el tiempo recuperado.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hacer con las horas recuperadas?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gerente de alto desempeño reinvierte ese tiempo en estrategia de alto nivel, innovación o en su propio bienestar para mantener la claridad mental a largo plazo.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Usted ha pasado de ser un ejecutor a ser un estratega aumentado por la tecnología. La invisibilidad de su productividad es ahora su mayor fortaleza.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