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4"/>
              </w:rPr>
              <w:t>8路I/O模块XP3018系列 使用说明书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318DE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■重要事项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◆如果本产品的故障或异常可能导致系统重大事故的场合，请在外部设置适当的保护电路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◆在全部配线完成之前，请不要接通电源。否则可能导致触电、火灾、故障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◆请勿在本产品所提供的规格范围之外使用。否则可能导致触电、火灾、故障 转 计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◆请勿使用在易燃、易爆气体的场所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◆请勿拆卸以及改造本产品。否则可能导致触电、火灾、故障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◆本说明书如有变动，恕不通知，随时更正，查阅时请以最新版本为准。如有疑问，请与本公司联系。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◆本公司不承担除产品本身以外的任何直接或间接损失。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外形及接线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1.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1.1 外形尺寸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以下标注的尺寸单位均为mm（毫米） 接中干扰较大时，传输干线的两端需分别加 的终端电阻，连接在485＋与485－之间。</w:t>
            </w:r>
          </w:p>
          <w:p>
            <w:pPr>
              <w:spacing w:after="20"/>
            </w:pPr>
            <w:r>
              <w:drawing>
                <wp:inline>
                  <wp:extent cx="2972772" cy="23420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1_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772" cy="2342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接线的注意事项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为了防止误动作，请不要给不使用的端子接任何线。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1.3 按键和指示灯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指示灯： 注：取值范围为 顺序对应： ， ， ， ， ， ， 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RXD：通讯接收指示灯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：通讯发送指示灯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TXD 注4：取值范围为0~2顺序对应：n（无校验），odd（奇校验），EvEn（偶校验）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：电源和操作指示灯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POW/SET 注5：详见5.1 RTU传输模式。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 K1按键：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指示灯左侧的K1按键，是通讯的特殊功能键。当按住该按键上电时，模块按默认通讯参数进行通 功能及相应参数说明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讯：通讯协议为 协议，地址为 ，通讯速率为 ，偶校验，个停止位。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  RTU 01 19200bps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此时， 指示灯每秒闪烁 次。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POW/SET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2. 规格 模块提供 个独立的通道，开关量输入、继电器输出、模拟量输出 种功能可选择。出厂时已按用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■基本规格 Aot1 ~ Aot8   1 ~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电源电压：      10 ~ 32VDC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消耗功率： 小于8 W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环境温度：      -10~55℃（保存：-25~65℃）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环境湿度： ，无凝露 0  (4~20)mA模拟输出 3  (1~5)V模拟输出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35~85%RH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绝对湿度：      MAX. W. C 29.3 g/m3 dry air at 101.3kPa  1  (0~10)mA模拟输出 4  (0~5)V模拟输出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安装位置： 室内，高度＜2000m  2  (0~20)mA模拟输出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绝缘电阻： ≥100 （500V DC MEGA基准） (0 ~10)V模拟输出时，只有模块内部硬件电路不同，输出类型需设置为  (0~5)V。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绝缘强度： （测试条件： ，分钟）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1000V AC    50/60Hz 1 模拟量输出由通讯命令控制，模块接收到主机数据，就将该数值转成模拟量输出。主机发出的数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抗干扰： （静电放电，Ⅲ级 据格式为百分数，范围为 ，输出的绝对值由模块决定。输出计算方法：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IEC61000-4-2 ) -6.3% ~ +106.3%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IEC61000-4-4（电快速瞬变脉冲群），Ⅲ级 输出值 输出下限值 （通讯接收到的百分比×输出量程）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IEC61000-4-5（浪涌），Ⅲ级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■选配规格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输出通道数：  1~8通道，可选择AO（模拟量输出）、DO（开关量输出）或者DI（开关量 ◆ 恢复出厂参数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输入）。AO、DO和DI的通道总数不能超过8通道。 默认为 ，设置为 时，所有的用户组参数立即恢复为出厂参数。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模拟量输出：光电隔离，分辨率： ，负载能力： 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1/10000 600 ◆ 显示模块版本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输出信号由参数设置详见【模拟量输出】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开关量输出：继电器输出，250V AC/3A，阻性负载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开关量输入：外部高电平输入10~30V DC有效。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隔离： 通道间隔离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通道与通讯、模块供电隔离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■通讯规格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通讯接口：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RS485  数据格式：每个字节的格式为：位起始位，位数据位，位奇偶校验位， 位停止位。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隔离： 与输出（输入）通道、模块供电隔离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通讯协议： 协议（从机模式）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Modbus-RTU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模块地址：    1~255可选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波特率：        2400／4800／9600／19200／38400 bps／57600 bps／115200 bps／230400 bps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数据格式： 位起始位，位数据位，位奇偶校验位，位或 位停止位可选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1 8 1 1 2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奇偶校验： 校验码可选（奇校验／偶校验／无校验）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同步方式： 起止同步方式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传输模式： 双向半双工多点连接，1：N（N＝1～32）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通讯距离： ≤ ，需要使用符合的电缆和匹配电阻，优选双绞电缆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1.2km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Rt Rt 换 算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器 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▪▪▪▪▪▪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FFFFFF"/>
                <w:sz w:val="13"/>
              </w:rPr>
              <w:t>A+B- A+B- A+B-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2"/>
              </w:rPr>
              <w:t>仪表通讯接口仪表通讯接口 仪表通讯接口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注 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◆本网络中连接多台模块，请使用总线型连接方式。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◆双芯屏敝线的屏敝层作为通讯地线，注意不可与设备保护地连接。当传输距离较远或者总线连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120Ω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3. 参数一览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公共组态参数 受密码 保护，未设置正确的密码时不能修改参数数值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1111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参数名称 参数名称 地址 取值范围 默认值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oA  密码 01H  0000~9999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Aot1 ~ Aot 8 0~4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~ 8通道模拟量输出类型选择 0AH ~ 11H  4-20mA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（注） （注）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公共组态参数——通讯功能相关参数 受密码1111保护，未设置正确的密码时不能修改参数数值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参数名称 参数名称 地址 取值范围 默认值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通信地址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Add  20H  1~255 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通信速率 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bAud  21H  3  9600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校验方式设置 注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oES  22H  4  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通讯停止位选择 、可选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Stop  24H  1 2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发送延迟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DLY  25H  -2 ~ 127  -1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公共组态参数——备份、通讯功能相关参数 受密码 保护，未设置密码时不能修改参数数值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2027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参数名称 参数名称 地址 取值范围 默认值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dEF  恢复出厂参数 1FF3H  0：off／1：on  off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VER  显示模块版本 1FF5H  不能设置 \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注：设置参数前，需要先将密码oA 设置为1111。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注：只有相应的通道配置为模拟量输出时，才有本通道的 参数。例如：第、通道配置为模拟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Aot 7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量输出时，才有Aot7、Aot8需要设置。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注2:    0~5顺序对应：4-20mA，0-10mA，0-20mA，1-5V，0-5V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 0~7 2400 4800 9600 19.2K 38.4K 57.6K 115.2k(bps)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230.4k(bps)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4.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模拟量输出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4.1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8 3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户订货需求配置。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5"/>
              </w:rPr>
              <w:t>◆ ： 通道模拟量输出类型选择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若 通道并非全是模拟量输出时，只有选择为模拟量输出的通道需要设置输出类型。对应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 ~ 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关系如下：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序号 对应输出类型 序号 对应输出类型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=    +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4.2 备份功能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off on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可通讯读取模块版本号。该参数不可设置，只能查看。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指令集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22"/>
              </w:rPr>
              <w:t>5. Modbus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传输模式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5.1 RTU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8 1 1~2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Modbus报文RTU帧：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起始 地址 功能码 数据 校验 结束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CRC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≥ 字符 位 位 ×位 位 ≥ 字符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3.5 8 8 N 8 16 3.5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命令集 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本模块支持以下 通讯指令：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Modbus命令类型 Modbus通讯功能码 命令内容 “0F”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设置模拟量输出值 要设置的继电器输0~7对应1~8点继电器输出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写多个寄存器 0x10  设置继电器输出状态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修改模块参数 要设置的继电器输 个继电器输出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写多个线圈 设置继电器输出状态 出的个数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0x0F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读模拟量输出值 设置的包含开关量数值上等于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读多个寄存器 读模块参数 “EE” 状态的数据字节个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读继电器输出状态 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读离散量输入 读开关量输入 “CCCC” CRC校验值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0x02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注：0x10，0x03指令中的数据采用两个寄存器表示1个32bit浮点数（IEEE-754标准格式）的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方法。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例如：输出值、参数值。因此这些指令中的寄存器地址、寄存器个数总应该为偶数。且这些指令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中的寄存器个数最大为 ，即允许一条指令读取或设置 个连续的寄存器（即读取或设置连续 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32 32 16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参数）。 例：设置地址为  01的模块的第1、2点继电器闭合：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设置输出值或参数值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本命令设置模块的模拟量输出或者修改参数值。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每个参数定义为2个保持寄存器。参数值用32位浮点数表示。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每条命令最多可以修改16个地址连续的参数。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修改除密码外的参数时首先必须把密码写为 ，然后再修改想要修改的参数。 本命令读取模块的模拟量输出或者参数值。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1111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修改 个参数时如果此参数不存在，返回错误码。 每条命令最多可以读取16个地址连续的参数。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一次修改多于1个参数时，如果有的参数不存在或者都不存在，返回错误码。 每个参数定义为2个保持寄存器。返回参数值用32位浮点数表示。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AA10BBBBDDDDEE(data)CCCC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AA10BBBBDDDDCCCC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模块通讯地址 （十六进制 ～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01~99 01H 63H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参数地址  = 地址×2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其中地址见【参数一览】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要修改的参数的 设置模拟量输出时，1~8通道模拟量输出对应地址为：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“BBBB” 要读取的参数的 其中地址见【参数一览】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寄存器起始地址 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（0x2200+n）×2  BBBB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设置继电器输出时，1~8通道继电器输出对应地址为：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0x4400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要修改的参数对应 DDDD=要读取的参数个数×2  DDDD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对应的寄存器个数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DDDD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的寄存器个数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写入的包含参数值 数值上等于 ×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DDDD 2  的数据字节个数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EE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的数据字节个数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“CCCC” CRC校验值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“(data)” 写入的参数值 以 位浮点数表示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32 非数值类的参数的值表示的含义，详见【参数一览】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非数值类的参数的值表示的含义，详见【参数一览】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设置模拟量输出时，写入的数值为输出的百分比。范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围为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-6.3% ~ +106.3%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设置继电器输出时，将32位浮点数解析为2进制数据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表示开关量状态，每1bit代表1点开关量：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二进制“”表示开关量状态为 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ON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二进制“”表示开关量状态为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 OFF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其中，最低位（ ）为开关量起始通道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LSB 例：读取地址为01的模块，第3通道模拟量输出值：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例：地址为01的模块，把参数地址为0AH的参数数值改为2（第1通道的模拟量输出改为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0~20mA输出）：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10 00 02 00H 02 E0 08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主机发送：01 10 00 14 00 02 04 40 00 00 00 E6 90  读继电器输出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从机应答：01 10 00 14 00 02 01 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即先设置密码为1111（16进制显示44H 8AH E0H 00H）。然后再设置参数值为2（16进制显示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）。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40H 00H 00H 00H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例：地址为01的模块，第3通道模拟量输出设置为50.0%：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主机发送： 读继电器状 主机发送 AA01BBBBDDDDCCCC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10 44 06 00 02 04 42 48 00 00 E4 E8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从机应答：01 10 44 06 00 02 B5 39  态 从机应答 AA01EE(data)CCCC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模块第3通道模拟量输出按50.0%（16进制显示42H 48H 00H 00H）转换输出。如果模块的输出 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量程为 ，收到该值后将输出 （ ＋ × ＝ ）。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4-20mA 12mA 4mA0.50 16mA 12mA 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例：设置地址为  01的模块的第1、2点继电器闭合：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主机发送： “01”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10 44 00 00 02 04 40 40 00 00 E4 B8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从机应答： 要读取的继电器状 地址0000H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01 10 44 00 00 02 55 38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若模块的第1、2通道均是继电器输出，则第1、2点继电器闭合（输出状态为03，二进制表示为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00000011）。 要读取的继电器状 1~8个继电器状态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5.4 设置继电器输出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本命令可设置模块1~8个通道的继电器输出。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用1字节16进制数据00H~FFH由低位到高位顺序表示8点继电器输出状态。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设置继电器输 主机发送 AA0FBBBBDDDDEE(data)CCCC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出 从机应答 AA0FBBBBDDDDCCCC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模块通讯地址 01~99（十六进制01H～63H）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“BBBB”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出起始通道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1~8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“DDDD”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“(data)” 设置的继电器状态 1字节16进制数据表示，每1bit代表1点开关量：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二进制“”表示开关量状态为 ；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ON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二进制“”表示开关量状态为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 OFF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其中，最低位（LSB）为开关量起始通道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0F 00 00 00 02 01 03 9E 96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0F 00 00 00 02 D4 0A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若模块的第1、2通道均是继电器输出，则1、2点继电器闭合。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读输出值或参数值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5.5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读取 个参数时如果此参数不存在，返回错误码。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一次读取多于 个参数时，如果有的参数不存在或者都不存在，返回错误码。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AA03BBBBDDDDCCCC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读参数值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AA03EE(data)CCCC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模块通讯地址 01~99（十六进制01H～63H）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“03”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参数地址 地址×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=  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寄存器起始地址 读取模拟量输出时， 通道模拟量输出对应地址为：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1~8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（0x2200+n）×2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要读取的参数 DDDD=要读取的参数个数×2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返回的包含参数值 数值上等于DDDD×2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“EE”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CCCC CRC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返回的参数值 以 位浮点数表示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(data) 32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读取模拟量输出时，读出的数值为输出的百分比。范围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为-6.3% ~ +106.3%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例：读取地址为01的模块，参数地址为0AH的参数值（第1通道的模拟量输出类型）：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03 00 14 00 02 84 0F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从机应答：01 03 04 40 00 00 00 EF F3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参数地址为0AH（第1通道模拟量输出类型选择）数值是2（16进制显示40H 00H 00H 00H）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主机发送：01 03 44 06 00 02 30 FA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从机应答：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03 04 42 48 00 00 6E 5D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模块第 通道模拟量输出按 （ 进制显示 ）转换输出。如果模块的输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 50.0%16 42H 48H 00H 00H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出量程为4-20mA，收到该值后将输出12mA（4mA＋0.50×16mA＝12mA）。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5.6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⚫本命令读取仪表 点继电器输出的状态。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1~8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⚫用1字节16进制数据00H~FFH由低位到高位顺序表示8点继电器输出状态。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仪表通讯地址 01~99（十六进制01H～63H）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BBBB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态的地址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“DDDD”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态的个数。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返回的包含继电器 数值上等于1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“EE” 状态的数据字节个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“CCCC” CRC校验值</w:t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50"/>
        <w:gridCol w:w="5450"/>
      </w:tblGrid>
      <w:tr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返回的继电器状态 字节 进制数据表示，每 代表 点开关量：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(data)   1 16 1bit 1 注：选配规格仅对模块的选配功能进行说明。模块型号的详细选择指导请参照选型样本。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二进制“”表示继电器状态为 ；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ON 例：①型号为：XP3018-0A0K8M1，表示选择8通道模拟量输出，且模拟量输出类型选择为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二进制“0”表示继电器状态为OFF。 ，没有继电器输出和开关量输入功能。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其中，最低位（LSB）为继电器起始通道 ②型号为： ，表示选择 通道开关量输入，及 通道模拟量输出，且模拟量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例：读地址为 的仪表的 点继电器状态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01 00 00 00 08 3D 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应答：01 01 01 03 11 89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应答表示该仪表的继电器状态为03，二进制表示为0011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高位在前，即表示第 点继电器状态为 （二进制）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1,2 on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5.7 读开关量输入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本命令读取仪表1~8点开关量输入的状态。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用 字节 进制数据 由低位到高位顺序表示 点开关量输入的状态。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16 00H~FFH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主机发送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读开关量输 AA02BBBBDDDDCCCC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入状态 从机应答 网站：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AA02EE(data)CCCC  www.surpon.com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仪表通讯地址 （十六进制 ～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AA 01~99 01H63H （本说明随时更正，查阅时请以最新版本为准）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功能码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要读取的开关量输地址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0000H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“BBBB”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入的地址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要读取的开关量输1 ~ 8点开关量输入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DDDD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入的个数。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返回的包含开关量数值上等于1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状态的数据字节个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EE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CCCC CRC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返回的开关量输入 字节 进制数据表示，每 代表 点开关量：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(data) 1 16 1bit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的状态 二进制“1”表示开关量状态有效（高电平）；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二进制“0”表示开关量状态无效（低电平）。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其中，最低位（ ）为开关量起始通道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LSB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例：读地址为 的仪表的 点开关量输入状态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01 8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命令：01 02 00 00 00 08 79 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应答：01 02 01 20 A0 50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应答表示该仪表的开关量输入状态为 ，二进制表示为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20 00100000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高位在前，即表示第 点开关量输入有效（高电平，二进制）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6 1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模块不响应的情况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5.8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通讯地址错误。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波特率错误。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 CRC校验错误。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⚫ 命令长度输入错误。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5.9 异常返回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当模块接受到主机发送的指令，在处理过程中出现异常时，将返回异常码。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命令名称 命令类型 命令码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异常返回 从机应答 AABBDDCCCC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命令码中字符的说明：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字符 内容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“AA” 模块的通讯地址 01~99（十六进制01H～63H）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“BB” 差错码 数值上等于主机发送命令中的功能码＋80H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描述了出现的异常类型，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异常码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DD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符合 协议标准（ 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 01/02/03/04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“ ” 校验值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CCCC CRC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Modbus异常码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代码 名称 含义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非法功能 接收到的功能码是不允许的操作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非法数据地址 接收到的数据地址是不允许的地址；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例如：模块具有100个参数，尝试读取起始地址96和参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数个数5的读模块参数命令会产生异常码02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03  非法数据值 接收到的数据域中包含的是不允许的值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04  从站设备故障 当模块正在试图执行请求的操作时，产生不可恢复的错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误。例如：在通讯修改参数值时，发现密码 参数未被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OA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置为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1111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型号说明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6.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型号 说明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0表示无继电器输出，1 ~ 8点继电器输出，8点均为常开+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继电器输出（选件）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0A ~ 8A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常闭触点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开关量输入（选件） 0K ~ 8K  0表示无开关量输入，1 ~ 8点外部开关量输入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0M~ 8M  0表示无模拟量输出，1 ~ 8路模拟量输出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1 电流输出（4-20）mA、（0-20）mA、（0-10）mA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模拟量输出（选件）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2 电压输出（0-5）V、（1-5）V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3 电压输出（0-10）V</w:t>
            </w:r>
          </w:p>
        </w:tc>
        <w:tc>
          <w:tcPr>
            <w:tcW w:type="dxa" w:w="5450"/>
            <w:vAlign w:val="top"/>
            <w:tcMar>
              <w:top w:w="40" w:type="dxa"/>
              <w:start w:w="50" w:type="dxa"/>
              <w:bottom w:w="40" w:type="dxa"/>
              <w:end w:w="50" w:type="dxa"/>
            </w:tcMar>
          </w:tcPr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4-20mA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XP3018-0A4K4M1 4 4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输出类型选择为4-20mA，没有继电器输出功能。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③型号为：XP3018-2A2K4M2，表示选择2点继电器输出、2点开关量输入，及4通道模拟量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输出，且模拟量输出类型选择为 。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0-5V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联系我们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7.</w:t>
            </w:r>
          </w:p>
          <w:p>
            <w:pPr>
              <w:spacing w:after="20"/>
            </w:pPr>
            <w:r>
              <w:drawing>
                <wp:inline>
                  <wp:extent cx="661480" cy="65729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yout-3_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80" cy="657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苏州迅鹏仪器仪表有限公司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电话：0512-68381801    68381802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3"/>
              </w:rPr>
              <w:t>传真：0512-68381803    68381939</w:t>
            </w:r>
          </w:p>
          <w:p>
            <w:pPr>
              <w:spacing w:after="0" w:before="0" w:line="216" w:lineRule="auto"/>
            </w:pPr>
            <w:r>
              <w:rPr>
                <w:rFonts w:ascii="Microsoft YaHei" w:hAnsi="Microsoft YaHei" w:eastAsia="Microsoft YaHei"/>
                <w:color w:val="000000"/>
                <w:sz w:val="16"/>
              </w:rPr>
              <w:t>加鹏友圈，请扫一扫</w:t>
            </w:r>
          </w:p>
        </w:tc>
      </w:tr>
    </w:tbl>
    <w:sectPr>
      <w:type w:val="continuous"/>
      <w:pgSz w:w="11909" w:h="16839"/>
      <w:pgMar w:top="504" w:right="504" w:bottom="504" w:left="504" w:header="0" w:footer="0" w:gutter="0"/>
      <w:cols w:equalWidth="0" w:num="1">
        <w:col w:w="1129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2"/>
      <w:szCs w:val="1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png"/><Relationship Id="rId7" Type="http://schemas.openxmlformats.org/officeDocument/2006/relationships/image" Target="media/image7.jpe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12.jpeg"/><Relationship Id="rId12" Type="http://schemas.openxmlformats.org/officeDocument/2006/relationships/hyperlink" Target="https://www.surpon.com" TargetMode="External"/><Relationship Id="rId11" Type="http://schemas.openxmlformats.org/officeDocument/2006/relationships/image" Target="media/image11.jpeg"/><Relationship Id="rId10" Type="http://schemas.openxmlformats.org/officeDocument/2006/relationships/image" Target="media/image10.png"/><Relationship Id="rId1" Type="http://schemas.openxmlformats.org/officeDocument/2006/relationships/image" Target="media/image1.png"/><Relationship Id="rId17" Type="http://schemas.openxmlformats.org/officeDocument/2006/relationships/image" Target="media/image13.png"/><Relationship Id="rId18" Type="http://schemas.openxmlformats.org/officeDocument/2006/relationships/image" Target="media/image14.jp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力值显示控制仪</dc:title>
  <dc:creator>heningPC</dc:creator>
  <dcterms:created xsi:type="dcterms:W3CDTF">2021-11-23T16:22:18Z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2026-08-21T17:12:19</vt:filetime>
  </property>
</Properties>
</file>