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38" w:type="dxa"/>
        <w:jc w:val="left"/>
        <w:tblInd w:w="0" w:type="dxa"/>
        <w:tblCellMar>
          <w:top w:w="0" w:type="dxa"/>
          <w:left w:w="108" w:type="dxa"/>
          <w:bottom w:w="0" w:type="dxa"/>
          <w:right w:w="108" w:type="dxa"/>
        </w:tblCellMar>
        <w:tblLook w:val="01e0"/>
      </w:tblPr>
      <w:tblGrid>
        <w:gridCol w:w="10138"/>
      </w:tblGrid>
      <w:tr>
        <w:trPr/>
        <w:tc>
          <w:tcPr>
            <w:tcW w:w="1013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60" w:after="0"/>
              <w:rPr>
                <w:rFonts w:ascii="Arial" w:hAnsi="Arial"/>
                <w:szCs w:val="24"/>
              </w:rPr>
            </w:pPr>
            <w:r>
              <w:rPr>
                <w:rFonts w:ascii="Arial" w:hAnsi="Arial"/>
                <w:szCs w:val="24"/>
              </w:rPr>
            </w:r>
          </w:p>
          <w:p>
            <w:pPr>
              <w:pStyle w:val="Normal"/>
              <w:widowControl w:val="false"/>
              <w:spacing w:lineRule="auto" w:line="240"/>
              <w:rPr>
                <w:sz w:val="28"/>
                <w:szCs w:val="28"/>
                <w:lang w:val="de-DE"/>
              </w:rPr>
            </w:pPr>
            <w:r>
              <w:rPr>
                <w:sz w:val="28"/>
                <w:szCs w:val="28"/>
                <w:lang w:val="de-DE"/>
              </w:rPr>
              <w:t>Univerzitet u Novom Sadu</w:t>
            </w:r>
          </w:p>
          <w:p>
            <w:pPr>
              <w:pStyle w:val="Normal"/>
              <w:widowControl w:val="false"/>
              <w:spacing w:lineRule="auto" w:line="240"/>
              <w:rPr>
                <w:sz w:val="28"/>
                <w:szCs w:val="28"/>
              </w:rPr>
            </w:pPr>
            <w:r>
              <w:rPr>
                <w:sz w:val="28"/>
                <w:szCs w:val="28"/>
                <w:lang w:val="de-DE"/>
              </w:rPr>
              <w:t>Fakultet tehni</w:t>
            </w:r>
            <w:r>
              <w:rPr>
                <w:sz w:val="28"/>
                <w:szCs w:val="28"/>
              </w:rPr>
              <w:t>čkih nauka</w:t>
            </w:r>
          </w:p>
          <w:p>
            <w:pPr>
              <w:pStyle w:val="Normal"/>
              <w:widowControl w:val="false"/>
              <w:spacing w:lineRule="auto" w:line="240"/>
              <w:rPr>
                <w:sz w:val="28"/>
                <w:szCs w:val="28"/>
              </w:rPr>
            </w:pPr>
            <w:r>
              <w:rPr>
                <w:sz w:val="28"/>
                <w:szCs w:val="28"/>
              </w:rPr>
              <w:t>Novi Sad</w:t>
            </w:r>
          </w:p>
          <w:p>
            <w:pPr>
              <w:pStyle w:val="Normal"/>
              <w:widowControl w:val="false"/>
              <w:spacing w:lineRule="auto" w:line="240"/>
              <w:rPr>
                <w:sz w:val="28"/>
                <w:szCs w:val="28"/>
              </w:rPr>
            </w:pPr>
            <w:r>
              <w:rPr>
                <w:sz w:val="28"/>
                <w:szCs w:val="28"/>
              </w:rPr>
              <w:t>Departman za računarstvo i automatiku</w:t>
            </w:r>
          </w:p>
          <w:p>
            <w:pPr>
              <w:pStyle w:val="Normal"/>
              <w:widowControl w:val="false"/>
              <w:spacing w:lineRule="auto" w:line="240"/>
              <w:rPr>
                <w:sz w:val="28"/>
                <w:szCs w:val="28"/>
              </w:rPr>
            </w:pPr>
            <w:r>
              <w:rPr>
                <w:sz w:val="28"/>
                <w:szCs w:val="28"/>
              </w:rPr>
              <w:t>Odsek za računarsku tehniku i računarske komunikacije</w:t>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jc w:val="center"/>
              <w:rPr>
                <w:rFonts w:ascii="Arial" w:hAnsi="Arial"/>
                <w:b/>
                <w:b/>
                <w:sz w:val="44"/>
                <w:szCs w:val="44"/>
                <w:lang w:val="en-US"/>
              </w:rPr>
            </w:pPr>
            <w:r>
              <w:rPr>
                <w:rFonts w:ascii="Arial" w:hAnsi="Arial"/>
                <w:b/>
                <w:sz w:val="44"/>
                <w:szCs w:val="44"/>
                <w:lang w:val="en-US"/>
              </w:rPr>
              <w:t>Pametni kombajn</w:t>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tabs>
                <w:tab w:val="clear" w:pos="720"/>
                <w:tab w:val="left" w:pos="2553" w:leader="none"/>
              </w:tabs>
              <w:spacing w:lineRule="auto" w:line="240" w:before="60" w:after="0"/>
              <w:ind w:hanging="0"/>
              <w:rPr>
                <w:rFonts w:ascii="Arial" w:hAnsi="Arial"/>
                <w:sz w:val="12"/>
                <w:lang w:val="en-US"/>
              </w:rPr>
            </w:pPr>
            <w:r>
              <w:rPr>
                <w:rFonts w:ascii="Arial" w:hAnsi="Arial"/>
                <w:sz w:val="12"/>
                <w:lang w:val="en-US"/>
              </w:rPr>
            </w:r>
          </w:p>
          <w:p>
            <w:pPr>
              <w:pStyle w:val="Normal"/>
              <w:widowControl w:val="false"/>
              <w:tabs>
                <w:tab w:val="clear" w:pos="720"/>
                <w:tab w:val="left" w:pos="2553" w:leader="none"/>
              </w:tabs>
              <w:spacing w:lineRule="auto" w:line="240" w:before="60" w:after="0"/>
              <w:ind w:left="2553" w:hanging="1986"/>
              <w:rPr>
                <w:rFonts w:ascii="Arial" w:hAnsi="Arial"/>
                <w:sz w:val="12"/>
              </w:rPr>
            </w:pPr>
            <w:r>
              <w:rPr>
                <w:rFonts w:ascii="Arial" w:hAnsi="Arial"/>
                <w:sz w:val="12"/>
              </w:rPr>
            </w:r>
          </w:p>
          <w:p>
            <w:pPr>
              <w:pStyle w:val="Normal"/>
              <w:widowControl w:val="false"/>
              <w:tabs>
                <w:tab w:val="clear" w:pos="720"/>
                <w:tab w:val="left" w:pos="2553" w:leader="none"/>
              </w:tabs>
              <w:spacing w:lineRule="auto" w:line="240" w:before="60" w:after="0"/>
              <w:ind w:left="2553" w:hanging="1986"/>
              <w:rPr>
                <w:rFonts w:ascii="Arial" w:hAnsi="Arial"/>
                <w:b/>
                <w:b/>
                <w:szCs w:val="28"/>
                <w:lang w:val="en-US"/>
              </w:rPr>
            </w:pPr>
            <w:r>
              <w:rPr>
                <w:rFonts w:ascii="Arial" w:hAnsi="Arial"/>
                <w:b/>
                <w:szCs w:val="28"/>
                <w:lang w:val="en-US"/>
              </w:rPr>
              <w:t>Predmet</w:t>
            </w:r>
            <w:r>
              <w:rPr>
                <w:rFonts w:ascii="Arial" w:hAnsi="Arial"/>
                <w:b/>
                <w:szCs w:val="28"/>
              </w:rPr>
              <w:t>:</w:t>
              <w:tab/>
            </w:r>
            <w:r>
              <w:rPr>
                <w:rFonts w:ascii="Arial" w:hAnsi="Arial"/>
                <w:b/>
                <w:szCs w:val="28"/>
                <w:lang w:val="en-US"/>
              </w:rPr>
              <w:t>Osnovi računarskih mreža 2</w:t>
            </w:r>
          </w:p>
          <w:p>
            <w:pPr>
              <w:pStyle w:val="Normal"/>
              <w:widowControl w:val="false"/>
              <w:tabs>
                <w:tab w:val="clear" w:pos="720"/>
                <w:tab w:val="left" w:pos="2553" w:leader="none"/>
              </w:tabs>
              <w:spacing w:lineRule="auto" w:line="240" w:before="60" w:after="0"/>
              <w:rPr>
                <w:rFonts w:ascii="Arial" w:hAnsi="Arial"/>
                <w:b/>
                <w:b/>
                <w:szCs w:val="28"/>
                <w:lang w:val="en-US"/>
              </w:rPr>
            </w:pPr>
            <w:r>
              <w:rPr>
                <w:rFonts w:ascii="Arial" w:hAnsi="Arial"/>
                <w:b/>
                <w:szCs w:val="28"/>
                <w:lang w:val="en-US"/>
              </w:rPr>
            </w:r>
          </w:p>
          <w:p>
            <w:pPr>
              <w:pStyle w:val="Normal"/>
              <w:widowControl w:val="false"/>
              <w:tabs>
                <w:tab w:val="clear" w:pos="720"/>
                <w:tab w:val="left" w:pos="2553" w:leader="none"/>
              </w:tabs>
              <w:spacing w:lineRule="auto" w:line="240" w:before="60" w:after="0"/>
              <w:ind w:left="2553" w:hanging="1986"/>
              <w:rPr>
                <w:rFonts w:ascii="Arial" w:hAnsi="Arial"/>
                <w:b/>
                <w:b/>
                <w:szCs w:val="28"/>
              </w:rPr>
            </w:pPr>
            <w:r>
              <w:rPr>
                <w:rFonts w:ascii="Arial" w:hAnsi="Arial"/>
                <w:b/>
                <w:szCs w:val="28"/>
              </w:rPr>
            </w:r>
          </w:p>
          <w:p>
            <w:pPr>
              <w:pStyle w:val="Normal"/>
              <w:widowControl w:val="false"/>
              <w:spacing w:lineRule="auto" w:line="240" w:before="60" w:after="0"/>
              <w:rPr>
                <w:rFonts w:ascii="Arial" w:hAnsi="Arial"/>
                <w:b/>
                <w:b/>
                <w:szCs w:val="28"/>
                <w:lang w:val="en-US"/>
              </w:rPr>
            </w:pPr>
            <w:r>
              <w:rPr>
                <w:rFonts w:ascii="Arial" w:hAnsi="Arial"/>
                <w:b/>
                <w:szCs w:val="28"/>
                <w:lang w:val="en-US"/>
              </w:rPr>
            </w:r>
          </w:p>
          <w:p>
            <w:pPr>
              <w:pStyle w:val="Normal"/>
              <w:widowControl w:val="false"/>
              <w:spacing w:lineRule="auto" w:line="240" w:before="60" w:after="0"/>
              <w:rPr>
                <w:rFonts w:ascii="Arial" w:hAnsi="Arial"/>
                <w:b/>
                <w:b/>
                <w:szCs w:val="28"/>
                <w:lang w:val="en-US"/>
              </w:rPr>
            </w:pPr>
            <w:r>
              <w:rPr>
                <w:rFonts w:ascii="Arial" w:hAnsi="Arial"/>
                <w:b/>
                <w:szCs w:val="28"/>
                <w:lang w:val="en-US"/>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Cs w:val="24"/>
                <w:lang w:val="en-US"/>
              </w:rPr>
            </w:pPr>
            <w:r>
              <w:rPr>
                <w:rFonts w:ascii="Arial" w:hAnsi="Arial"/>
                <w:szCs w:val="24"/>
                <w:lang w:val="en-US"/>
              </w:rPr>
            </w:r>
          </w:p>
          <w:p>
            <w:pPr>
              <w:pStyle w:val="Normal"/>
              <w:widowControl w:val="false"/>
              <w:spacing w:lineRule="auto" w:line="240" w:before="60" w:after="0"/>
              <w:rPr>
                <w:rFonts w:ascii="Arial" w:hAnsi="Arial"/>
                <w:szCs w:val="24"/>
                <w:lang w:val="en-US"/>
              </w:rPr>
            </w:pPr>
            <w:r>
              <w:rPr>
                <w:rFonts w:ascii="Arial" w:hAnsi="Arial"/>
                <w:szCs w:val="24"/>
                <w:lang w:val="en-US"/>
              </w:rPr>
            </w:r>
          </w:p>
          <w:p>
            <w:pPr>
              <w:pStyle w:val="Normal"/>
              <w:widowControl w:val="false"/>
              <w:spacing w:lineRule="auto" w:line="240" w:before="60" w:after="0"/>
              <w:rPr>
                <w:rFonts w:ascii="Arial" w:hAnsi="Arial"/>
                <w:szCs w:val="24"/>
                <w:lang w:val="en-US"/>
              </w:rPr>
            </w:pPr>
            <w:r>
              <w:rPr>
                <w:rFonts w:ascii="Arial" w:hAnsi="Arial"/>
                <w:szCs w:val="24"/>
                <w:lang w:val="en-US"/>
              </w:rPr>
              <w:t>Autori:                                                                                            Mentor:</w:t>
            </w:r>
          </w:p>
          <w:p>
            <w:pPr>
              <w:pStyle w:val="Normal"/>
              <w:widowControl w:val="false"/>
              <w:spacing w:lineRule="auto" w:line="240" w:before="60" w:after="0"/>
              <w:rPr>
                <w:rFonts w:ascii="Arial" w:hAnsi="Arial"/>
                <w:szCs w:val="24"/>
                <w:lang w:val="en-US"/>
              </w:rPr>
            </w:pPr>
            <w:r>
              <w:rPr>
                <w:rFonts w:ascii="Arial" w:hAnsi="Arial"/>
                <w:szCs w:val="24"/>
                <w:lang w:val="en-US"/>
              </w:rPr>
              <w:t>Dušan Stojković - RA140/2019                                                     Miloš Pilipović</w:t>
            </w:r>
          </w:p>
          <w:p>
            <w:pPr>
              <w:pStyle w:val="Normal"/>
              <w:widowControl w:val="false"/>
              <w:spacing w:lineRule="auto" w:line="240" w:before="60" w:after="0"/>
              <w:rPr>
                <w:rFonts w:ascii="Arial" w:hAnsi="Arial"/>
                <w:szCs w:val="24"/>
                <w:lang w:val="en-US"/>
              </w:rPr>
            </w:pPr>
            <w:r>
              <w:rPr>
                <w:rFonts w:ascii="Arial" w:hAnsi="Arial"/>
                <w:szCs w:val="24"/>
                <w:lang w:val="en-US"/>
              </w:rPr>
              <w:t>Mihailo Trifkovi</w:t>
            </w:r>
            <w:r>
              <w:rPr>
                <w:rFonts w:ascii="Arial" w:hAnsi="Arial"/>
                <w:szCs w:val="24"/>
              </w:rPr>
              <w:t>ć</w:t>
            </w:r>
            <w:r>
              <w:rPr>
                <w:rFonts w:ascii="Arial" w:hAnsi="Arial"/>
                <w:szCs w:val="24"/>
                <w:lang w:val="en-US"/>
              </w:rPr>
              <w:t xml:space="preserve"> - RA36/2019</w:t>
            </w:r>
          </w:p>
          <w:p>
            <w:pPr>
              <w:pStyle w:val="Normal"/>
              <w:widowControl w:val="false"/>
              <w:spacing w:lineRule="auto" w:line="240" w:before="60" w:after="0"/>
              <w:rPr>
                <w:rFonts w:ascii="Arial" w:hAnsi="Arial"/>
                <w:szCs w:val="24"/>
                <w:lang w:val="en-US"/>
              </w:rPr>
            </w:pPr>
            <w:r>
              <w:rPr>
                <w:rFonts w:ascii="Arial" w:hAnsi="Arial"/>
                <w:szCs w:val="24"/>
                <w:lang w:val="en-US"/>
              </w:rPr>
              <w:t>Ognjen Stojisavljević - RA155/2019</w:t>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ind w:hanging="0"/>
              <w:rPr>
                <w:rFonts w:ascii="Arial" w:hAnsi="Arial"/>
                <w:sz w:val="12"/>
                <w:lang w:val="en-US"/>
              </w:rPr>
            </w:pPr>
            <w:r>
              <w:rPr>
                <w:rFonts w:ascii="Arial" w:hAnsi="Arial"/>
                <w:sz w:val="12"/>
                <w:lang w:val="en-US"/>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jc w:val="center"/>
              <w:rPr>
                <w:rFonts w:ascii="Arial" w:hAnsi="Arial"/>
                <w:sz w:val="12"/>
                <w:lang w:val="en-US"/>
              </w:rPr>
            </w:pPr>
            <w:r>
              <w:rPr>
                <w:rFonts w:ascii="Arial" w:hAnsi="Arial"/>
                <w:b/>
                <w:szCs w:val="24"/>
                <w:lang w:val="en-US"/>
              </w:rPr>
              <w:t>Novi Sad, mart, 2022.</w:t>
            </w:r>
          </w:p>
          <w:p>
            <w:pPr>
              <w:pStyle w:val="Normal"/>
              <w:widowControl w:val="false"/>
              <w:spacing w:lineRule="auto" w:line="240" w:before="60" w:after="0"/>
              <w:rPr>
                <w:rFonts w:ascii="Arial" w:hAnsi="Arial"/>
                <w:sz w:val="12"/>
              </w:rPr>
            </w:pPr>
            <w:r>
              <w:rPr>
                <w:rFonts w:ascii="Arial" w:hAnsi="Arial"/>
                <w:sz w:val="12"/>
              </w:rPr>
            </w:r>
          </w:p>
          <w:p>
            <w:pPr>
              <w:pStyle w:val="Normal"/>
              <w:widowControl w:val="false"/>
              <w:spacing w:lineRule="auto" w:line="240" w:before="60" w:after="0"/>
              <w:rPr>
                <w:rFonts w:ascii="Arial" w:hAnsi="Arial"/>
                <w:sz w:val="12"/>
              </w:rPr>
            </w:pPr>
            <w:r>
              <w:rPr>
                <w:rFonts w:ascii="Arial" w:hAnsi="Arial"/>
                <w:sz w:val="12"/>
              </w:rPr>
            </w:r>
          </w:p>
        </w:tc>
      </w:tr>
      <w:tr>
        <w:trPr/>
        <w:tc>
          <w:tcPr>
            <w:tcW w:w="1013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60" w:after="120"/>
              <w:rPr>
                <w:rFonts w:ascii="Arial" w:hAnsi="Arial"/>
                <w:szCs w:val="24"/>
              </w:rPr>
            </w:pPr>
            <w:r>
              <w:rPr>
                <w:rFonts w:ascii="Arial" w:hAnsi="Arial"/>
                <w:szCs w:val="24"/>
              </w:rPr>
            </w:r>
          </w:p>
        </w:tc>
      </w:tr>
    </w:tbl>
    <w:p>
      <w:pPr>
        <w:pStyle w:val="Normal"/>
        <w:rPr>
          <w:b/>
          <w:b/>
          <w:sz w:val="32"/>
          <w:szCs w:val="32"/>
        </w:rPr>
      </w:pPr>
      <w:r>
        <w:rPr>
          <w:b/>
          <w:sz w:val="32"/>
          <w:szCs w:val="32"/>
        </w:rPr>
      </w:r>
    </w:p>
    <w:p>
      <w:pPr>
        <w:pStyle w:val="Normal"/>
        <w:rPr>
          <w:b/>
          <w:b/>
          <w:sz w:val="40"/>
          <w:szCs w:val="40"/>
        </w:rPr>
      </w:pPr>
      <w:r>
        <w:rPr>
          <w:b/>
          <w:sz w:val="40"/>
          <w:szCs w:val="40"/>
        </w:rPr>
        <w:t>Sadržaj:</w:t>
      </w:r>
    </w:p>
    <w:p>
      <w:pPr>
        <w:pStyle w:val="Normal"/>
        <w:rPr>
          <w:b/>
          <w:b/>
          <w:sz w:val="32"/>
          <w:szCs w:val="32"/>
        </w:rPr>
      </w:pPr>
      <w:r>
        <w:rPr>
          <w:b/>
          <w:sz w:val="32"/>
          <w:szCs w:val="32"/>
        </w:rPr>
      </w:r>
    </w:p>
    <w:p>
      <w:pPr>
        <w:pStyle w:val="ListParagraph"/>
        <w:numPr>
          <w:ilvl w:val="0"/>
          <w:numId w:val="1"/>
        </w:numPr>
        <w:rPr>
          <w:sz w:val="28"/>
          <w:szCs w:val="28"/>
        </w:rPr>
      </w:pPr>
      <w:r>
        <w:rPr>
          <w:sz w:val="28"/>
          <w:szCs w:val="28"/>
        </w:rPr>
        <w:t>Uvod...................,.....................................................................................3</w:t>
      </w:r>
    </w:p>
    <w:p>
      <w:pPr>
        <w:pStyle w:val="ListParagraph"/>
        <w:numPr>
          <w:ilvl w:val="0"/>
          <w:numId w:val="1"/>
        </w:numPr>
        <w:rPr>
          <w:sz w:val="28"/>
          <w:szCs w:val="28"/>
        </w:rPr>
      </w:pPr>
      <w:r>
        <w:rPr>
          <w:sz w:val="28"/>
          <w:szCs w:val="28"/>
        </w:rPr>
        <w:t>Opis zadatka.............................................................................................4</w:t>
      </w:r>
    </w:p>
    <w:p>
      <w:pPr>
        <w:pStyle w:val="ListParagraph"/>
        <w:numPr>
          <w:ilvl w:val="0"/>
          <w:numId w:val="1"/>
        </w:numPr>
        <w:rPr>
          <w:sz w:val="28"/>
          <w:szCs w:val="28"/>
        </w:rPr>
      </w:pPr>
      <w:r>
        <w:rPr>
          <w:sz w:val="28"/>
          <w:szCs w:val="28"/>
        </w:rPr>
        <w:t>Komunikacioni model..............................................................................4</w:t>
      </w:r>
    </w:p>
    <w:p>
      <w:pPr>
        <w:pStyle w:val="ListParagraph"/>
        <w:numPr>
          <w:ilvl w:val="0"/>
          <w:numId w:val="1"/>
        </w:numPr>
        <w:rPr>
          <w:sz w:val="28"/>
          <w:szCs w:val="28"/>
        </w:rPr>
      </w:pPr>
      <w:r>
        <w:rPr>
          <w:sz w:val="28"/>
          <w:szCs w:val="28"/>
        </w:rPr>
        <w:t>Kombajn...................................................................................................5</w:t>
      </w:r>
    </w:p>
    <w:p>
      <w:pPr>
        <w:pStyle w:val="Normal"/>
        <w:rPr>
          <w:sz w:val="28"/>
          <w:szCs w:val="28"/>
        </w:rPr>
      </w:pPr>
      <w:r>
        <w:rPr>
          <w:sz w:val="28"/>
          <w:szCs w:val="28"/>
        </w:rPr>
        <w:t>5.  Server........................................................................................................7</w:t>
      </w:r>
    </w:p>
    <w:p>
      <w:pPr>
        <w:pStyle w:val="Normal"/>
        <w:rPr>
          <w:sz w:val="28"/>
          <w:szCs w:val="28"/>
        </w:rPr>
      </w:pPr>
      <w:r>
        <w:rPr>
          <w:sz w:val="28"/>
          <w:szCs w:val="28"/>
        </w:rPr>
        <w:t>6.  Korisnicka aplikacija................................................................................7</w:t>
      </w:r>
    </w:p>
    <w:p>
      <w:pPr>
        <w:pStyle w:val="Normal"/>
        <w:rPr>
          <w:sz w:val="28"/>
          <w:szCs w:val="28"/>
        </w:rPr>
      </w:pPr>
      <w:r>
        <w:rPr>
          <w:sz w:val="28"/>
          <w:szCs w:val="28"/>
        </w:rPr>
      </w:r>
    </w:p>
    <w:p>
      <w:pPr>
        <w:pStyle w:val="Normal"/>
        <w:rPr>
          <w:sz w:val="28"/>
          <w:szCs w:val="28"/>
        </w:rPr>
      </w:pPr>
      <w:r>
        <w:rPr>
          <w:sz w:val="28"/>
          <w:szCs w:val="28"/>
        </w:rPr>
      </w:r>
    </w:p>
    <w:p>
      <w:pPr>
        <w:pStyle w:val="TOCHeading"/>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hanging="0"/>
        <w:rPr>
          <w:sz w:val="28"/>
          <w:szCs w:val="28"/>
        </w:rPr>
      </w:pPr>
      <w:r>
        <w:rPr>
          <w:sz w:val="28"/>
          <w:szCs w:val="28"/>
        </w:rPr>
      </w:r>
    </w:p>
    <w:p>
      <w:pPr>
        <w:pStyle w:val="ListParagraph"/>
        <w:numPr>
          <w:ilvl w:val="0"/>
          <w:numId w:val="3"/>
        </w:numPr>
        <w:rPr>
          <w:rFonts w:ascii="Calibri" w:hAnsi="Calibri" w:cs="Calibri" w:asciiTheme="minorHAnsi" w:cstheme="minorHAnsi" w:hAnsiTheme="minorHAnsi"/>
          <w:b/>
          <w:b/>
          <w:sz w:val="40"/>
          <w:szCs w:val="40"/>
          <w:lang w:val="en-US"/>
        </w:rPr>
      </w:pPr>
      <w:r>
        <w:rPr>
          <w:rFonts w:cs="Calibri" w:ascii="Calibri" w:hAnsi="Calibri" w:asciiTheme="minorHAnsi" w:cstheme="minorHAnsi" w:hAnsiTheme="minorHAnsi"/>
          <w:b/>
          <w:sz w:val="40"/>
          <w:szCs w:val="40"/>
        </w:rPr>
        <w:t>Uvod</w:t>
      </w:r>
    </w:p>
    <w:p>
      <w:pPr>
        <w:pStyle w:val="Normal"/>
        <w:ind w:hanging="0"/>
        <w:rPr>
          <w:sz w:val="28"/>
          <w:szCs w:val="28"/>
        </w:rPr>
      </w:pPr>
      <w:r>
        <w:rPr>
          <w:sz w:val="28"/>
          <w:szCs w:val="28"/>
        </w:rPr>
        <w:tab/>
      </w:r>
    </w:p>
    <w:p>
      <w:pPr>
        <w:pStyle w:val="Text"/>
        <w:rPr>
          <w:sz w:val="28"/>
          <w:szCs w:val="28"/>
        </w:rPr>
      </w:pPr>
      <w:r>
        <w:rPr>
          <w:sz w:val="28"/>
          <w:szCs w:val="28"/>
        </w:rPr>
        <w:t xml:space="preserve">Osnovna ideja projekta </w:t>
      </w:r>
      <w:r>
        <w:rPr>
          <w:b/>
          <w:i/>
          <w:sz w:val="28"/>
          <w:szCs w:val="28"/>
        </w:rPr>
        <w:t xml:space="preserve">pametni kombajn </w:t>
      </w:r>
      <w:r>
        <w:rPr>
          <w:sz w:val="28"/>
          <w:szCs w:val="28"/>
        </w:rPr>
        <w:t xml:space="preserve">je automatizacija upravljanja poljoprivredne mašine. Sistem olakšava upravljanje time što kombajn ide unapred zadatom putanjom i vrši mnoge druge funkcije (žetva, razdvajanje zrna) nezavisno od korisnika. </w:t>
      </w:r>
    </w:p>
    <w:p>
      <w:pPr>
        <w:pStyle w:val="Text"/>
        <w:rPr>
          <w:sz w:val="28"/>
          <w:szCs w:val="28"/>
        </w:rPr>
      </w:pPr>
      <w:r>
        <w:rPr>
          <w:sz w:val="28"/>
          <w:szCs w:val="28"/>
        </w:rPr>
        <w:t>U pitanju je ADAS (Advance driver-assistance system) projekat koji nema za cilj da izbaci vozača iz kombajna, već da olakša njegovu upotrebu. Vozač će i dalje morati da prati i nadgleda sistem, međutim funkcije koje mora da obavi su svedene na minimum.</w:t>
      </w:r>
    </w:p>
    <w:p>
      <w:pPr>
        <w:pStyle w:val="Text"/>
        <w:rPr>
          <w:sz w:val="28"/>
          <w:szCs w:val="28"/>
        </w:rPr>
      </w:pPr>
      <w:r>
        <w:rPr>
          <w:sz w:val="28"/>
          <w:szCs w:val="28"/>
        </w:rPr>
      </w:r>
    </w:p>
    <w:p>
      <w:pPr>
        <w:pStyle w:val="Text"/>
        <w:ind w:hanging="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0" distB="0" distL="0" distR="0" simplePos="0" locked="0" layoutInCell="1" allowOverlap="1" relativeHeight="2">
                <wp:simplePos x="0" y="0"/>
                <wp:positionH relativeFrom="column">
                  <wp:posOffset>99060</wp:posOffset>
                </wp:positionH>
                <wp:positionV relativeFrom="paragraph">
                  <wp:posOffset>86360</wp:posOffset>
                </wp:positionV>
                <wp:extent cx="5791200" cy="4457700"/>
                <wp:effectExtent l="0" t="0" r="0" b="0"/>
                <wp:wrapSquare wrapText="bothSides"/>
                <wp:docPr id="1" name="shape_0"/>
                <a:graphic xmlns:a="http://schemas.openxmlformats.org/drawingml/2006/main">
                  <a:graphicData uri="http://schemas.openxmlformats.org/drawingml/2006/picture">
                    <pic:pic xmlns:pic="http://schemas.openxmlformats.org/drawingml/2006/picture">
                      <pic:nvPicPr>
                        <pic:cNvPr id="0" name="shape_0" descr=""/>
                        <pic:cNvPicPr/>
                      </pic:nvPicPr>
                      <pic:blipFill>
                        <a:blip r:embed="rId2"/>
                        <a:stretch/>
                      </pic:blipFill>
                      <pic:spPr>
                        <a:xfrm>
                          <a:off x="0" y="0"/>
                          <a:ext cx="5790600" cy="44571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_0" stroked="f" style="position:absolute;margin-left:7.8pt;margin-top:6.8pt;width:455.9pt;height:350.9pt" type="shapetype_75">
                <v:imagedata r:id="rId2" o:detectmouseclick="t"/>
                <w10:wrap type="none"/>
                <v:stroke color="#3465a4" joinstyle="round" endcap="flat"/>
              </v:shape>
            </w:pict>
          </mc:Fallback>
        </mc:AlternateContent>
      </w:r>
    </w:p>
    <w:p>
      <w:pPr>
        <w:pStyle w:val="Text"/>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3"/>
        </w:numPr>
        <w:rPr>
          <w:rFonts w:ascii="Calibri" w:hAnsi="Calibri" w:cs="Calibri" w:asciiTheme="minorHAnsi" w:cstheme="minorHAnsi" w:hAnsiTheme="minorHAnsi"/>
          <w:b/>
          <w:b/>
          <w:sz w:val="40"/>
        </w:rPr>
      </w:pPr>
      <w:r>
        <w:rPr>
          <w:rFonts w:cs="Calibri" w:ascii="Calibri" w:hAnsi="Calibri" w:asciiTheme="minorHAnsi" w:cstheme="minorHAnsi" w:hAnsiTheme="minorHAnsi"/>
          <w:b/>
          <w:sz w:val="40"/>
        </w:rPr>
        <w:t xml:space="preserve">Opis zadatka </w:t>
      </w:r>
    </w:p>
    <w:p>
      <w:pPr>
        <w:pStyle w:val="Text"/>
        <w:jc w:val="left"/>
        <w:rPr>
          <w:sz w:val="28"/>
        </w:rPr>
      </w:pPr>
      <w:r>
        <w:rPr/>
      </w:r>
    </w:p>
    <w:p>
      <w:pPr>
        <w:pStyle w:val="Text"/>
        <w:jc w:val="left"/>
        <w:rPr>
          <w:sz w:val="28"/>
        </w:rPr>
      </w:pPr>
      <w:r>
        <w:rPr>
          <w:sz w:val="28"/>
        </w:rPr>
        <w:t>Glavni zadatak je projektovanje upravljačkih rutina na kombajnu i pravljenje interfejsa kojim će upravljanje biti nadgledano i kontrolisano od strane vozača.</w:t>
      </w:r>
    </w:p>
    <w:p>
      <w:pPr>
        <w:pStyle w:val="Text"/>
        <w:jc w:val="left"/>
        <w:rPr>
          <w:sz w:val="28"/>
        </w:rPr>
      </w:pPr>
      <w:r>
        <w:rPr>
          <w:sz w:val="28"/>
        </w:rPr>
        <w:t>Komunikacija između celina izvršavaće se upotrebom MQTT protokola. Sistem će sastojati od 3 glavne celine:</w:t>
      </w:r>
    </w:p>
    <w:p>
      <w:pPr>
        <w:pStyle w:val="Text"/>
        <w:numPr>
          <w:ilvl w:val="0"/>
          <w:numId w:val="2"/>
        </w:numPr>
        <w:jc w:val="left"/>
        <w:rPr>
          <w:sz w:val="28"/>
        </w:rPr>
      </w:pPr>
      <w:r>
        <w:rPr>
          <w:sz w:val="28"/>
        </w:rPr>
        <w:t>Kombajn (računarski sistem na kombajnu)</w:t>
      </w:r>
    </w:p>
    <w:p>
      <w:pPr>
        <w:pStyle w:val="Text"/>
        <w:numPr>
          <w:ilvl w:val="0"/>
          <w:numId w:val="2"/>
        </w:numPr>
        <w:jc w:val="left"/>
        <w:rPr>
          <w:sz w:val="28"/>
        </w:rPr>
      </w:pPr>
      <w:r>
        <w:rPr>
          <w:sz w:val="28"/>
        </w:rPr>
        <w:t>Server (nezavisni računarski sistem, konzolna aplikacija)</w:t>
      </w:r>
    </w:p>
    <w:p>
      <w:pPr>
        <w:pStyle w:val="Text"/>
        <w:numPr>
          <w:ilvl w:val="0"/>
          <w:numId w:val="2"/>
        </w:numPr>
        <w:jc w:val="left"/>
        <w:rPr/>
      </w:pPr>
      <w:r>
        <w:rPr>
          <w:sz w:val="28"/>
        </w:rPr>
        <w:t>Korisnička aplikacija (konzolna ili android aplikacija)</w:t>
      </w:r>
    </w:p>
    <w:p>
      <w:pPr>
        <w:pStyle w:val="Text"/>
        <w:jc w:val="left"/>
        <w:rPr>
          <w:sz w:val="28"/>
        </w:rPr>
      </w:pPr>
      <w:r>
        <w:rPr/>
      </w:r>
    </w:p>
    <w:p>
      <w:pPr>
        <w:pStyle w:val="Text"/>
        <w:jc w:val="left"/>
        <w:rPr>
          <w:sz w:val="28"/>
        </w:rPr>
      </w:pPr>
      <w:r>
        <w:rPr/>
      </w:r>
    </w:p>
    <w:p>
      <w:pPr>
        <w:pStyle w:val="Text"/>
        <w:numPr>
          <w:ilvl w:val="0"/>
          <w:numId w:val="3"/>
        </w:numPr>
        <w:rPr>
          <w:b/>
          <w:b/>
          <w:sz w:val="40"/>
          <w:szCs w:val="40"/>
        </w:rPr>
      </w:pPr>
      <w:r>
        <w:rPr>
          <w:b/>
          <w:sz w:val="40"/>
          <w:szCs w:val="40"/>
        </w:rPr>
        <w:t>Komunikacioni model</w:t>
      </w:r>
    </w:p>
    <w:p>
      <w:pPr>
        <w:pStyle w:val="Text"/>
        <w:rPr>
          <w:sz w:val="28"/>
          <w:szCs w:val="40"/>
        </w:rPr>
      </w:pPr>
      <w:r>
        <w:rPr>
          <w:sz w:val="28"/>
          <w:szCs w:val="40"/>
        </w:rPr>
      </w:r>
    </w:p>
    <w:p>
      <w:pPr>
        <w:pStyle w:val="Text"/>
        <w:rPr>
          <w:sz w:val="28"/>
          <w:szCs w:val="40"/>
        </w:rPr>
      </w:pPr>
      <w:r>
        <w:rPr>
          <w:sz w:val="28"/>
          <w:szCs w:val="40"/>
        </w:rPr>
        <w:t>MQTT (</w:t>
      </w:r>
      <w:r>
        <w:rPr>
          <w:sz w:val="28"/>
          <w:szCs w:val="28"/>
        </w:rPr>
        <w:t>MQ Telemetry Transpor</w:t>
      </w:r>
      <w:r>
        <w:rPr>
          <w:sz w:val="28"/>
          <w:szCs w:val="40"/>
        </w:rPr>
        <w:t xml:space="preserve">) protokol je osnovno sredstvo komunikacije u našem sistemu. MQTT je protokol aplikativnog sloja ISO OSI protokol steak, koji služi za razmenu poruka između uređaja. </w:t>
      </w:r>
    </w:p>
    <w:p>
      <w:pPr>
        <w:pStyle w:val="Text"/>
        <w:rPr>
          <w:sz w:val="28"/>
          <w:szCs w:val="40"/>
        </w:rPr>
      </w:pPr>
      <w:r>
        <w:rPr>
          <w:sz w:val="28"/>
          <w:szCs w:val="40"/>
        </w:rPr>
        <w:t>Spisak svih mogućih tema u sistemu:</w:t>
      </w:r>
    </w:p>
    <w:p>
      <w:pPr>
        <w:pStyle w:val="Text"/>
        <w:rPr>
          <w:sz w:val="28"/>
          <w:szCs w:val="40"/>
        </w:rPr>
      </w:pPr>
      <w:r>
        <w:rPr>
          <w:sz w:val="28"/>
          <w:szCs w:val="40"/>
        </w:rPr>
      </w:r>
    </w:p>
    <w:tbl>
      <w:tblPr>
        <w:tblW w:w="5000" w:type="pct"/>
        <w:jc w:val="left"/>
        <w:tblInd w:w="55" w:type="dxa"/>
        <w:tblCellMar>
          <w:top w:w="55" w:type="dxa"/>
          <w:left w:w="55" w:type="dxa"/>
          <w:bottom w:w="55" w:type="dxa"/>
          <w:right w:w="55" w:type="dxa"/>
        </w:tblCellMar>
        <w:tblLook w:val="04a0"/>
      </w:tblPr>
      <w:tblGrid>
        <w:gridCol w:w="3118"/>
        <w:gridCol w:w="3120"/>
        <w:gridCol w:w="3122"/>
      </w:tblGrid>
      <w:tr>
        <w:trPr/>
        <w:tc>
          <w:tcPr>
            <w:tcW w:w="3118" w:type="dxa"/>
            <w:tcBorders>
              <w:top w:val="single" w:sz="4" w:space="0" w:color="000000"/>
              <w:left w:val="single" w:sz="4" w:space="0" w:color="000000"/>
              <w:bottom w:val="single" w:sz="4" w:space="0" w:color="000000"/>
            </w:tcBorders>
            <w:shd w:fill="auto" w:val="clear"/>
          </w:tcPr>
          <w:p>
            <w:pPr>
              <w:pStyle w:val="TableContents"/>
              <w:jc w:val="left"/>
              <w:rPr>
                <w:b/>
                <w:b/>
                <w:bCs/>
              </w:rPr>
            </w:pPr>
            <w:r>
              <w:rPr>
                <w:b/>
                <w:bCs/>
              </w:rPr>
              <w:t>Kombajn</w:t>
            </w:r>
          </w:p>
        </w:tc>
        <w:tc>
          <w:tcPr>
            <w:tcW w:w="3120" w:type="dxa"/>
            <w:tcBorders>
              <w:top w:val="single" w:sz="4" w:space="0" w:color="000000"/>
              <w:left w:val="single" w:sz="4" w:space="0" w:color="000000"/>
              <w:bottom w:val="single" w:sz="4" w:space="0" w:color="000000"/>
            </w:tcBorders>
            <w:shd w:fill="auto" w:val="clear"/>
          </w:tcPr>
          <w:p>
            <w:pPr>
              <w:pStyle w:val="TableContents"/>
              <w:jc w:val="left"/>
              <w:rPr>
                <w:b/>
                <w:b/>
                <w:bCs/>
              </w:rPr>
            </w:pPr>
            <w:r>
              <w:rPr>
                <w:b/>
                <w:bCs/>
              </w:rPr>
              <w:t>Server</w:t>
            </w:r>
          </w:p>
        </w:tc>
        <w:tc>
          <w:tcPr>
            <w:tcW w:w="3122"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b/>
                <w:b/>
                <w:bCs/>
              </w:rPr>
            </w:pPr>
            <w:r>
              <w:rPr>
                <w:b/>
                <w:bCs/>
              </w:rPr>
              <w:t>Aplikacija</w:t>
            </w:r>
          </w:p>
        </w:tc>
      </w:tr>
      <w:tr>
        <w:trPr>
          <w:trHeight w:val="538" w:hRule="atLeast"/>
        </w:trPr>
        <w:tc>
          <w:tcPr>
            <w:tcW w:w="3118" w:type="dxa"/>
            <w:tcBorders>
              <w:left w:val="single" w:sz="4" w:space="0" w:color="000000"/>
              <w:bottom w:val="single" w:sz="4" w:space="0" w:color="000000"/>
            </w:tcBorders>
            <w:shd w:fill="auto" w:val="clear"/>
          </w:tcPr>
          <w:p>
            <w:pPr>
              <w:pStyle w:val="TableContents"/>
              <w:jc w:val="left"/>
              <w:rPr/>
            </w:pPr>
            <w:r>
              <w:rPr/>
              <w:t>/harvester/accel</w:t>
            </w:r>
          </w:p>
        </w:tc>
        <w:tc>
          <w:tcPr>
            <w:tcW w:w="3120" w:type="dxa"/>
            <w:tcBorders>
              <w:left w:val="single" w:sz="4" w:space="0" w:color="000000"/>
              <w:bottom w:val="single" w:sz="4" w:space="0" w:color="000000"/>
            </w:tcBorders>
            <w:shd w:fill="auto" w:val="clear"/>
          </w:tcPr>
          <w:p>
            <w:pPr>
              <w:pStyle w:val="TableContents"/>
              <w:jc w:val="left"/>
              <w:rPr/>
            </w:pPr>
            <w:r>
              <w:rPr/>
              <w:t>/server/control</w:t>
            </w:r>
          </w:p>
        </w:tc>
        <w:tc>
          <w:tcPr>
            <w:tcW w:w="3122" w:type="dxa"/>
            <w:tcBorders>
              <w:left w:val="single" w:sz="4" w:space="0" w:color="000000"/>
              <w:bottom w:val="single" w:sz="4" w:space="0" w:color="000000"/>
              <w:right w:val="single" w:sz="4" w:space="0" w:color="000000"/>
            </w:tcBorders>
            <w:shd w:fill="auto" w:val="clear"/>
          </w:tcPr>
          <w:p>
            <w:pPr>
              <w:pStyle w:val="TableContents"/>
              <w:jc w:val="left"/>
              <w:rPr/>
            </w:pPr>
            <w:r>
              <w:rPr/>
              <w:t>/app/control</w:t>
            </w:r>
          </w:p>
        </w:tc>
      </w:tr>
      <w:tr>
        <w:trPr/>
        <w:tc>
          <w:tcPr>
            <w:tcW w:w="3118" w:type="dxa"/>
            <w:tcBorders>
              <w:left w:val="single" w:sz="4" w:space="0" w:color="000000"/>
              <w:bottom w:val="single" w:sz="4" w:space="0" w:color="000000"/>
            </w:tcBorders>
            <w:shd w:fill="auto" w:val="clear"/>
          </w:tcPr>
          <w:p>
            <w:pPr>
              <w:pStyle w:val="TableContents"/>
              <w:jc w:val="left"/>
              <w:rPr/>
            </w:pPr>
            <w:r>
              <w:rPr/>
              <w:t>/harvester/steer</w:t>
            </w:r>
          </w:p>
        </w:tc>
        <w:tc>
          <w:tcPr>
            <w:tcW w:w="3120" w:type="dxa"/>
            <w:tcBorders>
              <w:left w:val="single" w:sz="4" w:space="0" w:color="000000"/>
              <w:bottom w:val="single" w:sz="4" w:space="0" w:color="000000"/>
            </w:tcBorders>
            <w:shd w:fill="auto" w:val="clear"/>
          </w:tcPr>
          <w:p>
            <w:pPr>
              <w:pStyle w:val="TableContents"/>
              <w:jc w:val="left"/>
              <w:rPr/>
            </w:pPr>
            <w:r>
              <w:rPr/>
            </w:r>
          </w:p>
        </w:tc>
        <w:tc>
          <w:tcPr>
            <w:tcW w:w="3122" w:type="dxa"/>
            <w:tcBorders>
              <w:left w:val="single" w:sz="4" w:space="0" w:color="000000"/>
              <w:bottom w:val="single" w:sz="4" w:space="0" w:color="000000"/>
              <w:right w:val="single" w:sz="4" w:space="0" w:color="000000"/>
            </w:tcBorders>
            <w:shd w:fill="auto" w:val="clear"/>
          </w:tcPr>
          <w:p>
            <w:pPr>
              <w:pStyle w:val="TableContents"/>
              <w:jc w:val="left"/>
              <w:rPr/>
            </w:pPr>
            <w:r>
              <w:rPr/>
            </w:r>
          </w:p>
        </w:tc>
      </w:tr>
      <w:tr>
        <w:trPr/>
        <w:tc>
          <w:tcPr>
            <w:tcW w:w="3118" w:type="dxa"/>
            <w:tcBorders>
              <w:left w:val="single" w:sz="4" w:space="0" w:color="000000"/>
              <w:bottom w:val="single" w:sz="4" w:space="0" w:color="000000"/>
            </w:tcBorders>
            <w:shd w:fill="auto" w:val="clear"/>
          </w:tcPr>
          <w:p>
            <w:pPr>
              <w:pStyle w:val="TableContents"/>
              <w:jc w:val="left"/>
              <w:rPr/>
            </w:pPr>
            <w:r>
              <w:rPr/>
              <w:t>/harvester/imu</w:t>
            </w:r>
          </w:p>
        </w:tc>
        <w:tc>
          <w:tcPr>
            <w:tcW w:w="3120" w:type="dxa"/>
            <w:tcBorders>
              <w:left w:val="single" w:sz="4" w:space="0" w:color="000000"/>
              <w:bottom w:val="single" w:sz="4" w:space="0" w:color="000000"/>
            </w:tcBorders>
            <w:shd w:fill="auto" w:val="clear"/>
          </w:tcPr>
          <w:p>
            <w:pPr>
              <w:pStyle w:val="TableContents"/>
              <w:jc w:val="left"/>
              <w:rPr/>
            </w:pPr>
            <w:r>
              <w:rPr/>
            </w:r>
          </w:p>
        </w:tc>
        <w:tc>
          <w:tcPr>
            <w:tcW w:w="3122" w:type="dxa"/>
            <w:tcBorders>
              <w:left w:val="single" w:sz="4" w:space="0" w:color="000000"/>
              <w:bottom w:val="single" w:sz="4" w:space="0" w:color="000000"/>
              <w:right w:val="single" w:sz="4" w:space="0" w:color="000000"/>
            </w:tcBorders>
            <w:shd w:fill="auto" w:val="clear"/>
          </w:tcPr>
          <w:p>
            <w:pPr>
              <w:pStyle w:val="TableContents"/>
              <w:jc w:val="left"/>
              <w:rPr/>
            </w:pPr>
            <w:r>
              <w:rPr/>
            </w:r>
          </w:p>
        </w:tc>
      </w:tr>
      <w:tr>
        <w:trPr/>
        <w:tc>
          <w:tcPr>
            <w:tcW w:w="3118" w:type="dxa"/>
            <w:tcBorders>
              <w:left w:val="single" w:sz="4" w:space="0" w:color="000000"/>
              <w:bottom w:val="single" w:sz="4" w:space="0" w:color="000000"/>
            </w:tcBorders>
            <w:shd w:fill="auto" w:val="clear"/>
          </w:tcPr>
          <w:p>
            <w:pPr>
              <w:pStyle w:val="TableContents"/>
              <w:jc w:val="left"/>
              <w:rPr/>
            </w:pPr>
            <w:r>
              <w:rPr/>
              <w:t>/harvester/ultrasonic</w:t>
            </w:r>
          </w:p>
        </w:tc>
        <w:tc>
          <w:tcPr>
            <w:tcW w:w="3120" w:type="dxa"/>
            <w:tcBorders>
              <w:left w:val="single" w:sz="4" w:space="0" w:color="000000"/>
              <w:bottom w:val="single" w:sz="4" w:space="0" w:color="000000"/>
            </w:tcBorders>
            <w:shd w:fill="auto" w:val="clear"/>
          </w:tcPr>
          <w:p>
            <w:pPr>
              <w:pStyle w:val="TableContents"/>
              <w:jc w:val="left"/>
              <w:rPr/>
            </w:pPr>
            <w:r>
              <w:rPr/>
            </w:r>
          </w:p>
        </w:tc>
        <w:tc>
          <w:tcPr>
            <w:tcW w:w="3122" w:type="dxa"/>
            <w:tcBorders>
              <w:left w:val="single" w:sz="4" w:space="0" w:color="000000"/>
              <w:bottom w:val="single" w:sz="4" w:space="0" w:color="000000"/>
              <w:right w:val="single" w:sz="4" w:space="0" w:color="000000"/>
            </w:tcBorders>
            <w:shd w:fill="auto" w:val="clear"/>
          </w:tcPr>
          <w:p>
            <w:pPr>
              <w:pStyle w:val="TableContents"/>
              <w:jc w:val="left"/>
              <w:rPr/>
            </w:pPr>
            <w:r>
              <w:rPr/>
            </w:r>
          </w:p>
        </w:tc>
      </w:tr>
      <w:tr>
        <w:trPr/>
        <w:tc>
          <w:tcPr>
            <w:tcW w:w="3118" w:type="dxa"/>
            <w:tcBorders>
              <w:left w:val="single" w:sz="4" w:space="0" w:color="000000"/>
              <w:bottom w:val="single" w:sz="4" w:space="0" w:color="000000"/>
            </w:tcBorders>
            <w:shd w:fill="auto" w:val="clear"/>
          </w:tcPr>
          <w:p>
            <w:pPr>
              <w:pStyle w:val="TableContents"/>
              <w:jc w:val="left"/>
              <w:rPr/>
            </w:pPr>
            <w:r>
              <w:rPr/>
              <w:t>/harvester/gps</w:t>
            </w:r>
          </w:p>
        </w:tc>
        <w:tc>
          <w:tcPr>
            <w:tcW w:w="3120" w:type="dxa"/>
            <w:tcBorders>
              <w:left w:val="single" w:sz="4" w:space="0" w:color="000000"/>
              <w:bottom w:val="single" w:sz="4" w:space="0" w:color="000000"/>
            </w:tcBorders>
            <w:shd w:fill="auto" w:val="clear"/>
          </w:tcPr>
          <w:p>
            <w:pPr>
              <w:pStyle w:val="TableContents"/>
              <w:jc w:val="left"/>
              <w:rPr/>
            </w:pPr>
            <w:r>
              <w:rPr/>
            </w:r>
          </w:p>
        </w:tc>
        <w:tc>
          <w:tcPr>
            <w:tcW w:w="3122" w:type="dxa"/>
            <w:tcBorders>
              <w:left w:val="single" w:sz="4" w:space="0" w:color="000000"/>
              <w:bottom w:val="single" w:sz="4" w:space="0" w:color="000000"/>
              <w:right w:val="single" w:sz="4" w:space="0" w:color="000000"/>
            </w:tcBorders>
            <w:shd w:fill="auto" w:val="clear"/>
          </w:tcPr>
          <w:p>
            <w:pPr>
              <w:pStyle w:val="TableContents"/>
              <w:jc w:val="left"/>
              <w:rPr/>
            </w:pPr>
            <w:r>
              <w:rPr/>
            </w:r>
          </w:p>
        </w:tc>
      </w:tr>
      <w:tr>
        <w:trPr/>
        <w:tc>
          <w:tcPr>
            <w:tcW w:w="3118" w:type="dxa"/>
            <w:tcBorders>
              <w:left w:val="single" w:sz="4" w:space="0" w:color="000000"/>
              <w:bottom w:val="single" w:sz="4" w:space="0" w:color="000000"/>
            </w:tcBorders>
            <w:shd w:fill="auto" w:val="clear"/>
          </w:tcPr>
          <w:p>
            <w:pPr>
              <w:pStyle w:val="TableContents"/>
              <w:jc w:val="left"/>
              <w:rPr/>
            </w:pPr>
            <w:r>
              <w:rPr/>
              <w:t>/harvester/state</w:t>
            </w:r>
          </w:p>
        </w:tc>
        <w:tc>
          <w:tcPr>
            <w:tcW w:w="3120" w:type="dxa"/>
            <w:tcBorders>
              <w:left w:val="single" w:sz="4" w:space="0" w:color="000000"/>
              <w:bottom w:val="single" w:sz="4" w:space="0" w:color="000000"/>
            </w:tcBorders>
            <w:shd w:fill="auto" w:val="clear"/>
          </w:tcPr>
          <w:p>
            <w:pPr>
              <w:pStyle w:val="TableContents"/>
              <w:jc w:val="left"/>
              <w:rPr/>
            </w:pPr>
            <w:r>
              <w:rPr/>
            </w:r>
          </w:p>
        </w:tc>
        <w:tc>
          <w:tcPr>
            <w:tcW w:w="3122" w:type="dxa"/>
            <w:tcBorders>
              <w:left w:val="single" w:sz="4" w:space="0" w:color="000000"/>
              <w:bottom w:val="single" w:sz="4" w:space="0" w:color="000000"/>
              <w:right w:val="single" w:sz="4" w:space="0" w:color="000000"/>
            </w:tcBorders>
            <w:shd w:fill="auto" w:val="clear"/>
          </w:tcPr>
          <w:p>
            <w:pPr>
              <w:pStyle w:val="TableContents"/>
              <w:jc w:val="left"/>
              <w:rPr/>
            </w:pPr>
            <w:r>
              <w:rPr/>
            </w:r>
          </w:p>
        </w:tc>
      </w:tr>
      <w:tr>
        <w:trPr/>
        <w:tc>
          <w:tcPr>
            <w:tcW w:w="3118" w:type="dxa"/>
            <w:tcBorders>
              <w:left w:val="single" w:sz="4" w:space="0" w:color="000000"/>
              <w:bottom w:val="single" w:sz="4" w:space="0" w:color="000000"/>
            </w:tcBorders>
            <w:shd w:fill="auto" w:val="clear"/>
          </w:tcPr>
          <w:p>
            <w:pPr>
              <w:pStyle w:val="TableContents"/>
              <w:jc w:val="left"/>
              <w:rPr/>
            </w:pPr>
            <w:r>
              <w:rPr/>
              <w:t>/harvester/camera (UDP)</w:t>
            </w:r>
          </w:p>
        </w:tc>
        <w:tc>
          <w:tcPr>
            <w:tcW w:w="3120" w:type="dxa"/>
            <w:tcBorders>
              <w:left w:val="single" w:sz="4" w:space="0" w:color="000000"/>
              <w:bottom w:val="single" w:sz="4" w:space="0" w:color="000000"/>
            </w:tcBorders>
            <w:shd w:fill="auto" w:val="clear"/>
          </w:tcPr>
          <w:p>
            <w:pPr>
              <w:pStyle w:val="TableContents"/>
              <w:jc w:val="left"/>
              <w:rPr/>
            </w:pPr>
            <w:r>
              <w:rPr/>
            </w:r>
          </w:p>
        </w:tc>
        <w:tc>
          <w:tcPr>
            <w:tcW w:w="3122" w:type="dxa"/>
            <w:tcBorders>
              <w:left w:val="single" w:sz="4" w:space="0" w:color="000000"/>
              <w:bottom w:val="single" w:sz="4" w:space="0" w:color="000000"/>
              <w:right w:val="single" w:sz="4" w:space="0" w:color="000000"/>
            </w:tcBorders>
            <w:shd w:fill="auto" w:val="clear"/>
          </w:tcPr>
          <w:p>
            <w:pPr>
              <w:pStyle w:val="TableContents"/>
              <w:jc w:val="left"/>
              <w:rPr/>
            </w:pPr>
            <w:r>
              <w:rPr/>
            </w:r>
          </w:p>
        </w:tc>
      </w:tr>
      <w:tr>
        <w:trPr/>
        <w:tc>
          <w:tcPr>
            <w:tcW w:w="3118" w:type="dxa"/>
            <w:tcBorders>
              <w:left w:val="single" w:sz="4" w:space="0" w:color="000000"/>
              <w:bottom w:val="single" w:sz="4" w:space="0" w:color="000000"/>
            </w:tcBorders>
            <w:shd w:fill="auto" w:val="clear"/>
          </w:tcPr>
          <w:p>
            <w:pPr>
              <w:pStyle w:val="TableContents"/>
              <w:ind w:hanging="0"/>
              <w:jc w:val="left"/>
              <w:rPr/>
            </w:pPr>
            <w:r>
              <w:rPr/>
              <w:t xml:space="preserve">         </w:t>
            </w:r>
            <w:r>
              <w:rPr/>
              <w:t>/harvester/harvest</w:t>
            </w:r>
          </w:p>
        </w:tc>
        <w:tc>
          <w:tcPr>
            <w:tcW w:w="3120" w:type="dxa"/>
            <w:tcBorders>
              <w:left w:val="single" w:sz="4" w:space="0" w:color="000000"/>
              <w:bottom w:val="single" w:sz="4" w:space="0" w:color="000000"/>
            </w:tcBorders>
            <w:shd w:fill="auto" w:val="clear"/>
          </w:tcPr>
          <w:p>
            <w:pPr>
              <w:pStyle w:val="TableContents"/>
              <w:jc w:val="left"/>
              <w:rPr/>
            </w:pPr>
            <w:r>
              <w:rPr/>
            </w:r>
          </w:p>
        </w:tc>
        <w:tc>
          <w:tcPr>
            <w:tcW w:w="3122" w:type="dxa"/>
            <w:tcBorders>
              <w:left w:val="single" w:sz="4" w:space="0" w:color="000000"/>
              <w:bottom w:val="single" w:sz="4" w:space="0" w:color="000000"/>
              <w:right w:val="single" w:sz="4" w:space="0" w:color="000000"/>
            </w:tcBorders>
            <w:shd w:fill="auto" w:val="clear"/>
          </w:tcPr>
          <w:p>
            <w:pPr>
              <w:pStyle w:val="TableContents"/>
              <w:jc w:val="left"/>
              <w:rPr/>
            </w:pPr>
            <w:r>
              <w:rPr/>
            </w:r>
          </w:p>
        </w:tc>
      </w:tr>
    </w:tbl>
    <w:p>
      <w:pPr>
        <w:pStyle w:val="Text"/>
        <w:ind w:hanging="0"/>
        <w:rPr>
          <w:b/>
          <w:b/>
          <w:sz w:val="28"/>
          <w:szCs w:val="28"/>
        </w:rPr>
      </w:pPr>
      <w:r>
        <w:rPr>
          <w:b/>
          <w:sz w:val="28"/>
          <w:szCs w:val="28"/>
        </w:rPr>
        <w:tab/>
      </w:r>
      <w:r>
        <w:rPr>
          <w:sz w:val="28"/>
          <w:szCs w:val="40"/>
        </w:rPr>
        <w:t xml:space="preserve">Mogući model pretplate ovog projekta glasi: </w:t>
      </w:r>
      <w:r>
        <w:rPr>
          <w:sz w:val="28"/>
          <w:szCs w:val="28"/>
        </w:rPr>
        <w:t xml:space="preserve">kombajn se prijavljuje na kontrolne teme aplikacije ili servera. Aplikacija ili server mogu zatim započeti autonomno upravljanje na kombajnu tako što će objaviti </w:t>
      </w:r>
      <w:r>
        <w:rPr>
          <w:i/>
          <w:iCs/>
          <w:sz w:val="28"/>
          <w:szCs w:val="28"/>
        </w:rPr>
        <w:t xml:space="preserve">“START” </w:t>
      </w:r>
      <w:r>
        <w:rPr>
          <w:sz w:val="28"/>
          <w:szCs w:val="28"/>
        </w:rPr>
        <w:t xml:space="preserve">komandu. Kombajn aktivno objavljuje sve povratne informacije sa svojih senzora kao I svoje stanje. Sakupljanje žetve će se simulirati na zasebnoj niti i biće sastavni deo sistema. U bilo kom trenutku, asinhrono, vozač se može umešati u bilo koju rutinu. Sam format komandi sa servera i aplikacije ćemo naknadno definisati. </w:t>
      </w:r>
    </w:p>
    <w:p>
      <w:pPr>
        <w:pStyle w:val="Text"/>
        <w:ind w:hanging="0"/>
        <w:rPr/>
      </w:pPr>
      <w:r>
        <w:rPr/>
      </w:r>
    </w:p>
    <w:p>
      <w:pPr>
        <w:pStyle w:val="Text"/>
        <w:ind w:hanging="0"/>
        <w:rPr/>
      </w:pPr>
      <w:r>
        <w:rPr/>
      </w:r>
    </w:p>
    <w:p>
      <w:pPr>
        <w:pStyle w:val="Text"/>
        <w:ind w:hanging="0"/>
        <w:rPr/>
      </w:pPr>
      <w:r>
        <w:rPr>
          <w:b/>
          <w:sz w:val="40"/>
          <w:szCs w:val="40"/>
        </w:rPr>
        <w:t>4.Kombajn</w:t>
      </w:r>
    </w:p>
    <w:p>
      <w:pPr>
        <w:pStyle w:val="Text"/>
        <w:rPr>
          <w:sz w:val="28"/>
          <w:szCs w:val="28"/>
        </w:rPr>
      </w:pPr>
      <w:r>
        <w:rPr>
          <w:sz w:val="28"/>
          <w:szCs w:val="28"/>
        </w:rPr>
      </w:r>
    </w:p>
    <w:p>
      <w:pPr>
        <w:pStyle w:val="Text"/>
        <w:rPr>
          <w:sz w:val="28"/>
          <w:szCs w:val="28"/>
        </w:rPr>
      </w:pPr>
      <w:r>
        <w:rPr>
          <w:sz w:val="28"/>
          <w:szCs w:val="28"/>
        </w:rPr>
        <w:t>Kombajn je glavna jedinica našeg sistema, na njemu se nalaze svi aktuatori zaduženi za kretanje i senzori koji služe kao povratna sprega.</w:t>
      </w:r>
    </w:p>
    <w:p>
      <w:pPr>
        <w:pStyle w:val="Text"/>
        <w:ind w:hanging="0"/>
        <w:rPr>
          <w:sz w:val="28"/>
          <w:szCs w:val="28"/>
        </w:rPr>
      </w:pPr>
      <w:r>
        <w:rPr>
          <w:sz w:val="28"/>
          <w:szCs w:val="28"/>
        </w:rPr>
        <w:tab/>
        <w:t>Za simulaciju našeg sistema koristićemo prototip pametnog vozila “Yugo 45”.</w:t>
        <w:tab/>
        <w:t>Alternativa je simulirati promenu vrednosti upravljanja I slati informacije serveru (Plan B).</w:t>
      </w:r>
    </w:p>
    <w:p>
      <w:pPr>
        <w:pStyle w:val="Text"/>
        <w:ind w:hanging="0"/>
        <w:rPr>
          <w:sz w:val="28"/>
          <w:szCs w:val="28"/>
        </w:rPr>
      </w:pPr>
      <w:r>
        <w:rPr>
          <w:sz w:val="28"/>
          <w:szCs w:val="28"/>
        </w:rPr>
        <w:tab/>
      </w:r>
      <w:r>
        <w:rPr>
          <w:b/>
          <w:bCs/>
          <w:sz w:val="28"/>
          <w:szCs w:val="28"/>
        </w:rPr>
        <w:t xml:space="preserve">Yugo45 </w:t>
      </w:r>
      <w:r>
        <w:rPr>
          <w:sz w:val="28"/>
          <w:szCs w:val="28"/>
        </w:rPr>
        <w:t>je prototip pametnog vozila razvijen od strane Robert Bosh firme i njega ćemo koristiti kao kombajn.</w:t>
      </w:r>
    </w:p>
    <w:p>
      <w:pPr>
        <w:pStyle w:val="Text"/>
        <w:ind w:hanging="0"/>
        <w:rPr>
          <w:sz w:val="28"/>
          <w:szCs w:val="28"/>
        </w:rPr>
      </w:pPr>
      <w:r>
        <w:rPr>
          <w:sz w:val="28"/>
          <w:szCs w:val="28"/>
        </w:rPr>
        <w:tab/>
        <w:t>Vozilo na sebi poseduje sledeće komponente:</w:t>
      </w:r>
    </w:p>
    <w:p>
      <w:pPr>
        <w:pStyle w:val="Text"/>
        <w:numPr>
          <w:ilvl w:val="0"/>
          <w:numId w:val="4"/>
        </w:numPr>
        <w:rPr/>
      </w:pPr>
      <w:r>
        <w:rPr/>
        <w:t>VNH5012 motor drajver za DC motor</w:t>
      </w:r>
    </w:p>
    <w:p>
      <w:pPr>
        <w:pStyle w:val="Text"/>
        <w:numPr>
          <w:ilvl w:val="0"/>
          <w:numId w:val="4"/>
        </w:numPr>
        <w:rPr/>
      </w:pPr>
      <w:r>
        <w:rPr/>
        <w:t>RS610WP Servo motor za upravljanje skretanjem</w:t>
      </w:r>
    </w:p>
    <w:p>
      <w:pPr>
        <w:pStyle w:val="Text"/>
        <w:numPr>
          <w:ilvl w:val="0"/>
          <w:numId w:val="4"/>
        </w:numPr>
        <w:rPr/>
      </w:pPr>
      <w:r>
        <w:rPr/>
        <w:t>ATM103 Enkoder</w:t>
      </w:r>
    </w:p>
    <w:p>
      <w:pPr>
        <w:pStyle w:val="Text"/>
        <w:numPr>
          <w:ilvl w:val="0"/>
          <w:numId w:val="4"/>
        </w:numPr>
        <w:rPr/>
      </w:pPr>
      <w:r>
        <w:rPr/>
        <w:t>BNO055 smart IMU (internal mesurment unit)</w:t>
      </w:r>
    </w:p>
    <w:p>
      <w:pPr>
        <w:pStyle w:val="Text"/>
        <w:numPr>
          <w:ilvl w:val="0"/>
          <w:numId w:val="4"/>
        </w:numPr>
        <w:rPr/>
      </w:pPr>
      <w:r>
        <w:rPr/>
        <w:t>RaspberryPi 4B, Glavna IOT komponenta</w:t>
      </w:r>
    </w:p>
    <w:p>
      <w:pPr>
        <w:pStyle w:val="Text"/>
        <w:numPr>
          <w:ilvl w:val="0"/>
          <w:numId w:val="4"/>
        </w:numPr>
        <w:rPr/>
      </w:pPr>
      <w:r>
        <w:rPr/>
        <w:t>NucleoF401RE (MCU)</w:t>
      </w:r>
    </w:p>
    <w:p>
      <w:pPr>
        <w:pStyle w:val="Text"/>
        <w:numPr>
          <w:ilvl w:val="0"/>
          <w:numId w:val="4"/>
        </w:numPr>
        <w:rPr/>
      </w:pPr>
      <w:r>
        <w:rPr/>
        <w:t>PiCamera v2.1 kamera</w:t>
      </w:r>
    </w:p>
    <w:p>
      <w:pPr>
        <w:pStyle w:val="Text"/>
        <w:numPr>
          <w:ilvl w:val="0"/>
          <w:numId w:val="4"/>
        </w:numPr>
        <w:rPr/>
      </w:pPr>
      <w:r>
        <w:rPr/>
        <w:t>OKR-T/10-W12-C DC/DC konvertor koji napaja komponente sa 5V napona</w:t>
      </w:r>
    </w:p>
    <w:p>
      <w:pPr>
        <w:pStyle w:val="Text"/>
        <w:numPr>
          <w:ilvl w:val="0"/>
          <w:numId w:val="4"/>
        </w:numPr>
        <w:rPr/>
      </w:pPr>
      <w:r>
        <w:rPr/>
        <w:t>Reely TC-04 šasija vozila</w:t>
      </w:r>
    </w:p>
    <w:p>
      <w:pPr>
        <w:pStyle w:val="Text"/>
        <w:numPr>
          <w:ilvl w:val="0"/>
          <w:numId w:val="4"/>
        </w:numPr>
        <w:rPr/>
      </w:pPr>
      <w:r>
        <w:rPr/>
        <w:t xml:space="preserve">Conrad energy Scale model baterija (LiPo) 7.4 V 5500 mAh </w:t>
      </w:r>
    </w:p>
    <w:p>
      <w:pPr>
        <w:pStyle w:val="Text"/>
        <w:ind w:hanging="0"/>
        <w:rPr/>
      </w:pPr>
      <w:r>
        <w:rPr/>
      </w:r>
    </w:p>
    <w:p>
      <w:pPr>
        <w:pStyle w:val="Text"/>
        <w:ind w:left="720" w:hanging="0"/>
        <w:rPr>
          <w:sz w:val="28"/>
          <w:szCs w:val="28"/>
        </w:rPr>
      </w:pPr>
      <w:r>
        <w:drawing>
          <wp:anchor behindDoc="0" distT="0" distB="0" distL="114300" distR="114300" simplePos="0" locked="0" layoutInCell="1" allowOverlap="1" relativeHeight="3">
            <wp:simplePos x="0" y="0"/>
            <wp:positionH relativeFrom="column">
              <wp:posOffset>281305</wp:posOffset>
            </wp:positionH>
            <wp:positionV relativeFrom="paragraph">
              <wp:posOffset>649605</wp:posOffset>
            </wp:positionV>
            <wp:extent cx="5661025" cy="422465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661025" cy="4224655"/>
                    </a:xfrm>
                    <a:prstGeom prst="rect">
                      <a:avLst/>
                    </a:prstGeom>
                  </pic:spPr>
                </pic:pic>
              </a:graphicData>
            </a:graphic>
          </wp:anchor>
        </w:drawing>
      </w:r>
      <w:r>
        <w:rPr>
          <w:sz w:val="28"/>
          <w:szCs w:val="28"/>
        </w:rPr>
        <w:t>D</w:t>
      </w:r>
      <w:r>
        <w:rPr>
          <w:sz w:val="28"/>
          <w:szCs w:val="28"/>
        </w:rPr>
        <w:t>ijagram veze ovih komponenti je sledeći:</w:t>
      </w:r>
    </w:p>
    <w:p>
      <w:pPr>
        <w:pStyle w:val="Text"/>
        <w:ind w:hanging="0"/>
        <w:rPr>
          <w:sz w:val="28"/>
          <w:szCs w:val="28"/>
        </w:rPr>
      </w:pPr>
      <w:r>
        <w:rPr>
          <w:sz w:val="28"/>
          <w:szCs w:val="28"/>
        </w:rPr>
      </w:r>
    </w:p>
    <w:p>
      <w:pPr>
        <w:pStyle w:val="Text"/>
        <w:ind w:hanging="0"/>
        <w:rPr>
          <w:sz w:val="40"/>
        </w:rPr>
      </w:pPr>
      <w:r>
        <w:rPr>
          <w:sz w:val="40"/>
        </w:rPr>
        <w:tab/>
      </w:r>
      <w:r>
        <w:rPr>
          <w:sz w:val="28"/>
          <w:szCs w:val="28"/>
        </w:rPr>
        <w:t xml:space="preserve">RPI 4 vrti operativni sistem ROS (Robot operating system) koji će se koristiti za čitanje vrednosti sa senzora i upravljati aktuatorima. Ceo sistem za navigaciju će se nalaziti ovde i nit za slanje i prihvatanje informacija na server putem MQTT protokola. </w:t>
      </w:r>
    </w:p>
    <w:p>
      <w:pPr>
        <w:pStyle w:val="Text"/>
        <w:ind w:hanging="0"/>
        <w:rPr>
          <w:sz w:val="28"/>
          <w:szCs w:val="28"/>
        </w:rPr>
      </w:pPr>
      <w:r>
        <w:rPr>
          <w:sz w:val="28"/>
          <w:szCs w:val="28"/>
        </w:rPr>
      </w:r>
    </w:p>
    <w:p>
      <w:pPr>
        <w:pStyle w:val="Text"/>
        <w:ind w:hanging="0"/>
        <w:rPr>
          <w:sz w:val="28"/>
          <w:szCs w:val="28"/>
        </w:rPr>
      </w:pPr>
      <w:r>
        <w:rPr>
          <w:sz w:val="28"/>
          <w:szCs w:val="28"/>
        </w:rPr>
      </w:r>
    </w:p>
    <w:p>
      <w:pPr>
        <w:pStyle w:val="Text"/>
        <w:ind w:hanging="0"/>
        <w:rPr>
          <w:sz w:val="28"/>
          <w:szCs w:val="28"/>
        </w:rPr>
      </w:pPr>
      <w:r>
        <w:rPr>
          <w:sz w:val="28"/>
          <w:szCs w:val="28"/>
        </w:rPr>
      </w:r>
    </w:p>
    <w:p>
      <w:pPr>
        <w:pStyle w:val="Text"/>
        <w:ind w:hanging="0"/>
        <w:rPr>
          <w:sz w:val="28"/>
          <w:szCs w:val="28"/>
        </w:rPr>
      </w:pPr>
      <w:r>
        <w:rPr>
          <w:sz w:val="28"/>
          <w:szCs w:val="28"/>
        </w:rPr>
      </w:r>
    </w:p>
    <w:p>
      <w:pPr>
        <w:pStyle w:val="Text"/>
        <w:ind w:hanging="0"/>
        <w:rPr>
          <w:sz w:val="28"/>
          <w:szCs w:val="28"/>
        </w:rPr>
      </w:pPr>
      <w:r>
        <w:rPr>
          <w:sz w:val="28"/>
          <w:szCs w:val="28"/>
        </w:rPr>
      </w:r>
    </w:p>
    <w:p>
      <w:pPr>
        <w:pStyle w:val="Text"/>
        <w:ind w:hanging="0"/>
        <w:rPr>
          <w:sz w:val="28"/>
          <w:szCs w:val="28"/>
        </w:rPr>
      </w:pPr>
      <w:r>
        <w:rPr>
          <w:sz w:val="28"/>
          <w:szCs w:val="28"/>
        </w:rPr>
      </w:r>
    </w:p>
    <w:p>
      <w:pPr>
        <w:pStyle w:val="Text"/>
        <w:numPr>
          <w:ilvl w:val="0"/>
          <w:numId w:val="1"/>
        </w:numPr>
        <w:rPr>
          <w:b/>
          <w:b/>
          <w:sz w:val="40"/>
        </w:rPr>
      </w:pPr>
      <w:r>
        <w:rPr>
          <w:b/>
          <w:sz w:val="40"/>
        </w:rPr>
        <w:t>Server</w:t>
      </w:r>
    </w:p>
    <w:p>
      <w:pPr>
        <w:pStyle w:val="Text"/>
        <w:ind w:hanging="0"/>
        <w:rPr>
          <w:b/>
          <w:b/>
          <w:sz w:val="40"/>
        </w:rPr>
      </w:pPr>
      <w:r>
        <w:rPr>
          <w:b/>
          <w:sz w:val="40"/>
        </w:rPr>
      </w:r>
    </w:p>
    <w:p>
      <w:pPr>
        <w:pStyle w:val="Text"/>
        <w:rPr>
          <w:sz w:val="28"/>
          <w:szCs w:val="28"/>
        </w:rPr>
      </w:pPr>
      <w:r>
        <w:rPr>
          <w:sz w:val="28"/>
          <w:szCs w:val="28"/>
        </w:rPr>
        <w:t>Kao serversku jedinicu u našem sistemu koristićemo RassberryPie2(4B). Na serveru će se nalaziti MQTT broker koji će uspostavljati vezu između korisničke aplikacije i kombajna.</w:t>
      </w:r>
    </w:p>
    <w:p>
      <w:pPr>
        <w:pStyle w:val="Text"/>
        <w:rPr/>
      </w:pPr>
      <w:r>
        <w:rPr>
          <w:sz w:val="28"/>
          <w:szCs w:val="28"/>
        </w:rPr>
        <w:t xml:space="preserve">Glavna osobina servera je jednoznačna veza odnosno jednoznačno upravljanje kombajnom. Samo u slučaju otkazivanja veze upravljanja preko aplikacije, server može preuzeti kontrolu nad vozilom. Server prima komande od aplikacije (korisnika) koje dalje prosleđuje kombajnu. Kombajn izvršava zadatke koje prima od korisnika preko servera. </w:t>
      </w:r>
    </w:p>
    <w:p>
      <w:pPr>
        <w:pStyle w:val="Text"/>
        <w:rPr/>
      </w:pPr>
      <w:r>
        <w:rPr>
          <w:sz w:val="28"/>
          <w:szCs w:val="28"/>
        </w:rPr>
        <w:t>Što se tiče okruženja u okviru koje će server biti implementiran, planirano je korišćenje C++ programskog jezika.</w:t>
      </w:r>
    </w:p>
    <w:p>
      <w:pPr>
        <w:pStyle w:val="Text"/>
        <w:ind w:hanging="0"/>
        <w:rPr>
          <w:sz w:val="28"/>
          <w:szCs w:val="28"/>
        </w:rPr>
      </w:pPr>
      <w:r>
        <w:rPr>
          <w:sz w:val="28"/>
          <w:szCs w:val="28"/>
        </w:rPr>
      </w:r>
    </w:p>
    <w:p>
      <w:pPr>
        <w:pStyle w:val="Text"/>
        <w:ind w:hanging="0"/>
        <w:rPr>
          <w:sz w:val="28"/>
          <w:szCs w:val="28"/>
        </w:rPr>
      </w:pPr>
      <w:r>
        <w:rPr>
          <w:sz w:val="28"/>
          <w:szCs w:val="28"/>
        </w:rPr>
      </w:r>
    </w:p>
    <w:p>
      <w:pPr>
        <w:pStyle w:val="Text"/>
        <w:numPr>
          <w:ilvl w:val="0"/>
          <w:numId w:val="1"/>
        </w:numPr>
        <w:rPr>
          <w:b/>
          <w:b/>
          <w:sz w:val="40"/>
          <w:szCs w:val="40"/>
        </w:rPr>
      </w:pPr>
      <w:r>
        <w:rPr>
          <w:b/>
          <w:sz w:val="40"/>
          <w:szCs w:val="40"/>
        </w:rPr>
        <w:t>Korisnička aplikacija</w:t>
      </w:r>
    </w:p>
    <w:p>
      <w:pPr>
        <w:pStyle w:val="Text"/>
        <w:ind w:hanging="0"/>
        <w:jc w:val="left"/>
        <w:rPr>
          <w:b/>
          <w:b/>
          <w:sz w:val="40"/>
          <w:szCs w:val="40"/>
        </w:rPr>
      </w:pPr>
      <w:r>
        <w:rPr>
          <w:b/>
          <w:sz w:val="40"/>
          <w:szCs w:val="40"/>
        </w:rPr>
      </w:r>
    </w:p>
    <w:p>
      <w:pPr>
        <w:pStyle w:val="Text"/>
        <w:rPr/>
      </w:pPr>
      <w:r>
        <w:rPr>
          <w:sz w:val="28"/>
          <w:szCs w:val="28"/>
        </w:rPr>
        <w:t>Aplikacija kojom će vozač pametnog kombajna da upravlja istim je android tipa. Aplikacija je zamišljena kao osnovna komponenta koja će služiti kao upravljačka jedinica samog kombajna.</w:t>
      </w:r>
    </w:p>
    <w:p>
      <w:pPr>
        <w:pStyle w:val="Text"/>
        <w:rPr/>
      </w:pPr>
      <w:r>
        <w:rPr>
          <w:sz w:val="28"/>
          <w:szCs w:val="28"/>
        </w:rPr>
        <w:t xml:space="preserve"> </w:t>
      </w:r>
      <w:r>
        <w:rPr>
          <w:sz w:val="28"/>
          <w:szCs w:val="28"/>
        </w:rPr>
        <w:t xml:space="preserve">Korisničkim interfejsom vozač će imati uvid u stanje sistema za navigaciju kao i potpunu kontrolu nad vozilom ako to bude potrebno. Vozac preko aplikacije može da se vrati na ručno upravljanje u željenom trenutku. </w:t>
      </w:r>
    </w:p>
    <w:p>
      <w:pPr>
        <w:pStyle w:val="Text"/>
        <w:rPr>
          <w:sz w:val="28"/>
          <w:szCs w:val="28"/>
        </w:rPr>
      </w:pPr>
      <w:r>
        <w:rPr>
          <w:sz w:val="28"/>
          <w:szCs w:val="28"/>
        </w:rPr>
        <w:t>Planirano je da korisnička aplikacija bude implementira u okviru Android Studija. Alternativa Android aplikacije jeste implementacija konzolne aplikacije koja će slati komande I ispisivati poruke u okviru terminala.</w:t>
      </w:r>
    </w:p>
    <w:p>
      <w:pPr>
        <w:pStyle w:val="Text"/>
        <w:ind w:left="720" w:hanging="0"/>
        <w:rPr>
          <w:sz w:val="28"/>
          <w:szCs w:val="28"/>
        </w:rPr>
      </w:pPr>
      <w:r>
        <w:rPr>
          <w:sz w:val="28"/>
          <w:szCs w:val="28"/>
        </w:rPr>
      </w:r>
    </w:p>
    <w:p>
      <w:pPr>
        <w:pStyle w:val="Text"/>
        <w:jc w:val="left"/>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Nimbus Sans">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2288362"/>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7" w:hanging="360"/>
      </w:pPr>
    </w:lvl>
    <w:lvl w:ilvl="1">
      <w:start w:val="1"/>
      <w:numFmt w:val="decimal"/>
      <w:lvlText w:val="%1.%2"/>
      <w:lvlJc w:val="left"/>
      <w:pPr>
        <w:ind w:left="987" w:hanging="420"/>
      </w:pPr>
    </w:lvl>
    <w:lvl w:ilvl="2">
      <w:start w:val="1"/>
      <w:numFmt w:val="decimal"/>
      <w:lvlText w:val="%1.%2.%3"/>
      <w:lvlJc w:val="left"/>
      <w:pPr>
        <w:ind w:left="1287" w:hanging="720"/>
      </w:pPr>
    </w:lvl>
    <w:lvl w:ilvl="3">
      <w:start w:val="1"/>
      <w:numFmt w:val="decimal"/>
      <w:lvlText w:val="%1.%2.%3.%4"/>
      <w:lvlJc w:val="left"/>
      <w:pPr>
        <w:ind w:left="1287" w:hanging="720"/>
      </w:pPr>
    </w:lvl>
    <w:lvl w:ilvl="4">
      <w:start w:val="1"/>
      <w:numFmt w:val="decimal"/>
      <w:lvlText w:val="%1.%2.%3.%4.%5"/>
      <w:lvlJc w:val="left"/>
      <w:pPr>
        <w:ind w:left="1647" w:hanging="1080"/>
      </w:pPr>
    </w:lvl>
    <w:lvl w:ilvl="5">
      <w:start w:val="1"/>
      <w:numFmt w:val="decimal"/>
      <w:lvlText w:val="%1.%2.%3.%4.%5.%6"/>
      <w:lvlJc w:val="left"/>
      <w:pPr>
        <w:ind w:left="1647" w:hanging="1080"/>
      </w:pPr>
    </w:lvl>
    <w:lvl w:ilvl="6">
      <w:start w:val="1"/>
      <w:numFmt w:val="decimal"/>
      <w:lvlText w:val="%1.%2.%3.%4.%5.%6.%7"/>
      <w:lvlJc w:val="left"/>
      <w:pPr>
        <w:ind w:left="2007" w:hanging="1440"/>
      </w:pPr>
    </w:lvl>
    <w:lvl w:ilvl="7">
      <w:start w:val="1"/>
      <w:numFmt w:val="decimal"/>
      <w:lvlText w:val="%1.%2.%3.%4.%5.%6.%7.%8"/>
      <w:lvlJc w:val="left"/>
      <w:pPr>
        <w:ind w:left="2007" w:hanging="1440"/>
      </w:pPr>
    </w:lvl>
    <w:lvl w:ilvl="8">
      <w:start w:val="1"/>
      <w:numFmt w:val="decimal"/>
      <w:lvlText w:val="%1.%2.%3.%4.%5.%6.%7.%8.%9"/>
      <w:lvlJc w:val="left"/>
      <w:pPr>
        <w:ind w:left="2367" w:hanging="1800"/>
      </w:pPr>
    </w:lvl>
  </w:abstractNum>
  <w:abstractNum w:abstractNumId="2">
    <w:lvl w:ilvl="0">
      <w:start w:val="2"/>
      <w:numFmt w:val="bullet"/>
      <w:lvlText w:val="-"/>
      <w:lvlJc w:val="left"/>
      <w:pPr>
        <w:ind w:left="1080" w:hanging="360"/>
      </w:pPr>
      <w:rPr>
        <w:rFonts w:ascii="Calibri" w:hAnsi="Calibri" w:cs="Calibri" w:hint="default"/>
        <w:sz w:val="28"/>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04d1"/>
    <w:pPr>
      <w:widowControl/>
      <w:suppressAutoHyphens w:val="true"/>
      <w:bidi w:val="0"/>
      <w:spacing w:lineRule="auto" w:line="360"/>
      <w:ind w:firstLine="567"/>
      <w:jc w:val="both"/>
    </w:pPr>
    <w:rPr>
      <w:rFonts w:ascii="Times New Roman" w:hAnsi="Times New Roman" w:eastAsia="Times New Roman" w:cs="Times New Roman"/>
      <w:color w:val="auto"/>
      <w:kern w:val="0"/>
      <w:sz w:val="24"/>
      <w:szCs w:val="20"/>
      <w:lang w:val="sr-Latn-CS" w:eastAsia="en-US" w:bidi="ar-SA"/>
    </w:rPr>
  </w:style>
  <w:style w:type="paragraph" w:styleId="Heading1">
    <w:name w:val="Heading 1"/>
    <w:basedOn w:val="Normal"/>
    <w:next w:val="Normal"/>
    <w:link w:val="Heading1Char"/>
    <w:uiPriority w:val="9"/>
    <w:qFormat/>
    <w:rsid w:val="00f56c6f"/>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extChar" w:customStyle="1">
    <w:name w:val="Text Char"/>
    <w:basedOn w:val="DefaultParagraphFont"/>
    <w:link w:val="Text"/>
    <w:qFormat/>
    <w:rsid w:val="001b04d1"/>
    <w:rPr>
      <w:sz w:val="24"/>
      <w:szCs w:val="24"/>
      <w:lang w:eastAsia="ar-SA"/>
    </w:rPr>
  </w:style>
  <w:style w:type="character" w:styleId="SlikaChar" w:customStyle="1">
    <w:name w:val="Slika Char"/>
    <w:basedOn w:val="DefaultParagraphFont"/>
    <w:link w:val="Slika"/>
    <w:qFormat/>
    <w:rsid w:val="001b04d1"/>
    <w:rPr>
      <w:sz w:val="24"/>
      <w:szCs w:val="24"/>
      <w:lang w:eastAsia="ar-SA"/>
    </w:rPr>
  </w:style>
  <w:style w:type="character" w:styleId="BodyTextChar" w:customStyle="1">
    <w:name w:val="Body Text Char"/>
    <w:basedOn w:val="DefaultParagraphFont"/>
    <w:link w:val="BodyText"/>
    <w:uiPriority w:val="99"/>
    <w:semiHidden/>
    <w:qFormat/>
    <w:rsid w:val="001b04d1"/>
    <w:rPr>
      <w:rFonts w:ascii="Times New Roman" w:hAnsi="Times New Roman" w:eastAsia="Times New Roman" w:cs="Times New Roman"/>
      <w:sz w:val="24"/>
      <w:szCs w:val="20"/>
      <w:lang w:val="sr-Latn-CS"/>
    </w:rPr>
  </w:style>
  <w:style w:type="character" w:styleId="BalloonTextChar" w:customStyle="1">
    <w:name w:val="Balloon Text Char"/>
    <w:basedOn w:val="DefaultParagraphFont"/>
    <w:link w:val="BalloonText"/>
    <w:uiPriority w:val="99"/>
    <w:semiHidden/>
    <w:qFormat/>
    <w:rsid w:val="001b04d1"/>
    <w:rPr>
      <w:rFonts w:ascii="Tahoma" w:hAnsi="Tahoma" w:eastAsia="Times New Roman" w:cs="Tahoma"/>
      <w:sz w:val="16"/>
      <w:szCs w:val="16"/>
      <w:lang w:val="sr-Latn-CS"/>
    </w:rPr>
  </w:style>
  <w:style w:type="character" w:styleId="HeaderChar" w:customStyle="1">
    <w:name w:val="Header Char"/>
    <w:basedOn w:val="DefaultParagraphFont"/>
    <w:link w:val="Header"/>
    <w:uiPriority w:val="99"/>
    <w:semiHidden/>
    <w:qFormat/>
    <w:rsid w:val="006027b9"/>
    <w:rPr>
      <w:rFonts w:ascii="Times New Roman" w:hAnsi="Times New Roman" w:eastAsia="Times New Roman" w:cs="Times New Roman"/>
      <w:sz w:val="24"/>
      <w:szCs w:val="20"/>
      <w:lang w:val="sr-Latn-CS"/>
    </w:rPr>
  </w:style>
  <w:style w:type="character" w:styleId="FooterChar" w:customStyle="1">
    <w:name w:val="Footer Char"/>
    <w:basedOn w:val="DefaultParagraphFont"/>
    <w:link w:val="Footer"/>
    <w:uiPriority w:val="99"/>
    <w:qFormat/>
    <w:rsid w:val="006027b9"/>
    <w:rPr>
      <w:rFonts w:ascii="Times New Roman" w:hAnsi="Times New Roman" w:eastAsia="Times New Roman" w:cs="Times New Roman"/>
      <w:sz w:val="24"/>
      <w:szCs w:val="20"/>
      <w:lang w:val="sr-Latn-CS"/>
    </w:rPr>
  </w:style>
  <w:style w:type="character" w:styleId="Heading1Char" w:customStyle="1">
    <w:name w:val="Heading 1 Char"/>
    <w:basedOn w:val="DefaultParagraphFont"/>
    <w:link w:val="Heading1"/>
    <w:uiPriority w:val="9"/>
    <w:qFormat/>
    <w:rsid w:val="00f56c6f"/>
    <w:rPr>
      <w:rFonts w:ascii="Cambria" w:hAnsi="Cambria" w:eastAsia="" w:cs="" w:asciiTheme="majorHAnsi" w:cstheme="majorBidi" w:eastAsiaTheme="majorEastAsia" w:hAnsiTheme="majorHAnsi"/>
      <w:b/>
      <w:bCs/>
      <w:color w:val="365F91" w:themeColor="accent1" w:themeShade="bf"/>
      <w:sz w:val="28"/>
      <w:szCs w:val="28"/>
      <w:lang w:val="sr-Latn-CS"/>
    </w:rPr>
  </w:style>
  <w:style w:type="character" w:styleId="Bullets" w:customStyle="1">
    <w:name w:val="Bullets"/>
    <w:qFormat/>
    <w:rsid w:val="00325603"/>
    <w:rPr>
      <w:rFonts w:ascii="OpenSymbol" w:hAnsi="OpenSymbol" w:eastAsia="OpenSymbol" w:cs="OpenSymbol"/>
    </w:rPr>
  </w:style>
  <w:style w:type="character" w:styleId="ListLabel1">
    <w:name w:val="ListLabel 1"/>
    <w:qFormat/>
    <w:rPr>
      <w:rFonts w:eastAsia="Calibri" w:cs="Calibri"/>
      <w:sz w:val="28"/>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rsid w:val="00325603"/>
    <w:pPr>
      <w:keepNext w:val="true"/>
      <w:spacing w:before="240" w:after="120"/>
    </w:pPr>
    <w:rPr>
      <w:rFonts w:ascii="Nimbus Sans" w:hAnsi="Nimbus Sans" w:eastAsia="Nimbus Sans" w:cs="FreeSans"/>
      <w:sz w:val="28"/>
      <w:szCs w:val="28"/>
    </w:rPr>
  </w:style>
  <w:style w:type="paragraph" w:styleId="TextBody">
    <w:name w:val="Body Text"/>
    <w:basedOn w:val="Normal"/>
    <w:link w:val="BodyTextChar"/>
    <w:uiPriority w:val="99"/>
    <w:semiHidden/>
    <w:unhideWhenUsed/>
    <w:rsid w:val="001b04d1"/>
    <w:pPr>
      <w:spacing w:before="0" w:after="120"/>
    </w:pPr>
    <w:rPr/>
  </w:style>
  <w:style w:type="paragraph" w:styleId="List">
    <w:name w:val="List"/>
    <w:basedOn w:val="TextBody"/>
    <w:rsid w:val="00325603"/>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325603"/>
    <w:pPr>
      <w:suppressLineNumbers/>
    </w:pPr>
    <w:rPr>
      <w:rFonts w:cs="FreeSans"/>
    </w:rPr>
  </w:style>
  <w:style w:type="paragraph" w:styleId="Caption1">
    <w:name w:val="caption"/>
    <w:basedOn w:val="Normal"/>
    <w:qFormat/>
    <w:rsid w:val="001b04d1"/>
    <w:pPr>
      <w:suppressLineNumbers/>
      <w:spacing w:lineRule="auto" w:line="240" w:before="120" w:after="120"/>
      <w:ind w:hanging="0"/>
    </w:pPr>
    <w:rPr>
      <w:rFonts w:cs="Tahoma"/>
      <w:i/>
      <w:iCs/>
      <w:szCs w:val="24"/>
      <w:lang w:val="en-US" w:eastAsia="ar-SA"/>
    </w:rPr>
  </w:style>
  <w:style w:type="paragraph" w:styleId="Text" w:customStyle="1">
    <w:name w:val="Text"/>
    <w:basedOn w:val="TextBody"/>
    <w:link w:val="TextChar"/>
    <w:qFormat/>
    <w:rsid w:val="001b04d1"/>
    <w:pPr>
      <w:spacing w:lineRule="auto" w:line="276" w:before="120" w:after="0"/>
      <w:ind w:firstLine="720"/>
    </w:pPr>
    <w:rPr>
      <w:rFonts w:ascii="Calibri" w:hAnsi="Calibri" w:eastAsia="Calibri" w:cs="" w:asciiTheme="minorHAnsi" w:cstheme="minorBidi" w:eastAsiaTheme="minorHAnsi" w:hAnsiTheme="minorHAnsi"/>
      <w:szCs w:val="24"/>
      <w:lang w:val="en-US" w:eastAsia="ar-SA"/>
    </w:rPr>
  </w:style>
  <w:style w:type="paragraph" w:styleId="Slika" w:customStyle="1">
    <w:name w:val="Slika"/>
    <w:basedOn w:val="Normal"/>
    <w:next w:val="Text"/>
    <w:link w:val="SlikaChar"/>
    <w:qFormat/>
    <w:rsid w:val="001b04d1"/>
    <w:pPr>
      <w:keepNext w:val="true"/>
      <w:spacing w:lineRule="auto" w:line="240" w:before="120" w:after="0"/>
      <w:ind w:hanging="0"/>
      <w:jc w:val="center"/>
    </w:pPr>
    <w:rPr>
      <w:rFonts w:ascii="Calibri" w:hAnsi="Calibri" w:eastAsia="Calibri" w:cs="" w:asciiTheme="minorHAnsi" w:cstheme="minorBidi" w:eastAsiaTheme="minorHAnsi" w:hAnsiTheme="minorHAnsi"/>
      <w:szCs w:val="24"/>
      <w:lang w:val="en-US" w:eastAsia="ar-SA"/>
    </w:rPr>
  </w:style>
  <w:style w:type="paragraph" w:styleId="BalloonText">
    <w:name w:val="Balloon Text"/>
    <w:basedOn w:val="Normal"/>
    <w:link w:val="BalloonTextChar"/>
    <w:uiPriority w:val="99"/>
    <w:semiHidden/>
    <w:unhideWhenUsed/>
    <w:qFormat/>
    <w:rsid w:val="001b04d1"/>
    <w:pPr>
      <w:spacing w:lineRule="auto" w:line="240"/>
    </w:pPr>
    <w:rPr>
      <w:rFonts w:ascii="Tahoma" w:hAnsi="Tahoma" w:cs="Tahoma"/>
      <w:sz w:val="16"/>
      <w:szCs w:val="16"/>
    </w:rPr>
  </w:style>
  <w:style w:type="paragraph" w:styleId="ListParagraph">
    <w:name w:val="List Paragraph"/>
    <w:basedOn w:val="Normal"/>
    <w:uiPriority w:val="34"/>
    <w:qFormat/>
    <w:rsid w:val="00c00976"/>
    <w:pPr>
      <w:spacing w:before="0" w:after="0"/>
      <w:ind w:left="720" w:firstLine="567"/>
      <w:contextualSpacing/>
    </w:pPr>
    <w:rPr/>
  </w:style>
  <w:style w:type="paragraph" w:styleId="HeaderandFooter" w:customStyle="1">
    <w:name w:val="Header and Footer"/>
    <w:basedOn w:val="Normal"/>
    <w:qFormat/>
    <w:rsid w:val="00325603"/>
    <w:pPr/>
    <w:rPr/>
  </w:style>
  <w:style w:type="paragraph" w:styleId="Header">
    <w:name w:val="Header"/>
    <w:basedOn w:val="Normal"/>
    <w:link w:val="HeaderChar"/>
    <w:uiPriority w:val="99"/>
    <w:semiHidden/>
    <w:unhideWhenUsed/>
    <w:rsid w:val="006027b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027b9"/>
    <w:pPr>
      <w:tabs>
        <w:tab w:val="clear" w:pos="720"/>
        <w:tab w:val="center" w:pos="4680" w:leader="none"/>
        <w:tab w:val="right" w:pos="9360" w:leader="none"/>
      </w:tabs>
      <w:spacing w:lineRule="auto" w:line="240"/>
    </w:pPr>
    <w:rPr/>
  </w:style>
  <w:style w:type="paragraph" w:styleId="Indexheading">
    <w:name w:val="index heading"/>
    <w:basedOn w:val="Heading"/>
    <w:qFormat/>
    <w:rsid w:val="00325603"/>
    <w:pPr/>
    <w:rPr/>
  </w:style>
  <w:style w:type="paragraph" w:styleId="TOCHeading">
    <w:name w:val="TOC Heading"/>
    <w:basedOn w:val="Heading1"/>
    <w:next w:val="Normal"/>
    <w:uiPriority w:val="39"/>
    <w:unhideWhenUsed/>
    <w:qFormat/>
    <w:rsid w:val="00f56c6f"/>
    <w:pPr>
      <w:spacing w:lineRule="auto" w:line="276"/>
      <w:ind w:hanging="0"/>
      <w:jc w:val="left"/>
    </w:pPr>
    <w:rPr>
      <w:lang w:val="en-US"/>
    </w:rPr>
  </w:style>
  <w:style w:type="paragraph" w:styleId="TableContents" w:customStyle="1">
    <w:name w:val="Table Contents"/>
    <w:basedOn w:val="Normal"/>
    <w:qFormat/>
    <w:rsid w:val="00325603"/>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7DAF1-FDEB-4FFC-A8BF-92030977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Application>Trio_Office/6.2.8.2$Windows_x86 LibreOffice_project/</Application>
  <Pages>7</Pages>
  <Words>685</Words>
  <Characters>4698</Characters>
  <CharactersWithSpaces>5459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2021-12-16T16:26:00Z</dcterms:created>
  <dc:creator>Trifković</dc:creator>
  <dc:description/>
  <dc:language>en-US</dc:language>
  <cp:lastModifiedBy/>
  <dcterms:modified xsi:type="dcterms:W3CDTF">2022-03-28T20:41:09Z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