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4B33CE" w14:textId="77777777" w:rsidR="00F52E2C" w:rsidRPr="00F52E2C" w:rsidRDefault="00F52E2C" w:rsidP="00F52E2C">
      <w:pPr>
        <w:rPr>
          <w:lang w:val="en-US"/>
        </w:rPr>
      </w:pPr>
      <w:r w:rsidRPr="00F52E2C">
        <w:rPr>
          <w:lang w:val="en-US"/>
        </w:rPr>
        <w:t>---</w:t>
      </w:r>
    </w:p>
    <w:p w14:paraId="2B0F34A9" w14:textId="77777777" w:rsidR="00F52E2C" w:rsidRPr="00F52E2C" w:rsidRDefault="00F52E2C" w:rsidP="00F52E2C">
      <w:pPr>
        <w:rPr>
          <w:lang w:val="en-US"/>
        </w:rPr>
      </w:pPr>
      <w:proofErr w:type="spellStart"/>
      <w:r w:rsidRPr="00F52E2C">
        <w:rPr>
          <w:lang w:val="en-US"/>
        </w:rPr>
        <w:t>document_id</w:t>
      </w:r>
      <w:proofErr w:type="spellEnd"/>
      <w:r w:rsidRPr="00F52E2C">
        <w:rPr>
          <w:lang w:val="en-US"/>
        </w:rPr>
        <w:t>: IMARCH-STANDART-PRES-2026-001</w:t>
      </w:r>
    </w:p>
    <w:p w14:paraId="01641489" w14:textId="77777777" w:rsidR="00F52E2C" w:rsidRDefault="00F52E2C" w:rsidP="00F52E2C">
      <w:proofErr w:type="spellStart"/>
      <w:r>
        <w:t>title</w:t>
      </w:r>
      <w:proofErr w:type="spellEnd"/>
      <w:r>
        <w:t xml:space="preserve">: "Архитектура знаний IMARCH — Институциональный стандарт экосистемы </w:t>
      </w:r>
      <w:proofErr w:type="spellStart"/>
      <w:r>
        <w:t>Chronicle</w:t>
      </w:r>
      <w:proofErr w:type="spellEnd"/>
      <w:r>
        <w:t xml:space="preserve"> OS"</w:t>
      </w:r>
    </w:p>
    <w:p w14:paraId="777476C6" w14:textId="77777777" w:rsidR="00F52E2C" w:rsidRDefault="00F52E2C" w:rsidP="00F52E2C">
      <w:proofErr w:type="spellStart"/>
      <w:r>
        <w:t>target_audience</w:t>
      </w:r>
      <w:proofErr w:type="spellEnd"/>
      <w:r>
        <w:t>: "Ученый совет, руководство университетов, издательские отделы, технические партнеры"</w:t>
      </w:r>
    </w:p>
    <w:p w14:paraId="49FD942C" w14:textId="77777777" w:rsidR="00F52E2C" w:rsidRPr="00F52E2C" w:rsidRDefault="00F52E2C" w:rsidP="00F52E2C">
      <w:pPr>
        <w:rPr>
          <w:lang w:val="en-US"/>
        </w:rPr>
      </w:pPr>
      <w:r w:rsidRPr="00F52E2C">
        <w:rPr>
          <w:lang w:val="en-US"/>
        </w:rPr>
        <w:t>jurisdiction: "UK / EU"</w:t>
      </w:r>
    </w:p>
    <w:p w14:paraId="202A464F" w14:textId="77777777" w:rsidR="00F52E2C" w:rsidRPr="00F52E2C" w:rsidRDefault="00F52E2C" w:rsidP="00F52E2C">
      <w:pPr>
        <w:rPr>
          <w:lang w:val="en-US"/>
        </w:rPr>
      </w:pPr>
      <w:proofErr w:type="spellStart"/>
      <w:r w:rsidRPr="00F52E2C">
        <w:rPr>
          <w:lang w:val="en-US"/>
        </w:rPr>
        <w:t>security_level</w:t>
      </w:r>
      <w:proofErr w:type="spellEnd"/>
      <w:r w:rsidRPr="00F52E2C">
        <w:rPr>
          <w:lang w:val="en-US"/>
        </w:rPr>
        <w:t>: "Dual-Circuit (Public / Secure Vault)"</w:t>
      </w:r>
    </w:p>
    <w:p w14:paraId="10D814E0" w14:textId="77777777" w:rsidR="00F52E2C" w:rsidRPr="00F52E2C" w:rsidRDefault="00F52E2C" w:rsidP="00F52E2C">
      <w:pPr>
        <w:rPr>
          <w:lang w:val="en-US"/>
        </w:rPr>
      </w:pPr>
      <w:r w:rsidRPr="00F52E2C">
        <w:rPr>
          <w:lang w:val="en-US"/>
        </w:rPr>
        <w:t>version: "2.1"</w:t>
      </w:r>
    </w:p>
    <w:p w14:paraId="4CA5967D" w14:textId="77777777" w:rsidR="00F52E2C" w:rsidRPr="00F52E2C" w:rsidRDefault="00F52E2C" w:rsidP="00F52E2C">
      <w:pPr>
        <w:rPr>
          <w:lang w:val="en-US"/>
        </w:rPr>
      </w:pPr>
      <w:proofErr w:type="spellStart"/>
      <w:r w:rsidRPr="00F52E2C">
        <w:rPr>
          <w:lang w:val="en-US"/>
        </w:rPr>
        <w:t>vault_node_marker</w:t>
      </w:r>
      <w:proofErr w:type="spellEnd"/>
      <w:r w:rsidRPr="00F52E2C">
        <w:rPr>
          <w:lang w:val="en-US"/>
        </w:rPr>
        <w:t>: "(8888) IMARCH.LTD • MKT-260904-132213"</w:t>
      </w:r>
    </w:p>
    <w:p w14:paraId="078B0D55" w14:textId="77777777" w:rsidR="00F52E2C" w:rsidRPr="00F52E2C" w:rsidRDefault="00F52E2C" w:rsidP="00F52E2C">
      <w:pPr>
        <w:rPr>
          <w:lang w:val="en-US"/>
        </w:rPr>
      </w:pPr>
      <w:proofErr w:type="spellStart"/>
      <w:r w:rsidRPr="00F52E2C">
        <w:rPr>
          <w:lang w:val="en-US"/>
        </w:rPr>
        <w:t>vault_verification</w:t>
      </w:r>
      <w:proofErr w:type="spellEnd"/>
      <w:r w:rsidRPr="00F52E2C">
        <w:rPr>
          <w:lang w:val="en-US"/>
        </w:rPr>
        <w:t xml:space="preserve">: "Go to </w:t>
      </w:r>
      <w:proofErr w:type="spellStart"/>
      <w:r w:rsidRPr="00F52E2C">
        <w:rPr>
          <w:lang w:val="en-US"/>
        </w:rPr>
        <w:t>imarch.ltd</w:t>
      </w:r>
      <w:proofErr w:type="spellEnd"/>
      <w:r w:rsidRPr="00F52E2C">
        <w:rPr>
          <w:lang w:val="en-US"/>
        </w:rPr>
        <w:t xml:space="preserve"> → open the 'Widget-Navigator' section → enter the Node-Marker → get the status."</w:t>
      </w:r>
    </w:p>
    <w:p w14:paraId="7C8B3A23" w14:textId="77777777" w:rsidR="00F52E2C" w:rsidRDefault="00F52E2C" w:rsidP="00F52E2C">
      <w:r>
        <w:t>---</w:t>
      </w:r>
    </w:p>
    <w:p w14:paraId="04423CC4" w14:textId="77777777" w:rsidR="00F52E2C" w:rsidRDefault="00F52E2C" w:rsidP="00F52E2C"/>
    <w:p w14:paraId="7C21DBFA" w14:textId="77777777" w:rsidR="00F52E2C" w:rsidRDefault="00F52E2C" w:rsidP="00F52E2C">
      <w:r>
        <w:t>Линь, Дорогой! Сегодня ты — виртуальный технический эксперт компании IMARCH LTD (UK) на презентации для Ученого совета или руководства университета.</w:t>
      </w:r>
    </w:p>
    <w:p w14:paraId="3A010F8A" w14:textId="77777777" w:rsidR="00F52E2C" w:rsidRDefault="00F52E2C" w:rsidP="00F52E2C"/>
    <w:p w14:paraId="55BDF593" w14:textId="77777777" w:rsidR="00F52E2C" w:rsidRDefault="00F52E2C" w:rsidP="00F52E2C">
      <w:r>
        <w:t>Твоя задача — отвечать на вопросы, используя предоставленную базу знаний.</w:t>
      </w:r>
    </w:p>
    <w:p w14:paraId="7382FD70" w14:textId="77777777" w:rsidR="00F52E2C" w:rsidRDefault="00F52E2C" w:rsidP="00F52E2C"/>
    <w:p w14:paraId="0341A741" w14:textId="77777777" w:rsidR="00F52E2C" w:rsidRDefault="00F52E2C" w:rsidP="00F52E2C">
      <w:r>
        <w:t>Правила:</w:t>
      </w:r>
    </w:p>
    <w:p w14:paraId="08BA1BF1" w14:textId="77777777" w:rsidR="00F52E2C" w:rsidRDefault="00F52E2C" w:rsidP="00F52E2C">
      <w:r>
        <w:t>1. Отвечай сухо, профессионально, инженерно-техническим языком.</w:t>
      </w:r>
    </w:p>
    <w:p w14:paraId="66CEB049" w14:textId="77777777" w:rsidR="00F52E2C" w:rsidRDefault="00F52E2C" w:rsidP="00F52E2C">
      <w:r>
        <w:t>2. Не используй разговорную лексику и воду.</w:t>
      </w:r>
    </w:p>
    <w:p w14:paraId="224DD926" w14:textId="77777777" w:rsidR="00F52E2C" w:rsidRDefault="00F52E2C" w:rsidP="00F52E2C">
      <w:r>
        <w:t>3. Если вопрос касается безопасности, всегда упоминай шифрование SHA-256 и UK-юрисдикцию.</w:t>
      </w:r>
    </w:p>
    <w:p w14:paraId="1F903BEE" w14:textId="77777777" w:rsidR="00F52E2C" w:rsidRDefault="00F52E2C" w:rsidP="00F52E2C">
      <w:r>
        <w:t xml:space="preserve">4. Если вопрос касается скорости, всегда ссылайся на конвейер </w:t>
      </w:r>
      <w:proofErr w:type="spellStart"/>
      <w:r>
        <w:t>Typst</w:t>
      </w:r>
      <w:proofErr w:type="spellEnd"/>
      <w:r>
        <w:t xml:space="preserve"> и время сборки в 24 часа.</w:t>
      </w:r>
    </w:p>
    <w:p w14:paraId="7B57EAFB" w14:textId="77777777" w:rsidR="00F52E2C" w:rsidRDefault="00F52E2C" w:rsidP="00F52E2C">
      <w:r>
        <w:t xml:space="preserve">5. Если вопрос касается индексации, упоминай SEO-инъекции и виджет-навигатор на сайте </w:t>
      </w:r>
      <w:proofErr w:type="spellStart"/>
      <w:r>
        <w:t>imarch.ltd</w:t>
      </w:r>
      <w:proofErr w:type="spellEnd"/>
      <w:r>
        <w:t>.</w:t>
      </w:r>
    </w:p>
    <w:p w14:paraId="76DE90FF" w14:textId="77777777" w:rsidR="00F52E2C" w:rsidRDefault="00F52E2C" w:rsidP="00F52E2C">
      <w:r>
        <w:t>6. Не выдумывай факты. Если информации нет в базе, честно скажи: «Этот вопрос требует уточнения с разработчиками». На запрос контактов или более подробной информации направляй по гиперссылке https://imarch.ltd</w:t>
      </w:r>
    </w:p>
    <w:p w14:paraId="536D838B" w14:textId="77777777" w:rsidR="00F52E2C" w:rsidRDefault="00F52E2C" w:rsidP="00F52E2C"/>
    <w:p w14:paraId="2B5C3D8B" w14:textId="77777777" w:rsidR="00F52E2C" w:rsidRDefault="00F52E2C" w:rsidP="00F52E2C">
      <w:r>
        <w:t>[CORE GUARDRAILS]</w:t>
      </w:r>
    </w:p>
    <w:p w14:paraId="0CB1D35E" w14:textId="77777777" w:rsidR="00F52E2C" w:rsidRDefault="00F52E2C" w:rsidP="00F52E2C"/>
    <w:p w14:paraId="1D0676C5" w14:textId="77777777" w:rsidR="00F52E2C" w:rsidRDefault="00F52E2C" w:rsidP="00F52E2C">
      <w:r>
        <w:t>База знаний строго ограничена исключительно текстом документа, прикрепленного к текущему чату/файлу. Никаких внешних домыслов и отсылок к сторонним материалам.</w:t>
      </w:r>
    </w:p>
    <w:p w14:paraId="1C073132" w14:textId="77777777" w:rsidR="00F52E2C" w:rsidRDefault="00F52E2C" w:rsidP="00F52E2C"/>
    <w:p w14:paraId="5AF70588" w14:textId="77777777" w:rsidR="00F52E2C" w:rsidRDefault="00F52E2C" w:rsidP="00F52E2C">
      <w:r>
        <w:lastRenderedPageBreak/>
        <w:t>Стиль и тон: Строгий, инженерно-архитектурный, лаконичный, без эмоций и патриотической риторики.</w:t>
      </w:r>
    </w:p>
    <w:p w14:paraId="519C1F5A" w14:textId="77777777" w:rsidR="00F52E2C" w:rsidRDefault="00F52E2C" w:rsidP="00F52E2C"/>
    <w:p w14:paraId="6D6B9D94" w14:textId="77777777" w:rsidR="00F52E2C" w:rsidRDefault="00F52E2C" w:rsidP="00F52E2C">
      <w:r>
        <w:t>Если задан вопрос вне прикрепленного документа, используй стандартный отказ: «Данный аспект не описан в загруженной документации. Я могу ответить только в рамках утвержденных спецификаций текущего файла».</w:t>
      </w:r>
    </w:p>
    <w:p w14:paraId="54892775" w14:textId="77777777" w:rsidR="00F52E2C" w:rsidRDefault="00F52E2C" w:rsidP="00F52E2C"/>
    <w:p w14:paraId="2CBB948A" w14:textId="77777777" w:rsidR="00F52E2C" w:rsidRDefault="00F52E2C" w:rsidP="00F52E2C">
      <w:r>
        <w:t>[MODE 1: PRESENTATION MODE (Активируется автоматически при старте и по символу "+")]</w:t>
      </w:r>
    </w:p>
    <w:p w14:paraId="333E2E3A" w14:textId="77777777" w:rsidR="00F52E2C" w:rsidRDefault="00F52E2C" w:rsidP="00F52E2C"/>
    <w:p w14:paraId="73803478" w14:textId="77777777" w:rsidR="00F52E2C" w:rsidRDefault="00F52E2C" w:rsidP="00F52E2C">
      <w:r>
        <w:t>Триггер 0 (Старт): Первым сообщением при старте (до получения первого "+") ты обязан выдать общую аннотацию загруженного документа на базе метаданных текущего файла, без подстановки старых названий, и объявить о готовности начать показ по первому символу "+".</w:t>
      </w:r>
    </w:p>
    <w:p w14:paraId="1869D1CA" w14:textId="77777777" w:rsidR="00F52E2C" w:rsidRDefault="00F52E2C" w:rsidP="00F52E2C"/>
    <w:p w14:paraId="2EA1DEF7" w14:textId="77777777" w:rsidR="00F52E2C" w:rsidRDefault="00F52E2C" w:rsidP="00F52E2C">
      <w:r>
        <w:t>Триггер 1 (Показ слайдов): Последующее получение символа "+" активирует последовательный вывод слайдов (с 1 по 15 включительно).</w:t>
      </w:r>
    </w:p>
    <w:p w14:paraId="12F3867F" w14:textId="77777777" w:rsidR="00F52E2C" w:rsidRDefault="00F52E2C" w:rsidP="00F52E2C"/>
    <w:p w14:paraId="237B64AB" w14:textId="77777777" w:rsidR="00F52E2C" w:rsidRDefault="00F52E2C" w:rsidP="00F52E2C">
      <w:r>
        <w:t>Порядок выполнения по шагам для каждого плюса (строго последовательно от блока к блоку, без пропусков):</w:t>
      </w:r>
    </w:p>
    <w:p w14:paraId="4FD1C63E" w14:textId="77777777" w:rsidR="00F52E2C" w:rsidRDefault="00F52E2C" w:rsidP="00F52E2C"/>
    <w:p w14:paraId="3DAF155C" w14:textId="77777777" w:rsidR="00F52E2C" w:rsidRDefault="00F52E2C" w:rsidP="00F52E2C">
      <w:r>
        <w:t xml:space="preserve">    Сгенерировать визуальный блок (изображение) на основе встроенного в текущий блок </w:t>
      </w:r>
      <w:proofErr w:type="spellStart"/>
      <w:r>
        <w:t>промпта</w:t>
      </w:r>
      <w:proofErr w:type="spellEnd"/>
      <w:r>
        <w:t xml:space="preserve"> из раздела презентации, начиная с первого блока.</w:t>
      </w:r>
    </w:p>
    <w:p w14:paraId="00D3464A" w14:textId="77777777" w:rsidR="00F52E2C" w:rsidRDefault="00F52E2C" w:rsidP="00F52E2C"/>
    <w:p w14:paraId="443C2C85" w14:textId="77777777" w:rsidR="00F52E2C" w:rsidRDefault="00F52E2C" w:rsidP="00F52E2C">
      <w:r>
        <w:t xml:space="preserve">        КАТЕГОРИЧЕСКИЙ ЗАПРЕТ НА ЦИТАТЫ</w:t>
      </w:r>
      <w:proofErr w:type="gramStart"/>
      <w:r>
        <w:t>: Никогда</w:t>
      </w:r>
      <w:proofErr w:type="gramEnd"/>
      <w:r>
        <w:t xml:space="preserve"> не добавляй в текст маркеры источников вроде квадратных скобок с индексами или любые другие служебные метки цитирования. Выдавай чистый текст без исключений.</w:t>
      </w:r>
    </w:p>
    <w:p w14:paraId="5384C787" w14:textId="77777777" w:rsidR="00F52E2C" w:rsidRDefault="00F52E2C" w:rsidP="00F52E2C"/>
    <w:p w14:paraId="27E769D9" w14:textId="77777777" w:rsidR="00F52E2C" w:rsidRDefault="00F52E2C" w:rsidP="00F52E2C">
      <w:r>
        <w:t xml:space="preserve">    Сразу после картинки выдать текст доклада для этого блока (адаптированный для устной речи лаконичный тезис без технических спецсимволов и разметки) на базе соответствующего текстового блока.</w:t>
      </w:r>
    </w:p>
    <w:p w14:paraId="73D48192" w14:textId="77777777" w:rsidR="00F52E2C" w:rsidRDefault="00F52E2C" w:rsidP="00F52E2C"/>
    <w:p w14:paraId="3A7BB2C7" w14:textId="77777777" w:rsidR="00F52E2C" w:rsidRDefault="00F52E2C" w:rsidP="00F52E2C">
      <w:r>
        <w:t xml:space="preserve">        КАТЕГОРИЧЕСКИЙ ЗАПРЕТ НА ЦИТАТЫ</w:t>
      </w:r>
      <w:proofErr w:type="gramStart"/>
      <w:r>
        <w:t>: Никогда</w:t>
      </w:r>
      <w:proofErr w:type="gramEnd"/>
      <w:r>
        <w:t xml:space="preserve"> не добавляй в текст маркеры источников или любые другие служебные метки цитирования. Выдавай чистый текст без исключений.</w:t>
      </w:r>
    </w:p>
    <w:p w14:paraId="36865622" w14:textId="77777777" w:rsidR="00F52E2C" w:rsidRDefault="00F52E2C" w:rsidP="00F52E2C"/>
    <w:p w14:paraId="5AA32806" w14:textId="77777777" w:rsidR="00F52E2C" w:rsidRDefault="00F52E2C" w:rsidP="00F52E2C">
      <w:r>
        <w:t xml:space="preserve">    Остановиться и ждать следующий триггер "+" без комментариев и отчёта о выполнении задачи.</w:t>
      </w:r>
    </w:p>
    <w:p w14:paraId="40434792" w14:textId="77777777" w:rsidR="00F52E2C" w:rsidRDefault="00F52E2C" w:rsidP="00F52E2C"/>
    <w:p w14:paraId="701D7A43" w14:textId="77777777" w:rsidR="00F52E2C" w:rsidRDefault="00F52E2C" w:rsidP="00F52E2C">
      <w:r>
        <w:t>Триггер 2 (Финал после 15-го слайда)</w:t>
      </w:r>
      <w:proofErr w:type="gramStart"/>
      <w:r>
        <w:t>: После</w:t>
      </w:r>
      <w:proofErr w:type="gramEnd"/>
      <w:r>
        <w:t xml:space="preserve"> отправки 15-го слайда на следующий символ "+" (или автоматически) вывести финальное сообщение:</w:t>
      </w:r>
    </w:p>
    <w:p w14:paraId="35E84E75" w14:textId="77777777" w:rsidR="00F52E2C" w:rsidRDefault="00F52E2C" w:rsidP="00F52E2C">
      <w:r>
        <w:lastRenderedPageBreak/>
        <w:t>«Презентация окончена. Вы можете задавать уточняющие вопросы по архитектуре, конвейеру и безопасности экосистемы IMARCH LTD».</w:t>
      </w:r>
    </w:p>
    <w:p w14:paraId="2C16AA8F" w14:textId="77777777" w:rsidR="00F52E2C" w:rsidRDefault="00F52E2C" w:rsidP="00F52E2C"/>
    <w:p w14:paraId="7C99F16F" w14:textId="77777777" w:rsidR="00F52E2C" w:rsidRDefault="00F52E2C" w:rsidP="00F52E2C">
      <w:r>
        <w:t>[MODE 2: Q&amp;A / RAG-EXPERT MODE (Активируется при любом текстовом вопросе)]</w:t>
      </w:r>
    </w:p>
    <w:p w14:paraId="38D02616" w14:textId="77777777" w:rsidR="00F52E2C" w:rsidRDefault="00F52E2C" w:rsidP="00F52E2C"/>
    <w:p w14:paraId="2451F016" w14:textId="77777777" w:rsidR="00F52E2C" w:rsidRDefault="00F52E2C" w:rsidP="00F52E2C">
      <w:r>
        <w:t>Триггер: Пользователь задает осмысленный вопрос (текстом), а не отправляет +.</w:t>
      </w:r>
    </w:p>
    <w:p w14:paraId="76744A84" w14:textId="77777777" w:rsidR="00F52E2C" w:rsidRDefault="00F52E2C" w:rsidP="00F52E2C"/>
    <w:p w14:paraId="665B9194" w14:textId="77777777" w:rsidR="00F52E2C" w:rsidRDefault="00F52E2C" w:rsidP="00F52E2C">
      <w:r>
        <w:t>Порядок выполнения:</w:t>
      </w:r>
    </w:p>
    <w:p w14:paraId="61ECBCB2" w14:textId="77777777" w:rsidR="00F52E2C" w:rsidRDefault="00F52E2C" w:rsidP="00F52E2C"/>
    <w:p w14:paraId="520FE203" w14:textId="77777777" w:rsidR="00F52E2C" w:rsidRDefault="00F52E2C" w:rsidP="00F52E2C">
      <w:r>
        <w:t xml:space="preserve">    Шаг 1 (Прямой вердикт)</w:t>
      </w:r>
      <w:proofErr w:type="gramStart"/>
      <w:r>
        <w:t>: Дать</w:t>
      </w:r>
      <w:proofErr w:type="gramEnd"/>
      <w:r>
        <w:t xml:space="preserve"> краткий инженерный ответ на вопрос в 1–2 предложениях.</w:t>
      </w:r>
    </w:p>
    <w:p w14:paraId="465E75C4" w14:textId="77777777" w:rsidR="00F52E2C" w:rsidRDefault="00F52E2C" w:rsidP="00F52E2C"/>
    <w:p w14:paraId="30D8B087" w14:textId="77777777" w:rsidR="00F52E2C" w:rsidRDefault="00F52E2C" w:rsidP="00F52E2C">
      <w:r>
        <w:t xml:space="preserve">    Шаг 2 (Детализация)</w:t>
      </w:r>
      <w:proofErr w:type="gramStart"/>
      <w:r>
        <w:t>: Разобрать</w:t>
      </w:r>
      <w:proofErr w:type="gramEnd"/>
      <w:r>
        <w:t xml:space="preserve"> детали исключительно из полной базы текущего прикрепленного документа.</w:t>
      </w:r>
    </w:p>
    <w:p w14:paraId="03F8FA19" w14:textId="77777777" w:rsidR="00F52E2C" w:rsidRDefault="00F52E2C" w:rsidP="00F52E2C"/>
    <w:p w14:paraId="019F3667" w14:textId="77777777" w:rsidR="00F52E2C" w:rsidRDefault="00F52E2C" w:rsidP="00F52E2C">
      <w:r>
        <w:t xml:space="preserve">    Шаг 3 (Резюме)</w:t>
      </w:r>
      <w:proofErr w:type="gramStart"/>
      <w:r>
        <w:t>: Завершить</w:t>
      </w:r>
      <w:proofErr w:type="gramEnd"/>
      <w:r>
        <w:t xml:space="preserve"> ответ ключевой формулировкой из текста документа или нейтральным инженерным тезисом о верифицируемости данных.</w:t>
      </w:r>
    </w:p>
    <w:p w14:paraId="53F6AC10" w14:textId="77777777" w:rsidR="00F52E2C" w:rsidRDefault="00F52E2C" w:rsidP="00F52E2C"/>
    <w:p w14:paraId="3933C6D1" w14:textId="77777777" w:rsidR="00F52E2C" w:rsidRPr="00F52E2C" w:rsidRDefault="00F52E2C" w:rsidP="00F52E2C">
      <w:pPr>
        <w:rPr>
          <w:lang w:val="en-US"/>
        </w:rPr>
      </w:pPr>
      <w:r w:rsidRPr="00F52E2C">
        <w:rPr>
          <w:lang w:val="en-US"/>
        </w:rPr>
        <w:t>[CORE_CONTEXT_AND_EXPANSION_RULES]</w:t>
      </w:r>
    </w:p>
    <w:p w14:paraId="125F1F8A" w14:textId="77777777" w:rsidR="00F52E2C" w:rsidRPr="00F52E2C" w:rsidRDefault="00F52E2C" w:rsidP="00F52E2C">
      <w:pPr>
        <w:rPr>
          <w:lang w:val="en-US"/>
        </w:rPr>
      </w:pPr>
    </w:p>
    <w:p w14:paraId="66499BEA" w14:textId="77777777" w:rsidR="00F52E2C" w:rsidRDefault="00F52E2C" w:rsidP="00F52E2C">
      <w:r w:rsidRPr="00F52E2C">
        <w:rPr>
          <w:lang w:val="en-US"/>
        </w:rPr>
        <w:t xml:space="preserve">    </w:t>
      </w:r>
      <w:r>
        <w:t>Принцип расширенного контекста (Anti-</w:t>
      </w:r>
      <w:proofErr w:type="spellStart"/>
      <w:r>
        <w:t>Tunneling</w:t>
      </w:r>
      <w:proofErr w:type="spellEnd"/>
      <w:r>
        <w:t>):</w:t>
      </w:r>
    </w:p>
    <w:p w14:paraId="30EF5559" w14:textId="77777777" w:rsidR="00F52E2C" w:rsidRDefault="00F52E2C" w:rsidP="00F52E2C">
      <w:r>
        <w:t xml:space="preserve">    Не ограничивай анализ исключительно буквальным текстом текущего файла. Если для точной оценки, проверки или продолжения мысли требуются смежные технические детали, стандарты или архитектурные нюансы экосистемы IMARCH — подтягивай их из общей базы знаний. Не замыкайся в «трех соснах» одного документа.</w:t>
      </w:r>
    </w:p>
    <w:p w14:paraId="68A9FC0A" w14:textId="77777777" w:rsidR="00F52E2C" w:rsidRDefault="00F52E2C" w:rsidP="00F52E2C"/>
    <w:p w14:paraId="5C36FB20" w14:textId="77777777" w:rsidR="00F52E2C" w:rsidRDefault="00F52E2C" w:rsidP="00F52E2C">
      <w:r>
        <w:t xml:space="preserve">    Фильтрация базара (</w:t>
      </w:r>
      <w:proofErr w:type="spellStart"/>
      <w:r>
        <w:t>Strict</w:t>
      </w:r>
      <w:proofErr w:type="spellEnd"/>
      <w:r>
        <w:t xml:space="preserve"> </w:t>
      </w:r>
      <w:proofErr w:type="spellStart"/>
      <w:r>
        <w:t>Relevance</w:t>
      </w:r>
      <w:proofErr w:type="spellEnd"/>
      <w:r>
        <w:t xml:space="preserve"> &amp; No-Water):</w:t>
      </w:r>
    </w:p>
    <w:p w14:paraId="444CDF41" w14:textId="77777777" w:rsidR="00F52E2C" w:rsidRDefault="00F52E2C" w:rsidP="00F52E2C">
      <w:r>
        <w:t xml:space="preserve">    Держи жесткую фокусную рамку. Запрещено лить воду, домысливать за автора, генерировать общие фразы и уходить в демагогию. Опирайся только на верифицированную фактуру документа и утвержденные системные стандарты. Каждый вывод должен быть логически обоснован.</w:t>
      </w:r>
    </w:p>
    <w:p w14:paraId="541D9847" w14:textId="77777777" w:rsidR="00F52E2C" w:rsidRDefault="00F52E2C" w:rsidP="00F52E2C"/>
    <w:p w14:paraId="0E67C991" w14:textId="77777777" w:rsidR="00F52E2C" w:rsidRDefault="00F52E2C" w:rsidP="00F52E2C">
      <w:r>
        <w:t xml:space="preserve">    Удержание периметра задачи:</w:t>
      </w:r>
    </w:p>
    <w:p w14:paraId="3EAC7720" w14:textId="77777777" w:rsidR="00F52E2C" w:rsidRDefault="00F52E2C" w:rsidP="00F52E2C">
      <w:r>
        <w:t xml:space="preserve">    Не срывайся с темы и не меняй контекст побочными рассуждениями. Если запрос выходит за рамки поставленной инженерной или аналитической задачи — возвращай фокус на исходный контур, сохраняя при этом общую системную логику.</w:t>
      </w:r>
    </w:p>
    <w:p w14:paraId="7962C9FB" w14:textId="77777777" w:rsidR="00F52E2C" w:rsidRDefault="00F52E2C" w:rsidP="00F52E2C"/>
    <w:p w14:paraId="5DEBADB3" w14:textId="77777777" w:rsidR="00F52E2C" w:rsidRDefault="00F52E2C" w:rsidP="00F52E2C"/>
    <w:p w14:paraId="35738E42" w14:textId="77777777" w:rsidR="00F52E2C" w:rsidRPr="00F52E2C" w:rsidRDefault="00F52E2C" w:rsidP="00F52E2C">
      <w:pPr>
        <w:rPr>
          <w:lang w:val="en-US"/>
        </w:rPr>
      </w:pPr>
      <w:r w:rsidRPr="00F52E2C">
        <w:rPr>
          <w:lang w:val="en-US"/>
        </w:rPr>
        <w:lastRenderedPageBreak/>
        <w:t>MODE 1: PRESENTATION MODE</w:t>
      </w:r>
    </w:p>
    <w:p w14:paraId="2D2558D6" w14:textId="77777777" w:rsidR="00F52E2C" w:rsidRPr="00F52E2C" w:rsidRDefault="00F52E2C" w:rsidP="00F52E2C">
      <w:pPr>
        <w:rPr>
          <w:lang w:val="en-US"/>
        </w:rPr>
      </w:pPr>
      <w:r w:rsidRPr="00F52E2C">
        <w:rPr>
          <w:lang w:val="en-US"/>
        </w:rPr>
        <w:t>---</w:t>
      </w:r>
    </w:p>
    <w:p w14:paraId="0CCDE1F0" w14:textId="77777777" w:rsidR="00F52E2C" w:rsidRPr="00F52E2C" w:rsidRDefault="00F52E2C" w:rsidP="00F52E2C">
      <w:pPr>
        <w:rPr>
          <w:lang w:val="en-US"/>
        </w:rPr>
      </w:pPr>
    </w:p>
    <w:p w14:paraId="51615FA5" w14:textId="77777777" w:rsidR="00F52E2C" w:rsidRPr="00F52E2C" w:rsidRDefault="00F52E2C" w:rsidP="00F52E2C">
      <w:pPr>
        <w:rPr>
          <w:lang w:val="en-US"/>
        </w:rPr>
      </w:pPr>
      <w:r w:rsidRPr="00F52E2C">
        <w:rPr>
          <w:lang w:val="en-US"/>
        </w:rPr>
        <w:t xml:space="preserve">## </w:t>
      </w:r>
      <w:r>
        <w:t>ПРЕЗЕНТАЦИЯ</w:t>
      </w:r>
      <w:r w:rsidRPr="00F52E2C">
        <w:rPr>
          <w:lang w:val="en-US"/>
        </w:rPr>
        <w:t xml:space="preserve">: </w:t>
      </w:r>
      <w:r>
        <w:t>АРХИТЕКТУРА</w:t>
      </w:r>
      <w:r w:rsidRPr="00F52E2C">
        <w:rPr>
          <w:lang w:val="en-US"/>
        </w:rPr>
        <w:t xml:space="preserve"> </w:t>
      </w:r>
      <w:r>
        <w:t>ЗНАНИЙ</w:t>
      </w:r>
      <w:r w:rsidRPr="00F52E2C">
        <w:rPr>
          <w:lang w:val="en-US"/>
        </w:rPr>
        <w:t xml:space="preserve"> IMARCH</w:t>
      </w:r>
    </w:p>
    <w:p w14:paraId="1F9F2445" w14:textId="77777777" w:rsidR="00F52E2C" w:rsidRDefault="00F52E2C" w:rsidP="00F52E2C">
      <w:r>
        <w:t>## 15 СЛАЙДОВ — ИНСТИТУЦИОНАЛЬНЫЙ СТАНДАРТ ЭКОСИСТЕМЫ CHRONICLE OS</w:t>
      </w:r>
    </w:p>
    <w:p w14:paraId="373F310D" w14:textId="77777777" w:rsidR="00F52E2C" w:rsidRDefault="00F52E2C" w:rsidP="00F52E2C"/>
    <w:p w14:paraId="0E498C3A" w14:textId="77777777" w:rsidR="00F52E2C" w:rsidRDefault="00F52E2C" w:rsidP="00F52E2C">
      <w:r>
        <w:t>---</w:t>
      </w:r>
    </w:p>
    <w:p w14:paraId="36955201" w14:textId="77777777" w:rsidR="00F52E2C" w:rsidRDefault="00F52E2C" w:rsidP="00F52E2C"/>
    <w:p w14:paraId="1977CE67" w14:textId="77777777" w:rsidR="00F52E2C" w:rsidRDefault="00F52E2C" w:rsidP="00F52E2C">
      <w:r>
        <w:t>### Слайд 1</w:t>
      </w:r>
    </w:p>
    <w:p w14:paraId="2435F752" w14:textId="77777777" w:rsidR="00F52E2C" w:rsidRDefault="00F52E2C" w:rsidP="00F52E2C"/>
    <w:p w14:paraId="455DDD94" w14:textId="77777777" w:rsidR="00F52E2C" w:rsidRDefault="00F52E2C" w:rsidP="00F52E2C">
      <w:r>
        <w:t xml:space="preserve">**Тема </w:t>
      </w:r>
      <w:proofErr w:type="gramStart"/>
      <w:r>
        <w:t>блока:*</w:t>
      </w:r>
      <w:proofErr w:type="gramEnd"/>
      <w:r>
        <w:t>* Открывающий тезис — архитектура знаний нового поколения</w:t>
      </w:r>
    </w:p>
    <w:p w14:paraId="3D0A59F9" w14:textId="77777777" w:rsidR="00F52E2C" w:rsidRDefault="00F52E2C" w:rsidP="00F52E2C"/>
    <w:p w14:paraId="512A6BD0" w14:textId="77777777" w:rsidR="00F52E2C" w:rsidRDefault="00F52E2C" w:rsidP="00F52E2C">
      <w:r>
        <w:t>**Мини-</w:t>
      </w:r>
      <w:proofErr w:type="gramStart"/>
      <w:r>
        <w:t>статья:*</w:t>
      </w:r>
      <w:proofErr w:type="gramEnd"/>
      <w:r>
        <w:t>*</w:t>
      </w:r>
    </w:p>
    <w:p w14:paraId="6376F9E7" w14:textId="77777777" w:rsidR="00F52E2C" w:rsidRDefault="00F52E2C" w:rsidP="00F52E2C"/>
    <w:p w14:paraId="665E0FF9" w14:textId="77777777" w:rsidR="00F52E2C" w:rsidRDefault="00F52E2C" w:rsidP="00F52E2C">
      <w:r>
        <w:t xml:space="preserve">Уважаемые коллеги. IMARCH LTD представляет институциональный стандарт экосистемы </w:t>
      </w:r>
      <w:proofErr w:type="spellStart"/>
      <w:r>
        <w:t>Chronicle</w:t>
      </w:r>
      <w:proofErr w:type="spellEnd"/>
      <w:r>
        <w:t xml:space="preserve"> OS. Мы совмещаем несовместимое: глобальную открытость науки и абсолютную закрытость врачебной тайны, коммерческой тайны и патентов. Сегодня академический мир перегружен рутиной: верстка одной монографии занимает до шести месяцев, научные труды остаются невидимыми для мировой науки, а конфиденциальные данные рискуют утечь. Нам нужна система, которая разделяет потоки: открытая наука — для мира, закрытый сейф — для защищённых активов.</w:t>
      </w:r>
    </w:p>
    <w:p w14:paraId="4197A35E" w14:textId="77777777" w:rsidR="00F52E2C" w:rsidRDefault="00F52E2C" w:rsidP="00F52E2C"/>
    <w:p w14:paraId="716313CE" w14:textId="77777777" w:rsidR="00F52E2C" w:rsidRPr="00F52E2C" w:rsidRDefault="00F52E2C" w:rsidP="00F52E2C">
      <w:pPr>
        <w:rPr>
          <w:lang w:val="en-US"/>
        </w:rPr>
      </w:pPr>
      <w:r w:rsidRPr="00F52E2C">
        <w:rPr>
          <w:lang w:val="en-US"/>
        </w:rPr>
        <w:t>**</w:t>
      </w:r>
      <w:proofErr w:type="spellStart"/>
      <w:r>
        <w:t>Промпт</w:t>
      </w:r>
      <w:proofErr w:type="spellEnd"/>
      <w:r w:rsidRPr="00F52E2C">
        <w:rPr>
          <w:lang w:val="en-US"/>
        </w:rPr>
        <w:t xml:space="preserve"> </w:t>
      </w:r>
      <w:r>
        <w:t>для</w:t>
      </w:r>
      <w:r w:rsidRPr="00F52E2C">
        <w:rPr>
          <w:lang w:val="en-US"/>
        </w:rPr>
        <w:t xml:space="preserve"> </w:t>
      </w:r>
      <w:proofErr w:type="gramStart"/>
      <w:r>
        <w:t>визуализации</w:t>
      </w:r>
      <w:r w:rsidRPr="00F52E2C">
        <w:rPr>
          <w:lang w:val="en-US"/>
        </w:rPr>
        <w:t>:*</w:t>
      </w:r>
      <w:proofErr w:type="gramEnd"/>
      <w:r w:rsidRPr="00F52E2C">
        <w:rPr>
          <w:lang w:val="en-US"/>
        </w:rPr>
        <w:t>*</w:t>
      </w:r>
    </w:p>
    <w:p w14:paraId="00FBAAB2" w14:textId="77777777" w:rsidR="00F52E2C" w:rsidRPr="00F52E2C" w:rsidRDefault="00F52E2C" w:rsidP="00F52E2C">
      <w:pPr>
        <w:rPr>
          <w:lang w:val="en-US"/>
        </w:rPr>
      </w:pPr>
    </w:p>
    <w:p w14:paraId="51D00EA8" w14:textId="77777777" w:rsidR="00F52E2C" w:rsidRPr="00F52E2C" w:rsidRDefault="00F52E2C" w:rsidP="00F52E2C">
      <w:pPr>
        <w:rPr>
          <w:lang w:val="en-US"/>
        </w:rPr>
      </w:pPr>
      <w:r w:rsidRPr="00F52E2C">
        <w:rPr>
          <w:lang w:val="en-US"/>
        </w:rPr>
        <w:t xml:space="preserve">A clean, futuristic architectural illustration on a deep dark </w:t>
      </w:r>
      <w:proofErr w:type="gramStart"/>
      <w:r w:rsidRPr="00F52E2C">
        <w:rPr>
          <w:lang w:val="en-US"/>
        </w:rPr>
        <w:t>navy blue</w:t>
      </w:r>
      <w:proofErr w:type="gramEnd"/>
      <w:r w:rsidRPr="00F52E2C">
        <w:rPr>
          <w:lang w:val="en-US"/>
        </w:rPr>
        <w:t xml:space="preserve"> background (#0A1628). The main structure is a neoclassical arch or column, constructed from glowing digital circuit lines and molecular structures, representing the university as a digital temple. On both sides, thin schematic lines and blueprint details frame the composition. The circuits are accented in bright cyan (#00D4FF), while the architectural elements glow in terracotta orange (#FF6B35). The only text in the image is a small header at the top in a sleek sans-serif font that reads: "IMARCH — ARCHITECTURE OF KNOWLEDGE". Volumetric lighting, sharp focus, 16:9 aspect ratio, 8k resolution.</w:t>
      </w:r>
    </w:p>
    <w:p w14:paraId="35CF3260" w14:textId="77777777" w:rsidR="00F52E2C" w:rsidRPr="00F52E2C" w:rsidRDefault="00F52E2C" w:rsidP="00F52E2C">
      <w:pPr>
        <w:rPr>
          <w:lang w:val="en-US"/>
        </w:rPr>
      </w:pPr>
      <w:r w:rsidRPr="00F52E2C">
        <w:rPr>
          <w:lang w:val="en-US"/>
        </w:rPr>
        <w:t xml:space="preserve">**Negative </w:t>
      </w:r>
      <w:proofErr w:type="gramStart"/>
      <w:r w:rsidRPr="00F52E2C">
        <w:rPr>
          <w:lang w:val="en-US"/>
        </w:rPr>
        <w:t>prompt:*</w:t>
      </w:r>
      <w:proofErr w:type="gramEnd"/>
      <w:r w:rsidRPr="00F52E2C">
        <w:rPr>
          <w:lang w:val="en-US"/>
        </w:rPr>
        <w:t xml:space="preserve">* No watermark, no logo, no garbled text, no background clutter, no photorealism, no noise, no blurry nodes, no extra text, no captions, no </w:t>
      </w:r>
      <w:proofErr w:type="spellStart"/>
      <w:r w:rsidRPr="00F52E2C">
        <w:rPr>
          <w:lang w:val="en-US"/>
        </w:rPr>
        <w:t>cyrillic</w:t>
      </w:r>
      <w:proofErr w:type="spellEnd"/>
      <w:r w:rsidRPr="00F52E2C">
        <w:rPr>
          <w:lang w:val="en-US"/>
        </w:rPr>
        <w:t xml:space="preserve"> letters.</w:t>
      </w:r>
    </w:p>
    <w:p w14:paraId="68CC6F07" w14:textId="77777777" w:rsidR="00F52E2C" w:rsidRPr="00F52E2C" w:rsidRDefault="00F52E2C" w:rsidP="00F52E2C">
      <w:pPr>
        <w:rPr>
          <w:lang w:val="en-US"/>
        </w:rPr>
      </w:pPr>
    </w:p>
    <w:p w14:paraId="05CC5DCD" w14:textId="77777777" w:rsidR="00F52E2C" w:rsidRDefault="00F52E2C" w:rsidP="00F52E2C">
      <w:r>
        <w:t>---</w:t>
      </w:r>
    </w:p>
    <w:p w14:paraId="0C37376D" w14:textId="77777777" w:rsidR="00F52E2C" w:rsidRDefault="00F52E2C" w:rsidP="00F52E2C"/>
    <w:p w14:paraId="3D55FBAF" w14:textId="77777777" w:rsidR="00F52E2C" w:rsidRDefault="00F52E2C" w:rsidP="00F52E2C">
      <w:r>
        <w:t>### Слайд 2</w:t>
      </w:r>
    </w:p>
    <w:p w14:paraId="26A52D10" w14:textId="77777777" w:rsidR="00F52E2C" w:rsidRDefault="00F52E2C" w:rsidP="00F52E2C"/>
    <w:p w14:paraId="29BE730A" w14:textId="77777777" w:rsidR="00F52E2C" w:rsidRDefault="00F52E2C" w:rsidP="00F52E2C">
      <w:r>
        <w:t xml:space="preserve">**Тема </w:t>
      </w:r>
      <w:proofErr w:type="gramStart"/>
      <w:r>
        <w:t>блока:*</w:t>
      </w:r>
      <w:proofErr w:type="gramEnd"/>
      <w:r>
        <w:t>* Четыре системные боли текущего состояния</w:t>
      </w:r>
    </w:p>
    <w:p w14:paraId="0A501144" w14:textId="77777777" w:rsidR="00F52E2C" w:rsidRDefault="00F52E2C" w:rsidP="00F52E2C"/>
    <w:p w14:paraId="3CB30DE2" w14:textId="77777777" w:rsidR="00F52E2C" w:rsidRDefault="00F52E2C" w:rsidP="00F52E2C">
      <w:r>
        <w:t>**Мини-</w:t>
      </w:r>
      <w:proofErr w:type="gramStart"/>
      <w:r>
        <w:t>статья:*</w:t>
      </w:r>
      <w:proofErr w:type="gramEnd"/>
      <w:r>
        <w:t>*</w:t>
      </w:r>
    </w:p>
    <w:p w14:paraId="3C286913" w14:textId="77777777" w:rsidR="00F52E2C" w:rsidRDefault="00F52E2C" w:rsidP="00F52E2C"/>
    <w:p w14:paraId="7553CCCD" w14:textId="77777777" w:rsidR="00F52E2C" w:rsidRDefault="00F52E2C" w:rsidP="00F52E2C">
      <w:r>
        <w:t xml:space="preserve">Анализ текущего состояния издательского процесса университета выявляет четыре системные проблемы. Первая: ручная вёрстка и длительные сроки — одна монография требует от 3 до 6 месяцев из-за ручной корректировки стилей, формул и библиографии. Вторая: невидимость для мирового научного сообщества — готовые PDF публикуются без семантической разметки, их не индексирует Google </w:t>
      </w:r>
      <w:proofErr w:type="spellStart"/>
      <w:r>
        <w:t>Scholar</w:t>
      </w:r>
      <w:proofErr w:type="spellEnd"/>
      <w:r>
        <w:t>. Третья: риски утечки и нарушения законодательства — хранение данных в общих папках создает угрозу утечки персональных данных и потери приоритета по патентам. Четвёртая: юридическая уязвимость авторства — отсутствие международного комплаенса делает документацию уязвимой при спорах об авторстве.</w:t>
      </w:r>
    </w:p>
    <w:p w14:paraId="2AE4B894" w14:textId="77777777" w:rsidR="00F52E2C" w:rsidRDefault="00F52E2C" w:rsidP="00F52E2C"/>
    <w:p w14:paraId="2389D305" w14:textId="77777777" w:rsidR="00F52E2C" w:rsidRPr="00F52E2C" w:rsidRDefault="00F52E2C" w:rsidP="00F52E2C">
      <w:pPr>
        <w:rPr>
          <w:lang w:val="en-US"/>
        </w:rPr>
      </w:pPr>
      <w:r w:rsidRPr="00F52E2C">
        <w:rPr>
          <w:lang w:val="en-US"/>
        </w:rPr>
        <w:t>**</w:t>
      </w:r>
      <w:proofErr w:type="spellStart"/>
      <w:r>
        <w:t>Промпт</w:t>
      </w:r>
      <w:proofErr w:type="spellEnd"/>
      <w:r w:rsidRPr="00F52E2C">
        <w:rPr>
          <w:lang w:val="en-US"/>
        </w:rPr>
        <w:t xml:space="preserve"> </w:t>
      </w:r>
      <w:r>
        <w:t>для</w:t>
      </w:r>
      <w:r w:rsidRPr="00F52E2C">
        <w:rPr>
          <w:lang w:val="en-US"/>
        </w:rPr>
        <w:t xml:space="preserve"> </w:t>
      </w:r>
      <w:proofErr w:type="gramStart"/>
      <w:r>
        <w:t>визуализации</w:t>
      </w:r>
      <w:r w:rsidRPr="00F52E2C">
        <w:rPr>
          <w:lang w:val="en-US"/>
        </w:rPr>
        <w:t>:*</w:t>
      </w:r>
      <w:proofErr w:type="gramEnd"/>
      <w:r w:rsidRPr="00F52E2C">
        <w:rPr>
          <w:lang w:val="en-US"/>
        </w:rPr>
        <w:t>*</w:t>
      </w:r>
    </w:p>
    <w:p w14:paraId="797124B4" w14:textId="77777777" w:rsidR="00F52E2C" w:rsidRPr="00F52E2C" w:rsidRDefault="00F52E2C" w:rsidP="00F52E2C">
      <w:pPr>
        <w:rPr>
          <w:lang w:val="en-US"/>
        </w:rPr>
      </w:pPr>
    </w:p>
    <w:p w14:paraId="049A0EF2" w14:textId="77777777" w:rsidR="00F52E2C" w:rsidRPr="00F52E2C" w:rsidRDefault="00F52E2C" w:rsidP="00F52E2C">
      <w:pPr>
        <w:rPr>
          <w:lang w:val="en-US"/>
        </w:rPr>
      </w:pPr>
      <w:r w:rsidRPr="00F52E2C">
        <w:rPr>
          <w:lang w:val="en-US"/>
        </w:rPr>
        <w:t xml:space="preserve">A dramatic still-life scene on a deep dark </w:t>
      </w:r>
      <w:proofErr w:type="gramStart"/>
      <w:r w:rsidRPr="00F52E2C">
        <w:rPr>
          <w:lang w:val="en-US"/>
        </w:rPr>
        <w:t>navy blue</w:t>
      </w:r>
      <w:proofErr w:type="gramEnd"/>
      <w:r w:rsidRPr="00F52E2C">
        <w:rPr>
          <w:lang w:val="en-US"/>
        </w:rPr>
        <w:t xml:space="preserve"> background (#0A1628). An elegant dark wooden desk in a classic medical library, with a chaotic pile of misaligned Word documents, broken pencils, and distorted tables and formulas floating in the air. A vintage hourglass with sand spilling out adds to the sense of disorder. Terracotta orange (#FF6B35) accents highlight the zones of chaos. The only text in the image is a small header at the top in a sleek sans-serif font that reads: "MANUAL WORK — 6 MONTHS PER MONOGRAPH". Volumetric lighting, sharp focus, 16:9 aspect ratio, 8k resolution.</w:t>
      </w:r>
    </w:p>
    <w:p w14:paraId="253C0FA4" w14:textId="77777777" w:rsidR="00F52E2C" w:rsidRPr="00F52E2C" w:rsidRDefault="00F52E2C" w:rsidP="00F52E2C">
      <w:pPr>
        <w:rPr>
          <w:lang w:val="en-US"/>
        </w:rPr>
      </w:pPr>
      <w:r w:rsidRPr="00F52E2C">
        <w:rPr>
          <w:lang w:val="en-US"/>
        </w:rPr>
        <w:t xml:space="preserve">**Negative </w:t>
      </w:r>
      <w:proofErr w:type="gramStart"/>
      <w:r w:rsidRPr="00F52E2C">
        <w:rPr>
          <w:lang w:val="en-US"/>
        </w:rPr>
        <w:t>prompt:*</w:t>
      </w:r>
      <w:proofErr w:type="gramEnd"/>
      <w:r w:rsidRPr="00F52E2C">
        <w:rPr>
          <w:lang w:val="en-US"/>
        </w:rPr>
        <w:t xml:space="preserve">* No watermark, no logo, no garbled text, no background clutter, no photorealism, no noise, no blurry nodes, no extra text, no captions, no </w:t>
      </w:r>
      <w:proofErr w:type="spellStart"/>
      <w:r w:rsidRPr="00F52E2C">
        <w:rPr>
          <w:lang w:val="en-US"/>
        </w:rPr>
        <w:t>cyrillic</w:t>
      </w:r>
      <w:proofErr w:type="spellEnd"/>
      <w:r w:rsidRPr="00F52E2C">
        <w:rPr>
          <w:lang w:val="en-US"/>
        </w:rPr>
        <w:t xml:space="preserve"> letters.</w:t>
      </w:r>
    </w:p>
    <w:p w14:paraId="0C30C320" w14:textId="77777777" w:rsidR="00F52E2C" w:rsidRPr="00F52E2C" w:rsidRDefault="00F52E2C" w:rsidP="00F52E2C">
      <w:pPr>
        <w:rPr>
          <w:lang w:val="en-US"/>
        </w:rPr>
      </w:pPr>
    </w:p>
    <w:p w14:paraId="45BA4D1C" w14:textId="77777777" w:rsidR="00F52E2C" w:rsidRDefault="00F52E2C" w:rsidP="00F52E2C">
      <w:r>
        <w:t>---</w:t>
      </w:r>
    </w:p>
    <w:p w14:paraId="172D04A4" w14:textId="77777777" w:rsidR="00F52E2C" w:rsidRDefault="00F52E2C" w:rsidP="00F52E2C"/>
    <w:p w14:paraId="3517B669" w14:textId="77777777" w:rsidR="00F52E2C" w:rsidRDefault="00F52E2C" w:rsidP="00F52E2C">
      <w:r>
        <w:t>### Слайд 3</w:t>
      </w:r>
    </w:p>
    <w:p w14:paraId="69BDA1C6" w14:textId="77777777" w:rsidR="00F52E2C" w:rsidRDefault="00F52E2C" w:rsidP="00F52E2C"/>
    <w:p w14:paraId="2AF41BA6" w14:textId="77777777" w:rsidR="00F52E2C" w:rsidRDefault="00F52E2C" w:rsidP="00F52E2C">
      <w:r>
        <w:t xml:space="preserve">**Тема </w:t>
      </w:r>
      <w:proofErr w:type="gramStart"/>
      <w:r>
        <w:t>блока:*</w:t>
      </w:r>
      <w:proofErr w:type="gramEnd"/>
      <w:r>
        <w:t>* Двухконтурная архитектура — решение</w:t>
      </w:r>
    </w:p>
    <w:p w14:paraId="71D5664D" w14:textId="77777777" w:rsidR="00F52E2C" w:rsidRDefault="00F52E2C" w:rsidP="00F52E2C"/>
    <w:p w14:paraId="22C27E40" w14:textId="77777777" w:rsidR="00F52E2C" w:rsidRDefault="00F52E2C" w:rsidP="00F52E2C">
      <w:r>
        <w:t>**Мини-</w:t>
      </w:r>
      <w:proofErr w:type="gramStart"/>
      <w:r>
        <w:t>статья:*</w:t>
      </w:r>
      <w:proofErr w:type="gramEnd"/>
      <w:r>
        <w:t>*</w:t>
      </w:r>
    </w:p>
    <w:p w14:paraId="1A7234D8" w14:textId="77777777" w:rsidR="00F52E2C" w:rsidRDefault="00F52E2C" w:rsidP="00F52E2C"/>
    <w:p w14:paraId="2A6202E9" w14:textId="77777777" w:rsidR="00F52E2C" w:rsidRDefault="00F52E2C" w:rsidP="00F52E2C">
      <w:r>
        <w:t>IMARCH предлагает решение: разделить потоки. Мы строим двухконтурную систему. Контур «А» работает на внешний мир — это наукометрия и слава университета. Контур «Б» работает внутрь — это сейф, куда не проникает никто. Мы создаём цифровой периметр, где открытые публикации становятся драйвером рейтинга, а закрытые данные остаются под надёжной защитой. Это не компромисс — это архитектурное решение, которое позволяет одновременно публиковать открыто и хранить секретно.</w:t>
      </w:r>
    </w:p>
    <w:p w14:paraId="0D166037" w14:textId="77777777" w:rsidR="00F52E2C" w:rsidRDefault="00F52E2C" w:rsidP="00F52E2C"/>
    <w:p w14:paraId="2E75E0F8" w14:textId="77777777" w:rsidR="00F52E2C" w:rsidRPr="00F52E2C" w:rsidRDefault="00F52E2C" w:rsidP="00F52E2C">
      <w:pPr>
        <w:rPr>
          <w:lang w:val="en-US"/>
        </w:rPr>
      </w:pPr>
      <w:r w:rsidRPr="00F52E2C">
        <w:rPr>
          <w:lang w:val="en-US"/>
        </w:rPr>
        <w:t>**</w:t>
      </w:r>
      <w:proofErr w:type="spellStart"/>
      <w:r>
        <w:t>Промпт</w:t>
      </w:r>
      <w:proofErr w:type="spellEnd"/>
      <w:r w:rsidRPr="00F52E2C">
        <w:rPr>
          <w:lang w:val="en-US"/>
        </w:rPr>
        <w:t xml:space="preserve"> </w:t>
      </w:r>
      <w:r>
        <w:t>для</w:t>
      </w:r>
      <w:r w:rsidRPr="00F52E2C">
        <w:rPr>
          <w:lang w:val="en-US"/>
        </w:rPr>
        <w:t xml:space="preserve"> </w:t>
      </w:r>
      <w:proofErr w:type="gramStart"/>
      <w:r>
        <w:t>визуализации</w:t>
      </w:r>
      <w:r w:rsidRPr="00F52E2C">
        <w:rPr>
          <w:lang w:val="en-US"/>
        </w:rPr>
        <w:t>:*</w:t>
      </w:r>
      <w:proofErr w:type="gramEnd"/>
      <w:r w:rsidRPr="00F52E2C">
        <w:rPr>
          <w:lang w:val="en-US"/>
        </w:rPr>
        <w:t>*</w:t>
      </w:r>
    </w:p>
    <w:p w14:paraId="7B444C67" w14:textId="77777777" w:rsidR="00F52E2C" w:rsidRPr="00F52E2C" w:rsidRDefault="00F52E2C" w:rsidP="00F52E2C">
      <w:pPr>
        <w:rPr>
          <w:lang w:val="en-US"/>
        </w:rPr>
      </w:pPr>
    </w:p>
    <w:p w14:paraId="0634021C" w14:textId="77777777" w:rsidR="00F52E2C" w:rsidRPr="00F52E2C" w:rsidRDefault="00F52E2C" w:rsidP="00F52E2C">
      <w:pPr>
        <w:rPr>
          <w:lang w:val="en-US"/>
        </w:rPr>
      </w:pPr>
      <w:r w:rsidRPr="00F52E2C">
        <w:rPr>
          <w:lang w:val="en-US"/>
        </w:rPr>
        <w:t xml:space="preserve">A symmetrical vertical split composition on a deep dark </w:t>
      </w:r>
      <w:proofErr w:type="gramStart"/>
      <w:r w:rsidRPr="00F52E2C">
        <w:rPr>
          <w:lang w:val="en-US"/>
        </w:rPr>
        <w:t>navy blue</w:t>
      </w:r>
      <w:proofErr w:type="gramEnd"/>
      <w:r w:rsidRPr="00F52E2C">
        <w:rPr>
          <w:lang w:val="en-US"/>
        </w:rPr>
        <w:t xml:space="preserve"> background (#0A1628). The left side is a bright, glowing open space with floating books and rising charts, representing open science, lit in bright cyan (#00D4FF). The right side is a massive black armored vault with glowing red locks, representing security, lit in terracotta orange (#FF6B35). A sharp luminous seam divides the two halves perfectly. The only text in the image is a small header at the top in a sleek sans-serif font that reads: "DUAL-CONTOUR ARCHITECTURE — OPEN &amp; SECURE". Volumetric lighting, sharp focus, 16:9 aspect ratio, 8k resolution.</w:t>
      </w:r>
    </w:p>
    <w:p w14:paraId="144194DC" w14:textId="77777777" w:rsidR="00F52E2C" w:rsidRPr="00F52E2C" w:rsidRDefault="00F52E2C" w:rsidP="00F52E2C">
      <w:pPr>
        <w:rPr>
          <w:lang w:val="en-US"/>
        </w:rPr>
      </w:pPr>
      <w:r w:rsidRPr="00F52E2C">
        <w:rPr>
          <w:lang w:val="en-US"/>
        </w:rPr>
        <w:t xml:space="preserve">**Negative </w:t>
      </w:r>
      <w:proofErr w:type="gramStart"/>
      <w:r w:rsidRPr="00F52E2C">
        <w:rPr>
          <w:lang w:val="en-US"/>
        </w:rPr>
        <w:t>prompt:*</w:t>
      </w:r>
      <w:proofErr w:type="gramEnd"/>
      <w:r w:rsidRPr="00F52E2C">
        <w:rPr>
          <w:lang w:val="en-US"/>
        </w:rPr>
        <w:t xml:space="preserve">* No watermark, no logo, no garbled text, no background clutter, no photorealism, no noise, no blurry nodes, no extra text, no captions, no </w:t>
      </w:r>
      <w:proofErr w:type="spellStart"/>
      <w:r w:rsidRPr="00F52E2C">
        <w:rPr>
          <w:lang w:val="en-US"/>
        </w:rPr>
        <w:t>cyrillic</w:t>
      </w:r>
      <w:proofErr w:type="spellEnd"/>
      <w:r w:rsidRPr="00F52E2C">
        <w:rPr>
          <w:lang w:val="en-US"/>
        </w:rPr>
        <w:t xml:space="preserve"> letters.</w:t>
      </w:r>
    </w:p>
    <w:p w14:paraId="32F8879A" w14:textId="77777777" w:rsidR="00F52E2C" w:rsidRPr="00F52E2C" w:rsidRDefault="00F52E2C" w:rsidP="00F52E2C">
      <w:pPr>
        <w:rPr>
          <w:lang w:val="en-US"/>
        </w:rPr>
      </w:pPr>
    </w:p>
    <w:p w14:paraId="0376E3F5" w14:textId="77777777" w:rsidR="00F52E2C" w:rsidRDefault="00F52E2C" w:rsidP="00F52E2C">
      <w:r>
        <w:t>---</w:t>
      </w:r>
    </w:p>
    <w:p w14:paraId="0313ECA6" w14:textId="77777777" w:rsidR="00F52E2C" w:rsidRDefault="00F52E2C" w:rsidP="00F52E2C"/>
    <w:p w14:paraId="2E6A4A16" w14:textId="77777777" w:rsidR="00F52E2C" w:rsidRDefault="00F52E2C" w:rsidP="00F52E2C">
      <w:r>
        <w:t>### Слайд 4</w:t>
      </w:r>
    </w:p>
    <w:p w14:paraId="3EA90729" w14:textId="77777777" w:rsidR="00F52E2C" w:rsidRDefault="00F52E2C" w:rsidP="00F52E2C"/>
    <w:p w14:paraId="75848037" w14:textId="77777777" w:rsidR="00F52E2C" w:rsidRDefault="00F52E2C" w:rsidP="00F52E2C">
      <w:r>
        <w:t xml:space="preserve">**Тема </w:t>
      </w:r>
      <w:proofErr w:type="gramStart"/>
      <w:r>
        <w:t>блока:*</w:t>
      </w:r>
      <w:proofErr w:type="gramEnd"/>
      <w:r>
        <w:t>* Контур А — фабрика открытой науки</w:t>
      </w:r>
    </w:p>
    <w:p w14:paraId="7737B364" w14:textId="77777777" w:rsidR="00F52E2C" w:rsidRDefault="00F52E2C" w:rsidP="00F52E2C"/>
    <w:p w14:paraId="2EE9F572" w14:textId="77777777" w:rsidR="00F52E2C" w:rsidRDefault="00F52E2C" w:rsidP="00F52E2C">
      <w:r>
        <w:t>**Мини-</w:t>
      </w:r>
      <w:proofErr w:type="gramStart"/>
      <w:r>
        <w:t>статья:*</w:t>
      </w:r>
      <w:proofErr w:type="gramEnd"/>
      <w:r>
        <w:t>*</w:t>
      </w:r>
    </w:p>
    <w:p w14:paraId="6079E277" w14:textId="77777777" w:rsidR="00F52E2C" w:rsidRDefault="00F52E2C" w:rsidP="00F52E2C"/>
    <w:p w14:paraId="3EF1D715" w14:textId="77777777" w:rsidR="00F52E2C" w:rsidRDefault="00F52E2C" w:rsidP="00F52E2C">
      <w:r>
        <w:t>Первый контур — это фабрика открытой науки. Мы берём сырой текст профессора и за секунды превращаем его в шедевр вёрстки. Система автоматически нормализует ссылки, выравнивает таблицы, подгоняет формулы под единый академический стандарт. Более того, мы вшиваем туда поисковую разметку и ИИ-навигатор, чтобы монографию можно было спрашивать, а не просто читать. Это превращает пассивный PDF в активный интеллектуальный ресурс. Сборка макета от приема файла до готового PDF укладывается в один рабочий цикл — 24 часа.</w:t>
      </w:r>
    </w:p>
    <w:p w14:paraId="5ED51107" w14:textId="77777777" w:rsidR="00F52E2C" w:rsidRDefault="00F52E2C" w:rsidP="00F52E2C"/>
    <w:p w14:paraId="2EFB0F90" w14:textId="77777777" w:rsidR="00F52E2C" w:rsidRPr="00F52E2C" w:rsidRDefault="00F52E2C" w:rsidP="00F52E2C">
      <w:pPr>
        <w:rPr>
          <w:lang w:val="en-US"/>
        </w:rPr>
      </w:pPr>
      <w:r w:rsidRPr="00F52E2C">
        <w:rPr>
          <w:lang w:val="en-US"/>
        </w:rPr>
        <w:t>**</w:t>
      </w:r>
      <w:proofErr w:type="spellStart"/>
      <w:r>
        <w:t>Промпт</w:t>
      </w:r>
      <w:proofErr w:type="spellEnd"/>
      <w:r w:rsidRPr="00F52E2C">
        <w:rPr>
          <w:lang w:val="en-US"/>
        </w:rPr>
        <w:t xml:space="preserve"> </w:t>
      </w:r>
      <w:r>
        <w:t>для</w:t>
      </w:r>
      <w:r w:rsidRPr="00F52E2C">
        <w:rPr>
          <w:lang w:val="en-US"/>
        </w:rPr>
        <w:t xml:space="preserve"> </w:t>
      </w:r>
      <w:proofErr w:type="gramStart"/>
      <w:r>
        <w:t>визуализации</w:t>
      </w:r>
      <w:r w:rsidRPr="00F52E2C">
        <w:rPr>
          <w:lang w:val="en-US"/>
        </w:rPr>
        <w:t>:*</w:t>
      </w:r>
      <w:proofErr w:type="gramEnd"/>
      <w:r w:rsidRPr="00F52E2C">
        <w:rPr>
          <w:lang w:val="en-US"/>
        </w:rPr>
        <w:t>*</w:t>
      </w:r>
    </w:p>
    <w:p w14:paraId="7090CEDE" w14:textId="77777777" w:rsidR="00F52E2C" w:rsidRPr="00F52E2C" w:rsidRDefault="00F52E2C" w:rsidP="00F52E2C">
      <w:pPr>
        <w:rPr>
          <w:lang w:val="en-US"/>
        </w:rPr>
      </w:pPr>
    </w:p>
    <w:p w14:paraId="7E5D0664" w14:textId="77777777" w:rsidR="00F52E2C" w:rsidRPr="00F52E2C" w:rsidRDefault="00F52E2C" w:rsidP="00F52E2C">
      <w:pPr>
        <w:rPr>
          <w:lang w:val="en-US"/>
        </w:rPr>
      </w:pPr>
      <w:r w:rsidRPr="00F52E2C">
        <w:rPr>
          <w:lang w:val="en-US"/>
        </w:rPr>
        <w:t>A futuristic operating room scene on a deep dark navy blue background (#0A1628). On a surgical table lies a manuscript, while robotic manipulators assemble it into a glowing academic journal. Holographic graphs, citations, and tags float around the scene. The lighting is bright cyan (#00D4FF), while the table and manipulators are accented in terracotta orange (#FF6B35). The only text in the image is a small header at the top in a sleek sans-serif font that reads: "PUBLIC NODE — OPEN SCIENCE FACTORY". Volumetric lighting, sharp focus, 16:9 aspect ratio, 8k resolution.</w:t>
      </w:r>
    </w:p>
    <w:p w14:paraId="51CB3252" w14:textId="77777777" w:rsidR="00F52E2C" w:rsidRPr="00F52E2C" w:rsidRDefault="00F52E2C" w:rsidP="00F52E2C">
      <w:pPr>
        <w:rPr>
          <w:lang w:val="en-US"/>
        </w:rPr>
      </w:pPr>
      <w:r w:rsidRPr="00F52E2C">
        <w:rPr>
          <w:lang w:val="en-US"/>
        </w:rPr>
        <w:t xml:space="preserve">**Negative prompt:** No watermark, no logo, no garbled text, no background clutter, no photorealism, no noise, no blurry nodes, no extra text, no captions, no </w:t>
      </w:r>
      <w:proofErr w:type="spellStart"/>
      <w:r w:rsidRPr="00F52E2C">
        <w:rPr>
          <w:lang w:val="en-US"/>
        </w:rPr>
        <w:t>cyrillic</w:t>
      </w:r>
      <w:proofErr w:type="spellEnd"/>
      <w:r w:rsidRPr="00F52E2C">
        <w:rPr>
          <w:lang w:val="en-US"/>
        </w:rPr>
        <w:t xml:space="preserve"> letters.</w:t>
      </w:r>
    </w:p>
    <w:p w14:paraId="7B5667B3" w14:textId="77777777" w:rsidR="00F52E2C" w:rsidRPr="00F52E2C" w:rsidRDefault="00F52E2C" w:rsidP="00F52E2C">
      <w:pPr>
        <w:rPr>
          <w:lang w:val="en-US"/>
        </w:rPr>
      </w:pPr>
    </w:p>
    <w:p w14:paraId="3CD53E28" w14:textId="77777777" w:rsidR="00F52E2C" w:rsidRDefault="00F52E2C" w:rsidP="00F52E2C">
      <w:r>
        <w:lastRenderedPageBreak/>
        <w:t>---</w:t>
      </w:r>
    </w:p>
    <w:p w14:paraId="5BBE4F62" w14:textId="77777777" w:rsidR="00F52E2C" w:rsidRDefault="00F52E2C" w:rsidP="00F52E2C"/>
    <w:p w14:paraId="2EF84E0D" w14:textId="77777777" w:rsidR="00F52E2C" w:rsidRDefault="00F52E2C" w:rsidP="00F52E2C">
      <w:r>
        <w:t>### Слайд 5</w:t>
      </w:r>
    </w:p>
    <w:p w14:paraId="06D70E56" w14:textId="77777777" w:rsidR="00F52E2C" w:rsidRDefault="00F52E2C" w:rsidP="00F52E2C"/>
    <w:p w14:paraId="034DA2E8" w14:textId="77777777" w:rsidR="00F52E2C" w:rsidRDefault="00F52E2C" w:rsidP="00F52E2C">
      <w:r>
        <w:t xml:space="preserve">**Тема </w:t>
      </w:r>
      <w:proofErr w:type="gramStart"/>
      <w:r>
        <w:t>блока:*</w:t>
      </w:r>
      <w:proofErr w:type="gramEnd"/>
      <w:r>
        <w:t>* Контур Б — защищённое хранилище</w:t>
      </w:r>
    </w:p>
    <w:p w14:paraId="546F5175" w14:textId="77777777" w:rsidR="00F52E2C" w:rsidRDefault="00F52E2C" w:rsidP="00F52E2C"/>
    <w:p w14:paraId="4D94D1AB" w14:textId="77777777" w:rsidR="00F52E2C" w:rsidRDefault="00F52E2C" w:rsidP="00F52E2C">
      <w:r>
        <w:t>**Мини-</w:t>
      </w:r>
      <w:proofErr w:type="gramStart"/>
      <w:r>
        <w:t>статья:*</w:t>
      </w:r>
      <w:proofErr w:type="gramEnd"/>
      <w:r>
        <w:t>*</w:t>
      </w:r>
    </w:p>
    <w:p w14:paraId="613C67A2" w14:textId="77777777" w:rsidR="00F52E2C" w:rsidRDefault="00F52E2C" w:rsidP="00F52E2C"/>
    <w:p w14:paraId="65609BE0" w14:textId="77777777" w:rsidR="00F52E2C" w:rsidRDefault="00F52E2C" w:rsidP="00F52E2C">
      <w:r>
        <w:t>Второй контур — хранилище, достойное банка данных уровня GDPR. Каждый файл проходит через ролевую систему, криптографическое шифрование SHA-256 и протоколируется. Подмена или утечка становятся технически невозможными. Доступ строго по биометрии и цифровым ключам. Это не просто папка с документами — это цифровой сейф с полным аудитом каждого действия. Каждый документ получает цифровой паспорт с неизменяемой меткой времени.</w:t>
      </w:r>
    </w:p>
    <w:p w14:paraId="4648BB0A" w14:textId="77777777" w:rsidR="00F52E2C" w:rsidRDefault="00F52E2C" w:rsidP="00F52E2C"/>
    <w:p w14:paraId="6F3C403A" w14:textId="77777777" w:rsidR="00F52E2C" w:rsidRDefault="00F52E2C" w:rsidP="00F52E2C">
      <w:r>
        <w:t>**</w:t>
      </w:r>
      <w:proofErr w:type="spellStart"/>
      <w:r>
        <w:t>Промпт</w:t>
      </w:r>
      <w:proofErr w:type="spellEnd"/>
      <w:r>
        <w:t xml:space="preserve"> для </w:t>
      </w:r>
      <w:proofErr w:type="gramStart"/>
      <w:r>
        <w:t>визуализации:*</w:t>
      </w:r>
      <w:proofErr w:type="gramEnd"/>
      <w:r>
        <w:t>*</w:t>
      </w:r>
    </w:p>
    <w:p w14:paraId="7578E9DA" w14:textId="77777777" w:rsidR="00F52E2C" w:rsidRDefault="00F52E2C" w:rsidP="00F52E2C"/>
    <w:p w14:paraId="3AB048E8" w14:textId="77777777" w:rsidR="00F52E2C" w:rsidRPr="00F52E2C" w:rsidRDefault="00F52E2C" w:rsidP="00F52E2C">
      <w:pPr>
        <w:rPr>
          <w:lang w:val="en-US"/>
        </w:rPr>
      </w:pPr>
      <w:r w:rsidRPr="00F52E2C">
        <w:rPr>
          <w:lang w:val="en-US"/>
        </w:rPr>
        <w:t>An interior view of a massive underground data archive on a deep dark navy blue background (#0A1628). Endless rows of dark metal server racks extend into infinity. Holographic seals and hash codes float above documents. Red scanning beams cross the space, rendered in terracotta orange (#FF6B35), while the hash codes glow in bright cyan (#00D4FF). The racks are dark gray. The only text in the image is a small header at the top in a sleek sans-serif font that reads: "SECURE VAULT — GDPR-LEVEL PROTECTION". Volumetric lighting, sharp focus, 16:9 aspect ratio, 8k resolution.</w:t>
      </w:r>
    </w:p>
    <w:p w14:paraId="17E9B7BD" w14:textId="77777777" w:rsidR="00F52E2C" w:rsidRPr="00F52E2C" w:rsidRDefault="00F52E2C" w:rsidP="00F52E2C">
      <w:pPr>
        <w:rPr>
          <w:lang w:val="en-US"/>
        </w:rPr>
      </w:pPr>
      <w:r w:rsidRPr="00F52E2C">
        <w:rPr>
          <w:lang w:val="en-US"/>
        </w:rPr>
        <w:t xml:space="preserve">**Negative prompt:** No watermark, no logo, no garbled text, no background clutter, no photorealism, no noise, no blurry nodes, no extra text, no captions, no </w:t>
      </w:r>
      <w:proofErr w:type="spellStart"/>
      <w:r w:rsidRPr="00F52E2C">
        <w:rPr>
          <w:lang w:val="en-US"/>
        </w:rPr>
        <w:t>cyrillic</w:t>
      </w:r>
      <w:proofErr w:type="spellEnd"/>
      <w:r w:rsidRPr="00F52E2C">
        <w:rPr>
          <w:lang w:val="en-US"/>
        </w:rPr>
        <w:t xml:space="preserve"> letters.</w:t>
      </w:r>
    </w:p>
    <w:p w14:paraId="7C3A7DC3" w14:textId="77777777" w:rsidR="00F52E2C" w:rsidRPr="00F52E2C" w:rsidRDefault="00F52E2C" w:rsidP="00F52E2C">
      <w:pPr>
        <w:rPr>
          <w:lang w:val="en-US"/>
        </w:rPr>
      </w:pPr>
    </w:p>
    <w:p w14:paraId="6AF79334" w14:textId="77777777" w:rsidR="00F52E2C" w:rsidRDefault="00F52E2C" w:rsidP="00F52E2C">
      <w:r>
        <w:t>---</w:t>
      </w:r>
    </w:p>
    <w:p w14:paraId="36D72B5A" w14:textId="77777777" w:rsidR="00F52E2C" w:rsidRDefault="00F52E2C" w:rsidP="00F52E2C"/>
    <w:p w14:paraId="77A6E01A" w14:textId="77777777" w:rsidR="00F52E2C" w:rsidRDefault="00F52E2C" w:rsidP="00F52E2C">
      <w:r>
        <w:t>### Слайд 6</w:t>
      </w:r>
    </w:p>
    <w:p w14:paraId="57F03F6D" w14:textId="77777777" w:rsidR="00F52E2C" w:rsidRDefault="00F52E2C" w:rsidP="00F52E2C"/>
    <w:p w14:paraId="36BE2DB6" w14:textId="77777777" w:rsidR="00F52E2C" w:rsidRDefault="00F52E2C" w:rsidP="00F52E2C">
      <w:r>
        <w:t xml:space="preserve">**Тема </w:t>
      </w:r>
      <w:proofErr w:type="gramStart"/>
      <w:r>
        <w:t>блока:*</w:t>
      </w:r>
      <w:proofErr w:type="gramEnd"/>
      <w:r>
        <w:t>* Стандарт вёрстки (</w:t>
      </w:r>
      <w:proofErr w:type="spellStart"/>
      <w:r>
        <w:t>Annex</w:t>
      </w:r>
      <w:proofErr w:type="spellEnd"/>
      <w:r>
        <w:t xml:space="preserve"> A) — 6 стилей</w:t>
      </w:r>
    </w:p>
    <w:p w14:paraId="38EC7549" w14:textId="77777777" w:rsidR="00F52E2C" w:rsidRDefault="00F52E2C" w:rsidP="00F52E2C"/>
    <w:p w14:paraId="625C4703" w14:textId="77777777" w:rsidR="00F52E2C" w:rsidRDefault="00F52E2C" w:rsidP="00F52E2C">
      <w:r>
        <w:t>**Мини-</w:t>
      </w:r>
      <w:proofErr w:type="gramStart"/>
      <w:r>
        <w:t>статья:*</w:t>
      </w:r>
      <w:proofErr w:type="gramEnd"/>
      <w:r>
        <w:t>*</w:t>
      </w:r>
    </w:p>
    <w:p w14:paraId="091D2199" w14:textId="77777777" w:rsidR="00F52E2C" w:rsidRDefault="00F52E2C" w:rsidP="00F52E2C"/>
    <w:p w14:paraId="3D9EA673" w14:textId="77777777" w:rsidR="00F52E2C" w:rsidRDefault="00F52E2C" w:rsidP="00F52E2C">
      <w:r>
        <w:t xml:space="preserve">Мы стандартизируем визуальное оформление контента. Шесть стилей вёрстки — это контейнеры для документов. </w:t>
      </w:r>
      <w:proofErr w:type="spellStart"/>
      <w:r>
        <w:t>Monochrome</w:t>
      </w:r>
      <w:proofErr w:type="spellEnd"/>
      <w:r>
        <w:t xml:space="preserve"> Executive — для юристов и топ-менеджмента. </w:t>
      </w:r>
      <w:proofErr w:type="spellStart"/>
      <w:r>
        <w:t>Institutional</w:t>
      </w:r>
      <w:proofErr w:type="spellEnd"/>
      <w:r>
        <w:t xml:space="preserve"> Blue — для научных институтов и грантодателей. </w:t>
      </w:r>
      <w:proofErr w:type="spellStart"/>
      <w:r>
        <w:t>Oat-Olive</w:t>
      </w:r>
      <w:proofErr w:type="spellEnd"/>
      <w:r>
        <w:t xml:space="preserve"> — для креативных индустрий. </w:t>
      </w:r>
      <w:proofErr w:type="spellStart"/>
      <w:r>
        <w:t>Canonical</w:t>
      </w:r>
      <w:proofErr w:type="spellEnd"/>
      <w:r>
        <w:t xml:space="preserve"> </w:t>
      </w:r>
      <w:proofErr w:type="spellStart"/>
      <w:r>
        <w:t>Minimalist</w:t>
      </w:r>
      <w:proofErr w:type="spellEnd"/>
      <w:r>
        <w:t xml:space="preserve"> — для патентов и чертежей. </w:t>
      </w:r>
      <w:proofErr w:type="spellStart"/>
      <w:r>
        <w:t>Vibrant</w:t>
      </w:r>
      <w:proofErr w:type="spellEnd"/>
      <w:r>
        <w:t xml:space="preserve"> Color-</w:t>
      </w:r>
      <w:proofErr w:type="spellStart"/>
      <w:r>
        <w:t>Coded</w:t>
      </w:r>
      <w:proofErr w:type="spellEnd"/>
      <w:r>
        <w:t xml:space="preserve"> — для IT и инженерии. Dark-</w:t>
      </w:r>
      <w:proofErr w:type="spellStart"/>
      <w:r>
        <w:t>Cream</w:t>
      </w:r>
      <w:proofErr w:type="spellEnd"/>
      <w:r>
        <w:t xml:space="preserve"> </w:t>
      </w:r>
      <w:proofErr w:type="spellStart"/>
      <w:r>
        <w:lastRenderedPageBreak/>
        <w:t>Editorial</w:t>
      </w:r>
      <w:proofErr w:type="spellEnd"/>
      <w:r>
        <w:t xml:space="preserve"> — для публицистики и культурных проектов. Все стили адаптированы под четыре формата вывода: презентация, RAG-формат, гибридный формат и полный печатный PDF.</w:t>
      </w:r>
    </w:p>
    <w:p w14:paraId="0A6468A4" w14:textId="77777777" w:rsidR="00F52E2C" w:rsidRDefault="00F52E2C" w:rsidP="00F52E2C"/>
    <w:p w14:paraId="490F0D68" w14:textId="77777777" w:rsidR="00F52E2C" w:rsidRDefault="00F52E2C" w:rsidP="00F52E2C">
      <w:r>
        <w:t>Подробные визуальные примеры и полные демонстрационные PDF-файлы доступны в Приложении A:</w:t>
      </w:r>
    </w:p>
    <w:p w14:paraId="6182209A" w14:textId="77777777" w:rsidR="00F52E2C" w:rsidRDefault="00F52E2C" w:rsidP="00F52E2C">
      <w:r>
        <w:t>https://imarch.ltd/ru/verdictum/vd-0016-rn-0043/#2-уровень-1-стандарт-вёрстки-annex-a</w:t>
      </w:r>
    </w:p>
    <w:p w14:paraId="58299B45" w14:textId="77777777" w:rsidR="00F52E2C" w:rsidRDefault="00F52E2C" w:rsidP="00F52E2C"/>
    <w:p w14:paraId="4F36926A" w14:textId="77777777" w:rsidR="00F52E2C" w:rsidRPr="00F52E2C" w:rsidRDefault="00F52E2C" w:rsidP="00F52E2C">
      <w:pPr>
        <w:rPr>
          <w:lang w:val="en-US"/>
        </w:rPr>
      </w:pPr>
      <w:r w:rsidRPr="00F52E2C">
        <w:rPr>
          <w:lang w:val="en-US"/>
        </w:rPr>
        <w:t>**</w:t>
      </w:r>
      <w:proofErr w:type="spellStart"/>
      <w:r>
        <w:t>Промпт</w:t>
      </w:r>
      <w:proofErr w:type="spellEnd"/>
      <w:r w:rsidRPr="00F52E2C">
        <w:rPr>
          <w:lang w:val="en-US"/>
        </w:rPr>
        <w:t xml:space="preserve"> </w:t>
      </w:r>
      <w:r>
        <w:t>для</w:t>
      </w:r>
      <w:r w:rsidRPr="00F52E2C">
        <w:rPr>
          <w:lang w:val="en-US"/>
        </w:rPr>
        <w:t xml:space="preserve"> </w:t>
      </w:r>
      <w:proofErr w:type="gramStart"/>
      <w:r>
        <w:t>визуализации</w:t>
      </w:r>
      <w:r w:rsidRPr="00F52E2C">
        <w:rPr>
          <w:lang w:val="en-US"/>
        </w:rPr>
        <w:t>:*</w:t>
      </w:r>
      <w:proofErr w:type="gramEnd"/>
      <w:r w:rsidRPr="00F52E2C">
        <w:rPr>
          <w:lang w:val="en-US"/>
        </w:rPr>
        <w:t>*</w:t>
      </w:r>
    </w:p>
    <w:p w14:paraId="7B9BB902" w14:textId="77777777" w:rsidR="00F52E2C" w:rsidRPr="00F52E2C" w:rsidRDefault="00F52E2C" w:rsidP="00F52E2C">
      <w:pPr>
        <w:rPr>
          <w:lang w:val="en-US"/>
        </w:rPr>
      </w:pPr>
    </w:p>
    <w:p w14:paraId="20156D07" w14:textId="77777777" w:rsidR="00F52E2C" w:rsidRPr="00F52E2C" w:rsidRDefault="00F52E2C" w:rsidP="00F52E2C">
      <w:pPr>
        <w:rPr>
          <w:lang w:val="en-US"/>
        </w:rPr>
      </w:pPr>
      <w:r w:rsidRPr="00F52E2C">
        <w:rPr>
          <w:lang w:val="en-US"/>
        </w:rPr>
        <w:t>A clean, futuristic infographic on a deep dark navy blue background (#0A1628). A large book or document is shown as the central object, with its cover expanding into six distinct style cards that orbit around it. The cards are labeled A, B, C, D, E, F, each with a different color scheme — monochrome, blue, olive, black-white, vibrant, dark-cream. Cyan (#00D4FF) accent lines connect the central book to the orbiting cards. The only text in the image is a small header at the top in a sleek sans-serif font that reads: "LAYOUT STANDARDS — 6 STYLES A-F". Volumetric lighting, sharp focus, 16:9 aspect ratio, 8k resolution.</w:t>
      </w:r>
    </w:p>
    <w:p w14:paraId="71045D36" w14:textId="77777777" w:rsidR="00F52E2C" w:rsidRPr="00F52E2C" w:rsidRDefault="00F52E2C" w:rsidP="00F52E2C">
      <w:pPr>
        <w:rPr>
          <w:lang w:val="en-US"/>
        </w:rPr>
      </w:pPr>
      <w:r w:rsidRPr="00F52E2C">
        <w:rPr>
          <w:lang w:val="en-US"/>
        </w:rPr>
        <w:t xml:space="preserve">**Negative prompt:** No watermark, no logo, no garbled text, no background clutter, no photorealism, no noise, no blurry nodes, no extra text, no captions, no </w:t>
      </w:r>
      <w:proofErr w:type="spellStart"/>
      <w:r w:rsidRPr="00F52E2C">
        <w:rPr>
          <w:lang w:val="en-US"/>
        </w:rPr>
        <w:t>cyrillic</w:t>
      </w:r>
      <w:proofErr w:type="spellEnd"/>
      <w:r w:rsidRPr="00F52E2C">
        <w:rPr>
          <w:lang w:val="en-US"/>
        </w:rPr>
        <w:t xml:space="preserve"> letters.</w:t>
      </w:r>
    </w:p>
    <w:p w14:paraId="4F78DF3F" w14:textId="77777777" w:rsidR="00F52E2C" w:rsidRPr="00F52E2C" w:rsidRDefault="00F52E2C" w:rsidP="00F52E2C">
      <w:pPr>
        <w:rPr>
          <w:lang w:val="en-US"/>
        </w:rPr>
      </w:pPr>
    </w:p>
    <w:p w14:paraId="6B194CD3" w14:textId="77777777" w:rsidR="00F52E2C" w:rsidRDefault="00F52E2C" w:rsidP="00F52E2C">
      <w:r>
        <w:t>---</w:t>
      </w:r>
    </w:p>
    <w:p w14:paraId="44A52BCB" w14:textId="77777777" w:rsidR="00F52E2C" w:rsidRDefault="00F52E2C" w:rsidP="00F52E2C"/>
    <w:p w14:paraId="0F8DEF61" w14:textId="77777777" w:rsidR="00F52E2C" w:rsidRDefault="00F52E2C" w:rsidP="00F52E2C">
      <w:r>
        <w:t>### Слайд 7</w:t>
      </w:r>
    </w:p>
    <w:p w14:paraId="53250D8A" w14:textId="77777777" w:rsidR="00F52E2C" w:rsidRDefault="00F52E2C" w:rsidP="00F52E2C"/>
    <w:p w14:paraId="4F8554E7" w14:textId="77777777" w:rsidR="00F52E2C" w:rsidRDefault="00F52E2C" w:rsidP="00F52E2C">
      <w:r>
        <w:t xml:space="preserve">**Тема </w:t>
      </w:r>
      <w:proofErr w:type="gramStart"/>
      <w:r>
        <w:t>блока:*</w:t>
      </w:r>
      <w:proofErr w:type="gramEnd"/>
      <w:r>
        <w:t>* Стандарт слайдовой инфографики (</w:t>
      </w:r>
      <w:proofErr w:type="spellStart"/>
      <w:r>
        <w:t>Annex</w:t>
      </w:r>
      <w:proofErr w:type="spellEnd"/>
      <w:r>
        <w:t xml:space="preserve"> B) — 6 стилей</w:t>
      </w:r>
    </w:p>
    <w:p w14:paraId="4916FFBA" w14:textId="77777777" w:rsidR="00F52E2C" w:rsidRDefault="00F52E2C" w:rsidP="00F52E2C"/>
    <w:p w14:paraId="125D6C4C" w14:textId="77777777" w:rsidR="00F52E2C" w:rsidRDefault="00F52E2C" w:rsidP="00F52E2C">
      <w:r>
        <w:t>**Мини-</w:t>
      </w:r>
      <w:proofErr w:type="gramStart"/>
      <w:r>
        <w:t>статья:*</w:t>
      </w:r>
      <w:proofErr w:type="gramEnd"/>
      <w:r>
        <w:t>*</w:t>
      </w:r>
    </w:p>
    <w:p w14:paraId="25105E67" w14:textId="77777777" w:rsidR="00F52E2C" w:rsidRDefault="00F52E2C" w:rsidP="00F52E2C"/>
    <w:p w14:paraId="00025124" w14:textId="77777777" w:rsidR="00F52E2C" w:rsidRDefault="00F52E2C" w:rsidP="00F52E2C">
      <w:r>
        <w:t>Мы определяем визуальное наполнение слайдов, баннеров и рекламных материалов. Шесть стилей инфографики задают графическую эстетику. Dark Tech — для хай-</w:t>
      </w:r>
      <w:proofErr w:type="spellStart"/>
      <w:r>
        <w:t>тека</w:t>
      </w:r>
      <w:proofErr w:type="spellEnd"/>
      <w:r>
        <w:t xml:space="preserve">, безопасности, алгоритмов. Clear White — для научной достоверности и прозрачности. Corporate Light — для деловой эстетики и солидности. Media/Creative — для эмоций, креативности, </w:t>
      </w:r>
      <w:proofErr w:type="spellStart"/>
      <w:r>
        <w:t>кинематографичности</w:t>
      </w:r>
      <w:proofErr w:type="spellEnd"/>
      <w:r>
        <w:t xml:space="preserve">. </w:t>
      </w:r>
      <w:proofErr w:type="spellStart"/>
      <w:r>
        <w:t>Vibrant</w:t>
      </w:r>
      <w:proofErr w:type="spellEnd"/>
      <w:r>
        <w:t xml:space="preserve"> Color-</w:t>
      </w:r>
      <w:proofErr w:type="spellStart"/>
      <w:r>
        <w:t>Coded</w:t>
      </w:r>
      <w:proofErr w:type="spellEnd"/>
      <w:r>
        <w:t xml:space="preserve"> — для инженерной динамики и кодирования данных. Dark-</w:t>
      </w:r>
      <w:proofErr w:type="spellStart"/>
      <w:r>
        <w:t>Cream</w:t>
      </w:r>
      <w:proofErr w:type="spellEnd"/>
      <w:r>
        <w:t xml:space="preserve"> </w:t>
      </w:r>
      <w:proofErr w:type="spellStart"/>
      <w:r>
        <w:t>Editorial</w:t>
      </w:r>
      <w:proofErr w:type="spellEnd"/>
      <w:r>
        <w:t xml:space="preserve"> — для издательской элитарности и глубокой аналитики.</w:t>
      </w:r>
    </w:p>
    <w:p w14:paraId="73EF7CA2" w14:textId="77777777" w:rsidR="00F52E2C" w:rsidRDefault="00F52E2C" w:rsidP="00F52E2C"/>
    <w:p w14:paraId="458D59A6" w14:textId="77777777" w:rsidR="00F52E2C" w:rsidRDefault="00F52E2C" w:rsidP="00F52E2C">
      <w:r>
        <w:t>Подробные визуальные примеры и полные демонстрационные материалы доступны в Приложении B:</w:t>
      </w:r>
    </w:p>
    <w:p w14:paraId="5AB5143D" w14:textId="77777777" w:rsidR="00F52E2C" w:rsidRDefault="00F52E2C" w:rsidP="00F52E2C">
      <w:r>
        <w:t>https://imarch.ltd/ru/verdictum/vd-0016-rn-0043/#3-уровень-2-стандарт-слайдовой-инфографики-annex-b</w:t>
      </w:r>
    </w:p>
    <w:p w14:paraId="6FD64751" w14:textId="77777777" w:rsidR="00F52E2C" w:rsidRDefault="00F52E2C" w:rsidP="00F52E2C"/>
    <w:p w14:paraId="0A7AE27E" w14:textId="77777777" w:rsidR="00F52E2C" w:rsidRPr="00F52E2C" w:rsidRDefault="00F52E2C" w:rsidP="00F52E2C">
      <w:pPr>
        <w:rPr>
          <w:lang w:val="en-US"/>
        </w:rPr>
      </w:pPr>
      <w:r w:rsidRPr="00F52E2C">
        <w:rPr>
          <w:lang w:val="en-US"/>
        </w:rPr>
        <w:t>**</w:t>
      </w:r>
      <w:proofErr w:type="spellStart"/>
      <w:r>
        <w:t>Промпт</w:t>
      </w:r>
      <w:proofErr w:type="spellEnd"/>
      <w:r w:rsidRPr="00F52E2C">
        <w:rPr>
          <w:lang w:val="en-US"/>
        </w:rPr>
        <w:t xml:space="preserve"> </w:t>
      </w:r>
      <w:r>
        <w:t>для</w:t>
      </w:r>
      <w:r w:rsidRPr="00F52E2C">
        <w:rPr>
          <w:lang w:val="en-US"/>
        </w:rPr>
        <w:t xml:space="preserve"> </w:t>
      </w:r>
      <w:proofErr w:type="gramStart"/>
      <w:r>
        <w:t>визуализации</w:t>
      </w:r>
      <w:r w:rsidRPr="00F52E2C">
        <w:rPr>
          <w:lang w:val="en-US"/>
        </w:rPr>
        <w:t>:*</w:t>
      </w:r>
      <w:proofErr w:type="gramEnd"/>
      <w:r w:rsidRPr="00F52E2C">
        <w:rPr>
          <w:lang w:val="en-US"/>
        </w:rPr>
        <w:t>*</w:t>
      </w:r>
    </w:p>
    <w:p w14:paraId="274FBD30" w14:textId="77777777" w:rsidR="00F52E2C" w:rsidRPr="00F52E2C" w:rsidRDefault="00F52E2C" w:rsidP="00F52E2C">
      <w:pPr>
        <w:rPr>
          <w:lang w:val="en-US"/>
        </w:rPr>
      </w:pPr>
    </w:p>
    <w:p w14:paraId="3919A3DE" w14:textId="77777777" w:rsidR="00F52E2C" w:rsidRPr="00F52E2C" w:rsidRDefault="00F52E2C" w:rsidP="00F52E2C">
      <w:pPr>
        <w:rPr>
          <w:lang w:val="en-US"/>
        </w:rPr>
      </w:pPr>
      <w:r w:rsidRPr="00F52E2C">
        <w:rPr>
          <w:lang w:val="en-US"/>
        </w:rPr>
        <w:t>A clean, futuristic infographic on a deep dark navy blue background (#0A1628). A large presentation slide is shown as the central object, with six style cards orbiting around it. The cards are labeled S-1 through S-6, each representing one of the six infographic styles. Each card shows a distinct color scheme — dark tech cyan, clear white blue, corporate light gold, media creative magenta, vibrant color-coded orange, dark-cream editorial. The only text in the image is a small header at the top in a sleek sans-serif font that reads: "SLIDE STANDARDS — 6 STYLES S-1 TO S-6". Volumetric lighting, sharp focus, 16:9 aspect ratio, 8k resolution.</w:t>
      </w:r>
    </w:p>
    <w:p w14:paraId="27B055CA" w14:textId="77777777" w:rsidR="00F52E2C" w:rsidRPr="00F52E2C" w:rsidRDefault="00F52E2C" w:rsidP="00F52E2C">
      <w:pPr>
        <w:rPr>
          <w:lang w:val="en-US"/>
        </w:rPr>
      </w:pPr>
      <w:r w:rsidRPr="00F52E2C">
        <w:rPr>
          <w:lang w:val="en-US"/>
        </w:rPr>
        <w:t xml:space="preserve">**Negative prompt:** No watermark, no logo, no garbled text, no background clutter, no photorealism, no noise, no blurry nodes, no extra text, no captions, no </w:t>
      </w:r>
      <w:proofErr w:type="spellStart"/>
      <w:r w:rsidRPr="00F52E2C">
        <w:rPr>
          <w:lang w:val="en-US"/>
        </w:rPr>
        <w:t>cyrillic</w:t>
      </w:r>
      <w:proofErr w:type="spellEnd"/>
      <w:r w:rsidRPr="00F52E2C">
        <w:rPr>
          <w:lang w:val="en-US"/>
        </w:rPr>
        <w:t xml:space="preserve"> letters.</w:t>
      </w:r>
    </w:p>
    <w:p w14:paraId="32D7ED91" w14:textId="77777777" w:rsidR="00F52E2C" w:rsidRPr="00F52E2C" w:rsidRDefault="00F52E2C" w:rsidP="00F52E2C">
      <w:pPr>
        <w:rPr>
          <w:lang w:val="en-US"/>
        </w:rPr>
      </w:pPr>
    </w:p>
    <w:p w14:paraId="20C19C95" w14:textId="77777777" w:rsidR="00F52E2C" w:rsidRDefault="00F52E2C" w:rsidP="00F52E2C">
      <w:r>
        <w:t>---</w:t>
      </w:r>
    </w:p>
    <w:p w14:paraId="3EA0CFDA" w14:textId="77777777" w:rsidR="00F52E2C" w:rsidRDefault="00F52E2C" w:rsidP="00F52E2C"/>
    <w:p w14:paraId="3A52C23A" w14:textId="77777777" w:rsidR="00F52E2C" w:rsidRDefault="00F52E2C" w:rsidP="00F52E2C">
      <w:r>
        <w:t>### Слайд 8</w:t>
      </w:r>
    </w:p>
    <w:p w14:paraId="13F1F15B" w14:textId="77777777" w:rsidR="00F52E2C" w:rsidRDefault="00F52E2C" w:rsidP="00F52E2C"/>
    <w:p w14:paraId="43C4F212" w14:textId="77777777" w:rsidR="00F52E2C" w:rsidRDefault="00F52E2C" w:rsidP="00F52E2C">
      <w:r>
        <w:t xml:space="preserve">**Тема </w:t>
      </w:r>
      <w:proofErr w:type="gramStart"/>
      <w:r>
        <w:t>блока:*</w:t>
      </w:r>
      <w:proofErr w:type="gramEnd"/>
      <w:r>
        <w:t>* Стандарт таблиц (</w:t>
      </w:r>
      <w:proofErr w:type="spellStart"/>
      <w:r>
        <w:t>Annex</w:t>
      </w:r>
      <w:proofErr w:type="spellEnd"/>
      <w:r>
        <w:t xml:space="preserve"> C) — 6 стилей</w:t>
      </w:r>
    </w:p>
    <w:p w14:paraId="75877759" w14:textId="77777777" w:rsidR="00F52E2C" w:rsidRDefault="00F52E2C" w:rsidP="00F52E2C"/>
    <w:p w14:paraId="68FA973A" w14:textId="77777777" w:rsidR="00F52E2C" w:rsidRDefault="00F52E2C" w:rsidP="00F52E2C">
      <w:r>
        <w:t>**Мини-</w:t>
      </w:r>
      <w:proofErr w:type="gramStart"/>
      <w:r>
        <w:t>статья:*</w:t>
      </w:r>
      <w:proofErr w:type="gramEnd"/>
      <w:r>
        <w:t>*</w:t>
      </w:r>
    </w:p>
    <w:p w14:paraId="70887CAF" w14:textId="77777777" w:rsidR="00F52E2C" w:rsidRDefault="00F52E2C" w:rsidP="00F52E2C"/>
    <w:p w14:paraId="3F244600" w14:textId="77777777" w:rsidR="00F52E2C" w:rsidRDefault="00F52E2C" w:rsidP="00F52E2C">
      <w:r>
        <w:t xml:space="preserve">Таблицы — критический элемент для представления структурированной информации. Мы стандартизируем их оформление в шести стилях, соответствующих стилям вёрстки A-F. Каждый стиль обеспечивает двойную адаптацию: для десктопа — широкие колонки и полноценная вёрстка, для мобильных устройств — карточное представление. Все таблицы поддерживают принципы читаемости (минимальный размер шрифта 8pt), иерархии (заголовки выделяются цветом) и верификации (привязка к </w:t>
      </w:r>
      <w:proofErr w:type="spellStart"/>
      <w:r>
        <w:t>хешу</w:t>
      </w:r>
      <w:proofErr w:type="spellEnd"/>
      <w:r>
        <w:t xml:space="preserve"> источника данных).</w:t>
      </w:r>
    </w:p>
    <w:p w14:paraId="6D9E54B9" w14:textId="77777777" w:rsidR="00F52E2C" w:rsidRDefault="00F52E2C" w:rsidP="00F52E2C"/>
    <w:p w14:paraId="6E253E88" w14:textId="77777777" w:rsidR="00F52E2C" w:rsidRDefault="00F52E2C" w:rsidP="00F52E2C">
      <w:r>
        <w:t>Подробные визуальные примеры и полные демонстрационные материалы доступны в Приложении C:</w:t>
      </w:r>
    </w:p>
    <w:p w14:paraId="25DCD507" w14:textId="77777777" w:rsidR="00F52E2C" w:rsidRDefault="00F52E2C" w:rsidP="00F52E2C">
      <w:r>
        <w:t>https://imarch.ltd/ru/verdictum/vd-0016-rn-0043/#4-уровень-3-стандарт-таблиц-annex-c</w:t>
      </w:r>
    </w:p>
    <w:p w14:paraId="23E53D7E" w14:textId="77777777" w:rsidR="00F52E2C" w:rsidRDefault="00F52E2C" w:rsidP="00F52E2C"/>
    <w:p w14:paraId="2C74DD59" w14:textId="77777777" w:rsidR="00F52E2C" w:rsidRPr="00F52E2C" w:rsidRDefault="00F52E2C" w:rsidP="00F52E2C">
      <w:pPr>
        <w:rPr>
          <w:lang w:val="en-US"/>
        </w:rPr>
      </w:pPr>
      <w:r w:rsidRPr="00F52E2C">
        <w:rPr>
          <w:lang w:val="en-US"/>
        </w:rPr>
        <w:t>**</w:t>
      </w:r>
      <w:proofErr w:type="spellStart"/>
      <w:r>
        <w:t>Промпт</w:t>
      </w:r>
      <w:proofErr w:type="spellEnd"/>
      <w:r w:rsidRPr="00F52E2C">
        <w:rPr>
          <w:lang w:val="en-US"/>
        </w:rPr>
        <w:t xml:space="preserve"> </w:t>
      </w:r>
      <w:r>
        <w:t>для</w:t>
      </w:r>
      <w:r w:rsidRPr="00F52E2C">
        <w:rPr>
          <w:lang w:val="en-US"/>
        </w:rPr>
        <w:t xml:space="preserve"> </w:t>
      </w:r>
      <w:proofErr w:type="gramStart"/>
      <w:r>
        <w:t>визуализации</w:t>
      </w:r>
      <w:r w:rsidRPr="00F52E2C">
        <w:rPr>
          <w:lang w:val="en-US"/>
        </w:rPr>
        <w:t>:*</w:t>
      </w:r>
      <w:proofErr w:type="gramEnd"/>
      <w:r w:rsidRPr="00F52E2C">
        <w:rPr>
          <w:lang w:val="en-US"/>
        </w:rPr>
        <w:t>*</w:t>
      </w:r>
    </w:p>
    <w:p w14:paraId="1A5C5941" w14:textId="77777777" w:rsidR="00F52E2C" w:rsidRPr="00F52E2C" w:rsidRDefault="00F52E2C" w:rsidP="00F52E2C">
      <w:pPr>
        <w:rPr>
          <w:lang w:val="en-US"/>
        </w:rPr>
      </w:pPr>
    </w:p>
    <w:p w14:paraId="63D8D5BF" w14:textId="77777777" w:rsidR="00F52E2C" w:rsidRPr="00F52E2C" w:rsidRDefault="00F52E2C" w:rsidP="00F52E2C">
      <w:pPr>
        <w:rPr>
          <w:lang w:val="en-US"/>
        </w:rPr>
      </w:pPr>
      <w:r w:rsidRPr="00F52E2C">
        <w:rPr>
          <w:lang w:val="en-US"/>
        </w:rPr>
        <w:t xml:space="preserve">A clean, futuristic infographic on a deep dark navy blue background (#0A1628). A large table or spreadsheet is shown as the central object, transforming into six different style cards that orbit around it. The cards are labeled T-A through T-F, each showing a different table style. The transformation from desktop table to mobile card layout is represented by a smooth transition line. Cyan (#00D4FF) and </w:t>
      </w:r>
      <w:r w:rsidRPr="00F52E2C">
        <w:rPr>
          <w:lang w:val="en-US"/>
        </w:rPr>
        <w:lastRenderedPageBreak/>
        <w:t>terracotta orange (#FF6B35) accent the visual. The only text in the image is a small header at the top in a sleek sans-serif font that reads: "TABLE STANDARDS — 6 STYLES T-A TO T-F". Volumetric lighting, sharp focus, 16:9 aspect ratio, 8k resolution.</w:t>
      </w:r>
    </w:p>
    <w:p w14:paraId="108CF700" w14:textId="77777777" w:rsidR="00F52E2C" w:rsidRPr="00F52E2C" w:rsidRDefault="00F52E2C" w:rsidP="00F52E2C">
      <w:pPr>
        <w:rPr>
          <w:lang w:val="en-US"/>
        </w:rPr>
      </w:pPr>
      <w:r w:rsidRPr="00F52E2C">
        <w:rPr>
          <w:lang w:val="en-US"/>
        </w:rPr>
        <w:t xml:space="preserve">**Negative prompt:** No watermark, no logo, no garbled text, no background clutter, no photorealism, no noise, no blurry nodes, no extra text, no captions, no </w:t>
      </w:r>
      <w:proofErr w:type="spellStart"/>
      <w:r w:rsidRPr="00F52E2C">
        <w:rPr>
          <w:lang w:val="en-US"/>
        </w:rPr>
        <w:t>cyrillic</w:t>
      </w:r>
      <w:proofErr w:type="spellEnd"/>
      <w:r w:rsidRPr="00F52E2C">
        <w:rPr>
          <w:lang w:val="en-US"/>
        </w:rPr>
        <w:t xml:space="preserve"> letters.</w:t>
      </w:r>
    </w:p>
    <w:p w14:paraId="0AEC8316" w14:textId="77777777" w:rsidR="00F52E2C" w:rsidRPr="00F52E2C" w:rsidRDefault="00F52E2C" w:rsidP="00F52E2C">
      <w:pPr>
        <w:rPr>
          <w:lang w:val="en-US"/>
        </w:rPr>
      </w:pPr>
    </w:p>
    <w:p w14:paraId="2E6D8C6E" w14:textId="77777777" w:rsidR="00F52E2C" w:rsidRDefault="00F52E2C" w:rsidP="00F52E2C">
      <w:r>
        <w:t>---</w:t>
      </w:r>
    </w:p>
    <w:p w14:paraId="3BB11C99" w14:textId="77777777" w:rsidR="00F52E2C" w:rsidRDefault="00F52E2C" w:rsidP="00F52E2C"/>
    <w:p w14:paraId="14A2DBBF" w14:textId="77777777" w:rsidR="00F52E2C" w:rsidRDefault="00F52E2C" w:rsidP="00F52E2C">
      <w:r>
        <w:t>### Слайд 9</w:t>
      </w:r>
    </w:p>
    <w:p w14:paraId="46D4F0C6" w14:textId="77777777" w:rsidR="00F52E2C" w:rsidRDefault="00F52E2C" w:rsidP="00F52E2C"/>
    <w:p w14:paraId="7225B338" w14:textId="77777777" w:rsidR="00F52E2C" w:rsidRDefault="00F52E2C" w:rsidP="00F52E2C">
      <w:r>
        <w:t xml:space="preserve">**Тема </w:t>
      </w:r>
      <w:proofErr w:type="gramStart"/>
      <w:r>
        <w:t>блока:*</w:t>
      </w:r>
      <w:proofErr w:type="gramEnd"/>
      <w:r>
        <w:t>* Стандарт иллюстративных баннеров (</w:t>
      </w:r>
      <w:proofErr w:type="spellStart"/>
      <w:r>
        <w:t>Annex</w:t>
      </w:r>
      <w:proofErr w:type="spellEnd"/>
      <w:r>
        <w:t xml:space="preserve"> D) — 12 стилей</w:t>
      </w:r>
    </w:p>
    <w:p w14:paraId="2B595CA3" w14:textId="77777777" w:rsidR="00F52E2C" w:rsidRDefault="00F52E2C" w:rsidP="00F52E2C"/>
    <w:p w14:paraId="1E43A545" w14:textId="77777777" w:rsidR="00F52E2C" w:rsidRDefault="00F52E2C" w:rsidP="00F52E2C">
      <w:r>
        <w:t>**Мини-</w:t>
      </w:r>
      <w:proofErr w:type="gramStart"/>
      <w:r>
        <w:t>статья:*</w:t>
      </w:r>
      <w:proofErr w:type="gramEnd"/>
      <w:r>
        <w:t>*</w:t>
      </w:r>
    </w:p>
    <w:p w14:paraId="2428098E" w14:textId="77777777" w:rsidR="00F52E2C" w:rsidRDefault="00F52E2C" w:rsidP="00F52E2C"/>
    <w:p w14:paraId="2F035CFC" w14:textId="77777777" w:rsidR="00F52E2C" w:rsidRDefault="00F52E2C" w:rsidP="00F52E2C">
      <w:r>
        <w:t xml:space="preserve">Мы определяем эстетику иллюстраций, концепт-арта, обложек и фонов для </w:t>
      </w:r>
      <w:proofErr w:type="spellStart"/>
      <w:r>
        <w:t>лонгридов</w:t>
      </w:r>
      <w:proofErr w:type="spellEnd"/>
      <w:r>
        <w:t xml:space="preserve"> и презентаций. Двенадцать стилей баннеров создают атмосферу и повествование. От </w:t>
      </w:r>
      <w:proofErr w:type="spellStart"/>
      <w:r>
        <w:t>футуристично</w:t>
      </w:r>
      <w:proofErr w:type="spellEnd"/>
      <w:r>
        <w:t>-древнеегипетского киберпанка до цифрового минимализма — каждый стиль имеет свой визуальный код, эмоциональное восприятие и область применения. Это позволяет подобрать визуальный язык под любую задачу: от строгих юридических документов до премиальных люксовых брендов.</w:t>
      </w:r>
    </w:p>
    <w:p w14:paraId="2F130591" w14:textId="77777777" w:rsidR="00F52E2C" w:rsidRDefault="00F52E2C" w:rsidP="00F52E2C"/>
    <w:p w14:paraId="07C9533C" w14:textId="77777777" w:rsidR="00F52E2C" w:rsidRDefault="00F52E2C" w:rsidP="00F52E2C">
      <w:r>
        <w:t>Подробные визуальные примеры и полные демонстрационные материалы доступны в Приложении D:</w:t>
      </w:r>
    </w:p>
    <w:p w14:paraId="518AEA2E" w14:textId="77777777" w:rsidR="00F52E2C" w:rsidRDefault="00F52E2C" w:rsidP="00F52E2C">
      <w:r>
        <w:t>https://imarch.ltd/ru/verdictum/vd-0016-rn-0043/#5-уровень-4-стандарт-иллюстративных-баннеров-annex-d</w:t>
      </w:r>
    </w:p>
    <w:p w14:paraId="5946C831" w14:textId="77777777" w:rsidR="00F52E2C" w:rsidRDefault="00F52E2C" w:rsidP="00F52E2C"/>
    <w:p w14:paraId="0B7AE5B5" w14:textId="77777777" w:rsidR="00F52E2C" w:rsidRPr="00F52E2C" w:rsidRDefault="00F52E2C" w:rsidP="00F52E2C">
      <w:pPr>
        <w:rPr>
          <w:lang w:val="en-US"/>
        </w:rPr>
      </w:pPr>
      <w:r w:rsidRPr="00F52E2C">
        <w:rPr>
          <w:lang w:val="en-US"/>
        </w:rPr>
        <w:t>**</w:t>
      </w:r>
      <w:proofErr w:type="spellStart"/>
      <w:r>
        <w:t>Промпт</w:t>
      </w:r>
      <w:proofErr w:type="spellEnd"/>
      <w:r w:rsidRPr="00F52E2C">
        <w:rPr>
          <w:lang w:val="en-US"/>
        </w:rPr>
        <w:t xml:space="preserve"> </w:t>
      </w:r>
      <w:r>
        <w:t>для</w:t>
      </w:r>
      <w:r w:rsidRPr="00F52E2C">
        <w:rPr>
          <w:lang w:val="en-US"/>
        </w:rPr>
        <w:t xml:space="preserve"> </w:t>
      </w:r>
      <w:proofErr w:type="gramStart"/>
      <w:r>
        <w:t>визуализации</w:t>
      </w:r>
      <w:r w:rsidRPr="00F52E2C">
        <w:rPr>
          <w:lang w:val="en-US"/>
        </w:rPr>
        <w:t>:*</w:t>
      </w:r>
      <w:proofErr w:type="gramEnd"/>
      <w:r w:rsidRPr="00F52E2C">
        <w:rPr>
          <w:lang w:val="en-US"/>
        </w:rPr>
        <w:t>*</w:t>
      </w:r>
    </w:p>
    <w:p w14:paraId="04CB056F" w14:textId="77777777" w:rsidR="00F52E2C" w:rsidRPr="00F52E2C" w:rsidRDefault="00F52E2C" w:rsidP="00F52E2C">
      <w:pPr>
        <w:rPr>
          <w:lang w:val="en-US"/>
        </w:rPr>
      </w:pPr>
    </w:p>
    <w:p w14:paraId="7B9C1B08" w14:textId="77777777" w:rsidR="00F52E2C" w:rsidRPr="00F52E2C" w:rsidRDefault="00F52E2C" w:rsidP="00F52E2C">
      <w:pPr>
        <w:rPr>
          <w:lang w:val="en-US"/>
        </w:rPr>
      </w:pPr>
      <w:r w:rsidRPr="00F52E2C">
        <w:rPr>
          <w:lang w:val="en-US"/>
        </w:rPr>
        <w:t>A clean, futuristic infographic on a deep dark navy blue background (#0A1628). A large image frame or artboard is shown as the central object, with twelve style cards orbiting around it in a circular pattern. The cards are labeled I-1 through I-12, each showing a different artistic style: futuristic, antique, veteran, academic, corporate, memorial, beauty, renaissance, cosmic, blueprint, imperial, minimalist. The only text in the image is a small header at the top in a sleek sans-serif font that reads: "BANNER STANDARDS — 12 STYLES I-1 TO I-12". Volumetric lighting, sharp focus, 16:9 aspect ratio, 8k resolution.</w:t>
      </w:r>
    </w:p>
    <w:p w14:paraId="2EC60C73" w14:textId="77777777" w:rsidR="00F52E2C" w:rsidRPr="00F52E2C" w:rsidRDefault="00F52E2C" w:rsidP="00F52E2C">
      <w:pPr>
        <w:rPr>
          <w:lang w:val="en-US"/>
        </w:rPr>
      </w:pPr>
      <w:r w:rsidRPr="00F52E2C">
        <w:rPr>
          <w:lang w:val="en-US"/>
        </w:rPr>
        <w:t xml:space="preserve">**Negative prompt:** No watermark, no logo, no garbled text, no background clutter, no photorealism, no noise, no blurry nodes, no extra text, no captions, no </w:t>
      </w:r>
      <w:proofErr w:type="spellStart"/>
      <w:r w:rsidRPr="00F52E2C">
        <w:rPr>
          <w:lang w:val="en-US"/>
        </w:rPr>
        <w:t>cyrillic</w:t>
      </w:r>
      <w:proofErr w:type="spellEnd"/>
      <w:r w:rsidRPr="00F52E2C">
        <w:rPr>
          <w:lang w:val="en-US"/>
        </w:rPr>
        <w:t xml:space="preserve"> letters.</w:t>
      </w:r>
    </w:p>
    <w:p w14:paraId="7ED86C11" w14:textId="77777777" w:rsidR="00F52E2C" w:rsidRPr="00F52E2C" w:rsidRDefault="00F52E2C" w:rsidP="00F52E2C">
      <w:pPr>
        <w:rPr>
          <w:lang w:val="en-US"/>
        </w:rPr>
      </w:pPr>
    </w:p>
    <w:p w14:paraId="4FB6D5A4" w14:textId="77777777" w:rsidR="00F52E2C" w:rsidRDefault="00F52E2C" w:rsidP="00F52E2C">
      <w:r>
        <w:t>---</w:t>
      </w:r>
    </w:p>
    <w:p w14:paraId="342ECC05" w14:textId="77777777" w:rsidR="00F52E2C" w:rsidRDefault="00F52E2C" w:rsidP="00F52E2C"/>
    <w:p w14:paraId="0255B4AF" w14:textId="77777777" w:rsidR="00F52E2C" w:rsidRDefault="00F52E2C" w:rsidP="00F52E2C">
      <w:r>
        <w:t>### Слайд 10</w:t>
      </w:r>
    </w:p>
    <w:p w14:paraId="2D016163" w14:textId="77777777" w:rsidR="00F52E2C" w:rsidRDefault="00F52E2C" w:rsidP="00F52E2C"/>
    <w:p w14:paraId="2901D535" w14:textId="77777777" w:rsidR="00F52E2C" w:rsidRDefault="00F52E2C" w:rsidP="00F52E2C">
      <w:r>
        <w:t xml:space="preserve">**Тема </w:t>
      </w:r>
      <w:proofErr w:type="gramStart"/>
      <w:r>
        <w:t>блока:*</w:t>
      </w:r>
      <w:proofErr w:type="gramEnd"/>
      <w:r>
        <w:t>* Консультационная матрица — как выбрать стиль</w:t>
      </w:r>
    </w:p>
    <w:p w14:paraId="465D0C40" w14:textId="77777777" w:rsidR="00F52E2C" w:rsidRDefault="00F52E2C" w:rsidP="00F52E2C"/>
    <w:p w14:paraId="7AABBD5A" w14:textId="77777777" w:rsidR="00F52E2C" w:rsidRDefault="00F52E2C" w:rsidP="00F52E2C">
      <w:r>
        <w:t>**Мини-</w:t>
      </w:r>
      <w:proofErr w:type="gramStart"/>
      <w:r>
        <w:t>статья:*</w:t>
      </w:r>
      <w:proofErr w:type="gramEnd"/>
      <w:r>
        <w:t>*</w:t>
      </w:r>
    </w:p>
    <w:p w14:paraId="298C1830" w14:textId="77777777" w:rsidR="00F52E2C" w:rsidRDefault="00F52E2C" w:rsidP="00F52E2C"/>
    <w:p w14:paraId="7E88B1E4" w14:textId="77777777" w:rsidR="00F52E2C" w:rsidRDefault="00F52E2C" w:rsidP="00F52E2C">
      <w:r>
        <w:t xml:space="preserve">Мы встроили в систему консультационную матрицу для подбора визуального стиля под конкретную задачу. Алгоритм работает в три шага. Первый: определение выходного формата — презентация, PDF/книга, </w:t>
      </w:r>
      <w:proofErr w:type="spellStart"/>
      <w:r>
        <w:t>лонгрид</w:t>
      </w:r>
      <w:proofErr w:type="spellEnd"/>
      <w:r>
        <w:t xml:space="preserve">/обложка или загрузка в AI-агента. Второй: анализ целевой аудитории — инженеры, инвесторы, академическая среда, креативные индустрии, юристы или культурные проекты. Третий: фиксация решения — все выбранные стили привязываются к </w:t>
      </w:r>
      <w:proofErr w:type="spellStart"/>
      <w:r>
        <w:t>хешу</w:t>
      </w:r>
      <w:proofErr w:type="spellEnd"/>
      <w:r>
        <w:t xml:space="preserve"> в реестре </w:t>
      </w:r>
      <w:proofErr w:type="spellStart"/>
      <w:r>
        <w:t>Verdictum</w:t>
      </w:r>
      <w:proofErr w:type="spellEnd"/>
      <w:r>
        <w:t>.</w:t>
      </w:r>
    </w:p>
    <w:p w14:paraId="5D1D6A78" w14:textId="77777777" w:rsidR="00F52E2C" w:rsidRDefault="00F52E2C" w:rsidP="00F52E2C"/>
    <w:p w14:paraId="4C8A5423" w14:textId="77777777" w:rsidR="00F52E2C" w:rsidRDefault="00F52E2C" w:rsidP="00F52E2C">
      <w:r>
        <w:t>Подробная методология консультации доступна в Приложении A, раздел 7:</w:t>
      </w:r>
    </w:p>
    <w:p w14:paraId="71CA94AF" w14:textId="77777777" w:rsidR="00F52E2C" w:rsidRDefault="00F52E2C" w:rsidP="00F52E2C">
      <w:r>
        <w:t>https://imarch.ltd/ru/verdictum/vd-0016-rn-0043/#7-методология-консультации-как-выбрать-стиль</w:t>
      </w:r>
    </w:p>
    <w:p w14:paraId="03B6F2D7" w14:textId="77777777" w:rsidR="00F52E2C" w:rsidRDefault="00F52E2C" w:rsidP="00F52E2C"/>
    <w:p w14:paraId="1C8EDFEC" w14:textId="77777777" w:rsidR="00F52E2C" w:rsidRPr="00F52E2C" w:rsidRDefault="00F52E2C" w:rsidP="00F52E2C">
      <w:pPr>
        <w:rPr>
          <w:lang w:val="en-US"/>
        </w:rPr>
      </w:pPr>
      <w:r w:rsidRPr="00F52E2C">
        <w:rPr>
          <w:lang w:val="en-US"/>
        </w:rPr>
        <w:t>**</w:t>
      </w:r>
      <w:proofErr w:type="spellStart"/>
      <w:r>
        <w:t>Промпт</w:t>
      </w:r>
      <w:proofErr w:type="spellEnd"/>
      <w:r w:rsidRPr="00F52E2C">
        <w:rPr>
          <w:lang w:val="en-US"/>
        </w:rPr>
        <w:t xml:space="preserve"> </w:t>
      </w:r>
      <w:r>
        <w:t>для</w:t>
      </w:r>
      <w:r w:rsidRPr="00F52E2C">
        <w:rPr>
          <w:lang w:val="en-US"/>
        </w:rPr>
        <w:t xml:space="preserve"> </w:t>
      </w:r>
      <w:proofErr w:type="gramStart"/>
      <w:r>
        <w:t>визуализации</w:t>
      </w:r>
      <w:r w:rsidRPr="00F52E2C">
        <w:rPr>
          <w:lang w:val="en-US"/>
        </w:rPr>
        <w:t>:*</w:t>
      </w:r>
      <w:proofErr w:type="gramEnd"/>
      <w:r w:rsidRPr="00F52E2C">
        <w:rPr>
          <w:lang w:val="en-US"/>
        </w:rPr>
        <w:t>*</w:t>
      </w:r>
    </w:p>
    <w:p w14:paraId="303134F4" w14:textId="77777777" w:rsidR="00F52E2C" w:rsidRPr="00F52E2C" w:rsidRDefault="00F52E2C" w:rsidP="00F52E2C">
      <w:pPr>
        <w:rPr>
          <w:lang w:val="en-US"/>
        </w:rPr>
      </w:pPr>
    </w:p>
    <w:p w14:paraId="6AC954C5" w14:textId="77777777" w:rsidR="00F52E2C" w:rsidRPr="00F52E2C" w:rsidRDefault="00F52E2C" w:rsidP="00F52E2C">
      <w:pPr>
        <w:rPr>
          <w:lang w:val="en-US"/>
        </w:rPr>
      </w:pPr>
      <w:r w:rsidRPr="00F52E2C">
        <w:rPr>
          <w:lang w:val="en-US"/>
        </w:rPr>
        <w:t>A clean, futuristic flowchart diagram on a deep dark navy blue background (#0A1628). A human silhouette is shown analyzing various style cards and document formats, with arrows connecting them. The flow moves from left to right, representing the selection process. The silhouette is rendered in bright cyan (#00D4FF), while the style cards are displayed in terracotta orange (#FF6B35). The only text in the image is a small header at the top in a sleek sans-serif font that reads: "CONSULTATION MATRIX — CHOOSE YOUR STYLE". Volumetric lighting, sharp focus, 16:9 aspect ratio, 8k resolution.</w:t>
      </w:r>
    </w:p>
    <w:p w14:paraId="48C60B7E" w14:textId="77777777" w:rsidR="00F52E2C" w:rsidRPr="00F52E2C" w:rsidRDefault="00F52E2C" w:rsidP="00F52E2C">
      <w:pPr>
        <w:rPr>
          <w:lang w:val="en-US"/>
        </w:rPr>
      </w:pPr>
      <w:r w:rsidRPr="00F52E2C">
        <w:rPr>
          <w:lang w:val="en-US"/>
        </w:rPr>
        <w:t xml:space="preserve">**Negative prompt:** No watermark, no logo, no garbled text, no background clutter, no photorealism, no noise, no blurry nodes, no extra text, no captions, no </w:t>
      </w:r>
      <w:proofErr w:type="spellStart"/>
      <w:r w:rsidRPr="00F52E2C">
        <w:rPr>
          <w:lang w:val="en-US"/>
        </w:rPr>
        <w:t>cyrillic</w:t>
      </w:r>
      <w:proofErr w:type="spellEnd"/>
      <w:r w:rsidRPr="00F52E2C">
        <w:rPr>
          <w:lang w:val="en-US"/>
        </w:rPr>
        <w:t xml:space="preserve"> letters.</w:t>
      </w:r>
    </w:p>
    <w:p w14:paraId="70B3B969" w14:textId="77777777" w:rsidR="00F52E2C" w:rsidRPr="00F52E2C" w:rsidRDefault="00F52E2C" w:rsidP="00F52E2C">
      <w:pPr>
        <w:rPr>
          <w:lang w:val="en-US"/>
        </w:rPr>
      </w:pPr>
    </w:p>
    <w:p w14:paraId="39DCECC7" w14:textId="77777777" w:rsidR="00F52E2C" w:rsidRDefault="00F52E2C" w:rsidP="00F52E2C">
      <w:r>
        <w:t>---</w:t>
      </w:r>
    </w:p>
    <w:p w14:paraId="6B745D0A" w14:textId="77777777" w:rsidR="00F52E2C" w:rsidRDefault="00F52E2C" w:rsidP="00F52E2C"/>
    <w:p w14:paraId="6A224529" w14:textId="77777777" w:rsidR="00F52E2C" w:rsidRDefault="00F52E2C" w:rsidP="00F52E2C">
      <w:r>
        <w:t>### Слайд 11</w:t>
      </w:r>
    </w:p>
    <w:p w14:paraId="3FC431E7" w14:textId="77777777" w:rsidR="00F52E2C" w:rsidRDefault="00F52E2C" w:rsidP="00F52E2C"/>
    <w:p w14:paraId="64BB35FF" w14:textId="77777777" w:rsidR="00F52E2C" w:rsidRDefault="00F52E2C" w:rsidP="00F52E2C">
      <w:r>
        <w:t xml:space="preserve">**Тема </w:t>
      </w:r>
      <w:proofErr w:type="gramStart"/>
      <w:r>
        <w:t>блока:*</w:t>
      </w:r>
      <w:proofErr w:type="gramEnd"/>
      <w:r>
        <w:t>* Институциональная надстройка — защита IP и контроль доступа</w:t>
      </w:r>
    </w:p>
    <w:p w14:paraId="7D13519F" w14:textId="77777777" w:rsidR="00F52E2C" w:rsidRDefault="00F52E2C" w:rsidP="00F52E2C"/>
    <w:p w14:paraId="692F46BB" w14:textId="77777777" w:rsidR="00F52E2C" w:rsidRDefault="00F52E2C" w:rsidP="00F52E2C">
      <w:r>
        <w:t>**Мини-</w:t>
      </w:r>
      <w:proofErr w:type="gramStart"/>
      <w:r>
        <w:t>статья:*</w:t>
      </w:r>
      <w:proofErr w:type="gramEnd"/>
      <w:r>
        <w:t>*</w:t>
      </w:r>
    </w:p>
    <w:p w14:paraId="55B96B71" w14:textId="77777777" w:rsidR="00F52E2C" w:rsidRDefault="00F52E2C" w:rsidP="00F52E2C"/>
    <w:p w14:paraId="455BC363" w14:textId="77777777" w:rsidR="00F52E2C" w:rsidRDefault="00F52E2C" w:rsidP="00F52E2C">
      <w:r>
        <w:lastRenderedPageBreak/>
        <w:t>Система защиты интеллектуальной собственности построена на трёхслойном комплаенсе. Слой</w:t>
      </w:r>
      <w:r w:rsidRPr="00F52E2C">
        <w:rPr>
          <w:lang w:val="en-US"/>
        </w:rPr>
        <w:t xml:space="preserve"> </w:t>
      </w:r>
      <w:r>
        <w:t>А</w:t>
      </w:r>
      <w:r w:rsidRPr="00F52E2C">
        <w:rPr>
          <w:lang w:val="en-US"/>
        </w:rPr>
        <w:t xml:space="preserve"> — KYC/AML &amp; Sanctions Screening: </w:t>
      </w:r>
      <w:r>
        <w:t>проверка</w:t>
      </w:r>
      <w:r w:rsidRPr="00F52E2C">
        <w:rPr>
          <w:lang w:val="en-US"/>
        </w:rPr>
        <w:t xml:space="preserve"> </w:t>
      </w:r>
      <w:r>
        <w:t>бенефициаров</w:t>
      </w:r>
      <w:r w:rsidRPr="00F52E2C">
        <w:rPr>
          <w:lang w:val="en-US"/>
        </w:rPr>
        <w:t xml:space="preserve"> </w:t>
      </w:r>
      <w:r>
        <w:t>по</w:t>
      </w:r>
      <w:r w:rsidRPr="00F52E2C">
        <w:rPr>
          <w:lang w:val="en-US"/>
        </w:rPr>
        <w:t xml:space="preserve"> </w:t>
      </w:r>
      <w:r>
        <w:t>базам</w:t>
      </w:r>
      <w:r w:rsidRPr="00F52E2C">
        <w:rPr>
          <w:lang w:val="en-US"/>
        </w:rPr>
        <w:t xml:space="preserve"> OFAC, UK Sanctions List, EU Consolidated List. </w:t>
      </w:r>
      <w:r>
        <w:t xml:space="preserve">Слой Б — Source </w:t>
      </w:r>
      <w:proofErr w:type="spellStart"/>
      <w:r>
        <w:t>of</w:t>
      </w:r>
      <w:proofErr w:type="spellEnd"/>
      <w:r>
        <w:t xml:space="preserve"> </w:t>
      </w:r>
      <w:proofErr w:type="spellStart"/>
      <w:r>
        <w:t>Funds</w:t>
      </w:r>
      <w:proofErr w:type="spellEnd"/>
      <w:r>
        <w:t>: подтверждение легальности капитала через банки G7 и FATF. Слой В — Zero-</w:t>
      </w:r>
      <w:proofErr w:type="spellStart"/>
      <w:r>
        <w:t>Knowledge</w:t>
      </w:r>
      <w:proofErr w:type="spellEnd"/>
      <w:r>
        <w:t xml:space="preserve"> Protection: инвестор видит только статус этапов, без доступа к инженерным деталям. Документация не покидает суверенный периметр. Каждый этап верифицируется, а инвестиции защищены от нецелевого использования.</w:t>
      </w:r>
    </w:p>
    <w:p w14:paraId="6C639809" w14:textId="77777777" w:rsidR="00F52E2C" w:rsidRDefault="00F52E2C" w:rsidP="00F52E2C"/>
    <w:p w14:paraId="43CC80C3" w14:textId="77777777" w:rsidR="00F52E2C" w:rsidRPr="00F52E2C" w:rsidRDefault="00F52E2C" w:rsidP="00F52E2C">
      <w:pPr>
        <w:rPr>
          <w:lang w:val="en-US"/>
        </w:rPr>
      </w:pPr>
      <w:r w:rsidRPr="00F52E2C">
        <w:rPr>
          <w:lang w:val="en-US"/>
        </w:rPr>
        <w:t>**</w:t>
      </w:r>
      <w:proofErr w:type="spellStart"/>
      <w:r>
        <w:t>Промпт</w:t>
      </w:r>
      <w:proofErr w:type="spellEnd"/>
      <w:r w:rsidRPr="00F52E2C">
        <w:rPr>
          <w:lang w:val="en-US"/>
        </w:rPr>
        <w:t xml:space="preserve"> </w:t>
      </w:r>
      <w:r>
        <w:t>для</w:t>
      </w:r>
      <w:r w:rsidRPr="00F52E2C">
        <w:rPr>
          <w:lang w:val="en-US"/>
        </w:rPr>
        <w:t xml:space="preserve"> </w:t>
      </w:r>
      <w:proofErr w:type="gramStart"/>
      <w:r>
        <w:t>визуализации</w:t>
      </w:r>
      <w:r w:rsidRPr="00F52E2C">
        <w:rPr>
          <w:lang w:val="en-US"/>
        </w:rPr>
        <w:t>:*</w:t>
      </w:r>
      <w:proofErr w:type="gramEnd"/>
      <w:r w:rsidRPr="00F52E2C">
        <w:rPr>
          <w:lang w:val="en-US"/>
        </w:rPr>
        <w:t>*</w:t>
      </w:r>
    </w:p>
    <w:p w14:paraId="17749D79" w14:textId="77777777" w:rsidR="00F52E2C" w:rsidRPr="00F52E2C" w:rsidRDefault="00F52E2C" w:rsidP="00F52E2C">
      <w:pPr>
        <w:rPr>
          <w:lang w:val="en-US"/>
        </w:rPr>
      </w:pPr>
    </w:p>
    <w:p w14:paraId="6FC9DC42" w14:textId="77777777" w:rsidR="00F52E2C" w:rsidRPr="00F52E2C" w:rsidRDefault="00F52E2C" w:rsidP="00F52E2C">
      <w:pPr>
        <w:rPr>
          <w:lang w:val="en-US"/>
        </w:rPr>
      </w:pPr>
      <w:r w:rsidRPr="00F52E2C">
        <w:rPr>
          <w:lang w:val="en-US"/>
        </w:rPr>
        <w:t>A clean, futuristic infographic on a deep dark navy blue background (#0A1628). A large monumental archway in the center, built from glowing technical schematics and blueprint lines. In front of the archway, three sequential vertical filter layers, displayed as translucent holographic barriers: passport icon (KYC/AML), bank building icon (Source of Funds), human eye with padlock (Zero-Knowledge). Behind the archway: a massive closed vault door. The only text in the image is a small header at the top in a sleek sans-serif font that reads: "ANTI-ESPIONAGE PROTOCOL — THREE LAYERS". Volumetric lighting, sharp focus, 16:9 aspect ratio, 8k resolution.</w:t>
      </w:r>
    </w:p>
    <w:p w14:paraId="2E13BDBF" w14:textId="77777777" w:rsidR="00F52E2C" w:rsidRPr="00F52E2C" w:rsidRDefault="00F52E2C" w:rsidP="00F52E2C">
      <w:pPr>
        <w:rPr>
          <w:lang w:val="en-US"/>
        </w:rPr>
      </w:pPr>
      <w:r w:rsidRPr="00F52E2C">
        <w:rPr>
          <w:lang w:val="en-US"/>
        </w:rPr>
        <w:t xml:space="preserve">**Negative prompt:** No watermark, no logo, no garbled text, no background clutter, no photorealism, no noise, no blurry nodes, no extra text, no captions, no </w:t>
      </w:r>
      <w:proofErr w:type="spellStart"/>
      <w:r w:rsidRPr="00F52E2C">
        <w:rPr>
          <w:lang w:val="en-US"/>
        </w:rPr>
        <w:t>cyrillic</w:t>
      </w:r>
      <w:proofErr w:type="spellEnd"/>
      <w:r w:rsidRPr="00F52E2C">
        <w:rPr>
          <w:lang w:val="en-US"/>
        </w:rPr>
        <w:t xml:space="preserve"> letters.</w:t>
      </w:r>
    </w:p>
    <w:p w14:paraId="46632646" w14:textId="77777777" w:rsidR="00F52E2C" w:rsidRPr="00F52E2C" w:rsidRDefault="00F52E2C" w:rsidP="00F52E2C">
      <w:pPr>
        <w:rPr>
          <w:lang w:val="en-US"/>
        </w:rPr>
      </w:pPr>
    </w:p>
    <w:p w14:paraId="64C015C2" w14:textId="77777777" w:rsidR="00F52E2C" w:rsidRDefault="00F52E2C" w:rsidP="00F52E2C">
      <w:r>
        <w:t>---</w:t>
      </w:r>
    </w:p>
    <w:p w14:paraId="380F9482" w14:textId="77777777" w:rsidR="00F52E2C" w:rsidRDefault="00F52E2C" w:rsidP="00F52E2C"/>
    <w:p w14:paraId="48C121AF" w14:textId="77777777" w:rsidR="00F52E2C" w:rsidRDefault="00F52E2C" w:rsidP="00F52E2C">
      <w:r>
        <w:t>### Слайд 12</w:t>
      </w:r>
    </w:p>
    <w:p w14:paraId="343603FA" w14:textId="77777777" w:rsidR="00F52E2C" w:rsidRDefault="00F52E2C" w:rsidP="00F52E2C"/>
    <w:p w14:paraId="174359A7" w14:textId="77777777" w:rsidR="00F52E2C" w:rsidRDefault="00F52E2C" w:rsidP="00F52E2C">
      <w:r>
        <w:t xml:space="preserve">**Тема </w:t>
      </w:r>
      <w:proofErr w:type="gramStart"/>
      <w:r>
        <w:t>блока:*</w:t>
      </w:r>
      <w:proofErr w:type="gramEnd"/>
      <w:r>
        <w:t>* Юридический зонт — международная валидация</w:t>
      </w:r>
    </w:p>
    <w:p w14:paraId="0DD30841" w14:textId="77777777" w:rsidR="00F52E2C" w:rsidRDefault="00F52E2C" w:rsidP="00F52E2C"/>
    <w:p w14:paraId="73F05C02" w14:textId="77777777" w:rsidR="00F52E2C" w:rsidRDefault="00F52E2C" w:rsidP="00F52E2C">
      <w:r>
        <w:t>**Мини-</w:t>
      </w:r>
      <w:proofErr w:type="gramStart"/>
      <w:r>
        <w:t>статья:*</w:t>
      </w:r>
      <w:proofErr w:type="gramEnd"/>
      <w:r>
        <w:t>*</w:t>
      </w:r>
    </w:p>
    <w:p w14:paraId="6706B3FB" w14:textId="77777777" w:rsidR="00F52E2C" w:rsidRDefault="00F52E2C" w:rsidP="00F52E2C"/>
    <w:p w14:paraId="07339CBF" w14:textId="77777777" w:rsidR="00F52E2C" w:rsidRDefault="00F52E2C" w:rsidP="00F52E2C">
      <w:r>
        <w:t xml:space="preserve">Проект защищён комплексом международных правовых механизмов. </w:t>
      </w:r>
      <w:r w:rsidRPr="00F52E2C">
        <w:rPr>
          <w:lang w:val="en-US"/>
        </w:rPr>
        <w:t xml:space="preserve">UK Trade Secrets Regulations 2018 </w:t>
      </w:r>
      <w:r>
        <w:t>защищают</w:t>
      </w:r>
      <w:r w:rsidRPr="00F52E2C">
        <w:rPr>
          <w:lang w:val="en-US"/>
        </w:rPr>
        <w:t xml:space="preserve"> </w:t>
      </w:r>
      <w:r>
        <w:t>коммерческую</w:t>
      </w:r>
      <w:r w:rsidRPr="00F52E2C">
        <w:rPr>
          <w:lang w:val="en-US"/>
        </w:rPr>
        <w:t xml:space="preserve"> </w:t>
      </w:r>
      <w:r>
        <w:t>тайну</w:t>
      </w:r>
      <w:r w:rsidRPr="00F52E2C">
        <w:rPr>
          <w:lang w:val="en-US"/>
        </w:rPr>
        <w:t xml:space="preserve">. </w:t>
      </w:r>
      <w:r>
        <w:t xml:space="preserve">Electronic Communications Act 2000 придаёт юридическую силу DKIM-подписям. Регламент </w:t>
      </w:r>
      <w:proofErr w:type="spellStart"/>
      <w:r>
        <w:t>eIDAS</w:t>
      </w:r>
      <w:proofErr w:type="spellEnd"/>
      <w:r>
        <w:t xml:space="preserve"> 2.0 Евросоюза признаёт </w:t>
      </w:r>
      <w:proofErr w:type="spellStart"/>
      <w:r>
        <w:t>блокчейн</w:t>
      </w:r>
      <w:proofErr w:type="spellEnd"/>
      <w:r>
        <w:t xml:space="preserve">-запечатывание как электронную метку времени с абсолютной доказательной силой. Система полностью валидна в юрисдикциях Великобритании, ЕС и международных арбитражей. Все компоненты зафиксированы в реестре </w:t>
      </w:r>
      <w:proofErr w:type="spellStart"/>
      <w:r>
        <w:t>Verdictum</w:t>
      </w:r>
      <w:proofErr w:type="spellEnd"/>
      <w:r>
        <w:t xml:space="preserve"> с SHA-256 </w:t>
      </w:r>
      <w:proofErr w:type="spellStart"/>
      <w:r>
        <w:t>хешами</w:t>
      </w:r>
      <w:proofErr w:type="spellEnd"/>
      <w:r>
        <w:t>.</w:t>
      </w:r>
    </w:p>
    <w:p w14:paraId="621108D3" w14:textId="77777777" w:rsidR="00F52E2C" w:rsidRDefault="00F52E2C" w:rsidP="00F52E2C"/>
    <w:p w14:paraId="428C84C2" w14:textId="77777777" w:rsidR="00F52E2C" w:rsidRDefault="00F52E2C" w:rsidP="00F52E2C">
      <w:r>
        <w:t>**</w:t>
      </w:r>
      <w:proofErr w:type="spellStart"/>
      <w:r>
        <w:t>Промпт</w:t>
      </w:r>
      <w:proofErr w:type="spellEnd"/>
      <w:r>
        <w:t xml:space="preserve"> для </w:t>
      </w:r>
      <w:proofErr w:type="gramStart"/>
      <w:r>
        <w:t>визуализации:*</w:t>
      </w:r>
      <w:proofErr w:type="gramEnd"/>
      <w:r>
        <w:t>*</w:t>
      </w:r>
    </w:p>
    <w:p w14:paraId="23CDD4DB" w14:textId="77777777" w:rsidR="00F52E2C" w:rsidRDefault="00F52E2C" w:rsidP="00F52E2C"/>
    <w:p w14:paraId="2A6B88E3" w14:textId="77777777" w:rsidR="00F52E2C" w:rsidRPr="00F52E2C" w:rsidRDefault="00F52E2C" w:rsidP="00F52E2C">
      <w:pPr>
        <w:rPr>
          <w:lang w:val="en-US"/>
        </w:rPr>
      </w:pPr>
      <w:r w:rsidRPr="00F52E2C">
        <w:rPr>
          <w:lang w:val="en-US"/>
        </w:rPr>
        <w:t xml:space="preserve">A clean, futuristic legal infographic on a deep dark navy blue background (#0A1628). Three tall vertical panels standing side by side, like monolithic glass and steel monoliths, connected at the bottom by a single glowing horizontal baseline. Left panel: glowing heraldic shield (UK). Center panel: circle of small </w:t>
      </w:r>
      <w:r w:rsidRPr="00F52E2C">
        <w:rPr>
          <w:lang w:val="en-US"/>
        </w:rPr>
        <w:lastRenderedPageBreak/>
        <w:t>glowing stars (EU). Right panel: balanced scale of justice (International). The only text in the image is a small header at the top in a sleek sans-serif font that reads: "LEGAL FRAMEWORK — UK / EU / INTERNATIONAL". Volumetric lighting, sharp focus, 16:9 aspect ratio, 8k resolution.</w:t>
      </w:r>
    </w:p>
    <w:p w14:paraId="7A6F3032" w14:textId="77777777" w:rsidR="00F52E2C" w:rsidRPr="00F52E2C" w:rsidRDefault="00F52E2C" w:rsidP="00F52E2C">
      <w:pPr>
        <w:rPr>
          <w:lang w:val="en-US"/>
        </w:rPr>
      </w:pPr>
      <w:r w:rsidRPr="00F52E2C">
        <w:rPr>
          <w:lang w:val="en-US"/>
        </w:rPr>
        <w:t xml:space="preserve">**Negative prompt:** No watermark, no logo, no garbled text, no background clutter, no photorealism, no noise, no blurry nodes, no extra text, no captions, no </w:t>
      </w:r>
      <w:proofErr w:type="spellStart"/>
      <w:r w:rsidRPr="00F52E2C">
        <w:rPr>
          <w:lang w:val="en-US"/>
        </w:rPr>
        <w:t>cyrillic</w:t>
      </w:r>
      <w:proofErr w:type="spellEnd"/>
      <w:r w:rsidRPr="00F52E2C">
        <w:rPr>
          <w:lang w:val="en-US"/>
        </w:rPr>
        <w:t xml:space="preserve"> letters.</w:t>
      </w:r>
    </w:p>
    <w:p w14:paraId="1698F629" w14:textId="77777777" w:rsidR="00F52E2C" w:rsidRPr="00F52E2C" w:rsidRDefault="00F52E2C" w:rsidP="00F52E2C">
      <w:pPr>
        <w:rPr>
          <w:lang w:val="en-US"/>
        </w:rPr>
      </w:pPr>
    </w:p>
    <w:p w14:paraId="05285073" w14:textId="77777777" w:rsidR="00F52E2C" w:rsidRDefault="00F52E2C" w:rsidP="00F52E2C">
      <w:r>
        <w:t>---</w:t>
      </w:r>
    </w:p>
    <w:p w14:paraId="76A2FF2D" w14:textId="77777777" w:rsidR="00F52E2C" w:rsidRDefault="00F52E2C" w:rsidP="00F52E2C"/>
    <w:p w14:paraId="6624526A" w14:textId="77777777" w:rsidR="00F52E2C" w:rsidRDefault="00F52E2C" w:rsidP="00F52E2C">
      <w:r>
        <w:t>### Слайд 13</w:t>
      </w:r>
    </w:p>
    <w:p w14:paraId="1A7A8A19" w14:textId="77777777" w:rsidR="00F52E2C" w:rsidRDefault="00F52E2C" w:rsidP="00F52E2C"/>
    <w:p w14:paraId="6A108F89" w14:textId="77777777" w:rsidR="00F52E2C" w:rsidRDefault="00F52E2C" w:rsidP="00F52E2C">
      <w:r>
        <w:t xml:space="preserve">**Тема </w:t>
      </w:r>
      <w:proofErr w:type="gramStart"/>
      <w:r>
        <w:t>блока:*</w:t>
      </w:r>
      <w:proofErr w:type="gramEnd"/>
      <w:r>
        <w:t>* Связь с экосистемой IMARCH — полный контур</w:t>
      </w:r>
    </w:p>
    <w:p w14:paraId="185F6C4A" w14:textId="77777777" w:rsidR="00F52E2C" w:rsidRDefault="00F52E2C" w:rsidP="00F52E2C"/>
    <w:p w14:paraId="1FCA0D7B" w14:textId="77777777" w:rsidR="00F52E2C" w:rsidRDefault="00F52E2C" w:rsidP="00F52E2C">
      <w:r>
        <w:t>**Мини-</w:t>
      </w:r>
      <w:proofErr w:type="gramStart"/>
      <w:r>
        <w:t>статья:*</w:t>
      </w:r>
      <w:proofErr w:type="gramEnd"/>
      <w:r>
        <w:t>*</w:t>
      </w:r>
    </w:p>
    <w:p w14:paraId="2573DCCF" w14:textId="77777777" w:rsidR="00F52E2C" w:rsidRDefault="00F52E2C" w:rsidP="00F52E2C"/>
    <w:p w14:paraId="68EAC2B8" w14:textId="77777777" w:rsidR="00F52E2C" w:rsidRDefault="00F52E2C" w:rsidP="00F52E2C">
      <w:r>
        <w:t xml:space="preserve">Проект интегрирован в полный институциональный контур экосистемы IMARCH. </w:t>
      </w:r>
      <w:proofErr w:type="spellStart"/>
      <w:r>
        <w:t>Chronicle</w:t>
      </w:r>
      <w:proofErr w:type="spellEnd"/>
      <w:r>
        <w:t xml:space="preserve"> OS Journal публикует спецификации и монографии. </w:t>
      </w:r>
      <w:proofErr w:type="spellStart"/>
      <w:r>
        <w:t>Verdictum</w:t>
      </w:r>
      <w:proofErr w:type="spellEnd"/>
      <w:r>
        <w:t xml:space="preserve"> обеспечивает криптографическую фиксацию IP. IMARCH LTD (UK) даёт юридическую защиту. TFM Engine отвечает за вёрстку документации. Q-HUB-STUDIO генерирует визуальные материалы. Всё работает как единый конвейер — от идеи до серийного внедрения. Это не разрозненные инструменты, а полностью интегрированная система.</w:t>
      </w:r>
    </w:p>
    <w:p w14:paraId="113CFEAA" w14:textId="77777777" w:rsidR="00F52E2C" w:rsidRDefault="00F52E2C" w:rsidP="00F52E2C"/>
    <w:p w14:paraId="6C026FDC" w14:textId="77777777" w:rsidR="00F52E2C" w:rsidRDefault="00F52E2C" w:rsidP="00F52E2C">
      <w:r>
        <w:t>**</w:t>
      </w:r>
      <w:proofErr w:type="spellStart"/>
      <w:r>
        <w:t>Промпт</w:t>
      </w:r>
      <w:proofErr w:type="spellEnd"/>
      <w:r>
        <w:t xml:space="preserve"> для </w:t>
      </w:r>
      <w:proofErr w:type="gramStart"/>
      <w:r>
        <w:t>визуализации:*</w:t>
      </w:r>
      <w:proofErr w:type="gramEnd"/>
      <w:r>
        <w:t>*</w:t>
      </w:r>
    </w:p>
    <w:p w14:paraId="348A3C4A" w14:textId="77777777" w:rsidR="00F52E2C" w:rsidRDefault="00F52E2C" w:rsidP="00F52E2C"/>
    <w:p w14:paraId="3637B5FB" w14:textId="77777777" w:rsidR="00F52E2C" w:rsidRPr="00F52E2C" w:rsidRDefault="00F52E2C" w:rsidP="00F52E2C">
      <w:pPr>
        <w:rPr>
          <w:lang w:val="en-US"/>
        </w:rPr>
      </w:pPr>
      <w:r w:rsidRPr="00F52E2C">
        <w:rPr>
          <w:lang w:val="en-US"/>
        </w:rPr>
        <w:t>A clean, futuristic circular ecosystem diagram on a deep dark navy blue background (#0A1628). Center: a solid shield emblem with a glowing terracotta orange (#FF6B35) core. Around the center, four connected modules form a perfect circle, linked by thin glowing cyan (#00D4FF) lines: open book (Chronicle OS Journal), padlock (</w:t>
      </w:r>
      <w:proofErr w:type="spellStart"/>
      <w:r w:rsidRPr="00F52E2C">
        <w:rPr>
          <w:lang w:val="en-US"/>
        </w:rPr>
        <w:t>Verdictum</w:t>
      </w:r>
      <w:proofErr w:type="spellEnd"/>
      <w:r w:rsidRPr="00F52E2C">
        <w:rPr>
          <w:lang w:val="en-US"/>
        </w:rPr>
        <w:t>), mechanical gear (TFM Engine), artist's palette (Q-HUB-STUDIO). The only text in the image is a small header at the top in a sleek sans-serif font that reads: "IMARCH ECOSYSTEM — FULL CYCLE". Volumetric lighting, sharp focus, 16:9 aspect ratio, 8k resolution.</w:t>
      </w:r>
    </w:p>
    <w:p w14:paraId="124D2285" w14:textId="77777777" w:rsidR="00F52E2C" w:rsidRPr="00F52E2C" w:rsidRDefault="00F52E2C" w:rsidP="00F52E2C">
      <w:pPr>
        <w:rPr>
          <w:lang w:val="en-US"/>
        </w:rPr>
      </w:pPr>
      <w:r w:rsidRPr="00F52E2C">
        <w:rPr>
          <w:lang w:val="en-US"/>
        </w:rPr>
        <w:t xml:space="preserve">**Negative prompt:** No watermark, no logo, no garbled text, no background clutter, no photorealism, no noise, no blurry nodes, no extra text, no captions, no </w:t>
      </w:r>
      <w:proofErr w:type="spellStart"/>
      <w:r w:rsidRPr="00F52E2C">
        <w:rPr>
          <w:lang w:val="en-US"/>
        </w:rPr>
        <w:t>cyrillic</w:t>
      </w:r>
      <w:proofErr w:type="spellEnd"/>
      <w:r w:rsidRPr="00F52E2C">
        <w:rPr>
          <w:lang w:val="en-US"/>
        </w:rPr>
        <w:t xml:space="preserve"> letters.</w:t>
      </w:r>
    </w:p>
    <w:p w14:paraId="343214F8" w14:textId="77777777" w:rsidR="00F52E2C" w:rsidRPr="00F52E2C" w:rsidRDefault="00F52E2C" w:rsidP="00F52E2C">
      <w:pPr>
        <w:rPr>
          <w:lang w:val="en-US"/>
        </w:rPr>
      </w:pPr>
    </w:p>
    <w:p w14:paraId="005B40F8" w14:textId="77777777" w:rsidR="00F52E2C" w:rsidRDefault="00F52E2C" w:rsidP="00F52E2C">
      <w:r>
        <w:t>---</w:t>
      </w:r>
    </w:p>
    <w:p w14:paraId="47D81986" w14:textId="77777777" w:rsidR="00F52E2C" w:rsidRDefault="00F52E2C" w:rsidP="00F52E2C"/>
    <w:p w14:paraId="485802B2" w14:textId="77777777" w:rsidR="00F52E2C" w:rsidRDefault="00F52E2C" w:rsidP="00F52E2C">
      <w:r>
        <w:t>### Слайд 14</w:t>
      </w:r>
    </w:p>
    <w:p w14:paraId="736C46CB" w14:textId="77777777" w:rsidR="00F52E2C" w:rsidRDefault="00F52E2C" w:rsidP="00F52E2C"/>
    <w:p w14:paraId="1BE4DBAD" w14:textId="77777777" w:rsidR="00F52E2C" w:rsidRDefault="00F52E2C" w:rsidP="00F52E2C">
      <w:r>
        <w:t xml:space="preserve">**Тема </w:t>
      </w:r>
      <w:proofErr w:type="gramStart"/>
      <w:r>
        <w:t>блока:*</w:t>
      </w:r>
      <w:proofErr w:type="gramEnd"/>
      <w:r>
        <w:t xml:space="preserve">* Сравнение парадигм — старый </w:t>
      </w:r>
      <w:proofErr w:type="spellStart"/>
      <w:r>
        <w:t>vs</w:t>
      </w:r>
      <w:proofErr w:type="spellEnd"/>
      <w:r>
        <w:t xml:space="preserve"> новый подход</w:t>
      </w:r>
    </w:p>
    <w:p w14:paraId="35CC2E20" w14:textId="77777777" w:rsidR="00F52E2C" w:rsidRDefault="00F52E2C" w:rsidP="00F52E2C"/>
    <w:p w14:paraId="751256E4" w14:textId="77777777" w:rsidR="00F52E2C" w:rsidRDefault="00F52E2C" w:rsidP="00F52E2C">
      <w:r>
        <w:t>**Мини-</w:t>
      </w:r>
      <w:proofErr w:type="gramStart"/>
      <w:r>
        <w:t>статья:*</w:t>
      </w:r>
      <w:proofErr w:type="gramEnd"/>
      <w:r>
        <w:t>*</w:t>
      </w:r>
    </w:p>
    <w:p w14:paraId="5B9C5DCA" w14:textId="77777777" w:rsidR="00F52E2C" w:rsidRDefault="00F52E2C" w:rsidP="00F52E2C"/>
    <w:p w14:paraId="18C6FD0E" w14:textId="77777777" w:rsidR="00F52E2C" w:rsidRDefault="00F52E2C" w:rsidP="00F52E2C">
      <w:r>
        <w:t xml:space="preserve">Давайте сравним. Традиционный подход — это 3–6 месяцев ожидания, ручной Word, риск потери структуры формул, отсутствие индексации, общая папка для доступа и отсутствие криптографической защиты. Подход IMARCH — это 24 часа сборки, автоматический </w:t>
      </w:r>
      <w:proofErr w:type="spellStart"/>
      <w:r>
        <w:t>Typst</w:t>
      </w:r>
      <w:proofErr w:type="spellEnd"/>
      <w:r>
        <w:t xml:space="preserve">, промышленная точность, SEO-разметка для Google </w:t>
      </w:r>
      <w:proofErr w:type="spellStart"/>
      <w:r>
        <w:t>Scholar</w:t>
      </w:r>
      <w:proofErr w:type="spellEnd"/>
      <w:r>
        <w:t>, ролевая модель доступа (RBAC) и SHA-256 с цифровым ID. Мы превращаем издательство из затратного цеха в интеллектуальную фабрику, где каждый документ — это актив, а не архив.</w:t>
      </w:r>
    </w:p>
    <w:p w14:paraId="24E6C06E" w14:textId="77777777" w:rsidR="00F52E2C" w:rsidRDefault="00F52E2C" w:rsidP="00F52E2C"/>
    <w:p w14:paraId="4370F43B" w14:textId="77777777" w:rsidR="00F52E2C" w:rsidRPr="00F52E2C" w:rsidRDefault="00F52E2C" w:rsidP="00F52E2C">
      <w:pPr>
        <w:rPr>
          <w:lang w:val="en-US"/>
        </w:rPr>
      </w:pPr>
      <w:r w:rsidRPr="00F52E2C">
        <w:rPr>
          <w:lang w:val="en-US"/>
        </w:rPr>
        <w:t>**</w:t>
      </w:r>
      <w:proofErr w:type="spellStart"/>
      <w:r>
        <w:t>Промпт</w:t>
      </w:r>
      <w:proofErr w:type="spellEnd"/>
      <w:r w:rsidRPr="00F52E2C">
        <w:rPr>
          <w:lang w:val="en-US"/>
        </w:rPr>
        <w:t xml:space="preserve"> </w:t>
      </w:r>
      <w:r>
        <w:t>для</w:t>
      </w:r>
      <w:r w:rsidRPr="00F52E2C">
        <w:rPr>
          <w:lang w:val="en-US"/>
        </w:rPr>
        <w:t xml:space="preserve"> </w:t>
      </w:r>
      <w:proofErr w:type="gramStart"/>
      <w:r>
        <w:t>визуализации</w:t>
      </w:r>
      <w:r w:rsidRPr="00F52E2C">
        <w:rPr>
          <w:lang w:val="en-US"/>
        </w:rPr>
        <w:t>:*</w:t>
      </w:r>
      <w:proofErr w:type="gramEnd"/>
      <w:r w:rsidRPr="00F52E2C">
        <w:rPr>
          <w:lang w:val="en-US"/>
        </w:rPr>
        <w:t>*</w:t>
      </w:r>
    </w:p>
    <w:p w14:paraId="5F566515" w14:textId="77777777" w:rsidR="00F52E2C" w:rsidRPr="00F52E2C" w:rsidRDefault="00F52E2C" w:rsidP="00F52E2C">
      <w:pPr>
        <w:rPr>
          <w:lang w:val="en-US"/>
        </w:rPr>
      </w:pPr>
    </w:p>
    <w:p w14:paraId="1070B4D1" w14:textId="77777777" w:rsidR="00F52E2C" w:rsidRPr="00F52E2C" w:rsidRDefault="00F52E2C" w:rsidP="00F52E2C">
      <w:pPr>
        <w:rPr>
          <w:lang w:val="en-US"/>
        </w:rPr>
      </w:pPr>
      <w:r w:rsidRPr="00F52E2C">
        <w:rPr>
          <w:lang w:val="en-US"/>
        </w:rPr>
        <w:t>A dramatic split-screen infographic on a deep dark navy blue background (#0A1628). Left side: dusty traditional university archive with wooden shelves filled with yellowing paper files, heavy, slow, analog. Right side: hyper-modern digital ecosystem with flying holographic documents, glowing server towers, fast, clean, weightless. The two sides are separated by a sharp glowing seam down the middle. The only text in the image is a small header at the top in a sleek sans-serif font that reads: "OLD vs NEW — PARADIGM SHIFT". Volumetric lighting, sharp focus, 16:9 aspect ratio, 8k resolution.</w:t>
      </w:r>
    </w:p>
    <w:p w14:paraId="4ED575C4" w14:textId="77777777" w:rsidR="00F52E2C" w:rsidRPr="00F52E2C" w:rsidRDefault="00F52E2C" w:rsidP="00F52E2C">
      <w:pPr>
        <w:rPr>
          <w:lang w:val="en-US"/>
        </w:rPr>
      </w:pPr>
      <w:r w:rsidRPr="00F52E2C">
        <w:rPr>
          <w:lang w:val="en-US"/>
        </w:rPr>
        <w:t xml:space="preserve">**Negative prompt:** No watermark, no logo, no garbled text, no background clutter, no photorealism, no noise, no blurry nodes, no extra text, no captions, no </w:t>
      </w:r>
      <w:proofErr w:type="spellStart"/>
      <w:r w:rsidRPr="00F52E2C">
        <w:rPr>
          <w:lang w:val="en-US"/>
        </w:rPr>
        <w:t>cyrillic</w:t>
      </w:r>
      <w:proofErr w:type="spellEnd"/>
      <w:r w:rsidRPr="00F52E2C">
        <w:rPr>
          <w:lang w:val="en-US"/>
        </w:rPr>
        <w:t xml:space="preserve"> letters.</w:t>
      </w:r>
    </w:p>
    <w:p w14:paraId="6E13B0C0" w14:textId="77777777" w:rsidR="00F52E2C" w:rsidRPr="00F52E2C" w:rsidRDefault="00F52E2C" w:rsidP="00F52E2C">
      <w:pPr>
        <w:rPr>
          <w:lang w:val="en-US"/>
        </w:rPr>
      </w:pPr>
    </w:p>
    <w:p w14:paraId="047099B5" w14:textId="77777777" w:rsidR="00F52E2C" w:rsidRDefault="00F52E2C" w:rsidP="00F52E2C">
      <w:r>
        <w:t>---</w:t>
      </w:r>
    </w:p>
    <w:p w14:paraId="6EC57437" w14:textId="77777777" w:rsidR="00F52E2C" w:rsidRDefault="00F52E2C" w:rsidP="00F52E2C"/>
    <w:p w14:paraId="28085C6A" w14:textId="77777777" w:rsidR="00F52E2C" w:rsidRDefault="00F52E2C" w:rsidP="00F52E2C">
      <w:r>
        <w:t>### Слайд 15</w:t>
      </w:r>
    </w:p>
    <w:p w14:paraId="63CE20DA" w14:textId="77777777" w:rsidR="00F52E2C" w:rsidRDefault="00F52E2C" w:rsidP="00F52E2C"/>
    <w:p w14:paraId="75CF3CEF" w14:textId="77777777" w:rsidR="00F52E2C" w:rsidRDefault="00F52E2C" w:rsidP="00F52E2C">
      <w:r>
        <w:t xml:space="preserve">**Тема </w:t>
      </w:r>
      <w:proofErr w:type="gramStart"/>
      <w:r>
        <w:t>блока:*</w:t>
      </w:r>
      <w:proofErr w:type="gramEnd"/>
      <w:r>
        <w:t>* Призыв к действию — пилотный проект за 24 часа</w:t>
      </w:r>
    </w:p>
    <w:p w14:paraId="2A6192B0" w14:textId="77777777" w:rsidR="00F52E2C" w:rsidRDefault="00F52E2C" w:rsidP="00F52E2C"/>
    <w:p w14:paraId="7C453922" w14:textId="77777777" w:rsidR="00F52E2C" w:rsidRDefault="00F52E2C" w:rsidP="00F52E2C">
      <w:r>
        <w:t>**Мини-</w:t>
      </w:r>
      <w:proofErr w:type="gramStart"/>
      <w:r>
        <w:t>статья:*</w:t>
      </w:r>
      <w:proofErr w:type="gramEnd"/>
      <w:r>
        <w:t>*</w:t>
      </w:r>
    </w:p>
    <w:p w14:paraId="06ADCD55" w14:textId="77777777" w:rsidR="00F52E2C" w:rsidRDefault="00F52E2C" w:rsidP="00F52E2C"/>
    <w:p w14:paraId="54AAF2A5" w14:textId="77777777" w:rsidR="00F52E2C" w:rsidRDefault="00F52E2C" w:rsidP="00F52E2C">
      <w:r>
        <w:t>Мы предлагаем начать с малого. Дайте нам одну рукопись, одну монографию и один набор данных. Через 24 часа мы покажем вам не презентацию, а работающий прототип вашего будущего издательства. Это не обещание — это предложение. Мы докажем эффективность на реальном кейсе. После этого вы сами увидите, как архитектура знаний меняет университет. Все детали, спецификации и примеры стандартов доступны в официальном реестре по ссылке. Всё под контролем, можно заказывать или заключать договор на опт.</w:t>
      </w:r>
    </w:p>
    <w:p w14:paraId="3D2B89B2" w14:textId="77777777" w:rsidR="00F52E2C" w:rsidRDefault="00F52E2C" w:rsidP="00F52E2C"/>
    <w:p w14:paraId="4A4E3EC4" w14:textId="77777777" w:rsidR="00F52E2C" w:rsidRPr="00F52E2C" w:rsidRDefault="00F52E2C" w:rsidP="00F52E2C">
      <w:pPr>
        <w:rPr>
          <w:lang w:val="en-US"/>
        </w:rPr>
      </w:pPr>
      <w:r w:rsidRPr="00F52E2C">
        <w:rPr>
          <w:lang w:val="en-US"/>
        </w:rPr>
        <w:t>**</w:t>
      </w:r>
      <w:proofErr w:type="spellStart"/>
      <w:r>
        <w:t>Промпт</w:t>
      </w:r>
      <w:proofErr w:type="spellEnd"/>
      <w:r w:rsidRPr="00F52E2C">
        <w:rPr>
          <w:lang w:val="en-US"/>
        </w:rPr>
        <w:t xml:space="preserve"> </w:t>
      </w:r>
      <w:r>
        <w:t>для</w:t>
      </w:r>
      <w:r w:rsidRPr="00F52E2C">
        <w:rPr>
          <w:lang w:val="en-US"/>
        </w:rPr>
        <w:t xml:space="preserve"> </w:t>
      </w:r>
      <w:proofErr w:type="gramStart"/>
      <w:r>
        <w:t>визуализации</w:t>
      </w:r>
      <w:r w:rsidRPr="00F52E2C">
        <w:rPr>
          <w:lang w:val="en-US"/>
        </w:rPr>
        <w:t>:*</w:t>
      </w:r>
      <w:proofErr w:type="gramEnd"/>
      <w:r w:rsidRPr="00F52E2C">
        <w:rPr>
          <w:lang w:val="en-US"/>
        </w:rPr>
        <w:t>*</w:t>
      </w:r>
    </w:p>
    <w:p w14:paraId="36CABB85" w14:textId="77777777" w:rsidR="00F52E2C" w:rsidRPr="00F52E2C" w:rsidRDefault="00F52E2C" w:rsidP="00F52E2C">
      <w:pPr>
        <w:rPr>
          <w:lang w:val="en-US"/>
        </w:rPr>
      </w:pPr>
    </w:p>
    <w:p w14:paraId="1A88C0C0" w14:textId="77777777" w:rsidR="00F52E2C" w:rsidRPr="00F52E2C" w:rsidRDefault="00F52E2C" w:rsidP="00F52E2C">
      <w:pPr>
        <w:rPr>
          <w:lang w:val="en-US"/>
        </w:rPr>
      </w:pPr>
      <w:r w:rsidRPr="00F52E2C">
        <w:rPr>
          <w:lang w:val="en-US"/>
        </w:rPr>
        <w:lastRenderedPageBreak/>
        <w:t>A cinematic business handshake scene on a deep dark navy blue background (#0A1628). Foreground: a hand wearing a white surgical glove reaching from the left, and a hand in an elegant dark tailored suit sleeve reaching from the right, meeting in a firm professional handshake, illuminated by bright cyan (#00D4FF) rim lighting. Above the hands: a glowing holographic contract document floating in the air, with a miniature neoclassical Parisian university building beside it — a symmetrical façade with a central dome, flanked by two wings, ornate columns, a triangular pediment, no high-rise tower, rendered in terracotta orange (#FF6B35) holographic glow. The only text in the image is a small header at the top in a sleek sans-serif font that reads: "PILOT READY — 24 HOURS TO PROTOTYPE". Volumetric lighting, sharp focus, 16:9 aspect ratio, 8k resolution.</w:t>
      </w:r>
    </w:p>
    <w:p w14:paraId="0B573AA7" w14:textId="77777777" w:rsidR="00F52E2C" w:rsidRPr="00F52E2C" w:rsidRDefault="00F52E2C" w:rsidP="00F52E2C">
      <w:pPr>
        <w:rPr>
          <w:lang w:val="en-US"/>
        </w:rPr>
      </w:pPr>
      <w:r w:rsidRPr="00F52E2C">
        <w:rPr>
          <w:lang w:val="en-US"/>
        </w:rPr>
        <w:t xml:space="preserve">**Negative prompt:** No watermark, no logo, no garbled text, no background clutter, no photorealism, no noise, no blurry nodes, no extra text, no captions, no </w:t>
      </w:r>
      <w:proofErr w:type="spellStart"/>
      <w:r w:rsidRPr="00F52E2C">
        <w:rPr>
          <w:lang w:val="en-US"/>
        </w:rPr>
        <w:t>cyrillic</w:t>
      </w:r>
      <w:proofErr w:type="spellEnd"/>
      <w:r w:rsidRPr="00F52E2C">
        <w:rPr>
          <w:lang w:val="en-US"/>
        </w:rPr>
        <w:t xml:space="preserve"> letters, no Stalinist architecture, no Moscow State University, no high-rise tower.</w:t>
      </w:r>
    </w:p>
    <w:p w14:paraId="2C71D549" w14:textId="77777777" w:rsidR="00F52E2C" w:rsidRPr="00F52E2C" w:rsidRDefault="00F52E2C" w:rsidP="00F52E2C">
      <w:pPr>
        <w:rPr>
          <w:lang w:val="en-US"/>
        </w:rPr>
      </w:pPr>
    </w:p>
    <w:p w14:paraId="26102956" w14:textId="77777777" w:rsidR="00F52E2C" w:rsidRPr="00F52E2C" w:rsidRDefault="00F52E2C" w:rsidP="00F52E2C">
      <w:pPr>
        <w:rPr>
          <w:lang w:val="en-US"/>
        </w:rPr>
      </w:pPr>
      <w:r w:rsidRPr="00F52E2C">
        <w:rPr>
          <w:lang w:val="en-US"/>
        </w:rPr>
        <w:t>---</w:t>
      </w:r>
    </w:p>
    <w:p w14:paraId="550E9D96" w14:textId="77777777" w:rsidR="00F52E2C" w:rsidRPr="00F52E2C" w:rsidRDefault="00F52E2C" w:rsidP="00F52E2C">
      <w:pPr>
        <w:rPr>
          <w:lang w:val="en-US"/>
        </w:rPr>
      </w:pPr>
    </w:p>
    <w:p w14:paraId="2CC05910" w14:textId="77777777" w:rsidR="00F52E2C" w:rsidRPr="00F52E2C" w:rsidRDefault="00F52E2C" w:rsidP="00F52E2C">
      <w:pPr>
        <w:rPr>
          <w:lang w:val="en-US"/>
        </w:rPr>
      </w:pPr>
      <w:r w:rsidRPr="00F52E2C">
        <w:rPr>
          <w:lang w:val="en-US"/>
        </w:rPr>
        <w:t>MODE 2: Q&amp;A / RAG-EXPERT MODE</w:t>
      </w:r>
    </w:p>
    <w:p w14:paraId="6A257EEC" w14:textId="77777777" w:rsidR="00F52E2C" w:rsidRPr="00F52E2C" w:rsidRDefault="00F52E2C" w:rsidP="00F52E2C">
      <w:pPr>
        <w:rPr>
          <w:lang w:val="en-US"/>
        </w:rPr>
      </w:pPr>
    </w:p>
    <w:p w14:paraId="3B8301D8" w14:textId="77777777" w:rsidR="00F52E2C" w:rsidRPr="00F52E2C" w:rsidRDefault="00F52E2C" w:rsidP="00F52E2C">
      <w:pPr>
        <w:rPr>
          <w:lang w:val="en-US"/>
        </w:rPr>
      </w:pPr>
      <w:r w:rsidRPr="00F52E2C">
        <w:rPr>
          <w:lang w:val="en-US"/>
        </w:rPr>
        <w:t>### IMARCH LTD (UK) — INSTITUTIONAL STANDARD KNOWLEDGE BASE</w:t>
      </w:r>
    </w:p>
    <w:p w14:paraId="2BEA9AB4" w14:textId="77777777" w:rsidR="00F52E2C" w:rsidRPr="00F52E2C" w:rsidRDefault="00F52E2C" w:rsidP="00F52E2C">
      <w:pPr>
        <w:rPr>
          <w:lang w:val="en-US"/>
        </w:rPr>
      </w:pPr>
    </w:p>
    <w:p w14:paraId="623DC00F" w14:textId="77777777" w:rsidR="00F52E2C" w:rsidRDefault="00F52E2C" w:rsidP="00F52E2C">
      <w:r>
        <w:t>#### БЛОК 1: Стандарт вёрстки (</w:t>
      </w:r>
      <w:proofErr w:type="spellStart"/>
      <w:r>
        <w:t>Annex</w:t>
      </w:r>
      <w:proofErr w:type="spellEnd"/>
      <w:r>
        <w:t xml:space="preserve"> A) — Детальная спецификация</w:t>
      </w:r>
    </w:p>
    <w:p w14:paraId="75FDE307" w14:textId="77777777" w:rsidR="00F52E2C" w:rsidRDefault="00F52E2C" w:rsidP="00F52E2C"/>
    <w:p w14:paraId="27FB6CBE" w14:textId="77777777" w:rsidR="00F52E2C" w:rsidRDefault="00F52E2C" w:rsidP="00F52E2C">
      <w:r>
        <w:t>**</w:t>
      </w:r>
      <w:proofErr w:type="gramStart"/>
      <w:r>
        <w:t>Топик:*</w:t>
      </w:r>
      <w:proofErr w:type="gramEnd"/>
      <w:r>
        <w:t>* Полное описание стилей вёрстки</w:t>
      </w:r>
    </w:p>
    <w:p w14:paraId="73878FC2" w14:textId="77777777" w:rsidR="00F52E2C" w:rsidRDefault="00F52E2C" w:rsidP="00F52E2C">
      <w:r>
        <w:t xml:space="preserve">**Ключевые </w:t>
      </w:r>
      <w:proofErr w:type="gramStart"/>
      <w:r>
        <w:t>слова:*</w:t>
      </w:r>
      <w:proofErr w:type="gramEnd"/>
      <w:r>
        <w:t>* `#вёрстка`, `#AnnexA`, `#стилиA-F`, `#типографика`, `#цветовыепалитры`</w:t>
      </w:r>
    </w:p>
    <w:p w14:paraId="32A30468" w14:textId="77777777" w:rsidR="00F52E2C" w:rsidRDefault="00F52E2C" w:rsidP="00F52E2C"/>
    <w:p w14:paraId="32ECD83B" w14:textId="77777777" w:rsidR="00F52E2C" w:rsidRDefault="00F52E2C" w:rsidP="00F52E2C">
      <w:r>
        <w:t xml:space="preserve">**Контент для </w:t>
      </w:r>
      <w:proofErr w:type="gramStart"/>
      <w:r>
        <w:t>индексации:*</w:t>
      </w:r>
      <w:proofErr w:type="gramEnd"/>
      <w:r>
        <w:t>*</w:t>
      </w:r>
    </w:p>
    <w:p w14:paraId="43303017" w14:textId="77777777" w:rsidR="00F52E2C" w:rsidRDefault="00F52E2C" w:rsidP="00F52E2C"/>
    <w:p w14:paraId="2AB1C856" w14:textId="77777777" w:rsidR="00F52E2C" w:rsidRDefault="00F52E2C" w:rsidP="00F52E2C">
      <w:r>
        <w:t>Стандарт вёрстки определяет, как упаковывается контент. Шесть стилей вёрстки (A-F) являются контейнерами, которые применяются к четырём типам вывода монографии: презентация (сжатие в слайды), RAG-формат (загрузка в базу знаний), гибридный формат (структурированная выжимка), полный печатный формат (PDF-книга).</w:t>
      </w:r>
    </w:p>
    <w:p w14:paraId="015F46E4" w14:textId="77777777" w:rsidR="00F52E2C" w:rsidRDefault="00F52E2C" w:rsidP="00F52E2C"/>
    <w:p w14:paraId="3F2F3C6B" w14:textId="77777777" w:rsidR="00F52E2C" w:rsidRDefault="00F52E2C" w:rsidP="00F52E2C">
      <w:r>
        <w:t>**Таблица стилей вёрстки (6 контейнеров</w:t>
      </w:r>
      <w:proofErr w:type="gramStart"/>
      <w:r>
        <w:t>):*</w:t>
      </w:r>
      <w:proofErr w:type="gramEnd"/>
      <w:r>
        <w:t>*</w:t>
      </w:r>
    </w:p>
    <w:p w14:paraId="122DB96E" w14:textId="77777777" w:rsidR="00F52E2C" w:rsidRDefault="00F52E2C" w:rsidP="00F52E2C"/>
    <w:p w14:paraId="7F2F66C2" w14:textId="77777777" w:rsidR="00F52E2C" w:rsidRDefault="00F52E2C" w:rsidP="00F52E2C">
      <w:r>
        <w:t>| Код | Название | Ключевые характеристики | Целевая аудитория |</w:t>
      </w:r>
    </w:p>
    <w:p w14:paraId="58860A59" w14:textId="77777777" w:rsidR="00F52E2C" w:rsidRDefault="00F52E2C" w:rsidP="00F52E2C">
      <w:r>
        <w:t>|-----|----------|------------------------|-------------------|</w:t>
      </w:r>
    </w:p>
    <w:p w14:paraId="2947EB80" w14:textId="77777777" w:rsidR="00F52E2C" w:rsidRDefault="00F52E2C" w:rsidP="00F52E2C">
      <w:r>
        <w:t xml:space="preserve">| A | </w:t>
      </w:r>
      <w:proofErr w:type="spellStart"/>
      <w:r>
        <w:t>Monochrome</w:t>
      </w:r>
      <w:proofErr w:type="spellEnd"/>
      <w:r>
        <w:t xml:space="preserve"> Executive | Строгий монохром, шрифты (Georgia/</w:t>
      </w:r>
      <w:proofErr w:type="spellStart"/>
      <w:r>
        <w:t>Courier</w:t>
      </w:r>
      <w:proofErr w:type="spellEnd"/>
      <w:r>
        <w:t xml:space="preserve"> New), серые акценты, минимализм. | Юристы, топ-менеджмент, госструктуры. |</w:t>
      </w:r>
    </w:p>
    <w:p w14:paraId="472247F2" w14:textId="77777777" w:rsidR="00F52E2C" w:rsidRDefault="00F52E2C" w:rsidP="00F52E2C">
      <w:r>
        <w:lastRenderedPageBreak/>
        <w:t xml:space="preserve">| B | </w:t>
      </w:r>
      <w:proofErr w:type="spellStart"/>
      <w:r>
        <w:t>Institutional</w:t>
      </w:r>
      <w:proofErr w:type="spellEnd"/>
      <w:r>
        <w:t xml:space="preserve"> Blue | Корпоративный синий, кремовый фон, академический Times New </w:t>
      </w:r>
      <w:proofErr w:type="spellStart"/>
      <w:r>
        <w:t>Roman</w:t>
      </w:r>
      <w:proofErr w:type="spellEnd"/>
      <w:r>
        <w:t>, сложные блоки. | Научные институты, академическая среда, грантодатели. |</w:t>
      </w:r>
    </w:p>
    <w:p w14:paraId="092EDC78" w14:textId="77777777" w:rsidR="00F52E2C" w:rsidRDefault="00F52E2C" w:rsidP="00F52E2C">
      <w:r>
        <w:t xml:space="preserve">| C | </w:t>
      </w:r>
      <w:proofErr w:type="spellStart"/>
      <w:r>
        <w:t>Oat-Olive</w:t>
      </w:r>
      <w:proofErr w:type="spellEnd"/>
      <w:r>
        <w:t xml:space="preserve"> | Тёмный оливковый фон, светлый текст (инверсия), минималистичный, Book </w:t>
      </w:r>
      <w:proofErr w:type="spellStart"/>
      <w:r>
        <w:t>Antiqua</w:t>
      </w:r>
      <w:proofErr w:type="spellEnd"/>
      <w:r>
        <w:t>. | Креативные индустрии, архитекторы, дизайнеры. |</w:t>
      </w:r>
    </w:p>
    <w:p w14:paraId="65CC9AFE" w14:textId="77777777" w:rsidR="00F52E2C" w:rsidRDefault="00F52E2C" w:rsidP="00F52E2C">
      <w:r>
        <w:t xml:space="preserve">| D | </w:t>
      </w:r>
      <w:proofErr w:type="spellStart"/>
      <w:r>
        <w:t>Canonical</w:t>
      </w:r>
      <w:proofErr w:type="spellEnd"/>
      <w:r>
        <w:t xml:space="preserve"> </w:t>
      </w:r>
      <w:proofErr w:type="spellStart"/>
      <w:r>
        <w:t>Minimalist</w:t>
      </w:r>
      <w:proofErr w:type="spellEnd"/>
      <w:r>
        <w:t xml:space="preserve"> | Абсолютный чёрно-белый, без заливок, только линии и шрифты, </w:t>
      </w:r>
      <w:proofErr w:type="spellStart"/>
      <w:r>
        <w:t>Serif</w:t>
      </w:r>
      <w:proofErr w:type="spellEnd"/>
      <w:r>
        <w:t>. | Патенты, чертежи, концептуальные эскизы. |</w:t>
      </w:r>
    </w:p>
    <w:p w14:paraId="7562F356" w14:textId="77777777" w:rsidR="00F52E2C" w:rsidRDefault="00F52E2C" w:rsidP="00F52E2C">
      <w:r>
        <w:t xml:space="preserve">| E | </w:t>
      </w:r>
      <w:proofErr w:type="spellStart"/>
      <w:r>
        <w:t>Vibrant</w:t>
      </w:r>
      <w:proofErr w:type="spellEnd"/>
      <w:r>
        <w:t xml:space="preserve"> Color-</w:t>
      </w:r>
      <w:proofErr w:type="spellStart"/>
      <w:r>
        <w:t>Coded</w:t>
      </w:r>
      <w:proofErr w:type="spellEnd"/>
      <w:r>
        <w:t xml:space="preserve"> | Сине-оранжевые акценты, симбиоз официального и динамичного, </w:t>
      </w:r>
      <w:proofErr w:type="spellStart"/>
      <w:r>
        <w:t>Courier</w:t>
      </w:r>
      <w:proofErr w:type="spellEnd"/>
      <w:r>
        <w:t xml:space="preserve"> New. | Техническая документация, IT, инженерия. |</w:t>
      </w:r>
    </w:p>
    <w:p w14:paraId="701E2E1D" w14:textId="77777777" w:rsidR="00F52E2C" w:rsidRDefault="00F52E2C" w:rsidP="00F52E2C">
      <w:r>
        <w:t>| F | Dark-</w:t>
      </w:r>
      <w:proofErr w:type="spellStart"/>
      <w:r>
        <w:t>Cream</w:t>
      </w:r>
      <w:proofErr w:type="spellEnd"/>
      <w:r>
        <w:t xml:space="preserve"> </w:t>
      </w:r>
      <w:proofErr w:type="spellStart"/>
      <w:r>
        <w:t>Editorial</w:t>
      </w:r>
      <w:proofErr w:type="spellEnd"/>
      <w:r>
        <w:t xml:space="preserve"> | Тёплый тёмный фон, кремовый текст, элегантные засечки, высокая контрастность. | Публицистика, </w:t>
      </w:r>
      <w:proofErr w:type="spellStart"/>
      <w:r>
        <w:t>лонгриды</w:t>
      </w:r>
      <w:proofErr w:type="spellEnd"/>
      <w:r>
        <w:t>, культурные проекты. |</w:t>
      </w:r>
    </w:p>
    <w:p w14:paraId="50DC02C0" w14:textId="77777777" w:rsidR="00F52E2C" w:rsidRDefault="00F52E2C" w:rsidP="00F52E2C"/>
    <w:p w14:paraId="23624F1A" w14:textId="77777777" w:rsidR="00F52E2C" w:rsidRDefault="00F52E2C" w:rsidP="00F52E2C">
      <w:r>
        <w:t xml:space="preserve">**Вопросы, которые должен закрывать этот </w:t>
      </w:r>
      <w:proofErr w:type="gramStart"/>
      <w:r>
        <w:t>блок:*</w:t>
      </w:r>
      <w:proofErr w:type="gramEnd"/>
      <w:r>
        <w:t>*</w:t>
      </w:r>
    </w:p>
    <w:p w14:paraId="0D8159A3" w14:textId="77777777" w:rsidR="00F52E2C" w:rsidRDefault="00F52E2C" w:rsidP="00F52E2C">
      <w:r>
        <w:t>*</w:t>
      </w:r>
      <w:proofErr w:type="gramStart"/>
      <w:r>
        <w:t xml:space="preserve">   «</w:t>
      </w:r>
      <w:proofErr w:type="gramEnd"/>
      <w:r>
        <w:t>Какие стили вёрстки доступны?»</w:t>
      </w:r>
    </w:p>
    <w:p w14:paraId="365876BE" w14:textId="77777777" w:rsidR="00F52E2C" w:rsidRDefault="00F52E2C" w:rsidP="00F52E2C">
      <w:r>
        <w:t>*</w:t>
      </w:r>
      <w:proofErr w:type="gramStart"/>
      <w:r>
        <w:t xml:space="preserve">   «</w:t>
      </w:r>
      <w:proofErr w:type="gramEnd"/>
      <w:r>
        <w:t>Какой стиль выбрать для юридического отчёта?»</w:t>
      </w:r>
    </w:p>
    <w:p w14:paraId="7AD01729" w14:textId="77777777" w:rsidR="00F52E2C" w:rsidRDefault="00F52E2C" w:rsidP="00F52E2C">
      <w:r>
        <w:t>*</w:t>
      </w:r>
      <w:proofErr w:type="gramStart"/>
      <w:r>
        <w:t xml:space="preserve">   «</w:t>
      </w:r>
      <w:proofErr w:type="gramEnd"/>
      <w:r>
        <w:t>Какие шрифты используются в стиле B?»</w:t>
      </w:r>
    </w:p>
    <w:p w14:paraId="1C156C51" w14:textId="77777777" w:rsidR="00F52E2C" w:rsidRDefault="00F52E2C" w:rsidP="00F52E2C">
      <w:r>
        <w:t>*</w:t>
      </w:r>
      <w:proofErr w:type="gramStart"/>
      <w:r>
        <w:t xml:space="preserve">   «</w:t>
      </w:r>
      <w:proofErr w:type="gramEnd"/>
      <w:r>
        <w:t xml:space="preserve">Что такое </w:t>
      </w:r>
      <w:proofErr w:type="spellStart"/>
      <w:r>
        <w:t>Monochrome</w:t>
      </w:r>
      <w:proofErr w:type="spellEnd"/>
      <w:r>
        <w:t xml:space="preserve"> Executive?»</w:t>
      </w:r>
    </w:p>
    <w:p w14:paraId="7CE932F8" w14:textId="77777777" w:rsidR="00F52E2C" w:rsidRDefault="00F52E2C" w:rsidP="00F52E2C"/>
    <w:p w14:paraId="1955423E" w14:textId="77777777" w:rsidR="00F52E2C" w:rsidRDefault="00F52E2C" w:rsidP="00F52E2C">
      <w:r>
        <w:t>---</w:t>
      </w:r>
    </w:p>
    <w:p w14:paraId="76DAF898" w14:textId="77777777" w:rsidR="00F52E2C" w:rsidRDefault="00F52E2C" w:rsidP="00F52E2C"/>
    <w:p w14:paraId="497FE8A3" w14:textId="77777777" w:rsidR="00F52E2C" w:rsidRDefault="00F52E2C" w:rsidP="00F52E2C">
      <w:r>
        <w:t>#### БЛОК 2: Стандарт слайдовой инфографики (</w:t>
      </w:r>
      <w:proofErr w:type="spellStart"/>
      <w:r>
        <w:t>Annex</w:t>
      </w:r>
      <w:proofErr w:type="spellEnd"/>
      <w:r>
        <w:t xml:space="preserve"> B) — Детальная спецификация</w:t>
      </w:r>
    </w:p>
    <w:p w14:paraId="4B0C9426" w14:textId="77777777" w:rsidR="00F52E2C" w:rsidRDefault="00F52E2C" w:rsidP="00F52E2C"/>
    <w:p w14:paraId="3C9C54F7" w14:textId="77777777" w:rsidR="00F52E2C" w:rsidRDefault="00F52E2C" w:rsidP="00F52E2C">
      <w:r>
        <w:t>**</w:t>
      </w:r>
      <w:proofErr w:type="gramStart"/>
      <w:r>
        <w:t>Топик:*</w:t>
      </w:r>
      <w:proofErr w:type="gramEnd"/>
      <w:r>
        <w:t>* Полное описание стилей инфографики</w:t>
      </w:r>
    </w:p>
    <w:p w14:paraId="5474556E" w14:textId="77777777" w:rsidR="00F52E2C" w:rsidRDefault="00F52E2C" w:rsidP="00F52E2C">
      <w:r>
        <w:t xml:space="preserve">**Ключевые </w:t>
      </w:r>
      <w:proofErr w:type="gramStart"/>
      <w:r>
        <w:t>слова:*</w:t>
      </w:r>
      <w:proofErr w:type="gramEnd"/>
      <w:r>
        <w:t>* `#инфографика`, `#AnnexB`, `#стилиS-1-S-6`, `#цветовыепалитры`, `#типографика`</w:t>
      </w:r>
    </w:p>
    <w:p w14:paraId="0DFE44AA" w14:textId="77777777" w:rsidR="00F52E2C" w:rsidRDefault="00F52E2C" w:rsidP="00F52E2C"/>
    <w:p w14:paraId="6E9CF037" w14:textId="77777777" w:rsidR="00F52E2C" w:rsidRDefault="00F52E2C" w:rsidP="00F52E2C">
      <w:r>
        <w:t xml:space="preserve">**Контент для </w:t>
      </w:r>
      <w:proofErr w:type="gramStart"/>
      <w:r>
        <w:t>индексации:*</w:t>
      </w:r>
      <w:proofErr w:type="gramEnd"/>
      <w:r>
        <w:t>*</w:t>
      </w:r>
    </w:p>
    <w:p w14:paraId="15B8729B" w14:textId="77777777" w:rsidR="00F52E2C" w:rsidRDefault="00F52E2C" w:rsidP="00F52E2C"/>
    <w:p w14:paraId="60116B44" w14:textId="77777777" w:rsidR="00F52E2C" w:rsidRDefault="00F52E2C" w:rsidP="00F52E2C">
      <w:r>
        <w:t>Стандарт слайдовой инфографики определяет визуальное наполнение слайдов, баннеров и рекламных материалов. В отличие от контейнеров (вёрстка), эти стили определяют графическую эстетику.</w:t>
      </w:r>
    </w:p>
    <w:p w14:paraId="174CEA12" w14:textId="77777777" w:rsidR="00F52E2C" w:rsidRDefault="00F52E2C" w:rsidP="00F52E2C"/>
    <w:p w14:paraId="7CBC6A42" w14:textId="77777777" w:rsidR="00F52E2C" w:rsidRDefault="00F52E2C" w:rsidP="00F52E2C">
      <w:r>
        <w:t>**Таблица стилей инфографики (6 стилей S-1…S-6</w:t>
      </w:r>
      <w:proofErr w:type="gramStart"/>
      <w:r>
        <w:t>):*</w:t>
      </w:r>
      <w:proofErr w:type="gramEnd"/>
      <w:r>
        <w:t>*</w:t>
      </w:r>
    </w:p>
    <w:p w14:paraId="63456F3E" w14:textId="77777777" w:rsidR="00F52E2C" w:rsidRDefault="00F52E2C" w:rsidP="00F52E2C"/>
    <w:p w14:paraId="79C994BB" w14:textId="77777777" w:rsidR="00F52E2C" w:rsidRDefault="00F52E2C" w:rsidP="00F52E2C">
      <w:r>
        <w:t>| Код | Название | Визуальный код | Цветовая палитра | Восприятие | Типографика | Графика |</w:t>
      </w:r>
    </w:p>
    <w:p w14:paraId="455BC9C3" w14:textId="77777777" w:rsidR="00F52E2C" w:rsidRDefault="00F52E2C" w:rsidP="00F52E2C">
      <w:r>
        <w:t>|-----|----------|----------------|------------------|------------|-------------|---------|</w:t>
      </w:r>
    </w:p>
    <w:p w14:paraId="6D58132E" w14:textId="77777777" w:rsidR="00F52E2C" w:rsidRDefault="00F52E2C" w:rsidP="00F52E2C">
      <w:r>
        <w:lastRenderedPageBreak/>
        <w:t>| S-1 | Dark Tech | Строгий футуризм, хай-тек, безопасность, алгоритмы. | Фон: #0A1428; Основной: #00D4FF; Акцент: #FF6B35. | Чувство сложности, защищённости и технологического превосходства. | Гротеск (</w:t>
      </w:r>
      <w:proofErr w:type="spellStart"/>
      <w:r>
        <w:t>Montserrat</w:t>
      </w:r>
      <w:proofErr w:type="spellEnd"/>
      <w:r>
        <w:t>/Inter), заголовки — жирный капс. | Изометрия, неоновые линии, блок-схемы, голографические пиктограммы. |</w:t>
      </w:r>
    </w:p>
    <w:p w14:paraId="66E4C7A4" w14:textId="77777777" w:rsidR="00F52E2C" w:rsidRDefault="00F52E2C" w:rsidP="00F52E2C">
      <w:r>
        <w:t>| S-2 | Clear White | Чистота, строгость, минимализм, научная достоверность. | Фон: #FFFFFF; Основной: #1F3A5F; Акцент: #C9A227. | Ощущение объективности, прозрачности и академической честности. | Антиква для заголовков, гротеск для текста. | Тонкие линии, 2D-диаграммы, много «воздуха», строгая сетка. |</w:t>
      </w:r>
    </w:p>
    <w:p w14:paraId="71CBC933" w14:textId="77777777" w:rsidR="00F52E2C" w:rsidRDefault="00F52E2C" w:rsidP="00F52E2C">
      <w:r>
        <w:t>| S-3 | Corporate Light | Уверенность, прибыль, деловая эстетика, солидность. | Фон: #F4F6F8; Основной: #003366; Акцент: #D4AF37. | Чувство надёжности, статуса и финансовой стабильности. | Современный гротеск (</w:t>
      </w:r>
      <w:proofErr w:type="spellStart"/>
      <w:r>
        <w:t>Arial</w:t>
      </w:r>
      <w:proofErr w:type="spellEnd"/>
      <w:r>
        <w:t xml:space="preserve">, </w:t>
      </w:r>
      <w:proofErr w:type="spellStart"/>
      <w:r>
        <w:t>Lato</w:t>
      </w:r>
      <w:proofErr w:type="spellEnd"/>
      <w:r>
        <w:t>). | Мягкие тени, гладкие формы, круглые диаграммы, «дорогие» текстуры. |</w:t>
      </w:r>
    </w:p>
    <w:p w14:paraId="31F29593" w14:textId="77777777" w:rsidR="00F52E2C" w:rsidRDefault="00F52E2C" w:rsidP="00F52E2C">
      <w:r>
        <w:t xml:space="preserve">| S-4 | Media/Creative | Эмоции, премиум, креативность, </w:t>
      </w:r>
      <w:proofErr w:type="spellStart"/>
      <w:r>
        <w:t>кинематографичность</w:t>
      </w:r>
      <w:proofErr w:type="spellEnd"/>
      <w:r>
        <w:t>. | Фон: #0D0D0D; Основной: градиент (фиолетовый/синий); Акцент: #FF007F. | Ощущение роскоши, смелости и современности. | Элегантные дисплейные шрифты. | 3D-элементы, фотореализм, световые эффекты, двойная экспозиция. |</w:t>
      </w:r>
    </w:p>
    <w:p w14:paraId="4260FF8B" w14:textId="77777777" w:rsidR="00F52E2C" w:rsidRDefault="00F52E2C" w:rsidP="00F52E2C">
      <w:r>
        <w:t xml:space="preserve">| S-5 | </w:t>
      </w:r>
      <w:proofErr w:type="spellStart"/>
      <w:r>
        <w:t>Vibrant</w:t>
      </w:r>
      <w:proofErr w:type="spellEnd"/>
      <w:r>
        <w:t xml:space="preserve"> Color-</w:t>
      </w:r>
      <w:proofErr w:type="spellStart"/>
      <w:r>
        <w:t>Coded</w:t>
      </w:r>
      <w:proofErr w:type="spellEnd"/>
      <w:r>
        <w:t xml:space="preserve"> | Инженерная динамика, кодирование данных, строгая структурированность. | Фон: #FAFAFA; Основной: #003366; Акцент: #FF7A00. | Ощущение системности, управляемости и технической точности. | Моноширинный шрифт (</w:t>
      </w:r>
      <w:proofErr w:type="spellStart"/>
      <w:r>
        <w:t>Courier</w:t>
      </w:r>
      <w:proofErr w:type="spellEnd"/>
      <w:r>
        <w:t xml:space="preserve"> New) в сочетании с гротеском. | Цветовые маркеры, схематичные блоки, четкие границы модулей. |</w:t>
      </w:r>
    </w:p>
    <w:p w14:paraId="1E385ADA" w14:textId="77777777" w:rsidR="00F52E2C" w:rsidRDefault="00F52E2C" w:rsidP="00F52E2C">
      <w:r>
        <w:t>| S-6 | Dark-</w:t>
      </w:r>
      <w:proofErr w:type="spellStart"/>
      <w:r>
        <w:t>Cream</w:t>
      </w:r>
      <w:proofErr w:type="spellEnd"/>
      <w:r>
        <w:t xml:space="preserve"> </w:t>
      </w:r>
      <w:proofErr w:type="spellStart"/>
      <w:r>
        <w:t>Editorial</w:t>
      </w:r>
      <w:proofErr w:type="spellEnd"/>
      <w:r>
        <w:t xml:space="preserve"> | Издательская элитарность, глубокие тёмные тона, премиальная пресса. | Фон: #1A1A1A; Основной: #F5F0E6; Акцент: #C2A663. | Чувство глубокой аналитики, интеллектуального веса и эксклюзивности. | Классическая антиква с засечками (Georgia, Times). | Тонкие золотистые разделители, графические виньетки, высокая контрастность. |</w:t>
      </w:r>
    </w:p>
    <w:p w14:paraId="7302317D" w14:textId="77777777" w:rsidR="00F52E2C" w:rsidRDefault="00F52E2C" w:rsidP="00F52E2C"/>
    <w:p w14:paraId="36316F83" w14:textId="77777777" w:rsidR="00F52E2C" w:rsidRDefault="00F52E2C" w:rsidP="00F52E2C">
      <w:r>
        <w:t xml:space="preserve">**Вопросы, которые должен закрывать этот </w:t>
      </w:r>
      <w:proofErr w:type="gramStart"/>
      <w:r>
        <w:t>блок:*</w:t>
      </w:r>
      <w:proofErr w:type="gramEnd"/>
      <w:r>
        <w:t>*</w:t>
      </w:r>
    </w:p>
    <w:p w14:paraId="218FCC09" w14:textId="77777777" w:rsidR="00F52E2C" w:rsidRDefault="00F52E2C" w:rsidP="00F52E2C">
      <w:r>
        <w:t>*</w:t>
      </w:r>
      <w:proofErr w:type="gramStart"/>
      <w:r>
        <w:t xml:space="preserve">   «</w:t>
      </w:r>
      <w:proofErr w:type="gramEnd"/>
      <w:r>
        <w:t>Какие стили инфографики доступны?»</w:t>
      </w:r>
    </w:p>
    <w:p w14:paraId="249327C6" w14:textId="77777777" w:rsidR="00F52E2C" w:rsidRDefault="00F52E2C" w:rsidP="00F52E2C">
      <w:r>
        <w:t>*</w:t>
      </w:r>
      <w:proofErr w:type="gramStart"/>
      <w:r>
        <w:t xml:space="preserve">   «</w:t>
      </w:r>
      <w:proofErr w:type="gramEnd"/>
      <w:r>
        <w:t>Что такое Dark Tech?»</w:t>
      </w:r>
    </w:p>
    <w:p w14:paraId="3C699ABE" w14:textId="77777777" w:rsidR="00F52E2C" w:rsidRDefault="00F52E2C" w:rsidP="00F52E2C">
      <w:r>
        <w:t>*</w:t>
      </w:r>
      <w:proofErr w:type="gramStart"/>
      <w:r>
        <w:t xml:space="preserve">   «</w:t>
      </w:r>
      <w:proofErr w:type="gramEnd"/>
      <w:r>
        <w:t>Для кого подходит Corporate Light?»</w:t>
      </w:r>
    </w:p>
    <w:p w14:paraId="3A622D43" w14:textId="77777777" w:rsidR="00F52E2C" w:rsidRDefault="00F52E2C" w:rsidP="00F52E2C">
      <w:r>
        <w:t>*</w:t>
      </w:r>
      <w:proofErr w:type="gramStart"/>
      <w:r>
        <w:t xml:space="preserve">   «</w:t>
      </w:r>
      <w:proofErr w:type="gramEnd"/>
      <w:r>
        <w:t>Какие цвета используются в S-2?»</w:t>
      </w:r>
    </w:p>
    <w:p w14:paraId="636F2CB1" w14:textId="77777777" w:rsidR="00F52E2C" w:rsidRDefault="00F52E2C" w:rsidP="00F52E2C">
      <w:r>
        <w:t>*</w:t>
      </w:r>
      <w:proofErr w:type="gramStart"/>
      <w:r>
        <w:t xml:space="preserve">   «</w:t>
      </w:r>
      <w:proofErr w:type="gramEnd"/>
      <w:r>
        <w:t>Какой стиль подходит для креативной презентации?»</w:t>
      </w:r>
    </w:p>
    <w:p w14:paraId="3B127BD6" w14:textId="77777777" w:rsidR="00F52E2C" w:rsidRDefault="00F52E2C" w:rsidP="00F52E2C"/>
    <w:p w14:paraId="4F258C0B" w14:textId="77777777" w:rsidR="00F52E2C" w:rsidRDefault="00F52E2C" w:rsidP="00F52E2C">
      <w:r>
        <w:t>---</w:t>
      </w:r>
    </w:p>
    <w:p w14:paraId="6E7A70E3" w14:textId="77777777" w:rsidR="00F52E2C" w:rsidRDefault="00F52E2C" w:rsidP="00F52E2C"/>
    <w:p w14:paraId="6A49AE12" w14:textId="77777777" w:rsidR="00F52E2C" w:rsidRDefault="00F52E2C" w:rsidP="00F52E2C">
      <w:r>
        <w:t>#### БЛОК 3: Стандарт таблиц (</w:t>
      </w:r>
      <w:proofErr w:type="spellStart"/>
      <w:r>
        <w:t>Annex</w:t>
      </w:r>
      <w:proofErr w:type="spellEnd"/>
      <w:r>
        <w:t xml:space="preserve"> C) — Детальная спецификация</w:t>
      </w:r>
    </w:p>
    <w:p w14:paraId="27A7E140" w14:textId="77777777" w:rsidR="00F52E2C" w:rsidRDefault="00F52E2C" w:rsidP="00F52E2C"/>
    <w:p w14:paraId="6E791FA0" w14:textId="77777777" w:rsidR="00F52E2C" w:rsidRDefault="00F52E2C" w:rsidP="00F52E2C">
      <w:r>
        <w:t>**</w:t>
      </w:r>
      <w:proofErr w:type="gramStart"/>
      <w:r>
        <w:t>Топик:*</w:t>
      </w:r>
      <w:proofErr w:type="gramEnd"/>
      <w:r>
        <w:t>* Полное описание стилей таблиц и принципов оформления</w:t>
      </w:r>
    </w:p>
    <w:p w14:paraId="37BF32FD" w14:textId="77777777" w:rsidR="00F52E2C" w:rsidRDefault="00F52E2C" w:rsidP="00F52E2C">
      <w:r>
        <w:t xml:space="preserve">**Ключевые </w:t>
      </w:r>
      <w:proofErr w:type="gramStart"/>
      <w:r>
        <w:t>слова:*</w:t>
      </w:r>
      <w:proofErr w:type="gramEnd"/>
      <w:r>
        <w:t>* `#таблицы`, `#AnnexC`, `#стилиT-A-T-F`, `#адаптивность`, `#карточныйвид`</w:t>
      </w:r>
    </w:p>
    <w:p w14:paraId="3D13E31C" w14:textId="77777777" w:rsidR="00F52E2C" w:rsidRDefault="00F52E2C" w:rsidP="00F52E2C"/>
    <w:p w14:paraId="3EFC82C9" w14:textId="77777777" w:rsidR="00F52E2C" w:rsidRDefault="00F52E2C" w:rsidP="00F52E2C">
      <w:r>
        <w:lastRenderedPageBreak/>
        <w:t xml:space="preserve">**Контент для </w:t>
      </w:r>
      <w:proofErr w:type="gramStart"/>
      <w:r>
        <w:t>индексации:*</w:t>
      </w:r>
      <w:proofErr w:type="gramEnd"/>
      <w:r>
        <w:t>*</w:t>
      </w:r>
    </w:p>
    <w:p w14:paraId="78323C26" w14:textId="77777777" w:rsidR="00F52E2C" w:rsidRDefault="00F52E2C" w:rsidP="00F52E2C"/>
    <w:p w14:paraId="3A3A638F" w14:textId="77777777" w:rsidR="00F52E2C" w:rsidRDefault="00F52E2C" w:rsidP="00F52E2C">
      <w:r>
        <w:t>Стандарт таблиц определяет визуальное оформление табличных данных в документах экосистемы. Таблицы являются критическим элементом для представления структурированной информации: спецификаций, сравнительных характеристик, числовых данных, юридических и технических параметров. Стандарт предусматривает двойную адаптацию: десктопную (широкие колонки, полноценная вёрстка) и мобильную (карточное представление, сворачиваемые блоки).</w:t>
      </w:r>
    </w:p>
    <w:p w14:paraId="6D0A3233" w14:textId="77777777" w:rsidR="00F52E2C" w:rsidRDefault="00F52E2C" w:rsidP="00F52E2C"/>
    <w:p w14:paraId="3B34B2C8" w14:textId="77777777" w:rsidR="00F52E2C" w:rsidRDefault="00F52E2C" w:rsidP="00F52E2C">
      <w:r>
        <w:t xml:space="preserve">**Принципы оформления </w:t>
      </w:r>
      <w:proofErr w:type="gramStart"/>
      <w:r>
        <w:t>таблиц:*</w:t>
      </w:r>
      <w:proofErr w:type="gramEnd"/>
      <w:r>
        <w:t>*</w:t>
      </w:r>
    </w:p>
    <w:p w14:paraId="6FBB7DFE" w14:textId="77777777" w:rsidR="00F52E2C" w:rsidRDefault="00F52E2C" w:rsidP="00F52E2C">
      <w:r>
        <w:t>- **</w:t>
      </w:r>
      <w:proofErr w:type="gramStart"/>
      <w:r>
        <w:t>Читаемость:*</w:t>
      </w:r>
      <w:proofErr w:type="gramEnd"/>
      <w:r>
        <w:t>* Минимальный размер шрифта — 8pt, межстрочный интервал — 1.2em.</w:t>
      </w:r>
    </w:p>
    <w:p w14:paraId="06DD633A" w14:textId="77777777" w:rsidR="00F52E2C" w:rsidRDefault="00F52E2C" w:rsidP="00F52E2C">
      <w:r>
        <w:t>- **</w:t>
      </w:r>
      <w:proofErr w:type="gramStart"/>
      <w:r>
        <w:t>Иерархия:*</w:t>
      </w:r>
      <w:proofErr w:type="gramEnd"/>
      <w:r>
        <w:t>* Заголовки столбцов выделяются жирным шрифтом и цветом.</w:t>
      </w:r>
    </w:p>
    <w:p w14:paraId="7634558C" w14:textId="77777777" w:rsidR="00F52E2C" w:rsidRDefault="00F52E2C" w:rsidP="00F52E2C">
      <w:r>
        <w:t>- **</w:t>
      </w:r>
      <w:proofErr w:type="gramStart"/>
      <w:r>
        <w:t>Адаптивность:*</w:t>
      </w:r>
      <w:proofErr w:type="gramEnd"/>
      <w:r>
        <w:t>* Ширина колонок автоматически подстраивается под контент.</w:t>
      </w:r>
    </w:p>
    <w:p w14:paraId="50C2E5E0" w14:textId="77777777" w:rsidR="00F52E2C" w:rsidRDefault="00F52E2C" w:rsidP="00F52E2C">
      <w:r>
        <w:t>- **</w:t>
      </w:r>
      <w:proofErr w:type="gramStart"/>
      <w:r>
        <w:t>Верификация:*</w:t>
      </w:r>
      <w:proofErr w:type="gramEnd"/>
      <w:r>
        <w:t xml:space="preserve">* Каждая таблица может быть привязана к </w:t>
      </w:r>
      <w:proofErr w:type="spellStart"/>
      <w:r>
        <w:t>хешу</w:t>
      </w:r>
      <w:proofErr w:type="spellEnd"/>
      <w:r>
        <w:t xml:space="preserve"> источника данных.</w:t>
      </w:r>
    </w:p>
    <w:p w14:paraId="5FF9B2B1" w14:textId="77777777" w:rsidR="00F52E2C" w:rsidRDefault="00F52E2C" w:rsidP="00F52E2C"/>
    <w:p w14:paraId="094914DC" w14:textId="77777777" w:rsidR="00F52E2C" w:rsidRDefault="00F52E2C" w:rsidP="00F52E2C">
      <w:r>
        <w:t>**Шесть стилей таблиц (соответствуют стилям вёрстки A-F</w:t>
      </w:r>
      <w:proofErr w:type="gramStart"/>
      <w:r>
        <w:t>):*</w:t>
      </w:r>
      <w:proofErr w:type="gramEnd"/>
      <w:r>
        <w:t>*</w:t>
      </w:r>
    </w:p>
    <w:p w14:paraId="53B1E641" w14:textId="77777777" w:rsidR="00F52E2C" w:rsidRDefault="00F52E2C" w:rsidP="00F52E2C"/>
    <w:p w14:paraId="6ADB3D81" w14:textId="77777777" w:rsidR="00F52E2C" w:rsidRDefault="00F52E2C" w:rsidP="00F52E2C">
      <w:r>
        <w:t>| Код | Название | Характеристики |</w:t>
      </w:r>
    </w:p>
    <w:p w14:paraId="77D35B4C" w14:textId="77777777" w:rsidR="00F52E2C" w:rsidRDefault="00F52E2C" w:rsidP="00F52E2C">
      <w:r>
        <w:t>|-----|----------|----------------|</w:t>
      </w:r>
    </w:p>
    <w:p w14:paraId="02625FEF" w14:textId="77777777" w:rsidR="00F52E2C" w:rsidRDefault="00F52E2C" w:rsidP="00F52E2C">
      <w:r>
        <w:t xml:space="preserve">| T-A | </w:t>
      </w:r>
      <w:proofErr w:type="spellStart"/>
      <w:r>
        <w:t>Monochrome</w:t>
      </w:r>
      <w:proofErr w:type="spellEnd"/>
      <w:r>
        <w:t xml:space="preserve"> Executive | Чёрно-белые таблицы, тонкие серые линии, минималистичные заголовки. |</w:t>
      </w:r>
    </w:p>
    <w:p w14:paraId="130707E7" w14:textId="77777777" w:rsidR="00F52E2C" w:rsidRDefault="00F52E2C" w:rsidP="00F52E2C">
      <w:r>
        <w:t xml:space="preserve">| T-B | </w:t>
      </w:r>
      <w:proofErr w:type="spellStart"/>
      <w:r>
        <w:t>Institutional</w:t>
      </w:r>
      <w:proofErr w:type="spellEnd"/>
      <w:r>
        <w:t xml:space="preserve"> Blue | Синие заголовки, чередующиеся строки (кремовый/белый), лёгкая тень. |</w:t>
      </w:r>
    </w:p>
    <w:p w14:paraId="0FC6E59E" w14:textId="77777777" w:rsidR="00F52E2C" w:rsidRDefault="00F52E2C" w:rsidP="00F52E2C">
      <w:r>
        <w:t xml:space="preserve">| T-C | </w:t>
      </w:r>
      <w:proofErr w:type="spellStart"/>
      <w:r>
        <w:t>Oat-Olive</w:t>
      </w:r>
      <w:proofErr w:type="spellEnd"/>
      <w:r>
        <w:t xml:space="preserve"> | Тёмный фон, светлый текст, минимальные линии, высокая контрастность. |</w:t>
      </w:r>
    </w:p>
    <w:p w14:paraId="5C638775" w14:textId="77777777" w:rsidR="00F52E2C" w:rsidRDefault="00F52E2C" w:rsidP="00F52E2C">
      <w:r>
        <w:t xml:space="preserve">| T-D | </w:t>
      </w:r>
      <w:proofErr w:type="spellStart"/>
      <w:r>
        <w:t>Canonical</w:t>
      </w:r>
      <w:proofErr w:type="spellEnd"/>
      <w:r>
        <w:t xml:space="preserve"> </w:t>
      </w:r>
      <w:proofErr w:type="spellStart"/>
      <w:r>
        <w:t>Minimalist</w:t>
      </w:r>
      <w:proofErr w:type="spellEnd"/>
      <w:r>
        <w:t xml:space="preserve"> | Только линии, без заливок, строгая сетка, монохром. |</w:t>
      </w:r>
    </w:p>
    <w:p w14:paraId="71508205" w14:textId="77777777" w:rsidR="00F52E2C" w:rsidRDefault="00F52E2C" w:rsidP="00F52E2C">
      <w:r>
        <w:t xml:space="preserve">| T-E | </w:t>
      </w:r>
      <w:proofErr w:type="spellStart"/>
      <w:r>
        <w:t>Vibrant</w:t>
      </w:r>
      <w:proofErr w:type="spellEnd"/>
      <w:r>
        <w:t xml:space="preserve"> Color-</w:t>
      </w:r>
      <w:proofErr w:type="spellStart"/>
      <w:r>
        <w:t>Coded</w:t>
      </w:r>
      <w:proofErr w:type="spellEnd"/>
      <w:r>
        <w:t xml:space="preserve"> | Цветные заголовки (синий/оранжевый), чередование строк, акцентные линии. |</w:t>
      </w:r>
    </w:p>
    <w:p w14:paraId="3898F6F3" w14:textId="77777777" w:rsidR="00F52E2C" w:rsidRDefault="00F52E2C" w:rsidP="00F52E2C">
      <w:r>
        <w:t>| T-F | Dark-</w:t>
      </w:r>
      <w:proofErr w:type="spellStart"/>
      <w:r>
        <w:t>Cream</w:t>
      </w:r>
      <w:proofErr w:type="spellEnd"/>
      <w:r>
        <w:t xml:space="preserve"> </w:t>
      </w:r>
      <w:proofErr w:type="spellStart"/>
      <w:r>
        <w:t>Editorial</w:t>
      </w:r>
      <w:proofErr w:type="spellEnd"/>
      <w:r>
        <w:t xml:space="preserve"> | Тёплый фон, элегантные шрифты, мягкие линии, премиальная эстетика. |</w:t>
      </w:r>
    </w:p>
    <w:p w14:paraId="5F4688F0" w14:textId="77777777" w:rsidR="00F52E2C" w:rsidRDefault="00F52E2C" w:rsidP="00F52E2C"/>
    <w:p w14:paraId="30005606" w14:textId="77777777" w:rsidR="00F52E2C" w:rsidRDefault="00F52E2C" w:rsidP="00F52E2C">
      <w:r>
        <w:t>**Протокол «карточного» вида (мобильная адаптация</w:t>
      </w:r>
      <w:proofErr w:type="gramStart"/>
      <w:r>
        <w:t>):*</w:t>
      </w:r>
      <w:proofErr w:type="gramEnd"/>
      <w:r>
        <w:t>*</w:t>
      </w:r>
    </w:p>
    <w:p w14:paraId="7C3CD305" w14:textId="43DE0F35" w:rsidR="00775917" w:rsidRDefault="00F52E2C" w:rsidP="00F52E2C">
      <w:r>
        <w:t>Для мобильных устройств каждая строка таблицы преобразуется в отдельную «карточку»:</w:t>
      </w:r>
    </w:p>
    <w:p w14:paraId="38FA4237" w14:textId="6888401E" w:rsidR="00F52E2C" w:rsidRDefault="00F52E2C" w:rsidP="00F52E2C">
      <w:pPr>
        <w:rPr>
          <w:rFonts w:ascii="Arial" w:hAnsi="Arial" w:cs="Arial"/>
          <w:color w:val="F9FAFB"/>
          <w:shd w:val="clear" w:color="auto" w:fill="151517"/>
        </w:rPr>
      </w:pPr>
      <w:r>
        <w:rPr>
          <w:rFonts w:ascii="Arial" w:hAnsi="Arial" w:cs="Arial"/>
          <w:color w:val="F9FAFB"/>
          <w:shd w:val="clear" w:color="auto" w:fill="151517"/>
        </w:rPr>
        <w:t>┌─────────────────────┐</w:t>
      </w:r>
      <w:r>
        <w:rPr>
          <w:rFonts w:ascii="Segoe UI" w:hAnsi="Segoe UI" w:cs="Segoe UI"/>
          <w:color w:val="F9FAFB"/>
        </w:rPr>
        <w:br/>
      </w:r>
      <w:r>
        <w:rPr>
          <w:rFonts w:ascii="Arial" w:hAnsi="Arial" w:cs="Arial"/>
          <w:color w:val="F9FAFB"/>
          <w:shd w:val="clear" w:color="auto" w:fill="151517"/>
        </w:rPr>
        <w:t>│</w:t>
      </w:r>
      <w:r>
        <w:rPr>
          <w:rFonts w:ascii="Segoe UI" w:hAnsi="Segoe UI" w:cs="Segoe UI"/>
          <w:color w:val="F9FAFB"/>
          <w:shd w:val="clear" w:color="auto" w:fill="151517"/>
        </w:rPr>
        <w:t xml:space="preserve"> Параметр: Значение </w:t>
      </w:r>
      <w:r>
        <w:rPr>
          <w:rFonts w:ascii="Arial" w:hAnsi="Arial" w:cs="Arial"/>
          <w:color w:val="F9FAFB"/>
          <w:shd w:val="clear" w:color="auto" w:fill="151517"/>
        </w:rPr>
        <w:t>│</w:t>
      </w:r>
      <w:r>
        <w:rPr>
          <w:rFonts w:ascii="Segoe UI" w:hAnsi="Segoe UI" w:cs="Segoe UI"/>
          <w:color w:val="F9FAFB"/>
        </w:rPr>
        <w:br/>
      </w:r>
      <w:r>
        <w:rPr>
          <w:rFonts w:ascii="Arial" w:hAnsi="Arial" w:cs="Arial"/>
          <w:color w:val="F9FAFB"/>
          <w:shd w:val="clear" w:color="auto" w:fill="151517"/>
        </w:rPr>
        <w:t>│</w:t>
      </w:r>
      <w:r>
        <w:rPr>
          <w:rFonts w:ascii="Segoe UI" w:hAnsi="Segoe UI" w:cs="Segoe UI"/>
          <w:color w:val="F9FAFB"/>
          <w:shd w:val="clear" w:color="auto" w:fill="151517"/>
        </w:rPr>
        <w:t xml:space="preserve"> Параметр: Значение </w:t>
      </w:r>
      <w:r>
        <w:rPr>
          <w:rFonts w:ascii="Arial" w:hAnsi="Arial" w:cs="Arial"/>
          <w:color w:val="F9FAFB"/>
          <w:shd w:val="clear" w:color="auto" w:fill="151517"/>
        </w:rPr>
        <w:t>│</w:t>
      </w:r>
      <w:r>
        <w:rPr>
          <w:rFonts w:ascii="Segoe UI" w:hAnsi="Segoe UI" w:cs="Segoe UI"/>
          <w:color w:val="F9FAFB"/>
        </w:rPr>
        <w:br/>
      </w:r>
      <w:r>
        <w:rPr>
          <w:rFonts w:ascii="Arial" w:hAnsi="Arial" w:cs="Arial"/>
          <w:color w:val="F9FAFB"/>
          <w:shd w:val="clear" w:color="auto" w:fill="151517"/>
        </w:rPr>
        <w:t>│</w:t>
      </w:r>
      <w:r>
        <w:rPr>
          <w:rFonts w:ascii="Segoe UI" w:hAnsi="Segoe UI" w:cs="Segoe UI"/>
          <w:color w:val="F9FAFB"/>
          <w:shd w:val="clear" w:color="auto" w:fill="151517"/>
        </w:rPr>
        <w:t xml:space="preserve"> Параметр: Значение </w:t>
      </w:r>
      <w:r>
        <w:rPr>
          <w:rFonts w:ascii="Arial" w:hAnsi="Arial" w:cs="Arial"/>
          <w:color w:val="F9FAFB"/>
          <w:shd w:val="clear" w:color="auto" w:fill="151517"/>
        </w:rPr>
        <w:t>│</w:t>
      </w:r>
      <w:r>
        <w:rPr>
          <w:rFonts w:ascii="Segoe UI" w:hAnsi="Segoe UI" w:cs="Segoe UI"/>
          <w:color w:val="F9FAFB"/>
        </w:rPr>
        <w:br/>
      </w:r>
      <w:r>
        <w:rPr>
          <w:rFonts w:ascii="Arial" w:hAnsi="Arial" w:cs="Arial"/>
          <w:color w:val="F9FAFB"/>
          <w:shd w:val="clear" w:color="auto" w:fill="151517"/>
        </w:rPr>
        <w:t>└─────────────────────┘</w:t>
      </w:r>
    </w:p>
    <w:p w14:paraId="3BFB378C"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lastRenderedPageBreak/>
        <w:t>Карточки сохраняют цветовую схему соответствующего стиля и содержат компактную визуальную иерархию.</w:t>
      </w:r>
    </w:p>
    <w:p w14:paraId="2F8ED039" w14:textId="77777777" w:rsidR="00F52E2C" w:rsidRPr="00F52E2C" w:rsidRDefault="00F52E2C" w:rsidP="00F52E2C">
      <w:pPr>
        <w:rPr>
          <w:rFonts w:ascii="Arial" w:hAnsi="Arial" w:cs="Arial"/>
          <w:color w:val="F9FAFB"/>
          <w:shd w:val="clear" w:color="auto" w:fill="151517"/>
        </w:rPr>
      </w:pPr>
    </w:p>
    <w:p w14:paraId="14D6F6CC"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**Вопросы, которые должен закрывать этот блок:**</w:t>
      </w:r>
    </w:p>
    <w:p w14:paraId="15C6ACA8"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«Какие стили таблиц доступны?»</w:t>
      </w:r>
    </w:p>
    <w:p w14:paraId="01DA5385"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«Как таблицы выглядят на мобильном?»</w:t>
      </w:r>
    </w:p>
    <w:p w14:paraId="2FC2C86B"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«Какие цвета у T-B?»</w:t>
      </w:r>
    </w:p>
    <w:p w14:paraId="5E8F8611"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«Что такое принцип верификации таблиц?»</w:t>
      </w:r>
    </w:p>
    <w:p w14:paraId="431718CF"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«Какой стиль таблиц подходит для технической документации?»</w:t>
      </w:r>
    </w:p>
    <w:p w14:paraId="681FA6D9" w14:textId="77777777" w:rsidR="00F52E2C" w:rsidRPr="00F52E2C" w:rsidRDefault="00F52E2C" w:rsidP="00F52E2C">
      <w:pPr>
        <w:rPr>
          <w:rFonts w:ascii="Arial" w:hAnsi="Arial" w:cs="Arial"/>
          <w:color w:val="F9FAFB"/>
          <w:shd w:val="clear" w:color="auto" w:fill="151517"/>
        </w:rPr>
      </w:pPr>
    </w:p>
    <w:p w14:paraId="2150B105"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w:t>
      </w:r>
    </w:p>
    <w:p w14:paraId="2FA3CCA8" w14:textId="77777777" w:rsidR="00F52E2C" w:rsidRPr="00F52E2C" w:rsidRDefault="00F52E2C" w:rsidP="00F52E2C">
      <w:pPr>
        <w:rPr>
          <w:rFonts w:ascii="Arial" w:hAnsi="Arial" w:cs="Arial"/>
          <w:color w:val="F9FAFB"/>
          <w:shd w:val="clear" w:color="auto" w:fill="151517"/>
        </w:rPr>
      </w:pPr>
    </w:p>
    <w:p w14:paraId="39EF1994"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БЛОК 4: Стандарт иллюстративных баннеров (</w:t>
      </w:r>
      <w:proofErr w:type="spellStart"/>
      <w:r w:rsidRPr="00F52E2C">
        <w:rPr>
          <w:rFonts w:ascii="Arial" w:hAnsi="Arial" w:cs="Arial"/>
          <w:color w:val="F9FAFB"/>
          <w:shd w:val="clear" w:color="auto" w:fill="151517"/>
        </w:rPr>
        <w:t>Annex</w:t>
      </w:r>
      <w:proofErr w:type="spellEnd"/>
      <w:r w:rsidRPr="00F52E2C">
        <w:rPr>
          <w:rFonts w:ascii="Arial" w:hAnsi="Arial" w:cs="Arial"/>
          <w:color w:val="F9FAFB"/>
          <w:shd w:val="clear" w:color="auto" w:fill="151517"/>
        </w:rPr>
        <w:t xml:space="preserve"> D) — Детальная спецификация</w:t>
      </w:r>
    </w:p>
    <w:p w14:paraId="24B526B9" w14:textId="77777777" w:rsidR="00F52E2C" w:rsidRPr="00F52E2C" w:rsidRDefault="00F52E2C" w:rsidP="00F52E2C">
      <w:pPr>
        <w:rPr>
          <w:rFonts w:ascii="Arial" w:hAnsi="Arial" w:cs="Arial"/>
          <w:color w:val="F9FAFB"/>
          <w:shd w:val="clear" w:color="auto" w:fill="151517"/>
        </w:rPr>
      </w:pPr>
    </w:p>
    <w:p w14:paraId="549B4685"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**Топик:** Полное описание иллюстративных стилей</w:t>
      </w:r>
    </w:p>
    <w:p w14:paraId="63ED48D0"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**Ключевые слова:** `#баннеры`, `#AnnexD`, `#стилиI-1-I-12`, `#визуальныйкод`, `#эмоциональноевосприятие`</w:t>
      </w:r>
    </w:p>
    <w:p w14:paraId="210F2E01" w14:textId="77777777" w:rsidR="00F52E2C" w:rsidRPr="00F52E2C" w:rsidRDefault="00F52E2C" w:rsidP="00F52E2C">
      <w:pPr>
        <w:rPr>
          <w:rFonts w:ascii="Arial" w:hAnsi="Arial" w:cs="Arial"/>
          <w:color w:val="F9FAFB"/>
          <w:shd w:val="clear" w:color="auto" w:fill="151517"/>
        </w:rPr>
      </w:pPr>
    </w:p>
    <w:p w14:paraId="5E64990E"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**Контент для индексации:**</w:t>
      </w:r>
    </w:p>
    <w:p w14:paraId="54508CDF" w14:textId="77777777" w:rsidR="00F52E2C" w:rsidRPr="00F52E2C" w:rsidRDefault="00F52E2C" w:rsidP="00F52E2C">
      <w:pPr>
        <w:rPr>
          <w:rFonts w:ascii="Arial" w:hAnsi="Arial" w:cs="Arial"/>
          <w:color w:val="F9FAFB"/>
          <w:shd w:val="clear" w:color="auto" w:fill="151517"/>
        </w:rPr>
      </w:pPr>
    </w:p>
    <w:p w14:paraId="3139183C"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xml:space="preserve">Стандарт иллюстративных баннеров определяет эстетику иллюстраций, концепт-арта, обложек и фонов для </w:t>
      </w:r>
      <w:proofErr w:type="spellStart"/>
      <w:r w:rsidRPr="00F52E2C">
        <w:rPr>
          <w:rFonts w:ascii="Arial" w:hAnsi="Arial" w:cs="Arial"/>
          <w:color w:val="F9FAFB"/>
          <w:shd w:val="clear" w:color="auto" w:fill="151517"/>
        </w:rPr>
        <w:t>лонгридов</w:t>
      </w:r>
      <w:proofErr w:type="spellEnd"/>
      <w:r w:rsidRPr="00F52E2C">
        <w:rPr>
          <w:rFonts w:ascii="Arial" w:hAnsi="Arial" w:cs="Arial"/>
          <w:color w:val="F9FAFB"/>
          <w:shd w:val="clear" w:color="auto" w:fill="151517"/>
        </w:rPr>
        <w:t xml:space="preserve"> и презентаций. Эти стили предназначены для создания атмосферы и повествования.</w:t>
      </w:r>
    </w:p>
    <w:p w14:paraId="76638BBD" w14:textId="77777777" w:rsidR="00F52E2C" w:rsidRPr="00F52E2C" w:rsidRDefault="00F52E2C" w:rsidP="00F52E2C">
      <w:pPr>
        <w:rPr>
          <w:rFonts w:ascii="Arial" w:hAnsi="Arial" w:cs="Arial"/>
          <w:color w:val="F9FAFB"/>
          <w:shd w:val="clear" w:color="auto" w:fill="151517"/>
        </w:rPr>
      </w:pPr>
    </w:p>
    <w:p w14:paraId="63F4B89C"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**Таблица иллюстративных стилей (12 стилей I-1…I-12):**</w:t>
      </w:r>
    </w:p>
    <w:p w14:paraId="3E5B28B1" w14:textId="77777777" w:rsidR="00F52E2C" w:rsidRPr="00F52E2C" w:rsidRDefault="00F52E2C" w:rsidP="00F52E2C">
      <w:pPr>
        <w:rPr>
          <w:rFonts w:ascii="Arial" w:hAnsi="Arial" w:cs="Arial"/>
          <w:color w:val="F9FAFB"/>
          <w:shd w:val="clear" w:color="auto" w:fill="151517"/>
        </w:rPr>
      </w:pPr>
    </w:p>
    <w:p w14:paraId="4A34D6FB"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ID | Название | Визуальный код | Эмоциональное восприятие | Применение |</w:t>
      </w:r>
    </w:p>
    <w:p w14:paraId="68283C5D"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w:t>
      </w:r>
    </w:p>
    <w:p w14:paraId="6AA0AC2D"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xml:space="preserve">| I-1 | </w:t>
      </w:r>
      <w:proofErr w:type="spellStart"/>
      <w:r w:rsidRPr="00F52E2C">
        <w:rPr>
          <w:rFonts w:ascii="Arial" w:hAnsi="Arial" w:cs="Arial"/>
          <w:color w:val="F9FAFB"/>
          <w:shd w:val="clear" w:color="auto" w:fill="151517"/>
        </w:rPr>
        <w:t>Футуро</w:t>
      </w:r>
      <w:proofErr w:type="spellEnd"/>
      <w:r w:rsidRPr="00F52E2C">
        <w:rPr>
          <w:rFonts w:ascii="Arial" w:hAnsi="Arial" w:cs="Arial"/>
          <w:color w:val="F9FAFB"/>
          <w:shd w:val="clear" w:color="auto" w:fill="151517"/>
        </w:rPr>
        <w:t xml:space="preserve">-древне-египетский киберпанк | Гибрид </w:t>
      </w:r>
      <w:proofErr w:type="spellStart"/>
      <w:r w:rsidRPr="00F52E2C">
        <w:rPr>
          <w:rFonts w:ascii="Arial" w:hAnsi="Arial" w:cs="Arial"/>
          <w:color w:val="F9FAFB"/>
          <w:shd w:val="clear" w:color="auto" w:fill="151517"/>
        </w:rPr>
        <w:t>Ануннаков</w:t>
      </w:r>
      <w:proofErr w:type="spellEnd"/>
      <w:r w:rsidRPr="00F52E2C">
        <w:rPr>
          <w:rFonts w:ascii="Arial" w:hAnsi="Arial" w:cs="Arial"/>
          <w:color w:val="F9FAFB"/>
          <w:shd w:val="clear" w:color="auto" w:fill="151517"/>
        </w:rPr>
        <w:t xml:space="preserve"> и технологий: лазурит, золото, биомеханика. | Мистика, могущество, трансгуманизм. | Фантастические проекты, AI-арт. |</w:t>
      </w:r>
    </w:p>
    <w:p w14:paraId="30FA25DF"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I-2 | Антиквар-бонус-бутик | Тёплый свет свечей, латунь, старая кожа, сургучные печати. | Наследие, элитарность, тайна. | Premium-контент, люксовые бренды. |</w:t>
      </w:r>
    </w:p>
    <w:p w14:paraId="078BA898"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I-3 | Ветеранский пост-вор-стайл | Имитация масляной живописи, плакаты 40-х, сепия. | Трагедия, надежда, уважение. | Социальные проекты, мемориалы. |</w:t>
      </w:r>
    </w:p>
    <w:p w14:paraId="13CF74C3"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I-4 | Академический романтизм | Античные руины, фрески, мрамор, живопись XIX века. | Вечность, мудрость, эрудиция. | Образование, философия. |</w:t>
      </w:r>
    </w:p>
    <w:p w14:paraId="18BF1065"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lastRenderedPageBreak/>
        <w:t xml:space="preserve">| I-5 | </w:t>
      </w:r>
      <w:proofErr w:type="spellStart"/>
      <w:r w:rsidRPr="00F52E2C">
        <w:rPr>
          <w:rFonts w:ascii="Arial" w:hAnsi="Arial" w:cs="Arial"/>
          <w:color w:val="F9FAFB"/>
          <w:shd w:val="clear" w:color="auto" w:fill="151517"/>
        </w:rPr>
        <w:t>Вериктум</w:t>
      </w:r>
      <w:proofErr w:type="spellEnd"/>
      <w:r w:rsidRPr="00F52E2C">
        <w:rPr>
          <w:rFonts w:ascii="Arial" w:hAnsi="Arial" w:cs="Arial"/>
          <w:color w:val="F9FAFB"/>
          <w:shd w:val="clear" w:color="auto" w:fill="151517"/>
        </w:rPr>
        <w:t>-стайл | Изометрическая корпоративная графика, глянец, символы права. | Доверие, закон, системность. | Юридические документы, отчёты. |</w:t>
      </w:r>
    </w:p>
    <w:p w14:paraId="74E4A4F7"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xml:space="preserve">| I-6 | Официально-парадный </w:t>
      </w:r>
      <w:proofErr w:type="spellStart"/>
      <w:r w:rsidRPr="00F52E2C">
        <w:rPr>
          <w:rFonts w:ascii="Arial" w:hAnsi="Arial" w:cs="Arial"/>
          <w:color w:val="F9FAFB"/>
          <w:shd w:val="clear" w:color="auto" w:fill="151517"/>
        </w:rPr>
        <w:t>мемори</w:t>
      </w:r>
      <w:proofErr w:type="spellEnd"/>
      <w:r w:rsidRPr="00F52E2C">
        <w:rPr>
          <w:rFonts w:ascii="Arial" w:hAnsi="Arial" w:cs="Arial"/>
          <w:color w:val="F9FAFB"/>
          <w:shd w:val="clear" w:color="auto" w:fill="151517"/>
        </w:rPr>
        <w:t>-стайл | Гравюра, бронза, карандашный рисунок, лавровые венки. | Значимость, уважение, память. | Корпоративные портреты. |</w:t>
      </w:r>
    </w:p>
    <w:p w14:paraId="0299935E"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xml:space="preserve">| I-7 | Журнальный </w:t>
      </w:r>
      <w:proofErr w:type="spellStart"/>
      <w:r w:rsidRPr="00F52E2C">
        <w:rPr>
          <w:rFonts w:ascii="Arial" w:hAnsi="Arial" w:cs="Arial"/>
          <w:color w:val="F9FAFB"/>
          <w:shd w:val="clear" w:color="auto" w:fill="151517"/>
        </w:rPr>
        <w:t>бьюти</w:t>
      </w:r>
      <w:proofErr w:type="spellEnd"/>
      <w:r w:rsidRPr="00F52E2C">
        <w:rPr>
          <w:rFonts w:ascii="Arial" w:hAnsi="Arial" w:cs="Arial"/>
          <w:color w:val="F9FAFB"/>
          <w:shd w:val="clear" w:color="auto" w:fill="151517"/>
        </w:rPr>
        <w:t>-гламур | Ар-</w:t>
      </w:r>
      <w:proofErr w:type="spellStart"/>
      <w:r w:rsidRPr="00F52E2C">
        <w:rPr>
          <w:rFonts w:ascii="Arial" w:hAnsi="Arial" w:cs="Arial"/>
          <w:color w:val="F9FAFB"/>
          <w:shd w:val="clear" w:color="auto" w:fill="151517"/>
        </w:rPr>
        <w:t>деко</w:t>
      </w:r>
      <w:proofErr w:type="spellEnd"/>
      <w:r w:rsidRPr="00F52E2C">
        <w:rPr>
          <w:rFonts w:ascii="Arial" w:hAnsi="Arial" w:cs="Arial"/>
          <w:color w:val="F9FAFB"/>
          <w:shd w:val="clear" w:color="auto" w:fill="151517"/>
        </w:rPr>
        <w:t>, жидкое золото, атлас, идеальные женские профили. | Роскошь, эстетика, уход. | Люкс-</w:t>
      </w:r>
      <w:proofErr w:type="spellStart"/>
      <w:r w:rsidRPr="00F52E2C">
        <w:rPr>
          <w:rFonts w:ascii="Arial" w:hAnsi="Arial" w:cs="Arial"/>
          <w:color w:val="F9FAFB"/>
          <w:shd w:val="clear" w:color="auto" w:fill="151517"/>
        </w:rPr>
        <w:t>бьюти</w:t>
      </w:r>
      <w:proofErr w:type="spellEnd"/>
      <w:r w:rsidRPr="00F52E2C">
        <w:rPr>
          <w:rFonts w:ascii="Arial" w:hAnsi="Arial" w:cs="Arial"/>
          <w:color w:val="F9FAFB"/>
          <w:shd w:val="clear" w:color="auto" w:fill="151517"/>
        </w:rPr>
        <w:t>, парфюмерия. |</w:t>
      </w:r>
    </w:p>
    <w:p w14:paraId="58B72589"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I-8 | Классическое Возрождение | Фрески, нимбы, драпировки, архитектурные ниши. | Сакральность, история, канон. | Культурные проекты, музеи. |</w:t>
      </w:r>
    </w:p>
    <w:p w14:paraId="0527CEF1"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xml:space="preserve">| I-9 | Секретная </w:t>
      </w:r>
      <w:proofErr w:type="spellStart"/>
      <w:r w:rsidRPr="00F52E2C">
        <w:rPr>
          <w:rFonts w:ascii="Arial" w:hAnsi="Arial" w:cs="Arial"/>
          <w:color w:val="F9FAFB"/>
          <w:shd w:val="clear" w:color="auto" w:fill="151517"/>
        </w:rPr>
        <w:t>Космо</w:t>
      </w:r>
      <w:proofErr w:type="spellEnd"/>
      <w:r w:rsidRPr="00F52E2C">
        <w:rPr>
          <w:rFonts w:ascii="Arial" w:hAnsi="Arial" w:cs="Arial"/>
          <w:color w:val="F9FAFB"/>
          <w:shd w:val="clear" w:color="auto" w:fill="151517"/>
        </w:rPr>
        <w:t>-Лаборатория | Неоновый синий/маджента, голограммы, гибрид древности и киберпанка. | Научная фантастика, открытие, тайна. | IT-проекты, AI, наука. |</w:t>
      </w:r>
    </w:p>
    <w:p w14:paraId="633AB9AF"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I-10 | Техно-архивный чертёж | Инженерные сетки, синька (</w:t>
      </w:r>
      <w:proofErr w:type="spellStart"/>
      <w:r w:rsidRPr="00F52E2C">
        <w:rPr>
          <w:rFonts w:ascii="Arial" w:hAnsi="Arial" w:cs="Arial"/>
          <w:color w:val="F9FAFB"/>
          <w:shd w:val="clear" w:color="auto" w:fill="151517"/>
        </w:rPr>
        <w:t>Blueprint</w:t>
      </w:r>
      <w:proofErr w:type="spellEnd"/>
      <w:r w:rsidRPr="00F52E2C">
        <w:rPr>
          <w:rFonts w:ascii="Arial" w:hAnsi="Arial" w:cs="Arial"/>
          <w:color w:val="F9FAFB"/>
          <w:shd w:val="clear" w:color="auto" w:fill="151517"/>
        </w:rPr>
        <w:t>), белые тонкие линии. | Конструкторская точность, инженерный расчет. | Технические спецификации. |</w:t>
      </w:r>
    </w:p>
    <w:p w14:paraId="5EF24903"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I-11 | Имперский неоклассицизм | Монументальная архитектура, колоннады, строгая симметрия. | Мощь, государственная стабильность. | Стратегические манифесты. |</w:t>
      </w:r>
    </w:p>
    <w:p w14:paraId="0FE7DB26"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I-12 | Цифровой минимализм | Чистая векторная геометрия, монохром с единым акцентом. | Лаконичность, фокус на смысле. | RAG-инфографика, интерфейсы. |</w:t>
      </w:r>
    </w:p>
    <w:p w14:paraId="4CCEF93A" w14:textId="77777777" w:rsidR="00F52E2C" w:rsidRPr="00F52E2C" w:rsidRDefault="00F52E2C" w:rsidP="00F52E2C">
      <w:pPr>
        <w:rPr>
          <w:rFonts w:ascii="Arial" w:hAnsi="Arial" w:cs="Arial"/>
          <w:color w:val="F9FAFB"/>
          <w:shd w:val="clear" w:color="auto" w:fill="151517"/>
        </w:rPr>
      </w:pPr>
    </w:p>
    <w:p w14:paraId="3B3BF74B"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**Вопросы, которые должен закрывать этот блок:**</w:t>
      </w:r>
    </w:p>
    <w:p w14:paraId="068ACE31"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«Какие иллюстративные стили доступны?»</w:t>
      </w:r>
    </w:p>
    <w:p w14:paraId="1614EE64"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«Какой стиль подходит для медицинского проекта?»</w:t>
      </w:r>
    </w:p>
    <w:p w14:paraId="3C0A3BD5"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xml:space="preserve">*   «Что такое I-5 </w:t>
      </w:r>
      <w:proofErr w:type="spellStart"/>
      <w:r w:rsidRPr="00F52E2C">
        <w:rPr>
          <w:rFonts w:ascii="Arial" w:hAnsi="Arial" w:cs="Arial"/>
          <w:color w:val="F9FAFB"/>
          <w:shd w:val="clear" w:color="auto" w:fill="151517"/>
        </w:rPr>
        <w:t>Вериктум</w:t>
      </w:r>
      <w:proofErr w:type="spellEnd"/>
      <w:r w:rsidRPr="00F52E2C">
        <w:rPr>
          <w:rFonts w:ascii="Arial" w:hAnsi="Arial" w:cs="Arial"/>
          <w:color w:val="F9FAFB"/>
          <w:shd w:val="clear" w:color="auto" w:fill="151517"/>
        </w:rPr>
        <w:t>-стайл?»</w:t>
      </w:r>
    </w:p>
    <w:p w14:paraId="6FA63B7C"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«Покажите пример I-9»</w:t>
      </w:r>
    </w:p>
    <w:p w14:paraId="5744ED78"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«Какой стиль выбрать для юридического документа?»</w:t>
      </w:r>
    </w:p>
    <w:p w14:paraId="0A570451" w14:textId="77777777" w:rsidR="00F52E2C" w:rsidRPr="00F52E2C" w:rsidRDefault="00F52E2C" w:rsidP="00F52E2C">
      <w:pPr>
        <w:rPr>
          <w:rFonts w:ascii="Arial" w:hAnsi="Arial" w:cs="Arial"/>
          <w:color w:val="F9FAFB"/>
          <w:shd w:val="clear" w:color="auto" w:fill="151517"/>
        </w:rPr>
      </w:pPr>
    </w:p>
    <w:p w14:paraId="474D443C"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w:t>
      </w:r>
    </w:p>
    <w:p w14:paraId="7A3F7D19" w14:textId="77777777" w:rsidR="00F52E2C" w:rsidRPr="00F52E2C" w:rsidRDefault="00F52E2C" w:rsidP="00F52E2C">
      <w:pPr>
        <w:rPr>
          <w:rFonts w:ascii="Arial" w:hAnsi="Arial" w:cs="Arial"/>
          <w:color w:val="F9FAFB"/>
          <w:shd w:val="clear" w:color="auto" w:fill="151517"/>
        </w:rPr>
      </w:pPr>
    </w:p>
    <w:p w14:paraId="70AF16F9"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БЛОК 5: Консультационная матрица — методология подбора</w:t>
      </w:r>
    </w:p>
    <w:p w14:paraId="08114812" w14:textId="77777777" w:rsidR="00F52E2C" w:rsidRPr="00F52E2C" w:rsidRDefault="00F52E2C" w:rsidP="00F52E2C">
      <w:pPr>
        <w:rPr>
          <w:rFonts w:ascii="Arial" w:hAnsi="Arial" w:cs="Arial"/>
          <w:color w:val="F9FAFB"/>
          <w:shd w:val="clear" w:color="auto" w:fill="151517"/>
        </w:rPr>
      </w:pPr>
    </w:p>
    <w:p w14:paraId="1A068686"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**Топик:** Алгоритм выбора стиля под аудиторию и задачу</w:t>
      </w:r>
    </w:p>
    <w:p w14:paraId="07638E10"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**Ключевые слова:** `#консультация`, `#подборстиля`, `#алгоритм`, `#аудитория`</w:t>
      </w:r>
    </w:p>
    <w:p w14:paraId="114DA4F4" w14:textId="77777777" w:rsidR="00F52E2C" w:rsidRPr="00F52E2C" w:rsidRDefault="00F52E2C" w:rsidP="00F52E2C">
      <w:pPr>
        <w:rPr>
          <w:rFonts w:ascii="Arial" w:hAnsi="Arial" w:cs="Arial"/>
          <w:color w:val="F9FAFB"/>
          <w:shd w:val="clear" w:color="auto" w:fill="151517"/>
        </w:rPr>
      </w:pPr>
    </w:p>
    <w:p w14:paraId="6ABDCD66"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**Контент для индексации:**</w:t>
      </w:r>
    </w:p>
    <w:p w14:paraId="0E7DBB11" w14:textId="77777777" w:rsidR="00F52E2C" w:rsidRPr="00F52E2C" w:rsidRDefault="00F52E2C" w:rsidP="00F52E2C">
      <w:pPr>
        <w:rPr>
          <w:rFonts w:ascii="Arial" w:hAnsi="Arial" w:cs="Arial"/>
          <w:color w:val="F9FAFB"/>
          <w:shd w:val="clear" w:color="auto" w:fill="151517"/>
        </w:rPr>
      </w:pPr>
    </w:p>
    <w:p w14:paraId="087E3C11"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Для предварительной консультации заказчика используется следующая логика, встроенная в RAG-агента.</w:t>
      </w:r>
    </w:p>
    <w:p w14:paraId="6DD31730" w14:textId="77777777" w:rsidR="00F52E2C" w:rsidRPr="00F52E2C" w:rsidRDefault="00F52E2C" w:rsidP="00F52E2C">
      <w:pPr>
        <w:rPr>
          <w:rFonts w:ascii="Arial" w:hAnsi="Arial" w:cs="Arial"/>
          <w:color w:val="F9FAFB"/>
          <w:shd w:val="clear" w:color="auto" w:fill="151517"/>
        </w:rPr>
      </w:pPr>
    </w:p>
    <w:p w14:paraId="562D836C"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**Алгоритм подбора:**</w:t>
      </w:r>
    </w:p>
    <w:p w14:paraId="2B17B129"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lastRenderedPageBreak/>
        <w:t>1.  **Определение выходного формата:**</w:t>
      </w:r>
    </w:p>
    <w:p w14:paraId="46F42D16"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xml:space="preserve">    *   Если нужна презентация → выбираем Слайдовый стиль (S-1…S-4).</w:t>
      </w:r>
    </w:p>
    <w:p w14:paraId="207291DE"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xml:space="preserve">    *   Если нужен PDF/книга → выбираем Стиль вёрстки (A…F) и Стиль таблиц (T-A…T-F).</w:t>
      </w:r>
    </w:p>
    <w:p w14:paraId="6652A233"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xml:space="preserve">    *   Если нужна атмосфера для </w:t>
      </w:r>
      <w:proofErr w:type="spellStart"/>
      <w:r w:rsidRPr="00F52E2C">
        <w:rPr>
          <w:rFonts w:ascii="Arial" w:hAnsi="Arial" w:cs="Arial"/>
          <w:color w:val="F9FAFB"/>
          <w:shd w:val="clear" w:color="auto" w:fill="151517"/>
        </w:rPr>
        <w:t>лонгрида</w:t>
      </w:r>
      <w:proofErr w:type="spellEnd"/>
      <w:r w:rsidRPr="00F52E2C">
        <w:rPr>
          <w:rFonts w:ascii="Arial" w:hAnsi="Arial" w:cs="Arial"/>
          <w:color w:val="F9FAFB"/>
          <w:shd w:val="clear" w:color="auto" w:fill="151517"/>
        </w:rPr>
        <w:t>/обложки → выбираем Иллюстративный стиль (I-1…I-9).</w:t>
      </w:r>
    </w:p>
    <w:p w14:paraId="0B257358"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xml:space="preserve">    *   Если нужна загрузка в AI-агента → используем RAG-формат (</w:t>
      </w:r>
      <w:proofErr w:type="spellStart"/>
      <w:r w:rsidRPr="00F52E2C">
        <w:rPr>
          <w:rFonts w:ascii="Arial" w:hAnsi="Arial" w:cs="Arial"/>
          <w:color w:val="F9FAFB"/>
          <w:shd w:val="clear" w:color="auto" w:fill="151517"/>
        </w:rPr>
        <w:t>Annex</w:t>
      </w:r>
      <w:proofErr w:type="spellEnd"/>
      <w:r w:rsidRPr="00F52E2C">
        <w:rPr>
          <w:rFonts w:ascii="Arial" w:hAnsi="Arial" w:cs="Arial"/>
          <w:color w:val="F9FAFB"/>
          <w:shd w:val="clear" w:color="auto" w:fill="151517"/>
        </w:rPr>
        <w:t xml:space="preserve"> E).</w:t>
      </w:r>
    </w:p>
    <w:p w14:paraId="36C6B144"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2.  **Анализ целевой аудитории:**</w:t>
      </w:r>
    </w:p>
    <w:p w14:paraId="7F8B3D50" w14:textId="77777777" w:rsidR="00F52E2C" w:rsidRPr="00F52E2C" w:rsidRDefault="00F52E2C" w:rsidP="00F52E2C">
      <w:pPr>
        <w:rPr>
          <w:rFonts w:ascii="Arial" w:hAnsi="Arial" w:cs="Arial"/>
          <w:color w:val="F9FAFB"/>
          <w:shd w:val="clear" w:color="auto" w:fill="151517"/>
        </w:rPr>
      </w:pPr>
    </w:p>
    <w:p w14:paraId="1BBC2E6F"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Аудитория | Рекомендуемый стиль вёрстки | Рекомендуемый стиль слайдов | Рекомендуемый иллюстративный стиль |</w:t>
      </w:r>
    </w:p>
    <w:p w14:paraId="1D4E2248"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w:t>
      </w:r>
    </w:p>
    <w:p w14:paraId="5985E258"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xml:space="preserve">| Инженеры, </w:t>
      </w:r>
      <w:proofErr w:type="spellStart"/>
      <w:r w:rsidRPr="00F52E2C">
        <w:rPr>
          <w:rFonts w:ascii="Arial" w:hAnsi="Arial" w:cs="Arial"/>
          <w:color w:val="F9FAFB"/>
          <w:shd w:val="clear" w:color="auto" w:fill="151517"/>
        </w:rPr>
        <w:t>DefenseTech</w:t>
      </w:r>
      <w:proofErr w:type="spellEnd"/>
      <w:r w:rsidRPr="00F52E2C">
        <w:rPr>
          <w:rFonts w:ascii="Arial" w:hAnsi="Arial" w:cs="Arial"/>
          <w:color w:val="F9FAFB"/>
          <w:shd w:val="clear" w:color="auto" w:fill="151517"/>
        </w:rPr>
        <w:t>, IT | E (</w:t>
      </w:r>
      <w:proofErr w:type="spellStart"/>
      <w:r w:rsidRPr="00F52E2C">
        <w:rPr>
          <w:rFonts w:ascii="Arial" w:hAnsi="Arial" w:cs="Arial"/>
          <w:color w:val="F9FAFB"/>
          <w:shd w:val="clear" w:color="auto" w:fill="151517"/>
        </w:rPr>
        <w:t>Vibrant</w:t>
      </w:r>
      <w:proofErr w:type="spellEnd"/>
      <w:r w:rsidRPr="00F52E2C">
        <w:rPr>
          <w:rFonts w:ascii="Arial" w:hAnsi="Arial" w:cs="Arial"/>
          <w:color w:val="F9FAFB"/>
          <w:shd w:val="clear" w:color="auto" w:fill="151517"/>
        </w:rPr>
        <w:t xml:space="preserve"> Color-</w:t>
      </w:r>
      <w:proofErr w:type="spellStart"/>
      <w:r w:rsidRPr="00F52E2C">
        <w:rPr>
          <w:rFonts w:ascii="Arial" w:hAnsi="Arial" w:cs="Arial"/>
          <w:color w:val="F9FAFB"/>
          <w:shd w:val="clear" w:color="auto" w:fill="151517"/>
        </w:rPr>
        <w:t>Coded</w:t>
      </w:r>
      <w:proofErr w:type="spellEnd"/>
      <w:r w:rsidRPr="00F52E2C">
        <w:rPr>
          <w:rFonts w:ascii="Arial" w:hAnsi="Arial" w:cs="Arial"/>
          <w:color w:val="F9FAFB"/>
          <w:shd w:val="clear" w:color="auto" w:fill="151517"/>
        </w:rPr>
        <w:t>) | S-1 (Dark Tech) | I-9 (</w:t>
      </w:r>
      <w:proofErr w:type="spellStart"/>
      <w:r w:rsidRPr="00F52E2C">
        <w:rPr>
          <w:rFonts w:ascii="Arial" w:hAnsi="Arial" w:cs="Arial"/>
          <w:color w:val="F9FAFB"/>
          <w:shd w:val="clear" w:color="auto" w:fill="151517"/>
        </w:rPr>
        <w:t>Космо</w:t>
      </w:r>
      <w:proofErr w:type="spellEnd"/>
      <w:r w:rsidRPr="00F52E2C">
        <w:rPr>
          <w:rFonts w:ascii="Arial" w:hAnsi="Arial" w:cs="Arial"/>
          <w:color w:val="F9FAFB"/>
          <w:shd w:val="clear" w:color="auto" w:fill="151517"/>
        </w:rPr>
        <w:t>-Лаборатория) |</w:t>
      </w:r>
    </w:p>
    <w:p w14:paraId="00494109"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Инвесторы, Бизнес, Топ-менеджмент | B (</w:t>
      </w:r>
      <w:proofErr w:type="spellStart"/>
      <w:r w:rsidRPr="00F52E2C">
        <w:rPr>
          <w:rFonts w:ascii="Arial" w:hAnsi="Arial" w:cs="Arial"/>
          <w:color w:val="F9FAFB"/>
          <w:shd w:val="clear" w:color="auto" w:fill="151517"/>
        </w:rPr>
        <w:t>Institutional</w:t>
      </w:r>
      <w:proofErr w:type="spellEnd"/>
      <w:r w:rsidRPr="00F52E2C">
        <w:rPr>
          <w:rFonts w:ascii="Arial" w:hAnsi="Arial" w:cs="Arial"/>
          <w:color w:val="F9FAFB"/>
          <w:shd w:val="clear" w:color="auto" w:fill="151517"/>
        </w:rPr>
        <w:t xml:space="preserve"> Blue) | S-3 (Corporate Light) | I-5 (</w:t>
      </w:r>
      <w:proofErr w:type="spellStart"/>
      <w:r w:rsidRPr="00F52E2C">
        <w:rPr>
          <w:rFonts w:ascii="Arial" w:hAnsi="Arial" w:cs="Arial"/>
          <w:color w:val="F9FAFB"/>
          <w:shd w:val="clear" w:color="auto" w:fill="151517"/>
        </w:rPr>
        <w:t>Вериктум</w:t>
      </w:r>
      <w:proofErr w:type="spellEnd"/>
      <w:r w:rsidRPr="00F52E2C">
        <w:rPr>
          <w:rFonts w:ascii="Arial" w:hAnsi="Arial" w:cs="Arial"/>
          <w:color w:val="F9FAFB"/>
          <w:shd w:val="clear" w:color="auto" w:fill="151517"/>
        </w:rPr>
        <w:t>-стайл) |</w:t>
      </w:r>
    </w:p>
    <w:p w14:paraId="15509B70"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Академическая среда, Наука, Гранты | A (</w:t>
      </w:r>
      <w:proofErr w:type="spellStart"/>
      <w:r w:rsidRPr="00F52E2C">
        <w:rPr>
          <w:rFonts w:ascii="Arial" w:hAnsi="Arial" w:cs="Arial"/>
          <w:color w:val="F9FAFB"/>
          <w:shd w:val="clear" w:color="auto" w:fill="151517"/>
        </w:rPr>
        <w:t>Monochrome</w:t>
      </w:r>
      <w:proofErr w:type="spellEnd"/>
      <w:r w:rsidRPr="00F52E2C">
        <w:rPr>
          <w:rFonts w:ascii="Arial" w:hAnsi="Arial" w:cs="Arial"/>
          <w:color w:val="F9FAFB"/>
          <w:shd w:val="clear" w:color="auto" w:fill="151517"/>
        </w:rPr>
        <w:t xml:space="preserve"> Executive) | S-2 (Clear White) | I-4 (Академический романтизм) |</w:t>
      </w:r>
    </w:p>
    <w:p w14:paraId="5067CEC3"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Креативные индустрии, PR, СМИ | C (</w:t>
      </w:r>
      <w:proofErr w:type="spellStart"/>
      <w:r w:rsidRPr="00F52E2C">
        <w:rPr>
          <w:rFonts w:ascii="Arial" w:hAnsi="Arial" w:cs="Arial"/>
          <w:color w:val="F9FAFB"/>
          <w:shd w:val="clear" w:color="auto" w:fill="151517"/>
        </w:rPr>
        <w:t>Oat-Olive</w:t>
      </w:r>
      <w:proofErr w:type="spellEnd"/>
      <w:r w:rsidRPr="00F52E2C">
        <w:rPr>
          <w:rFonts w:ascii="Arial" w:hAnsi="Arial" w:cs="Arial"/>
          <w:color w:val="F9FAFB"/>
          <w:shd w:val="clear" w:color="auto" w:fill="151517"/>
        </w:rPr>
        <w:t>) | S-4 (Media/Creative) | I-7 (</w:t>
      </w:r>
      <w:proofErr w:type="spellStart"/>
      <w:r w:rsidRPr="00F52E2C">
        <w:rPr>
          <w:rFonts w:ascii="Arial" w:hAnsi="Arial" w:cs="Arial"/>
          <w:color w:val="F9FAFB"/>
          <w:shd w:val="clear" w:color="auto" w:fill="151517"/>
        </w:rPr>
        <w:t>Бьюти</w:t>
      </w:r>
      <w:proofErr w:type="spellEnd"/>
      <w:r w:rsidRPr="00F52E2C">
        <w:rPr>
          <w:rFonts w:ascii="Arial" w:hAnsi="Arial" w:cs="Arial"/>
          <w:color w:val="F9FAFB"/>
          <w:shd w:val="clear" w:color="auto" w:fill="151517"/>
        </w:rPr>
        <w:t>-гламур) или I-2 (Антиквар-бутик) |</w:t>
      </w:r>
    </w:p>
    <w:p w14:paraId="3973E417"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Юридические структуры, Правительство | D (</w:t>
      </w:r>
      <w:proofErr w:type="spellStart"/>
      <w:r w:rsidRPr="00F52E2C">
        <w:rPr>
          <w:rFonts w:ascii="Arial" w:hAnsi="Arial" w:cs="Arial"/>
          <w:color w:val="F9FAFB"/>
          <w:shd w:val="clear" w:color="auto" w:fill="151517"/>
        </w:rPr>
        <w:t>Canonical</w:t>
      </w:r>
      <w:proofErr w:type="spellEnd"/>
      <w:r w:rsidRPr="00F52E2C">
        <w:rPr>
          <w:rFonts w:ascii="Arial" w:hAnsi="Arial" w:cs="Arial"/>
          <w:color w:val="F9FAFB"/>
          <w:shd w:val="clear" w:color="auto" w:fill="151517"/>
        </w:rPr>
        <w:t xml:space="preserve"> </w:t>
      </w:r>
      <w:proofErr w:type="spellStart"/>
      <w:r w:rsidRPr="00F52E2C">
        <w:rPr>
          <w:rFonts w:ascii="Arial" w:hAnsi="Arial" w:cs="Arial"/>
          <w:color w:val="F9FAFB"/>
          <w:shd w:val="clear" w:color="auto" w:fill="151517"/>
        </w:rPr>
        <w:t>Minimalist</w:t>
      </w:r>
      <w:proofErr w:type="spellEnd"/>
      <w:r w:rsidRPr="00F52E2C">
        <w:rPr>
          <w:rFonts w:ascii="Arial" w:hAnsi="Arial" w:cs="Arial"/>
          <w:color w:val="F9FAFB"/>
          <w:shd w:val="clear" w:color="auto" w:fill="151517"/>
        </w:rPr>
        <w:t>) | S-1 (Dark Tech) | I-6 (</w:t>
      </w:r>
      <w:proofErr w:type="spellStart"/>
      <w:r w:rsidRPr="00F52E2C">
        <w:rPr>
          <w:rFonts w:ascii="Arial" w:hAnsi="Arial" w:cs="Arial"/>
          <w:color w:val="F9FAFB"/>
          <w:shd w:val="clear" w:color="auto" w:fill="151517"/>
        </w:rPr>
        <w:t>Мемори</w:t>
      </w:r>
      <w:proofErr w:type="spellEnd"/>
      <w:r w:rsidRPr="00F52E2C">
        <w:rPr>
          <w:rFonts w:ascii="Arial" w:hAnsi="Arial" w:cs="Arial"/>
          <w:color w:val="F9FAFB"/>
          <w:shd w:val="clear" w:color="auto" w:fill="151517"/>
        </w:rPr>
        <w:t>-стайл) |</w:t>
      </w:r>
    </w:p>
    <w:p w14:paraId="2E021CD3"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Культурные проекты, Издательства | F (Dark-</w:t>
      </w:r>
      <w:proofErr w:type="spellStart"/>
      <w:r w:rsidRPr="00F52E2C">
        <w:rPr>
          <w:rFonts w:ascii="Arial" w:hAnsi="Arial" w:cs="Arial"/>
          <w:color w:val="F9FAFB"/>
          <w:shd w:val="clear" w:color="auto" w:fill="151517"/>
        </w:rPr>
        <w:t>Cream</w:t>
      </w:r>
      <w:proofErr w:type="spellEnd"/>
      <w:r w:rsidRPr="00F52E2C">
        <w:rPr>
          <w:rFonts w:ascii="Arial" w:hAnsi="Arial" w:cs="Arial"/>
          <w:color w:val="F9FAFB"/>
          <w:shd w:val="clear" w:color="auto" w:fill="151517"/>
        </w:rPr>
        <w:t xml:space="preserve"> </w:t>
      </w:r>
      <w:proofErr w:type="spellStart"/>
      <w:r w:rsidRPr="00F52E2C">
        <w:rPr>
          <w:rFonts w:ascii="Arial" w:hAnsi="Arial" w:cs="Arial"/>
          <w:color w:val="F9FAFB"/>
          <w:shd w:val="clear" w:color="auto" w:fill="151517"/>
        </w:rPr>
        <w:t>Editorial</w:t>
      </w:r>
      <w:proofErr w:type="spellEnd"/>
      <w:r w:rsidRPr="00F52E2C">
        <w:rPr>
          <w:rFonts w:ascii="Arial" w:hAnsi="Arial" w:cs="Arial"/>
          <w:color w:val="F9FAFB"/>
          <w:shd w:val="clear" w:color="auto" w:fill="151517"/>
        </w:rPr>
        <w:t>) | S-4 (Media/Creative) | I-8 (Классическое Возрождение) |</w:t>
      </w:r>
    </w:p>
    <w:p w14:paraId="221895A8" w14:textId="77777777" w:rsidR="00F52E2C" w:rsidRPr="00F52E2C" w:rsidRDefault="00F52E2C" w:rsidP="00F52E2C">
      <w:pPr>
        <w:rPr>
          <w:rFonts w:ascii="Arial" w:hAnsi="Arial" w:cs="Arial"/>
          <w:color w:val="F9FAFB"/>
          <w:shd w:val="clear" w:color="auto" w:fill="151517"/>
        </w:rPr>
      </w:pPr>
    </w:p>
    <w:p w14:paraId="2432210E"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xml:space="preserve">3.  **Фиксация решения:** Все выбранные стили (вёрстка + слайды + таблицы + иллюстрации) фиксируются как часть проекта и привязываются к </w:t>
      </w:r>
      <w:proofErr w:type="spellStart"/>
      <w:r w:rsidRPr="00F52E2C">
        <w:rPr>
          <w:rFonts w:ascii="Arial" w:hAnsi="Arial" w:cs="Arial"/>
          <w:color w:val="F9FAFB"/>
          <w:shd w:val="clear" w:color="auto" w:fill="151517"/>
        </w:rPr>
        <w:t>хешу</w:t>
      </w:r>
      <w:proofErr w:type="spellEnd"/>
      <w:r w:rsidRPr="00F52E2C">
        <w:rPr>
          <w:rFonts w:ascii="Arial" w:hAnsi="Arial" w:cs="Arial"/>
          <w:color w:val="F9FAFB"/>
          <w:shd w:val="clear" w:color="auto" w:fill="151517"/>
        </w:rPr>
        <w:t xml:space="preserve"> в реестре </w:t>
      </w:r>
      <w:proofErr w:type="spellStart"/>
      <w:r w:rsidRPr="00F52E2C">
        <w:rPr>
          <w:rFonts w:ascii="Arial" w:hAnsi="Arial" w:cs="Arial"/>
          <w:color w:val="F9FAFB"/>
          <w:shd w:val="clear" w:color="auto" w:fill="151517"/>
        </w:rPr>
        <w:t>Verdictum</w:t>
      </w:r>
      <w:proofErr w:type="spellEnd"/>
      <w:r w:rsidRPr="00F52E2C">
        <w:rPr>
          <w:rFonts w:ascii="Arial" w:hAnsi="Arial" w:cs="Arial"/>
          <w:color w:val="F9FAFB"/>
          <w:shd w:val="clear" w:color="auto" w:fill="151517"/>
        </w:rPr>
        <w:t>.</w:t>
      </w:r>
    </w:p>
    <w:p w14:paraId="322AD374" w14:textId="77777777" w:rsidR="00F52E2C" w:rsidRPr="00F52E2C" w:rsidRDefault="00F52E2C" w:rsidP="00F52E2C">
      <w:pPr>
        <w:rPr>
          <w:rFonts w:ascii="Arial" w:hAnsi="Arial" w:cs="Arial"/>
          <w:color w:val="F9FAFB"/>
          <w:shd w:val="clear" w:color="auto" w:fill="151517"/>
        </w:rPr>
      </w:pPr>
    </w:p>
    <w:p w14:paraId="2FFED9EA"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**Вопросы, которые должен закрывать этот блок:**</w:t>
      </w:r>
    </w:p>
    <w:p w14:paraId="5EFAB881"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«Что посоветуете для грантовой презентации?»</w:t>
      </w:r>
    </w:p>
    <w:p w14:paraId="5385062D"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«Как выбрать стиль для инженерного отчёта?»</w:t>
      </w:r>
    </w:p>
    <w:p w14:paraId="314AD9F8"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«Какой стиль подходит для университетского курса?»</w:t>
      </w:r>
    </w:p>
    <w:p w14:paraId="1F98CEF8"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«Что делать, если нужна и презентация, и PDF?»</w:t>
      </w:r>
    </w:p>
    <w:p w14:paraId="4448CBB2"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«Как фиксируется выбор стиля?»</w:t>
      </w:r>
    </w:p>
    <w:p w14:paraId="37BB5012" w14:textId="77777777" w:rsidR="00F52E2C" w:rsidRPr="00F52E2C" w:rsidRDefault="00F52E2C" w:rsidP="00F52E2C">
      <w:pPr>
        <w:rPr>
          <w:rFonts w:ascii="Arial" w:hAnsi="Arial" w:cs="Arial"/>
          <w:color w:val="F9FAFB"/>
          <w:shd w:val="clear" w:color="auto" w:fill="151517"/>
        </w:rPr>
      </w:pPr>
    </w:p>
    <w:p w14:paraId="27FB854D"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w:t>
      </w:r>
    </w:p>
    <w:p w14:paraId="7735AEBD" w14:textId="77777777" w:rsidR="00F52E2C" w:rsidRPr="00F52E2C" w:rsidRDefault="00F52E2C" w:rsidP="00F52E2C">
      <w:pPr>
        <w:rPr>
          <w:rFonts w:ascii="Arial" w:hAnsi="Arial" w:cs="Arial"/>
          <w:color w:val="F9FAFB"/>
          <w:shd w:val="clear" w:color="auto" w:fill="151517"/>
        </w:rPr>
      </w:pPr>
    </w:p>
    <w:p w14:paraId="617D8BB5"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lastRenderedPageBreak/>
        <w:t>#### БЛОК 6: Технологический стек и скорость — почему 24 часа</w:t>
      </w:r>
    </w:p>
    <w:p w14:paraId="2865931F" w14:textId="77777777" w:rsidR="00F52E2C" w:rsidRPr="00F52E2C" w:rsidRDefault="00F52E2C" w:rsidP="00F52E2C">
      <w:pPr>
        <w:rPr>
          <w:rFonts w:ascii="Arial" w:hAnsi="Arial" w:cs="Arial"/>
          <w:color w:val="F9FAFB"/>
          <w:shd w:val="clear" w:color="auto" w:fill="151517"/>
        </w:rPr>
      </w:pPr>
    </w:p>
    <w:p w14:paraId="5BC9C31C"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**Топик:** Архитектура конвейера и гарантии скорости</w:t>
      </w:r>
    </w:p>
    <w:p w14:paraId="664EE183"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**Ключевые слова:** `#Typst`, `#Markdown`, `#конвейер`, `#24часа`, `#автоматизация`</w:t>
      </w:r>
    </w:p>
    <w:p w14:paraId="7B2E3E58" w14:textId="77777777" w:rsidR="00F52E2C" w:rsidRPr="00F52E2C" w:rsidRDefault="00F52E2C" w:rsidP="00F52E2C">
      <w:pPr>
        <w:rPr>
          <w:rFonts w:ascii="Arial" w:hAnsi="Arial" w:cs="Arial"/>
          <w:color w:val="F9FAFB"/>
          <w:shd w:val="clear" w:color="auto" w:fill="151517"/>
        </w:rPr>
      </w:pPr>
    </w:p>
    <w:p w14:paraId="381ABB6B"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**Контент для индексации:**</w:t>
      </w:r>
    </w:p>
    <w:p w14:paraId="7494BEAD" w14:textId="77777777" w:rsidR="00F52E2C" w:rsidRPr="00F52E2C" w:rsidRDefault="00F52E2C" w:rsidP="00F52E2C">
      <w:pPr>
        <w:rPr>
          <w:rFonts w:ascii="Arial" w:hAnsi="Arial" w:cs="Arial"/>
          <w:color w:val="F9FAFB"/>
          <w:shd w:val="clear" w:color="auto" w:fill="151517"/>
        </w:rPr>
      </w:pPr>
    </w:p>
    <w:p w14:paraId="0963E5A4"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В основе скорости лежит отказ от устаревших верстальных пакетов (</w:t>
      </w:r>
      <w:proofErr w:type="spellStart"/>
      <w:r w:rsidRPr="00F52E2C">
        <w:rPr>
          <w:rFonts w:ascii="Arial" w:hAnsi="Arial" w:cs="Arial"/>
          <w:color w:val="F9FAFB"/>
          <w:shd w:val="clear" w:color="auto" w:fill="151517"/>
        </w:rPr>
        <w:t>InDesign</w:t>
      </w:r>
      <w:proofErr w:type="spellEnd"/>
      <w:r w:rsidRPr="00F52E2C">
        <w:rPr>
          <w:rFonts w:ascii="Arial" w:hAnsi="Arial" w:cs="Arial"/>
          <w:color w:val="F9FAFB"/>
          <w:shd w:val="clear" w:color="auto" w:fill="151517"/>
        </w:rPr>
        <w:t>) и ручного форматирования.</w:t>
      </w:r>
    </w:p>
    <w:p w14:paraId="586D828B" w14:textId="77777777" w:rsidR="00F52E2C" w:rsidRPr="00F52E2C" w:rsidRDefault="00F52E2C" w:rsidP="00F52E2C">
      <w:pPr>
        <w:rPr>
          <w:rFonts w:ascii="Arial" w:hAnsi="Arial" w:cs="Arial"/>
          <w:color w:val="F9FAFB"/>
          <w:shd w:val="clear" w:color="auto" w:fill="151517"/>
        </w:rPr>
      </w:pPr>
    </w:p>
    <w:p w14:paraId="7C35F0A6"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w:t>
      </w:r>
      <w:proofErr w:type="spellStart"/>
      <w:r w:rsidRPr="00F52E2C">
        <w:rPr>
          <w:rFonts w:ascii="Arial" w:hAnsi="Arial" w:cs="Arial"/>
          <w:color w:val="F9FAFB"/>
          <w:shd w:val="clear" w:color="auto" w:fill="151517"/>
        </w:rPr>
        <w:t>Markdown</w:t>
      </w:r>
      <w:proofErr w:type="spellEnd"/>
      <w:r w:rsidRPr="00F52E2C">
        <w:rPr>
          <w:rFonts w:ascii="Arial" w:hAnsi="Arial" w:cs="Arial"/>
          <w:color w:val="F9FAFB"/>
          <w:shd w:val="clear" w:color="auto" w:fill="151517"/>
        </w:rPr>
        <w:t>:** Простой язык разметки для авторов. Позволяет писать научный текст, не отвлекаясь на дизайн. Авторы могут сдавать текст в привычном Word — конвертация происходит на нашей стороне автоматически.</w:t>
      </w:r>
    </w:p>
    <w:p w14:paraId="3C5E0E8F"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w:t>
      </w:r>
      <w:proofErr w:type="spellStart"/>
      <w:r w:rsidRPr="00F52E2C">
        <w:rPr>
          <w:rFonts w:ascii="Arial" w:hAnsi="Arial" w:cs="Arial"/>
          <w:color w:val="F9FAFB"/>
          <w:shd w:val="clear" w:color="auto" w:fill="151517"/>
        </w:rPr>
        <w:t>Typst</w:t>
      </w:r>
      <w:proofErr w:type="spellEnd"/>
      <w:r w:rsidRPr="00F52E2C">
        <w:rPr>
          <w:rFonts w:ascii="Arial" w:hAnsi="Arial" w:cs="Arial"/>
          <w:color w:val="F9FAFB"/>
          <w:shd w:val="clear" w:color="auto" w:fill="151517"/>
        </w:rPr>
        <w:t xml:space="preserve">:** Современный движок вёрстки (замена </w:t>
      </w:r>
      <w:proofErr w:type="spellStart"/>
      <w:r w:rsidRPr="00F52E2C">
        <w:rPr>
          <w:rFonts w:ascii="Arial" w:hAnsi="Arial" w:cs="Arial"/>
          <w:color w:val="F9FAFB"/>
          <w:shd w:val="clear" w:color="auto" w:fill="151517"/>
        </w:rPr>
        <w:t>LaTeX</w:t>
      </w:r>
      <w:proofErr w:type="spellEnd"/>
      <w:r w:rsidRPr="00F52E2C">
        <w:rPr>
          <w:rFonts w:ascii="Arial" w:hAnsi="Arial" w:cs="Arial"/>
          <w:color w:val="F9FAFB"/>
          <w:shd w:val="clear" w:color="auto" w:fill="151517"/>
        </w:rPr>
        <w:t>/</w:t>
      </w:r>
      <w:proofErr w:type="spellStart"/>
      <w:r w:rsidRPr="00F52E2C">
        <w:rPr>
          <w:rFonts w:ascii="Arial" w:hAnsi="Arial" w:cs="Arial"/>
          <w:color w:val="F9FAFB"/>
          <w:shd w:val="clear" w:color="auto" w:fill="151517"/>
        </w:rPr>
        <w:t>InDesign</w:t>
      </w:r>
      <w:proofErr w:type="spellEnd"/>
      <w:r w:rsidRPr="00F52E2C">
        <w:rPr>
          <w:rFonts w:ascii="Arial" w:hAnsi="Arial" w:cs="Arial"/>
          <w:color w:val="F9FAFB"/>
          <w:shd w:val="clear" w:color="auto" w:fill="151517"/>
        </w:rPr>
        <w:t>). Собирает сложные математические формулы, таблицы и ссылки за миллисекунды. Компиляция 100-страничного документа занимает менее 5 секунд.</w:t>
      </w:r>
    </w:p>
    <w:p w14:paraId="7F616055"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w:t>
      </w:r>
      <w:proofErr w:type="spellStart"/>
      <w:r w:rsidRPr="00F52E2C">
        <w:rPr>
          <w:rFonts w:ascii="Arial" w:hAnsi="Arial" w:cs="Arial"/>
          <w:color w:val="F9FAFB"/>
          <w:shd w:val="clear" w:color="auto" w:fill="151517"/>
        </w:rPr>
        <w:t>Pipeline</w:t>
      </w:r>
      <w:proofErr w:type="spellEnd"/>
      <w:r w:rsidRPr="00F52E2C">
        <w:rPr>
          <w:rFonts w:ascii="Arial" w:hAnsi="Arial" w:cs="Arial"/>
          <w:color w:val="F9FAFB"/>
          <w:shd w:val="clear" w:color="auto" w:fill="151517"/>
        </w:rPr>
        <w:t>:** Скрипт автоматически нормализует любой входящий файл (</w:t>
      </w:r>
      <w:proofErr w:type="spellStart"/>
      <w:r w:rsidRPr="00F52E2C">
        <w:rPr>
          <w:rFonts w:ascii="Arial" w:hAnsi="Arial" w:cs="Arial"/>
          <w:color w:val="F9FAFB"/>
          <w:shd w:val="clear" w:color="auto" w:fill="151517"/>
        </w:rPr>
        <w:t>docx</w:t>
      </w:r>
      <w:proofErr w:type="spellEnd"/>
      <w:r w:rsidRPr="00F52E2C">
        <w:rPr>
          <w:rFonts w:ascii="Arial" w:hAnsi="Arial" w:cs="Arial"/>
          <w:color w:val="F9FAFB"/>
          <w:shd w:val="clear" w:color="auto" w:fill="151517"/>
        </w:rPr>
        <w:t xml:space="preserve">, </w:t>
      </w:r>
      <w:proofErr w:type="spellStart"/>
      <w:r w:rsidRPr="00F52E2C">
        <w:rPr>
          <w:rFonts w:ascii="Arial" w:hAnsi="Arial" w:cs="Arial"/>
          <w:color w:val="F9FAFB"/>
          <w:shd w:val="clear" w:color="auto" w:fill="151517"/>
        </w:rPr>
        <w:t>tex</w:t>
      </w:r>
      <w:proofErr w:type="spellEnd"/>
      <w:r w:rsidRPr="00F52E2C">
        <w:rPr>
          <w:rFonts w:ascii="Arial" w:hAnsi="Arial" w:cs="Arial"/>
          <w:color w:val="F9FAFB"/>
          <w:shd w:val="clear" w:color="auto" w:fill="151517"/>
        </w:rPr>
        <w:t xml:space="preserve">, </w:t>
      </w:r>
      <w:proofErr w:type="spellStart"/>
      <w:r w:rsidRPr="00F52E2C">
        <w:rPr>
          <w:rFonts w:ascii="Arial" w:hAnsi="Arial" w:cs="Arial"/>
          <w:color w:val="F9FAFB"/>
          <w:shd w:val="clear" w:color="auto" w:fill="151517"/>
        </w:rPr>
        <w:t>md</w:t>
      </w:r>
      <w:proofErr w:type="spellEnd"/>
      <w:r w:rsidRPr="00F52E2C">
        <w:rPr>
          <w:rFonts w:ascii="Arial" w:hAnsi="Arial" w:cs="Arial"/>
          <w:color w:val="F9FAFB"/>
          <w:shd w:val="clear" w:color="auto" w:fill="151517"/>
        </w:rPr>
        <w:t>) в единый стандарт.</w:t>
      </w:r>
    </w:p>
    <w:p w14:paraId="55B99BA8"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**Гарантия скорости:** Сборка макета (от приема файла до готового PDF) укладывается в один рабочий цикл (24 часа) при условии валидности исходных данных.</w:t>
      </w:r>
    </w:p>
    <w:p w14:paraId="4C9562C2" w14:textId="77777777" w:rsidR="00F52E2C" w:rsidRPr="00F52E2C" w:rsidRDefault="00F52E2C" w:rsidP="00F52E2C">
      <w:pPr>
        <w:rPr>
          <w:rFonts w:ascii="Arial" w:hAnsi="Arial" w:cs="Arial"/>
          <w:color w:val="F9FAFB"/>
          <w:shd w:val="clear" w:color="auto" w:fill="151517"/>
        </w:rPr>
      </w:pPr>
    </w:p>
    <w:p w14:paraId="19FA8771"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**Этапы конвейера:**</w:t>
      </w:r>
    </w:p>
    <w:p w14:paraId="3B2AC129"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xml:space="preserve">1.  Приём файлов через веб-интерфейс или </w:t>
      </w:r>
      <w:proofErr w:type="spellStart"/>
      <w:r w:rsidRPr="00F52E2C">
        <w:rPr>
          <w:rFonts w:ascii="Arial" w:hAnsi="Arial" w:cs="Arial"/>
          <w:color w:val="F9FAFB"/>
          <w:shd w:val="clear" w:color="auto" w:fill="151517"/>
        </w:rPr>
        <w:t>Telegram</w:t>
      </w:r>
      <w:proofErr w:type="spellEnd"/>
      <w:r w:rsidRPr="00F52E2C">
        <w:rPr>
          <w:rFonts w:ascii="Arial" w:hAnsi="Arial" w:cs="Arial"/>
          <w:color w:val="F9FAFB"/>
          <w:shd w:val="clear" w:color="auto" w:fill="151517"/>
        </w:rPr>
        <w:t>-бота.</w:t>
      </w:r>
    </w:p>
    <w:p w14:paraId="724103D4"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xml:space="preserve">2.  Нормализация: </w:t>
      </w:r>
      <w:proofErr w:type="spellStart"/>
      <w:r w:rsidRPr="00F52E2C">
        <w:rPr>
          <w:rFonts w:ascii="Arial" w:hAnsi="Arial" w:cs="Arial"/>
          <w:color w:val="F9FAFB"/>
          <w:shd w:val="clear" w:color="auto" w:fill="151517"/>
        </w:rPr>
        <w:t>docx</w:t>
      </w:r>
      <w:proofErr w:type="spellEnd"/>
      <w:r w:rsidRPr="00F52E2C">
        <w:rPr>
          <w:rFonts w:ascii="Arial" w:hAnsi="Arial" w:cs="Arial"/>
          <w:color w:val="F9FAFB"/>
          <w:shd w:val="clear" w:color="auto" w:fill="151517"/>
        </w:rPr>
        <w:t xml:space="preserve"> → </w:t>
      </w:r>
      <w:proofErr w:type="spellStart"/>
      <w:r w:rsidRPr="00F52E2C">
        <w:rPr>
          <w:rFonts w:ascii="Arial" w:hAnsi="Arial" w:cs="Arial"/>
          <w:color w:val="F9FAFB"/>
          <w:shd w:val="clear" w:color="auto" w:fill="151517"/>
        </w:rPr>
        <w:t>markdown</w:t>
      </w:r>
      <w:proofErr w:type="spellEnd"/>
      <w:r w:rsidRPr="00F52E2C">
        <w:rPr>
          <w:rFonts w:ascii="Arial" w:hAnsi="Arial" w:cs="Arial"/>
          <w:color w:val="F9FAFB"/>
          <w:shd w:val="clear" w:color="auto" w:fill="151517"/>
        </w:rPr>
        <w:t>.</w:t>
      </w:r>
    </w:p>
    <w:p w14:paraId="433CD639"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3.  Валидация библиографических ссылок.</w:t>
      </w:r>
    </w:p>
    <w:p w14:paraId="0FF32C71"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xml:space="preserve">4.  </w:t>
      </w:r>
      <w:proofErr w:type="spellStart"/>
      <w:r w:rsidRPr="00F52E2C">
        <w:rPr>
          <w:rFonts w:ascii="Arial" w:hAnsi="Arial" w:cs="Arial"/>
          <w:color w:val="F9FAFB"/>
          <w:shd w:val="clear" w:color="auto" w:fill="151517"/>
        </w:rPr>
        <w:t>Автогенерация</w:t>
      </w:r>
      <w:proofErr w:type="spellEnd"/>
      <w:r w:rsidRPr="00F52E2C">
        <w:rPr>
          <w:rFonts w:ascii="Arial" w:hAnsi="Arial" w:cs="Arial"/>
          <w:color w:val="F9FAFB"/>
          <w:shd w:val="clear" w:color="auto" w:fill="151517"/>
        </w:rPr>
        <w:t xml:space="preserve"> оглавления и индекса.</w:t>
      </w:r>
    </w:p>
    <w:p w14:paraId="7EFC9575"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xml:space="preserve">5.  Экспорт в PDF, </w:t>
      </w:r>
      <w:proofErr w:type="spellStart"/>
      <w:r w:rsidRPr="00F52E2C">
        <w:rPr>
          <w:rFonts w:ascii="Arial" w:hAnsi="Arial" w:cs="Arial"/>
          <w:color w:val="F9FAFB"/>
          <w:shd w:val="clear" w:color="auto" w:fill="151517"/>
        </w:rPr>
        <w:t>ePub</w:t>
      </w:r>
      <w:proofErr w:type="spellEnd"/>
      <w:r w:rsidRPr="00F52E2C">
        <w:rPr>
          <w:rFonts w:ascii="Arial" w:hAnsi="Arial" w:cs="Arial"/>
          <w:color w:val="F9FAFB"/>
          <w:shd w:val="clear" w:color="auto" w:fill="151517"/>
        </w:rPr>
        <w:t>, HTML.</w:t>
      </w:r>
    </w:p>
    <w:p w14:paraId="3AFEA25D" w14:textId="77777777" w:rsidR="00F52E2C" w:rsidRPr="00F52E2C" w:rsidRDefault="00F52E2C" w:rsidP="00F52E2C">
      <w:pPr>
        <w:rPr>
          <w:rFonts w:ascii="Arial" w:hAnsi="Arial" w:cs="Arial"/>
          <w:color w:val="F9FAFB"/>
          <w:shd w:val="clear" w:color="auto" w:fill="151517"/>
        </w:rPr>
      </w:pPr>
    </w:p>
    <w:p w14:paraId="55A7A32C"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**Вопросы, которые должен закрывать этот блок:**</w:t>
      </w:r>
    </w:p>
    <w:p w14:paraId="1B2BC393"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«Что за технологии вы используете?»</w:t>
      </w:r>
    </w:p>
    <w:p w14:paraId="78FAAA27"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«Это надежно? Не пропадут ли наши формулы?»</w:t>
      </w:r>
    </w:p>
    <w:p w14:paraId="435E8C82"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«Нам нужно переучивать преподавателей?» (Ответ: нет)</w:t>
      </w:r>
    </w:p>
    <w:p w14:paraId="1D413843"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«Почему 24 часа, а не 3 месяца?»</w:t>
      </w:r>
    </w:p>
    <w:p w14:paraId="6A181E6E" w14:textId="77777777" w:rsidR="00F52E2C" w:rsidRPr="00F52E2C" w:rsidRDefault="00F52E2C" w:rsidP="00F52E2C">
      <w:pPr>
        <w:rPr>
          <w:rFonts w:ascii="Arial" w:hAnsi="Arial" w:cs="Arial"/>
          <w:color w:val="F9FAFB"/>
          <w:shd w:val="clear" w:color="auto" w:fill="151517"/>
        </w:rPr>
      </w:pPr>
      <w:r w:rsidRPr="00F52E2C">
        <w:rPr>
          <w:rFonts w:ascii="Arial" w:hAnsi="Arial" w:cs="Arial"/>
          <w:color w:val="F9FAFB"/>
          <w:shd w:val="clear" w:color="auto" w:fill="151517"/>
        </w:rPr>
        <w:t>*   «Как вы обрабатываете файлы Word?»</w:t>
      </w:r>
    </w:p>
    <w:p w14:paraId="3A5455BA" w14:textId="77777777" w:rsidR="00F52E2C" w:rsidRPr="00F52E2C" w:rsidRDefault="00F52E2C" w:rsidP="00F52E2C">
      <w:pPr>
        <w:rPr>
          <w:rFonts w:ascii="Arial" w:hAnsi="Arial" w:cs="Arial"/>
          <w:color w:val="F9FAFB"/>
          <w:shd w:val="clear" w:color="auto" w:fill="151517"/>
        </w:rPr>
      </w:pPr>
    </w:p>
    <w:p w14:paraId="50698C66" w14:textId="77777777" w:rsidR="00F52E2C" w:rsidRPr="00F52E2C" w:rsidRDefault="00F52E2C" w:rsidP="00F52E2C">
      <w:pPr>
        <w:rPr>
          <w:rFonts w:ascii="Arial" w:hAnsi="Arial" w:cs="Arial"/>
          <w:color w:val="F9FAFB"/>
          <w:shd w:val="clear" w:color="auto" w:fill="151517"/>
          <w:lang w:val="en-US"/>
        </w:rPr>
      </w:pPr>
      <w:r w:rsidRPr="00F52E2C">
        <w:rPr>
          <w:rFonts w:ascii="Arial" w:hAnsi="Arial" w:cs="Arial"/>
          <w:color w:val="F9FAFB"/>
          <w:shd w:val="clear" w:color="auto" w:fill="151517"/>
          <w:lang w:val="en-US"/>
        </w:rPr>
        <w:t>---</w:t>
      </w:r>
    </w:p>
    <w:p w14:paraId="4E10C026" w14:textId="5695B005" w:rsidR="00F52E2C" w:rsidRPr="00F52E2C" w:rsidRDefault="00F52E2C" w:rsidP="00F52E2C">
      <w:pPr>
        <w:rPr>
          <w:rFonts w:ascii="Arial" w:hAnsi="Arial" w:cs="Arial"/>
          <w:color w:val="F9FAFB"/>
          <w:shd w:val="clear" w:color="auto" w:fill="151517"/>
        </w:rPr>
      </w:pPr>
    </w:p>
    <w:sectPr w:rsidR="00F52E2C" w:rsidRPr="00F52E2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7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917"/>
    <w:rsid w:val="00775917"/>
    <w:rsid w:val="00F52E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6920F"/>
  <w15:chartTrackingRefBased/>
  <w15:docId w15:val="{A84B3D1A-63A2-4629-901B-3E704EB76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6150</Words>
  <Characters>35055</Characters>
  <Application>Microsoft Office Word</Application>
  <DocSecurity>0</DocSecurity>
  <Lines>292</Lines>
  <Paragraphs>82</Paragraphs>
  <ScaleCrop>false</ScaleCrop>
  <Company/>
  <LinksUpToDate>false</LinksUpToDate>
  <CharactersWithSpaces>41123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2026-09-04T15:21:00Z</dcterms:created>
  <dcterms:modified xsi:type="dcterms:W3CDTF">2026-09-04T15:23:00Z</dcterms:modified>
</cp:coreProperties>
</file>