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51D1B5" w14:textId="47318EFE" w:rsidR="00D11DCC" w:rsidRDefault="00AA6D26" w:rsidP="00AA6D26">
      <w:pPr>
        <w:jc w:val="center"/>
      </w:pPr>
      <w:r>
        <w:t>Лабораторная работа 4.</w:t>
      </w:r>
    </w:p>
    <w:p w14:paraId="53478163" w14:textId="26BE2E3C" w:rsidR="00AA6D26" w:rsidRDefault="00AA6D26" w:rsidP="00AA6D26">
      <w:pPr>
        <w:jc w:val="center"/>
      </w:pPr>
      <w:r>
        <w:t>Конспект.</w:t>
      </w:r>
    </w:p>
    <w:p w14:paraId="690076B5" w14:textId="07AB6081" w:rsidR="00AA6D26" w:rsidRDefault="00AA6D26" w:rsidP="00AA6D26">
      <w:pPr>
        <w:jc w:val="center"/>
      </w:pPr>
      <w:r>
        <w:t>Гусаров Андрей ПИН-34</w:t>
      </w:r>
      <w:r>
        <w:rPr>
          <w:noProof/>
        </w:rPr>
        <w:drawing>
          <wp:inline distT="0" distB="0" distL="0" distR="0" wp14:anchorId="2091F34A" wp14:editId="6D9AF33F">
            <wp:extent cx="5930900" cy="78994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789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1E198" w14:textId="141CCE8B" w:rsidR="00AA6D26" w:rsidRDefault="00AA6D26" w:rsidP="00AA6D26">
      <w:pPr>
        <w:jc w:val="center"/>
      </w:pPr>
      <w:r>
        <w:rPr>
          <w:noProof/>
        </w:rPr>
        <w:lastRenderedPageBreak/>
        <w:drawing>
          <wp:inline distT="0" distB="0" distL="0" distR="0" wp14:anchorId="78E84A76" wp14:editId="6F8F6C1E">
            <wp:extent cx="5937250" cy="79121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C7859" w14:textId="0477D05A" w:rsidR="00AA6D26" w:rsidRDefault="00AA6D26" w:rsidP="00AA6D26">
      <w:pPr>
        <w:jc w:val="center"/>
      </w:pPr>
      <w:r>
        <w:rPr>
          <w:noProof/>
        </w:rPr>
        <w:lastRenderedPageBreak/>
        <w:drawing>
          <wp:inline distT="0" distB="0" distL="0" distR="0" wp14:anchorId="11A73E82" wp14:editId="7AD2CBFB">
            <wp:extent cx="5937250" cy="79121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0CEA3" w14:textId="05716270" w:rsidR="00AA6D26" w:rsidRDefault="00AA6D26" w:rsidP="00AA6D26">
      <w:pPr>
        <w:jc w:val="center"/>
      </w:pPr>
      <w:r>
        <w:rPr>
          <w:noProof/>
        </w:rPr>
        <w:lastRenderedPageBreak/>
        <w:drawing>
          <wp:inline distT="0" distB="0" distL="0" distR="0" wp14:anchorId="016D65B3" wp14:editId="72B18030">
            <wp:extent cx="5937250" cy="79121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A1B2E" w14:textId="650F1530" w:rsidR="00AA6D26" w:rsidRDefault="00AA6D26" w:rsidP="00AA6D26">
      <w:pPr>
        <w:jc w:val="center"/>
      </w:pPr>
    </w:p>
    <w:p w14:paraId="0EACCF7F" w14:textId="16A0F4AF" w:rsidR="00AA6D26" w:rsidRDefault="00AA6D26" w:rsidP="00AA6D26">
      <w:pPr>
        <w:jc w:val="center"/>
      </w:pPr>
    </w:p>
    <w:p w14:paraId="37D7A43C" w14:textId="66C45049" w:rsidR="00AA6D26" w:rsidRDefault="00AA6D26" w:rsidP="00AA6D26">
      <w:pPr>
        <w:jc w:val="center"/>
      </w:pPr>
    </w:p>
    <w:p w14:paraId="1448ED18" w14:textId="4CBC6CC3" w:rsidR="00AA6D26" w:rsidRDefault="00AA6D26" w:rsidP="00AA6D26">
      <w:pPr>
        <w:jc w:val="center"/>
      </w:pPr>
    </w:p>
    <w:p w14:paraId="28F795A1" w14:textId="77777777" w:rsidR="00AA6D26" w:rsidRPr="00B430BE" w:rsidRDefault="00AA6D26" w:rsidP="00AA6D26">
      <w:pPr>
        <w:pStyle w:val="a"/>
        <w:numPr>
          <w:ilvl w:val="0"/>
          <w:numId w:val="0"/>
        </w:numPr>
        <w:spacing w:line="276" w:lineRule="auto"/>
        <w:jc w:val="center"/>
        <w:rPr>
          <w:sz w:val="26"/>
          <w:szCs w:val="26"/>
        </w:rPr>
      </w:pPr>
      <w:r w:rsidRPr="00B430BE">
        <w:rPr>
          <w:sz w:val="26"/>
          <w:szCs w:val="26"/>
        </w:rPr>
        <w:object w:dxaOrig="3709" w:dyaOrig="2502" w14:anchorId="1F94C2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237.5pt;height:161.5pt" o:ole="">
            <v:imagedata r:id="rId9" o:title=""/>
          </v:shape>
          <o:OLEObject Type="Embed" ProgID="CorelDRAW.Graphic.12" ShapeID="_x0000_i1029" DrawAspect="Content" ObjectID="_1669149146" r:id="rId10"/>
        </w:object>
      </w:r>
    </w:p>
    <w:p w14:paraId="3D33FA22" w14:textId="77777777" w:rsidR="00AA6D26" w:rsidRPr="00B430BE" w:rsidRDefault="00AA6D26" w:rsidP="00AA6D26">
      <w:pPr>
        <w:pStyle w:val="a"/>
        <w:numPr>
          <w:ilvl w:val="0"/>
          <w:numId w:val="0"/>
        </w:numPr>
        <w:spacing w:line="276" w:lineRule="auto"/>
        <w:jc w:val="center"/>
        <w:rPr>
          <w:sz w:val="26"/>
          <w:szCs w:val="26"/>
        </w:rPr>
      </w:pPr>
    </w:p>
    <w:p w14:paraId="0E0FD07B" w14:textId="77777777" w:rsidR="00AA6D26" w:rsidRDefault="00AA6D26" w:rsidP="00AA6D26">
      <w:pPr>
        <w:pStyle w:val="a"/>
        <w:numPr>
          <w:ilvl w:val="0"/>
          <w:numId w:val="0"/>
        </w:numPr>
        <w:spacing w:line="276" w:lineRule="auto"/>
        <w:jc w:val="center"/>
        <w:rPr>
          <w:sz w:val="26"/>
          <w:szCs w:val="26"/>
        </w:rPr>
      </w:pPr>
      <w:r w:rsidRPr="00B430BE">
        <w:rPr>
          <w:i/>
          <w:sz w:val="26"/>
          <w:szCs w:val="26"/>
        </w:rPr>
        <w:t xml:space="preserve">Рис.5. </w:t>
      </w:r>
      <w:r w:rsidRPr="00B430BE">
        <w:rPr>
          <w:sz w:val="26"/>
          <w:szCs w:val="26"/>
        </w:rPr>
        <w:t xml:space="preserve">Структурная схема профилометра мод. </w:t>
      </w:r>
      <w:r>
        <w:rPr>
          <w:sz w:val="26"/>
          <w:szCs w:val="26"/>
        </w:rPr>
        <w:t>130</w:t>
      </w:r>
      <w:r w:rsidRPr="00B430BE">
        <w:rPr>
          <w:sz w:val="26"/>
          <w:szCs w:val="26"/>
        </w:rPr>
        <w:t>:</w:t>
      </w:r>
    </w:p>
    <w:p w14:paraId="0FBDC844" w14:textId="77777777" w:rsidR="00AA6D26" w:rsidRPr="00B430BE" w:rsidRDefault="00AA6D26" w:rsidP="00AA6D26">
      <w:pPr>
        <w:pStyle w:val="a"/>
        <w:numPr>
          <w:ilvl w:val="0"/>
          <w:numId w:val="0"/>
        </w:numPr>
        <w:spacing w:line="276" w:lineRule="auto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                </w:t>
      </w:r>
      <w:r w:rsidRPr="00B430BE">
        <w:rPr>
          <w:sz w:val="26"/>
          <w:szCs w:val="26"/>
        </w:rPr>
        <w:t>1 - алмазная игла; 2 - якорь; 3 - призма; 4 - катушки сердечника;</w:t>
      </w:r>
    </w:p>
    <w:p w14:paraId="7EB89A69" w14:textId="77777777" w:rsidR="00AA6D26" w:rsidRPr="00B430BE" w:rsidRDefault="00AA6D26" w:rsidP="00AA6D26">
      <w:pPr>
        <w:pStyle w:val="a"/>
        <w:numPr>
          <w:ilvl w:val="0"/>
          <w:numId w:val="0"/>
        </w:numPr>
        <w:tabs>
          <w:tab w:val="clear" w:pos="567"/>
          <w:tab w:val="left" w:pos="0"/>
        </w:tabs>
        <w:spacing w:line="276" w:lineRule="auto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                </w:t>
      </w:r>
      <w:r w:rsidRPr="00B430BE">
        <w:rPr>
          <w:sz w:val="26"/>
          <w:szCs w:val="26"/>
        </w:rPr>
        <w:t>5 - дифференциальный трансформатор; 6 - блок управления;</w:t>
      </w:r>
    </w:p>
    <w:p w14:paraId="0B08B9D0" w14:textId="77777777" w:rsidR="00AA6D26" w:rsidRPr="00B430BE" w:rsidRDefault="00AA6D26" w:rsidP="00AA6D26">
      <w:pPr>
        <w:pStyle w:val="a"/>
        <w:numPr>
          <w:ilvl w:val="0"/>
          <w:numId w:val="0"/>
        </w:numPr>
        <w:tabs>
          <w:tab w:val="clear" w:pos="567"/>
          <w:tab w:val="left" w:pos="0"/>
        </w:tabs>
        <w:spacing w:line="276" w:lineRule="auto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                7 - преобразователь сигнала; 8 - компьютер, 9 -монитор</w:t>
      </w:r>
    </w:p>
    <w:p w14:paraId="15E9FD66" w14:textId="77777777" w:rsidR="00AA6D26" w:rsidRPr="00B430BE" w:rsidRDefault="00AA6D26" w:rsidP="00AA6D26">
      <w:pPr>
        <w:pStyle w:val="a"/>
        <w:numPr>
          <w:ilvl w:val="0"/>
          <w:numId w:val="0"/>
        </w:numPr>
        <w:spacing w:line="276" w:lineRule="auto"/>
        <w:jc w:val="center"/>
        <w:rPr>
          <w:sz w:val="26"/>
          <w:szCs w:val="26"/>
        </w:rPr>
      </w:pPr>
      <w:r w:rsidRPr="00B430BE">
        <w:rPr>
          <w:sz w:val="26"/>
          <w:szCs w:val="26"/>
        </w:rPr>
        <w:object w:dxaOrig="3180" w:dyaOrig="1946" w14:anchorId="48378B5B">
          <v:shape id="_x0000_i1031" type="#_x0000_t75" style="width:319.5pt;height:195pt" o:ole="">
            <v:imagedata r:id="rId11" o:title=""/>
          </v:shape>
          <o:OLEObject Type="Embed" ProgID="CorelDRAW.Graphic.12" ShapeID="_x0000_i1031" DrawAspect="Content" ObjectID="_1669149147" r:id="rId12"/>
        </w:object>
      </w:r>
    </w:p>
    <w:p w14:paraId="4CAAF5A4" w14:textId="77777777" w:rsidR="00AA6D26" w:rsidRDefault="00AA6D26" w:rsidP="00AA6D26">
      <w:pPr>
        <w:pStyle w:val="a"/>
        <w:numPr>
          <w:ilvl w:val="0"/>
          <w:numId w:val="0"/>
        </w:numPr>
        <w:spacing w:line="276" w:lineRule="auto"/>
        <w:jc w:val="center"/>
        <w:rPr>
          <w:sz w:val="26"/>
          <w:szCs w:val="26"/>
        </w:rPr>
      </w:pPr>
      <w:r w:rsidRPr="00B430BE">
        <w:rPr>
          <w:i/>
          <w:sz w:val="26"/>
          <w:szCs w:val="26"/>
        </w:rPr>
        <w:t>Рис.</w:t>
      </w:r>
      <w:r>
        <w:rPr>
          <w:i/>
          <w:sz w:val="26"/>
          <w:szCs w:val="26"/>
        </w:rPr>
        <w:t>6</w:t>
      </w:r>
      <w:r w:rsidRPr="00B430BE">
        <w:rPr>
          <w:i/>
          <w:sz w:val="26"/>
          <w:szCs w:val="26"/>
        </w:rPr>
        <w:t xml:space="preserve">. </w:t>
      </w:r>
      <w:r w:rsidRPr="00B430BE">
        <w:rPr>
          <w:sz w:val="26"/>
          <w:szCs w:val="26"/>
        </w:rPr>
        <w:t>Оптическая схема микроскопа МИС-11:</w:t>
      </w:r>
    </w:p>
    <w:p w14:paraId="559E6846" w14:textId="77777777" w:rsidR="00AA6D26" w:rsidRDefault="00AA6D26" w:rsidP="00AA6D26">
      <w:pPr>
        <w:pStyle w:val="a"/>
        <w:numPr>
          <w:ilvl w:val="0"/>
          <w:numId w:val="0"/>
        </w:numPr>
        <w:spacing w:line="276" w:lineRule="auto"/>
        <w:rPr>
          <w:sz w:val="26"/>
          <w:szCs w:val="26"/>
        </w:rPr>
      </w:pPr>
      <w:r w:rsidRPr="00B430BE">
        <w:rPr>
          <w:sz w:val="26"/>
          <w:szCs w:val="26"/>
        </w:rPr>
        <w:t>1 - источник света; 2 - светофильтр; 3 - конденсор; 4 - диафрагма; 5 и 6 - сменная пара объективов; 7 - подвижная измерительная сетка; 8 - неподвижная сетка с грубой шкалой; 9 - окуляр; 10 - микрометрический винт с точной шкалой</w:t>
      </w:r>
      <w:r>
        <w:rPr>
          <w:sz w:val="26"/>
          <w:szCs w:val="26"/>
        </w:rPr>
        <w:t>.</w:t>
      </w:r>
    </w:p>
    <w:p w14:paraId="7E49EDD5" w14:textId="77777777" w:rsidR="00AA6D26" w:rsidRPr="00B430BE" w:rsidRDefault="00AA6D26" w:rsidP="00AA6D26">
      <w:pPr>
        <w:pStyle w:val="a"/>
        <w:numPr>
          <w:ilvl w:val="0"/>
          <w:numId w:val="0"/>
        </w:numPr>
        <w:spacing w:line="276" w:lineRule="auto"/>
        <w:jc w:val="center"/>
        <w:rPr>
          <w:sz w:val="26"/>
          <w:szCs w:val="26"/>
        </w:rPr>
      </w:pPr>
      <w:r w:rsidRPr="00B430BE">
        <w:rPr>
          <w:sz w:val="26"/>
          <w:szCs w:val="26"/>
        </w:rPr>
        <w:object w:dxaOrig="3303" w:dyaOrig="3184" w14:anchorId="117CDD7E">
          <v:shape id="_x0000_i1033" type="#_x0000_t75" style="width:245pt;height:236.5pt" o:ole="">
            <v:imagedata r:id="rId13" o:title=""/>
          </v:shape>
          <o:OLEObject Type="Embed" ProgID="CorelDRAW.Graphic.12" ShapeID="_x0000_i1033" DrawAspect="Content" ObjectID="_1669149148" r:id="rId14"/>
        </w:object>
      </w:r>
    </w:p>
    <w:p w14:paraId="7535F405" w14:textId="77777777" w:rsidR="00AA6D26" w:rsidRDefault="00AA6D26" w:rsidP="00AA6D26">
      <w:pPr>
        <w:pStyle w:val="a"/>
        <w:numPr>
          <w:ilvl w:val="0"/>
          <w:numId w:val="0"/>
        </w:numPr>
        <w:spacing w:line="276" w:lineRule="auto"/>
        <w:jc w:val="center"/>
        <w:rPr>
          <w:sz w:val="26"/>
          <w:szCs w:val="26"/>
        </w:rPr>
      </w:pPr>
      <w:r w:rsidRPr="00B430BE">
        <w:rPr>
          <w:i/>
          <w:sz w:val="26"/>
          <w:szCs w:val="26"/>
        </w:rPr>
        <w:t>Рис.</w:t>
      </w:r>
      <w:r>
        <w:rPr>
          <w:i/>
          <w:sz w:val="26"/>
          <w:szCs w:val="26"/>
        </w:rPr>
        <w:t>7</w:t>
      </w:r>
      <w:r w:rsidRPr="00B430BE">
        <w:rPr>
          <w:i/>
          <w:sz w:val="26"/>
          <w:szCs w:val="26"/>
        </w:rPr>
        <w:t xml:space="preserve">. </w:t>
      </w:r>
      <w:r w:rsidRPr="00B430BE">
        <w:rPr>
          <w:sz w:val="26"/>
          <w:szCs w:val="26"/>
        </w:rPr>
        <w:t>Общий вид микроскопа МИС-11:</w:t>
      </w:r>
    </w:p>
    <w:p w14:paraId="31DF5688" w14:textId="77777777" w:rsidR="00AA6D26" w:rsidRPr="00B430BE" w:rsidRDefault="00AA6D26" w:rsidP="00AA6D26">
      <w:pPr>
        <w:pStyle w:val="a"/>
        <w:numPr>
          <w:ilvl w:val="0"/>
          <w:numId w:val="0"/>
        </w:numPr>
        <w:spacing w:line="276" w:lineRule="auto"/>
        <w:rPr>
          <w:sz w:val="26"/>
          <w:szCs w:val="26"/>
        </w:rPr>
      </w:pPr>
      <w:r w:rsidRPr="00B430BE">
        <w:rPr>
          <w:sz w:val="26"/>
          <w:szCs w:val="26"/>
        </w:rPr>
        <w:t xml:space="preserve">1 - основание; 2 - стол; 3 - колонна; 4 - микрометрические винты столика; </w:t>
      </w:r>
    </w:p>
    <w:p w14:paraId="60077CD7" w14:textId="77777777" w:rsidR="00AA6D26" w:rsidRPr="00B430BE" w:rsidRDefault="00AA6D26" w:rsidP="00AA6D26">
      <w:pPr>
        <w:pStyle w:val="a"/>
        <w:numPr>
          <w:ilvl w:val="0"/>
          <w:numId w:val="0"/>
        </w:numPr>
        <w:spacing w:line="276" w:lineRule="auto"/>
        <w:rPr>
          <w:sz w:val="26"/>
          <w:szCs w:val="26"/>
        </w:rPr>
      </w:pPr>
      <w:r w:rsidRPr="00B430BE">
        <w:rPr>
          <w:sz w:val="26"/>
          <w:szCs w:val="26"/>
        </w:rPr>
        <w:t xml:space="preserve">5 - </w:t>
      </w:r>
      <w:proofErr w:type="gramStart"/>
      <w:r w:rsidRPr="00B430BE">
        <w:rPr>
          <w:sz w:val="26"/>
          <w:szCs w:val="26"/>
        </w:rPr>
        <w:t>призма;  6</w:t>
      </w:r>
      <w:proofErr w:type="gramEnd"/>
      <w:r w:rsidRPr="00B430BE">
        <w:rPr>
          <w:sz w:val="26"/>
          <w:szCs w:val="26"/>
        </w:rPr>
        <w:t xml:space="preserve"> - кронштейн; 7 - гайка перемещения кронштейна; 8 - винт закрепления кронштейна; 9 - направляющая кронштейна; 10 - кремальера; </w:t>
      </w:r>
    </w:p>
    <w:p w14:paraId="1A4D315B" w14:textId="77777777" w:rsidR="00AA6D26" w:rsidRDefault="00AA6D26" w:rsidP="00AA6D26">
      <w:pPr>
        <w:pStyle w:val="a"/>
        <w:numPr>
          <w:ilvl w:val="0"/>
          <w:numId w:val="0"/>
        </w:numPr>
        <w:spacing w:line="276" w:lineRule="auto"/>
        <w:rPr>
          <w:sz w:val="26"/>
          <w:szCs w:val="26"/>
        </w:rPr>
      </w:pPr>
      <w:r w:rsidRPr="00B430BE">
        <w:rPr>
          <w:sz w:val="26"/>
          <w:szCs w:val="26"/>
        </w:rPr>
        <w:t xml:space="preserve">11 - рукоятка микрометрического механизма; 12 - корпус; 13 - осветительный </w:t>
      </w:r>
      <w:proofErr w:type="gramStart"/>
      <w:r w:rsidRPr="00B430BE">
        <w:rPr>
          <w:sz w:val="26"/>
          <w:szCs w:val="26"/>
        </w:rPr>
        <w:t>микроскоп;  14</w:t>
      </w:r>
      <w:proofErr w:type="gramEnd"/>
      <w:r w:rsidRPr="00B430BE">
        <w:rPr>
          <w:sz w:val="26"/>
          <w:szCs w:val="26"/>
        </w:rPr>
        <w:t xml:space="preserve"> - микроскоп наблюдения; 15 - пара сменных объективов; 16 - винт наклона тубуса осветительного микроскопа; 17 - гайка осевого перемещения тубуса;  18 - окуляр; 19 - барабан окулярного микрометра</w:t>
      </w:r>
      <w:r>
        <w:rPr>
          <w:sz w:val="26"/>
          <w:szCs w:val="26"/>
        </w:rPr>
        <w:t>.</w:t>
      </w:r>
      <w:r w:rsidRPr="00B430BE">
        <w:rPr>
          <w:sz w:val="26"/>
          <w:szCs w:val="26"/>
        </w:rPr>
        <w:t xml:space="preserve">               </w:t>
      </w:r>
    </w:p>
    <w:p w14:paraId="526DBCA0" w14:textId="77777777" w:rsidR="00AA6D26" w:rsidRPr="00B430BE" w:rsidRDefault="00AA6D26" w:rsidP="00AA6D26">
      <w:pPr>
        <w:pStyle w:val="a"/>
        <w:numPr>
          <w:ilvl w:val="0"/>
          <w:numId w:val="0"/>
        </w:numPr>
        <w:tabs>
          <w:tab w:val="clear" w:pos="567"/>
          <w:tab w:val="left" w:pos="0"/>
        </w:tabs>
        <w:spacing w:line="276" w:lineRule="auto"/>
        <w:jc w:val="center"/>
        <w:rPr>
          <w:sz w:val="26"/>
          <w:szCs w:val="26"/>
        </w:rPr>
      </w:pPr>
      <w:r w:rsidRPr="00B430BE">
        <w:rPr>
          <w:sz w:val="26"/>
          <w:szCs w:val="26"/>
        </w:rPr>
        <w:object w:dxaOrig="4231" w:dyaOrig="2116" w14:anchorId="64B016F6">
          <v:shape id="_x0000_i1035" type="#_x0000_t75" style="width:276.5pt;height:138.5pt" o:ole="">
            <v:imagedata r:id="rId15" o:title=""/>
          </v:shape>
          <o:OLEObject Type="Embed" ProgID="CorelDRAW.Graphic.12" ShapeID="_x0000_i1035" DrawAspect="Content" ObjectID="_1669149149" r:id="rId16"/>
        </w:object>
      </w:r>
    </w:p>
    <w:p w14:paraId="56EA171F" w14:textId="77777777" w:rsidR="00AA6D26" w:rsidRPr="00B430BE" w:rsidRDefault="00AA6D26" w:rsidP="00AA6D26">
      <w:pPr>
        <w:pStyle w:val="a"/>
        <w:numPr>
          <w:ilvl w:val="0"/>
          <w:numId w:val="0"/>
        </w:numPr>
        <w:tabs>
          <w:tab w:val="clear" w:pos="567"/>
          <w:tab w:val="left" w:pos="0"/>
        </w:tabs>
        <w:spacing w:line="276" w:lineRule="auto"/>
        <w:jc w:val="center"/>
        <w:rPr>
          <w:sz w:val="26"/>
          <w:szCs w:val="26"/>
        </w:rPr>
      </w:pPr>
    </w:p>
    <w:p w14:paraId="6D85E7A9" w14:textId="77777777" w:rsidR="00AA6D26" w:rsidRPr="00F74925" w:rsidRDefault="00AA6D26" w:rsidP="00AA6D26">
      <w:pPr>
        <w:pStyle w:val="a"/>
        <w:numPr>
          <w:ilvl w:val="0"/>
          <w:numId w:val="0"/>
        </w:numPr>
        <w:tabs>
          <w:tab w:val="clear" w:pos="567"/>
          <w:tab w:val="left" w:pos="0"/>
        </w:tabs>
        <w:spacing w:line="276" w:lineRule="auto"/>
        <w:jc w:val="center"/>
        <w:rPr>
          <w:sz w:val="26"/>
          <w:szCs w:val="26"/>
        </w:rPr>
      </w:pPr>
      <w:r w:rsidRPr="00B430BE">
        <w:rPr>
          <w:i/>
          <w:sz w:val="26"/>
          <w:szCs w:val="26"/>
        </w:rPr>
        <w:t>Рис.</w:t>
      </w:r>
      <w:r>
        <w:rPr>
          <w:i/>
          <w:sz w:val="26"/>
          <w:szCs w:val="26"/>
        </w:rPr>
        <w:t>8</w:t>
      </w:r>
      <w:r w:rsidRPr="00B430BE">
        <w:rPr>
          <w:i/>
          <w:sz w:val="26"/>
          <w:szCs w:val="26"/>
        </w:rPr>
        <w:t xml:space="preserve">. </w:t>
      </w:r>
      <w:r w:rsidRPr="00B430BE">
        <w:rPr>
          <w:sz w:val="26"/>
          <w:szCs w:val="26"/>
        </w:rPr>
        <w:t>Поле зрения окуляра микроскопа МИС-11:</w:t>
      </w:r>
    </w:p>
    <w:p w14:paraId="19B79559" w14:textId="77777777" w:rsidR="00AA6D26" w:rsidRPr="00B430BE" w:rsidRDefault="00AA6D26" w:rsidP="00AA6D26">
      <w:pPr>
        <w:pStyle w:val="Gips"/>
        <w:spacing w:line="276" w:lineRule="auto"/>
        <w:ind w:firstLine="0"/>
        <w:jc w:val="center"/>
        <w:rPr>
          <w:sz w:val="26"/>
          <w:szCs w:val="26"/>
        </w:rPr>
      </w:pPr>
      <w:r w:rsidRPr="00B430BE">
        <w:rPr>
          <w:sz w:val="26"/>
          <w:szCs w:val="26"/>
        </w:rPr>
        <w:object w:dxaOrig="4173" w:dyaOrig="3022" w14:anchorId="439A839A">
          <v:shape id="_x0000_i1037" type="#_x0000_t75" style="width:172.5pt;height:124.5pt" o:ole="">
            <v:imagedata r:id="rId17" o:title=""/>
          </v:shape>
          <o:OLEObject Type="Embed" ProgID="CorelDRAW.Graphic.12" ShapeID="_x0000_i1037" DrawAspect="Content" ObjectID="_1669149150" r:id="rId18"/>
        </w:object>
      </w:r>
    </w:p>
    <w:p w14:paraId="32E9281D" w14:textId="77777777" w:rsidR="00AA6D26" w:rsidRPr="00B430BE" w:rsidRDefault="00AA6D26" w:rsidP="00AA6D26">
      <w:pPr>
        <w:pStyle w:val="a"/>
        <w:numPr>
          <w:ilvl w:val="0"/>
          <w:numId w:val="0"/>
        </w:numPr>
        <w:tabs>
          <w:tab w:val="clear" w:pos="567"/>
          <w:tab w:val="left" w:pos="0"/>
        </w:tabs>
        <w:spacing w:line="276" w:lineRule="auto"/>
        <w:jc w:val="center"/>
        <w:rPr>
          <w:sz w:val="26"/>
          <w:szCs w:val="26"/>
        </w:rPr>
      </w:pPr>
      <w:r w:rsidRPr="00B430BE">
        <w:rPr>
          <w:i/>
          <w:sz w:val="26"/>
          <w:szCs w:val="26"/>
        </w:rPr>
        <w:t>Рис.</w:t>
      </w:r>
      <w:r>
        <w:rPr>
          <w:i/>
          <w:sz w:val="26"/>
          <w:szCs w:val="26"/>
        </w:rPr>
        <w:t>9</w:t>
      </w:r>
      <w:r w:rsidRPr="00B430BE">
        <w:rPr>
          <w:i/>
          <w:sz w:val="26"/>
          <w:szCs w:val="26"/>
        </w:rPr>
        <w:t xml:space="preserve">. </w:t>
      </w:r>
      <w:r w:rsidRPr="00B430BE">
        <w:rPr>
          <w:sz w:val="26"/>
          <w:szCs w:val="26"/>
        </w:rPr>
        <w:t>Объект-микрометр</w:t>
      </w:r>
    </w:p>
    <w:p w14:paraId="123BEA36" w14:textId="77777777" w:rsidR="00AA6D26" w:rsidRPr="00AA6D26" w:rsidRDefault="00AA6D26" w:rsidP="00AA6D26">
      <w:pPr>
        <w:jc w:val="center"/>
        <w:rPr>
          <w:b/>
          <w:bCs/>
        </w:rPr>
      </w:pPr>
    </w:p>
    <w:sectPr w:rsidR="00AA6D26" w:rsidRPr="00AA6D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72A24A22"/>
    <w:lvl w:ilvl="0">
      <w:start w:val="1"/>
      <w:numFmt w:val="decimal"/>
      <w:pStyle w:val="a"/>
      <w:lvlText w:val="%1."/>
      <w:lvlJc w:val="left"/>
      <w:pPr>
        <w:tabs>
          <w:tab w:val="num" w:pos="540"/>
        </w:tabs>
        <w:ind w:left="-104" w:firstLine="28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BC4"/>
    <w:rsid w:val="00AA6D26"/>
    <w:rsid w:val="00D11DCC"/>
    <w:rsid w:val="00E60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F9542"/>
  <w15:chartTrackingRefBased/>
  <w15:docId w15:val="{FB58B7AA-5067-4C6E-9446-EC15FBE9F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Number"/>
    <w:basedOn w:val="a0"/>
    <w:rsid w:val="00AA6D26"/>
    <w:pPr>
      <w:widowControl w:val="0"/>
      <w:numPr>
        <w:numId w:val="1"/>
      </w:numPr>
      <w:tabs>
        <w:tab w:val="left" w:pos="567"/>
      </w:tabs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Gips">
    <w:name w:val="Основной текст (Gips)"/>
    <w:basedOn w:val="a0"/>
    <w:rsid w:val="00AA6D26"/>
    <w:pPr>
      <w:widowControl w:val="0"/>
      <w:spacing w:after="0" w:line="240" w:lineRule="auto"/>
      <w:ind w:firstLine="425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emf"/><Relationship Id="rId18" Type="http://schemas.openxmlformats.org/officeDocument/2006/relationships/oleObject" Target="embeddings/oleObject5.bin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oleObject" Target="embeddings/oleObject2.bin"/><Relationship Id="rId17" Type="http://schemas.openxmlformats.org/officeDocument/2006/relationships/image" Target="media/image9.emf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emf"/><Relationship Id="rId5" Type="http://schemas.openxmlformats.org/officeDocument/2006/relationships/image" Target="media/image1.jpeg"/><Relationship Id="rId15" Type="http://schemas.openxmlformats.org/officeDocument/2006/relationships/image" Target="media/image8.emf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209</Words>
  <Characters>1195</Characters>
  <Application>Microsoft Office Word</Application>
  <DocSecurity>0</DocSecurity>
  <Lines>9</Lines>
  <Paragraphs>2</Paragraphs>
  <ScaleCrop>false</ScaleCrop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Гусаров</dc:creator>
  <cp:keywords/>
  <dc:description/>
  <cp:lastModifiedBy>Андрей Гусаров</cp:lastModifiedBy>
  <cp:revision>2</cp:revision>
  <dcterms:created xsi:type="dcterms:W3CDTF">2020-12-10T20:43:00Z</dcterms:created>
  <dcterms:modified xsi:type="dcterms:W3CDTF">2020-12-10T20:46:00Z</dcterms:modified>
</cp:coreProperties>
</file>