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4A03C9" w14:textId="77777777" w:rsidR="00C34AE7" w:rsidRPr="00C34AE7" w:rsidRDefault="00C34AE7" w:rsidP="00C34AE7">
      <w:pPr>
        <w:pStyle w:val="Heading2"/>
        <w:spacing w:before="221"/>
        <w:ind w:hanging="527"/>
        <w:jc w:val="center"/>
        <w:rPr>
          <w:sz w:val="36"/>
          <w:szCs w:val="36"/>
        </w:rPr>
      </w:pPr>
      <w:r w:rsidRPr="00C34AE7">
        <w:rPr>
          <w:sz w:val="36"/>
          <w:szCs w:val="36"/>
        </w:rPr>
        <w:t>DEEP LEARNING FOR MALARIA DIAGNOSIS</w:t>
      </w:r>
    </w:p>
    <w:p w14:paraId="38466490" w14:textId="6B55E83D" w:rsidR="00D72FFA" w:rsidRDefault="00515733" w:rsidP="00C34AE7">
      <w:pPr>
        <w:pStyle w:val="Heading2"/>
        <w:spacing w:before="221"/>
        <w:ind w:hanging="527"/>
        <w:jc w:val="center"/>
        <w:rPr>
          <w:spacing w:val="-2"/>
          <w:position w:val="6"/>
          <w:sz w:val="22"/>
        </w:rPr>
      </w:pPr>
      <w:r>
        <w:t>SK.LATEEF</w:t>
      </w:r>
      <w:r w:rsidR="00D70CAF">
        <w:rPr>
          <w:position w:val="6"/>
          <w:sz w:val="22"/>
        </w:rPr>
        <w:t>1</w:t>
      </w:r>
      <w:r w:rsidR="00D70CAF">
        <w:t>,</w:t>
      </w:r>
      <w:r w:rsidR="002707E5">
        <w:rPr>
          <w:spacing w:val="-12"/>
        </w:rPr>
        <w:t xml:space="preserve"> </w:t>
      </w:r>
      <w:r>
        <w:rPr>
          <w:spacing w:val="-12"/>
        </w:rPr>
        <w:t>P</w:t>
      </w:r>
      <w:r w:rsidR="00D70CAF">
        <w:rPr>
          <w:spacing w:val="-12"/>
        </w:rPr>
        <w:t xml:space="preserve">. </w:t>
      </w:r>
      <w:r>
        <w:rPr>
          <w:spacing w:val="-12"/>
        </w:rPr>
        <w:t>YOGENDRA BABU</w:t>
      </w:r>
      <w:r>
        <w:rPr>
          <w:spacing w:val="-12"/>
          <w:vertAlign w:val="superscript"/>
        </w:rPr>
        <w:t>2</w:t>
      </w:r>
      <w:r w:rsidR="00D70CAF">
        <w:t>,</w:t>
      </w:r>
      <w:r w:rsidR="002707E5">
        <w:rPr>
          <w:spacing w:val="-7"/>
        </w:rPr>
        <w:t xml:space="preserve"> </w:t>
      </w:r>
      <w:r>
        <w:t>K</w:t>
      </w:r>
      <w:r w:rsidR="00D70CAF">
        <w:t xml:space="preserve">. </w:t>
      </w:r>
      <w:r>
        <w:t>DINESH</w:t>
      </w:r>
      <w:r>
        <w:rPr>
          <w:vertAlign w:val="superscript"/>
        </w:rPr>
        <w:t>3</w:t>
      </w:r>
      <w:r w:rsidR="00D70CAF">
        <w:t>,</w:t>
      </w:r>
      <w:r w:rsidR="00D70CAF">
        <w:rPr>
          <w:spacing w:val="-7"/>
        </w:rPr>
        <w:t xml:space="preserve"> </w:t>
      </w:r>
    </w:p>
    <w:p w14:paraId="1F212EA1" w14:textId="29969C51" w:rsidR="00D70CAF" w:rsidRPr="00515733" w:rsidRDefault="00515733" w:rsidP="00C34AE7">
      <w:pPr>
        <w:pStyle w:val="Heading2"/>
        <w:spacing w:before="221"/>
        <w:ind w:hanging="527"/>
        <w:jc w:val="center"/>
        <w:rPr>
          <w:sz w:val="22"/>
          <w:vertAlign w:val="superscript"/>
        </w:rPr>
      </w:pPr>
      <w:r>
        <w:t>U</w:t>
      </w:r>
      <w:r w:rsidR="004160B4">
        <w:t xml:space="preserve">. </w:t>
      </w:r>
      <w:r>
        <w:t>VIJAY KUMAR</w:t>
      </w:r>
      <w:r>
        <w:rPr>
          <w:vertAlign w:val="superscript"/>
        </w:rPr>
        <w:t>4</w:t>
      </w:r>
    </w:p>
    <w:p w14:paraId="7F8CB7CF" w14:textId="572E36F8" w:rsidR="00D72FFA" w:rsidRDefault="00515733">
      <w:pPr>
        <w:spacing w:before="57"/>
        <w:ind w:left="348" w:right="273"/>
        <w:jc w:val="center"/>
        <w:rPr>
          <w:rFonts w:ascii="Sylfaen"/>
          <w:sz w:val="21"/>
        </w:rPr>
      </w:pPr>
      <w:r>
        <w:rPr>
          <w:rFonts w:ascii="Sylfaen"/>
          <w:spacing w:val="-6"/>
          <w:position w:val="6"/>
          <w:sz w:val="12"/>
        </w:rPr>
        <w:t>1,</w:t>
      </w:r>
      <w:r>
        <w:rPr>
          <w:rFonts w:ascii="Sylfaen"/>
          <w:spacing w:val="-10"/>
          <w:position w:val="6"/>
          <w:sz w:val="12"/>
        </w:rPr>
        <w:t xml:space="preserve"> </w:t>
      </w:r>
      <w:r>
        <w:rPr>
          <w:rFonts w:ascii="Sylfaen"/>
          <w:spacing w:val="-6"/>
          <w:position w:val="6"/>
          <w:sz w:val="12"/>
        </w:rPr>
        <w:t>2,</w:t>
      </w:r>
      <w:r>
        <w:rPr>
          <w:rFonts w:ascii="Sylfaen"/>
          <w:spacing w:val="-3"/>
          <w:position w:val="6"/>
          <w:sz w:val="12"/>
        </w:rPr>
        <w:t xml:space="preserve"> </w:t>
      </w:r>
      <w:r>
        <w:rPr>
          <w:rFonts w:ascii="Sylfaen"/>
          <w:spacing w:val="-6"/>
          <w:position w:val="6"/>
          <w:sz w:val="12"/>
        </w:rPr>
        <w:t>3</w:t>
      </w:r>
      <w:r>
        <w:rPr>
          <w:rFonts w:ascii="Sylfaen"/>
          <w:spacing w:val="-6"/>
          <w:sz w:val="21"/>
        </w:rPr>
        <w:t>Student,</w:t>
      </w:r>
      <w:r>
        <w:rPr>
          <w:rFonts w:ascii="Sylfaen"/>
          <w:spacing w:val="-5"/>
          <w:sz w:val="21"/>
        </w:rPr>
        <w:t xml:space="preserve"> </w:t>
      </w:r>
      <w:r>
        <w:rPr>
          <w:rFonts w:ascii="Sylfaen"/>
          <w:spacing w:val="-6"/>
          <w:sz w:val="21"/>
        </w:rPr>
        <w:t>Department</w:t>
      </w:r>
      <w:r>
        <w:rPr>
          <w:rFonts w:ascii="Sylfaen"/>
          <w:spacing w:val="-7"/>
          <w:sz w:val="21"/>
        </w:rPr>
        <w:t xml:space="preserve"> </w:t>
      </w:r>
      <w:r>
        <w:rPr>
          <w:rFonts w:ascii="Sylfaen"/>
          <w:spacing w:val="-6"/>
          <w:sz w:val="21"/>
        </w:rPr>
        <w:t>of</w:t>
      </w:r>
      <w:r>
        <w:rPr>
          <w:rFonts w:ascii="Sylfaen"/>
          <w:spacing w:val="-8"/>
          <w:sz w:val="21"/>
        </w:rPr>
        <w:t xml:space="preserve"> </w:t>
      </w:r>
      <w:r>
        <w:rPr>
          <w:rFonts w:ascii="Sylfaen"/>
          <w:spacing w:val="-6"/>
          <w:sz w:val="21"/>
        </w:rPr>
        <w:t>CSE</w:t>
      </w:r>
      <w:r w:rsidR="00D70CAF">
        <w:rPr>
          <w:rFonts w:ascii="Sylfaen"/>
          <w:spacing w:val="-6"/>
          <w:sz w:val="21"/>
        </w:rPr>
        <w:t>(AI)</w:t>
      </w:r>
      <w:r>
        <w:rPr>
          <w:rFonts w:ascii="Sylfaen"/>
          <w:spacing w:val="-6"/>
          <w:sz w:val="21"/>
        </w:rPr>
        <w:t>,</w:t>
      </w:r>
      <w:r>
        <w:rPr>
          <w:rFonts w:ascii="Sylfaen"/>
          <w:spacing w:val="-8"/>
          <w:sz w:val="21"/>
        </w:rPr>
        <w:t xml:space="preserve"> </w:t>
      </w:r>
      <w:r>
        <w:rPr>
          <w:rFonts w:ascii="Sylfaen"/>
          <w:spacing w:val="-6"/>
          <w:sz w:val="21"/>
        </w:rPr>
        <w:t>Narasaraopeta</w:t>
      </w:r>
      <w:r>
        <w:rPr>
          <w:rFonts w:ascii="Sylfaen"/>
          <w:spacing w:val="-10"/>
          <w:sz w:val="21"/>
        </w:rPr>
        <w:t xml:space="preserve"> </w:t>
      </w:r>
      <w:r>
        <w:rPr>
          <w:rFonts w:ascii="Sylfaen"/>
          <w:spacing w:val="-6"/>
          <w:sz w:val="21"/>
        </w:rPr>
        <w:t>Engineering</w:t>
      </w:r>
      <w:r>
        <w:rPr>
          <w:rFonts w:ascii="Sylfaen"/>
          <w:spacing w:val="-7"/>
          <w:sz w:val="21"/>
        </w:rPr>
        <w:t xml:space="preserve"> </w:t>
      </w:r>
      <w:r>
        <w:rPr>
          <w:rFonts w:ascii="Sylfaen"/>
          <w:spacing w:val="-6"/>
          <w:sz w:val="21"/>
        </w:rPr>
        <w:t>College,</w:t>
      </w:r>
      <w:r>
        <w:rPr>
          <w:rFonts w:ascii="Sylfaen"/>
          <w:spacing w:val="-10"/>
          <w:sz w:val="21"/>
        </w:rPr>
        <w:t xml:space="preserve"> </w:t>
      </w:r>
      <w:r>
        <w:rPr>
          <w:rFonts w:ascii="Sylfaen"/>
          <w:spacing w:val="-6"/>
          <w:sz w:val="21"/>
        </w:rPr>
        <w:t>Narasaraopeta,</w:t>
      </w:r>
      <w:r>
        <w:rPr>
          <w:rFonts w:ascii="Sylfaen"/>
          <w:spacing w:val="-2"/>
          <w:sz w:val="21"/>
        </w:rPr>
        <w:t xml:space="preserve"> </w:t>
      </w:r>
      <w:r w:rsidR="00E95F63">
        <w:rPr>
          <w:rFonts w:ascii="Sylfaen"/>
          <w:spacing w:val="-6"/>
          <w:sz w:val="21"/>
        </w:rPr>
        <w:t>Palnadu</w:t>
      </w:r>
      <w:r>
        <w:rPr>
          <w:rFonts w:ascii="Sylfaen"/>
          <w:spacing w:val="-4"/>
          <w:sz w:val="21"/>
        </w:rPr>
        <w:t xml:space="preserve"> </w:t>
      </w:r>
      <w:r>
        <w:rPr>
          <w:rFonts w:ascii="Sylfaen"/>
          <w:spacing w:val="-6"/>
          <w:sz w:val="21"/>
        </w:rPr>
        <w:t>(D.T)</w:t>
      </w:r>
      <w:r>
        <w:rPr>
          <w:rFonts w:ascii="Sylfaen"/>
          <w:sz w:val="21"/>
        </w:rPr>
        <w:t xml:space="preserve"> </w:t>
      </w:r>
      <w:r>
        <w:rPr>
          <w:rFonts w:ascii="Sylfaen"/>
          <w:spacing w:val="-6"/>
          <w:sz w:val="21"/>
        </w:rPr>
        <w:t>A.P,</w:t>
      </w:r>
      <w:r>
        <w:rPr>
          <w:rFonts w:ascii="Sylfaen"/>
          <w:spacing w:val="-2"/>
          <w:sz w:val="21"/>
        </w:rPr>
        <w:t xml:space="preserve"> </w:t>
      </w:r>
      <w:r>
        <w:rPr>
          <w:rFonts w:ascii="Sylfaen"/>
          <w:spacing w:val="-6"/>
          <w:sz w:val="21"/>
        </w:rPr>
        <w:t>India</w:t>
      </w:r>
    </w:p>
    <w:p w14:paraId="547475B0" w14:textId="6D0B41FD" w:rsidR="00D72FFA" w:rsidRDefault="00C34AE7">
      <w:pPr>
        <w:spacing w:before="15"/>
        <w:ind w:left="241" w:right="273"/>
        <w:jc w:val="center"/>
        <w:rPr>
          <w:sz w:val="21"/>
        </w:rPr>
      </w:pPr>
      <w:r>
        <w:rPr>
          <w:spacing w:val="-6"/>
          <w:position w:val="6"/>
          <w:sz w:val="12"/>
        </w:rPr>
        <w:t>4</w:t>
      </w:r>
      <w:r w:rsidR="004160B4">
        <w:rPr>
          <w:spacing w:val="-6"/>
          <w:sz w:val="21"/>
        </w:rPr>
        <w:t>Assistant P</w:t>
      </w:r>
      <w:r w:rsidR="00D70CAF">
        <w:rPr>
          <w:spacing w:val="-6"/>
          <w:sz w:val="21"/>
        </w:rPr>
        <w:t>rofessor,</w:t>
      </w:r>
      <w:r w:rsidR="00D70CAF">
        <w:rPr>
          <w:spacing w:val="-3"/>
          <w:sz w:val="21"/>
        </w:rPr>
        <w:t xml:space="preserve"> </w:t>
      </w:r>
      <w:r w:rsidR="00D70CAF">
        <w:rPr>
          <w:spacing w:val="-6"/>
          <w:sz w:val="21"/>
        </w:rPr>
        <w:t>Department</w:t>
      </w:r>
      <w:r w:rsidR="00D70CAF">
        <w:rPr>
          <w:spacing w:val="-3"/>
          <w:sz w:val="21"/>
        </w:rPr>
        <w:t xml:space="preserve"> </w:t>
      </w:r>
      <w:r w:rsidR="00D70CAF">
        <w:rPr>
          <w:spacing w:val="-6"/>
          <w:sz w:val="21"/>
        </w:rPr>
        <w:t>of</w:t>
      </w:r>
      <w:r w:rsidR="00D70CAF">
        <w:rPr>
          <w:sz w:val="21"/>
        </w:rPr>
        <w:t xml:space="preserve"> </w:t>
      </w:r>
      <w:r w:rsidR="00D70CAF">
        <w:rPr>
          <w:spacing w:val="-6"/>
          <w:sz w:val="21"/>
        </w:rPr>
        <w:t>CSE</w:t>
      </w:r>
      <w:r w:rsidR="0066435E">
        <w:rPr>
          <w:spacing w:val="-6"/>
          <w:sz w:val="21"/>
        </w:rPr>
        <w:t>(AI)</w:t>
      </w:r>
      <w:r w:rsidR="00D70CAF">
        <w:rPr>
          <w:spacing w:val="-6"/>
          <w:sz w:val="21"/>
        </w:rPr>
        <w:t>,</w:t>
      </w:r>
      <w:r w:rsidR="00D70CAF">
        <w:rPr>
          <w:spacing w:val="-3"/>
          <w:sz w:val="21"/>
        </w:rPr>
        <w:t xml:space="preserve"> </w:t>
      </w:r>
      <w:r w:rsidR="00D70CAF">
        <w:rPr>
          <w:spacing w:val="-6"/>
          <w:sz w:val="21"/>
        </w:rPr>
        <w:t>Narasaraopeta</w:t>
      </w:r>
      <w:r w:rsidR="00D70CAF">
        <w:rPr>
          <w:spacing w:val="-1"/>
          <w:sz w:val="21"/>
        </w:rPr>
        <w:t xml:space="preserve"> </w:t>
      </w:r>
      <w:r w:rsidR="00D70CAF">
        <w:rPr>
          <w:spacing w:val="-6"/>
          <w:sz w:val="21"/>
        </w:rPr>
        <w:t>Engineering</w:t>
      </w:r>
      <w:r w:rsidR="00D70CAF">
        <w:rPr>
          <w:spacing w:val="11"/>
          <w:sz w:val="21"/>
        </w:rPr>
        <w:t xml:space="preserve"> </w:t>
      </w:r>
      <w:r w:rsidR="00D70CAF">
        <w:rPr>
          <w:spacing w:val="-6"/>
          <w:sz w:val="21"/>
        </w:rPr>
        <w:t>College,</w:t>
      </w:r>
      <w:r w:rsidR="00D70CAF">
        <w:rPr>
          <w:spacing w:val="-2"/>
          <w:sz w:val="21"/>
        </w:rPr>
        <w:t xml:space="preserve"> </w:t>
      </w:r>
      <w:r w:rsidR="00D70CAF">
        <w:rPr>
          <w:spacing w:val="-6"/>
          <w:sz w:val="21"/>
        </w:rPr>
        <w:t>Narasaraopeta,</w:t>
      </w:r>
      <w:r w:rsidR="00D70CAF">
        <w:rPr>
          <w:spacing w:val="-1"/>
          <w:sz w:val="21"/>
        </w:rPr>
        <w:t xml:space="preserve"> </w:t>
      </w:r>
      <w:r w:rsidR="00E95F63">
        <w:rPr>
          <w:spacing w:val="-6"/>
          <w:sz w:val="21"/>
        </w:rPr>
        <w:t>Palnadu</w:t>
      </w:r>
      <w:r w:rsidR="00D70CAF">
        <w:rPr>
          <w:spacing w:val="-3"/>
          <w:sz w:val="21"/>
        </w:rPr>
        <w:t xml:space="preserve"> </w:t>
      </w:r>
      <w:r w:rsidR="00D70CAF">
        <w:rPr>
          <w:spacing w:val="-6"/>
          <w:sz w:val="21"/>
        </w:rPr>
        <w:t>(D.T) A.P,</w:t>
      </w:r>
      <w:r w:rsidR="00D70CAF">
        <w:rPr>
          <w:spacing w:val="4"/>
          <w:sz w:val="21"/>
        </w:rPr>
        <w:t xml:space="preserve"> </w:t>
      </w:r>
      <w:r w:rsidR="00D70CAF">
        <w:rPr>
          <w:spacing w:val="-6"/>
          <w:sz w:val="21"/>
        </w:rPr>
        <w:t>India</w:t>
      </w:r>
    </w:p>
    <w:p w14:paraId="0D0D2322" w14:textId="77777777" w:rsidR="00462CB4" w:rsidRDefault="00462CB4" w:rsidP="00462CB4">
      <w:pPr>
        <w:jc w:val="center"/>
        <w:rPr>
          <w:rFonts w:ascii="Sylfaen"/>
          <w:color w:val="0000FF"/>
          <w:spacing w:val="-8"/>
          <w:position w:val="6"/>
          <w:sz w:val="13"/>
        </w:rPr>
      </w:pPr>
    </w:p>
    <w:p w14:paraId="5208689E" w14:textId="462F389C" w:rsidR="00D72FFA" w:rsidRDefault="00FC7331" w:rsidP="00C52F9A">
      <w:pPr>
        <w:jc w:val="center"/>
      </w:pPr>
      <w:hyperlink r:id="rId8" w:history="1">
        <w:r w:rsidR="00C52F9A" w:rsidRPr="00F75865">
          <w:rPr>
            <w:rStyle w:val="Hyperlink"/>
          </w:rPr>
          <w:t>shaiklateef053@gmail.com</w:t>
        </w:r>
        <w:r w:rsidR="00C52F9A" w:rsidRPr="00F75865">
          <w:rPr>
            <w:rStyle w:val="Hyperlink"/>
            <w:vertAlign w:val="superscript"/>
          </w:rPr>
          <w:t>1</w:t>
        </w:r>
      </w:hyperlink>
      <w:r w:rsidR="00C4413F">
        <w:t xml:space="preserve">, </w:t>
      </w:r>
      <w:hyperlink r:id="rId9" w:history="1">
        <w:r w:rsidR="00C52F9A" w:rsidRPr="00F75865">
          <w:rPr>
            <w:rStyle w:val="Hyperlink"/>
          </w:rPr>
          <w:t>yogisky605@gmail.com</w:t>
        </w:r>
        <w:r w:rsidR="00C52F9A" w:rsidRPr="00F75865">
          <w:rPr>
            <w:rStyle w:val="Hyperlink"/>
            <w:vertAlign w:val="superscript"/>
          </w:rPr>
          <w:t>2</w:t>
        </w:r>
      </w:hyperlink>
      <w:r w:rsidR="00C4413F">
        <w:t xml:space="preserve">, </w:t>
      </w:r>
      <w:r w:rsidR="00C4413F" w:rsidRPr="00C4413F">
        <w:t xml:space="preserve"> </w:t>
      </w:r>
      <w:hyperlink r:id="rId10" w:history="1">
        <w:r w:rsidR="00C52F9A" w:rsidRPr="00F75865">
          <w:rPr>
            <w:rStyle w:val="Hyperlink"/>
          </w:rPr>
          <w:t>liquidlava123@gmail.com</w:t>
        </w:r>
        <w:r w:rsidR="00C52F9A" w:rsidRPr="00F75865">
          <w:rPr>
            <w:rStyle w:val="Hyperlink"/>
            <w:vertAlign w:val="superscript"/>
          </w:rPr>
          <w:t>3</w:t>
        </w:r>
      </w:hyperlink>
      <w:r w:rsidR="00C52F9A">
        <w:t>.</w:t>
      </w:r>
    </w:p>
    <w:p w14:paraId="0FBFA525" w14:textId="63EF7AD3" w:rsidR="00C52F9A" w:rsidRDefault="00FC7331" w:rsidP="00C52F9A">
      <w:pPr>
        <w:jc w:val="center"/>
      </w:pPr>
      <w:hyperlink r:id="rId11" w:history="1">
        <w:r w:rsidR="004B7E46" w:rsidRPr="00F75865">
          <w:rPr>
            <w:rStyle w:val="Hyperlink"/>
          </w:rPr>
          <w:t>@gmail.com</w:t>
        </w:r>
        <w:r w:rsidR="004B7E46" w:rsidRPr="00F75865">
          <w:rPr>
            <w:rStyle w:val="Hyperlink"/>
            <w:vertAlign w:val="superscript"/>
          </w:rPr>
          <w:t>1</w:t>
        </w:r>
      </w:hyperlink>
    </w:p>
    <w:p w14:paraId="27A24606" w14:textId="77777777" w:rsidR="00D72FFA" w:rsidRDefault="00D72FFA">
      <w:pPr>
        <w:pStyle w:val="BodyText"/>
        <w:spacing w:before="155"/>
        <w:jc w:val="left"/>
        <w:rPr>
          <w:rFonts w:ascii="Sylfaen"/>
          <w:sz w:val="21"/>
        </w:rPr>
      </w:pPr>
    </w:p>
    <w:p w14:paraId="3A776C5D" w14:textId="5FC99F4F" w:rsidR="00E95F63" w:rsidRPr="00515733" w:rsidRDefault="00515733" w:rsidP="00515733">
      <w:pPr>
        <w:pStyle w:val="ListParagraph"/>
        <w:numPr>
          <w:ilvl w:val="0"/>
          <w:numId w:val="4"/>
        </w:numPr>
        <w:tabs>
          <w:tab w:val="left" w:pos="662"/>
          <w:tab w:val="left" w:pos="664"/>
        </w:tabs>
        <w:spacing w:line="276" w:lineRule="auto"/>
        <w:ind w:right="292"/>
        <w:jc w:val="both"/>
        <w:rPr>
          <w:b/>
          <w:sz w:val="26"/>
        </w:rPr>
      </w:pPr>
      <w:r>
        <w:rPr>
          <w:b/>
          <w:sz w:val="28"/>
        </w:rPr>
        <w:t>ABSTRACT</w:t>
      </w:r>
      <w:r>
        <w:rPr>
          <w:b/>
          <w:sz w:val="26"/>
        </w:rPr>
        <w:t xml:space="preserve">- </w:t>
      </w:r>
      <w:r w:rsidR="00E95F63">
        <w:t>Malaria is a female Anopheles mosquito-borne disease</w:t>
      </w:r>
      <w:r w:rsidR="00B56D03">
        <w:t xml:space="preserve"> that transmits a motile infec</w:t>
      </w:r>
      <w:r w:rsidR="00E95F63">
        <w:t>tive form to the host body such as humans, which reproduce asexually in the blood cells of the host. The typical symptoms of malaria are fever, headache, tiredness, and vomiting. In severe cases may lead to coma and death. In this research, we used</w:t>
      </w:r>
      <w:r w:rsidR="002F04E3">
        <w:t xml:space="preserve"> </w:t>
      </w:r>
      <w:r w:rsidR="00E95F63">
        <w:t>deep neural networks to detect the malaria virus in human blood cells. Traditional malaria detection techniques require experts to test blood cells under a microscope.</w:t>
      </w:r>
      <w:r w:rsidR="002F04E3">
        <w:t xml:space="preserve"> </w:t>
      </w:r>
      <w:r w:rsidR="00E95F63">
        <w:t>The shortage of skilled technicians and the unavailability of required equipment and infrastructure result in false diagnoses leading to an increase in mortality rate. Early researches have shown detection using Machine L</w:t>
      </w:r>
      <w:r w:rsidR="002F04E3">
        <w:t>earning techniques like Support</w:t>
      </w:r>
      <w:r w:rsidR="00B56D03">
        <w:t xml:space="preserve"> </w:t>
      </w:r>
      <w:r w:rsidR="002F04E3">
        <w:t>Vector</w:t>
      </w:r>
      <w:r w:rsidR="00B56D03">
        <w:t xml:space="preserve"> </w:t>
      </w:r>
      <w:r w:rsidR="002F04E3">
        <w:t>Machine</w:t>
      </w:r>
      <w:r w:rsidR="00B56D03">
        <w:t xml:space="preserve"> </w:t>
      </w:r>
      <w:r w:rsidR="00E95F63">
        <w:t>(SVM), which is tedious and requires hand-engineered feature extraction to train data, and the results were not up to the mark. The proposed method in this re- search shows a system with end-to-end automated models using a deep neural network that performs both feature extraction and classification using blood smear cell images. The dataset used in this research was taken from the National Institute of Health (NIH) Malaria Dataset. Models are evaluated based on accuracy, precision, recall, and F1- score. Data Pre</w:t>
      </w:r>
      <w:r w:rsidR="00B56D03">
        <w:t>-</w:t>
      </w:r>
      <w:r w:rsidR="00E95F63">
        <w:t>processing techniques like data segmentation and normalization are applied to maximize the model performance. In this research, two deep Convolutional Neural Networks, VGG-19, and ResNet-50, are experimented on to analyze and com- pare the best performing model on the malaria dataset</w:t>
      </w:r>
      <w:r w:rsidR="00AB4126">
        <w:t xml:space="preserve"> </w:t>
      </w:r>
      <w:r w:rsidR="00B0739F">
        <w:t>[</w:t>
      </w:r>
      <w:r w:rsidR="004B016F">
        <w:t>25</w:t>
      </w:r>
      <w:r w:rsidR="00B0739F">
        <w:t>]</w:t>
      </w:r>
      <w:r w:rsidR="00E95F63">
        <w:t>. Our results showed that the ResNet-50 outperforms the VGG-19 by achieving an accuracy of 97 percent</w:t>
      </w:r>
      <w:r w:rsidR="00AB4126">
        <w:t xml:space="preserve"> </w:t>
      </w:r>
      <w:r w:rsidR="00AD2A6A">
        <w:t>[</w:t>
      </w:r>
      <w:r w:rsidR="004B016F">
        <w:t>15</w:t>
      </w:r>
      <w:r w:rsidR="00AD2A6A">
        <w:t>]</w:t>
      </w:r>
      <w:r w:rsidR="00E95F63">
        <w:t>.</w:t>
      </w:r>
    </w:p>
    <w:p w14:paraId="6C25E59F" w14:textId="77777777" w:rsidR="00515733" w:rsidRPr="00515733" w:rsidRDefault="00515733" w:rsidP="00515733">
      <w:pPr>
        <w:pStyle w:val="ListParagraph"/>
        <w:tabs>
          <w:tab w:val="left" w:pos="662"/>
          <w:tab w:val="left" w:pos="664"/>
        </w:tabs>
        <w:spacing w:line="276" w:lineRule="auto"/>
        <w:ind w:left="360" w:right="292" w:firstLine="0"/>
        <w:rPr>
          <w:b/>
          <w:sz w:val="26"/>
        </w:rPr>
      </w:pPr>
    </w:p>
    <w:p w14:paraId="1C72EC38" w14:textId="6F4F2656" w:rsidR="00D72FFA" w:rsidRDefault="00515733">
      <w:pPr>
        <w:pStyle w:val="BodyText"/>
        <w:spacing w:before="2"/>
        <w:ind w:left="690"/>
      </w:pPr>
      <w:r>
        <w:rPr>
          <w:b/>
          <w:sz w:val="26"/>
        </w:rPr>
        <w:t>KEYWORDS:</w:t>
      </w:r>
      <w:r>
        <w:rPr>
          <w:b/>
          <w:spacing w:val="-7"/>
          <w:sz w:val="26"/>
        </w:rPr>
        <w:t xml:space="preserve"> </w:t>
      </w:r>
      <w:r>
        <w:rPr>
          <w:spacing w:val="-5"/>
        </w:rPr>
        <w:t xml:space="preserve"> </w:t>
      </w:r>
      <w:r w:rsidR="00710CB4">
        <w:rPr>
          <w:spacing w:val="-5"/>
        </w:rPr>
        <w:t>Deep</w:t>
      </w:r>
      <w:r w:rsidR="00103146">
        <w:rPr>
          <w:spacing w:val="-5"/>
        </w:rPr>
        <w:t xml:space="preserve"> </w:t>
      </w:r>
      <w:r w:rsidR="00710CB4">
        <w:rPr>
          <w:spacing w:val="-5"/>
        </w:rPr>
        <w:t>Learning, Tensor</w:t>
      </w:r>
      <w:r w:rsidR="00103146">
        <w:rPr>
          <w:spacing w:val="-5"/>
        </w:rPr>
        <w:t xml:space="preserve"> </w:t>
      </w:r>
      <w:r w:rsidR="00710CB4">
        <w:rPr>
          <w:spacing w:val="-5"/>
        </w:rPr>
        <w:t>flow</w:t>
      </w:r>
      <w:r w:rsidR="00103146">
        <w:rPr>
          <w:spacing w:val="-5"/>
        </w:rPr>
        <w:t>, Convolution, Pooling, RelU, epoc</w:t>
      </w:r>
    </w:p>
    <w:p w14:paraId="5891101C" w14:textId="77777777" w:rsidR="00D72FFA" w:rsidRDefault="00D72FFA">
      <w:pPr>
        <w:rPr>
          <w:sz w:val="20"/>
        </w:rPr>
      </w:pPr>
    </w:p>
    <w:p w14:paraId="0FDE5D5D" w14:textId="77777777" w:rsidR="00404AFE" w:rsidRDefault="00404AFE">
      <w:pPr>
        <w:rPr>
          <w:sz w:val="20"/>
        </w:rPr>
      </w:pPr>
    </w:p>
    <w:p w14:paraId="60B06B49" w14:textId="77777777" w:rsidR="00404AFE" w:rsidRDefault="00404AFE">
      <w:pPr>
        <w:rPr>
          <w:sz w:val="20"/>
        </w:rPr>
        <w:sectPr w:rsidR="00404AFE" w:rsidSect="00FC6176">
          <w:type w:val="continuous"/>
          <w:pgSz w:w="11940" w:h="16860"/>
          <w:pgMar w:top="620" w:right="340" w:bottom="280" w:left="380" w:header="720" w:footer="720" w:gutter="0"/>
          <w:cols w:space="720"/>
        </w:sectPr>
      </w:pPr>
    </w:p>
    <w:p w14:paraId="28AD329B" w14:textId="3BAE4226" w:rsidR="00C34AE7" w:rsidRPr="00404AFE" w:rsidRDefault="00515733" w:rsidP="00C34AE7">
      <w:pPr>
        <w:pStyle w:val="Heading1"/>
        <w:numPr>
          <w:ilvl w:val="0"/>
          <w:numId w:val="4"/>
        </w:numPr>
        <w:tabs>
          <w:tab w:val="left" w:pos="1755"/>
        </w:tabs>
        <w:spacing w:before="89"/>
        <w:ind w:left="1755" w:hanging="280"/>
        <w:jc w:val="left"/>
      </w:pPr>
      <w:r>
        <w:rPr>
          <w:spacing w:val="-2"/>
        </w:rPr>
        <w:lastRenderedPageBreak/>
        <w:t>INTRODUCTION</w:t>
      </w:r>
    </w:p>
    <w:p w14:paraId="6B8AD298" w14:textId="1C55380E" w:rsidR="00404AFE" w:rsidRDefault="00404AFE" w:rsidP="00404AFE">
      <w:pPr>
        <w:pStyle w:val="Heading1"/>
        <w:tabs>
          <w:tab w:val="left" w:pos="1755"/>
        </w:tabs>
        <w:spacing w:before="89"/>
        <w:ind w:left="0" w:firstLine="0"/>
        <w:jc w:val="both"/>
        <w:rPr>
          <w:b w:val="0"/>
          <w:bCs w:val="0"/>
          <w:sz w:val="22"/>
          <w:szCs w:val="22"/>
        </w:rPr>
      </w:pPr>
      <w:r w:rsidRPr="00404AFE">
        <w:rPr>
          <w:b w:val="0"/>
          <w:bCs w:val="0"/>
          <w:sz w:val="24"/>
          <w:szCs w:val="24"/>
        </w:rPr>
        <w:t>Malaria, a mosquito-borne disease caused by the Plasmodium parasite, affects millions of people annually, resulting in</w:t>
      </w:r>
      <w:r w:rsidRPr="00C34AE7">
        <w:rPr>
          <w:b w:val="0"/>
          <w:bCs w:val="0"/>
          <w:sz w:val="22"/>
          <w:szCs w:val="22"/>
        </w:rPr>
        <w:t xml:space="preserve"> significant mortality rates. Diagnosis traditionally</w:t>
      </w:r>
      <w:r>
        <w:rPr>
          <w:b w:val="0"/>
          <w:bCs w:val="0"/>
          <w:sz w:val="22"/>
          <w:szCs w:val="22"/>
        </w:rPr>
        <w:t xml:space="preserve"> </w:t>
      </w:r>
      <w:r w:rsidRPr="00C34AE7">
        <w:rPr>
          <w:b w:val="0"/>
          <w:bCs w:val="0"/>
          <w:sz w:val="22"/>
          <w:szCs w:val="22"/>
        </w:rPr>
        <w:t>relies on light microscopy, which faces challenges due to a shortage of skilled technicians in affected regions, leading to delays and inaccuracies in diagnosis. This inaccurate diagnosis contributes to higher mortality rates, drug resistance, and unnecessary economic burdens</w:t>
      </w:r>
      <w:r>
        <w:rPr>
          <w:b w:val="0"/>
          <w:bCs w:val="0"/>
          <w:sz w:val="22"/>
          <w:szCs w:val="22"/>
        </w:rPr>
        <w:t>.</w:t>
      </w:r>
    </w:p>
    <w:p w14:paraId="082E9B62" w14:textId="54F18692" w:rsidR="00404AFE" w:rsidRPr="00404AFE" w:rsidRDefault="00404AFE" w:rsidP="00404AFE">
      <w:pPr>
        <w:pStyle w:val="Heading1"/>
        <w:tabs>
          <w:tab w:val="left" w:pos="1755"/>
        </w:tabs>
        <w:spacing w:before="89"/>
        <w:ind w:left="0" w:firstLine="0"/>
        <w:jc w:val="both"/>
        <w:rPr>
          <w:b w:val="0"/>
          <w:bCs w:val="0"/>
          <w:sz w:val="24"/>
          <w:szCs w:val="22"/>
        </w:rPr>
      </w:pPr>
      <w:r w:rsidRPr="00404AFE">
        <w:rPr>
          <w:b w:val="0"/>
          <w:bCs w:val="0"/>
          <w:sz w:val="24"/>
          <w:szCs w:val="22"/>
        </w:rPr>
        <w:t>To address these challenges, the research focuses on designing an accurate malaria diagnosis model that eliminates the dependency on skilled technicians. The goal is to provide a reliable alternative for routine high-quality diagnosis, especially in areas lacking easy access to healthcare</w:t>
      </w:r>
      <w:r w:rsidR="00AB4126">
        <w:rPr>
          <w:b w:val="0"/>
          <w:bCs w:val="0"/>
          <w:sz w:val="24"/>
          <w:szCs w:val="22"/>
        </w:rPr>
        <w:t xml:space="preserve"> </w:t>
      </w:r>
      <w:r w:rsidR="00F57D66">
        <w:rPr>
          <w:b w:val="0"/>
          <w:bCs w:val="0"/>
          <w:sz w:val="24"/>
          <w:szCs w:val="22"/>
        </w:rPr>
        <w:t>[8]</w:t>
      </w:r>
      <w:r w:rsidRPr="00404AFE">
        <w:rPr>
          <w:b w:val="0"/>
          <w:bCs w:val="0"/>
          <w:sz w:val="24"/>
          <w:szCs w:val="22"/>
        </w:rPr>
        <w:t>.</w:t>
      </w:r>
    </w:p>
    <w:p w14:paraId="6FC279DA" w14:textId="38E5DF19" w:rsidR="00404AFE" w:rsidRDefault="00404AFE" w:rsidP="00404AFE">
      <w:pPr>
        <w:pStyle w:val="Heading1"/>
        <w:tabs>
          <w:tab w:val="left" w:pos="1755"/>
        </w:tabs>
        <w:spacing w:before="89"/>
        <w:ind w:left="0" w:firstLine="0"/>
        <w:jc w:val="both"/>
        <w:rPr>
          <w:b w:val="0"/>
          <w:bCs w:val="0"/>
          <w:sz w:val="24"/>
          <w:szCs w:val="22"/>
        </w:rPr>
      </w:pPr>
      <w:r w:rsidRPr="00404AFE">
        <w:rPr>
          <w:b w:val="0"/>
          <w:bCs w:val="0"/>
          <w:sz w:val="24"/>
          <w:szCs w:val="22"/>
        </w:rPr>
        <w:t xml:space="preserve">The proposed solution involves leveraging deep learning, specifically Convolutional Neural Networks (CNNs), for malaria diagnosis. Unlike traditional machine learning methods, deep learning models, such as RESNET-50 and VGG-19, are scalable, reliable, and exhibit higher accuracy rates. CNNs, in particular, have proven </w:t>
      </w:r>
      <w:r w:rsidRPr="00404AFE">
        <w:rPr>
          <w:b w:val="0"/>
          <w:bCs w:val="0"/>
          <w:sz w:val="24"/>
          <w:szCs w:val="22"/>
        </w:rPr>
        <w:lastRenderedPageBreak/>
        <w:t>effective in various computer vision tasks</w:t>
      </w:r>
      <w:r>
        <w:rPr>
          <w:b w:val="0"/>
          <w:bCs w:val="0"/>
          <w:sz w:val="24"/>
          <w:szCs w:val="22"/>
        </w:rPr>
        <w:t>.</w:t>
      </w:r>
    </w:p>
    <w:p w14:paraId="65AC87D7" w14:textId="18D55A7A" w:rsidR="00404AFE" w:rsidRPr="00C52F9A" w:rsidRDefault="00404AFE" w:rsidP="00404AFE">
      <w:pPr>
        <w:pStyle w:val="Heading1"/>
        <w:tabs>
          <w:tab w:val="left" w:pos="1755"/>
        </w:tabs>
        <w:spacing w:before="89"/>
        <w:ind w:left="0" w:firstLine="0"/>
        <w:rPr>
          <w:b w:val="0"/>
          <w:bCs w:val="0"/>
          <w:sz w:val="24"/>
          <w:szCs w:val="22"/>
        </w:rPr>
      </w:pPr>
      <w:r w:rsidRPr="00C52F9A">
        <w:rPr>
          <w:b w:val="0"/>
          <w:bCs w:val="0"/>
          <w:sz w:val="24"/>
          <w:szCs w:val="22"/>
        </w:rPr>
        <w:t>The research aims to answer two key questions:</w:t>
      </w:r>
    </w:p>
    <w:p w14:paraId="7604877F" w14:textId="5DBCE1E1" w:rsidR="00404AFE" w:rsidRPr="00C52F9A" w:rsidRDefault="00404AFE" w:rsidP="00404AFE">
      <w:pPr>
        <w:pStyle w:val="Heading1"/>
        <w:numPr>
          <w:ilvl w:val="0"/>
          <w:numId w:val="10"/>
        </w:numPr>
        <w:tabs>
          <w:tab w:val="left" w:pos="1755"/>
        </w:tabs>
        <w:spacing w:before="89"/>
        <w:rPr>
          <w:b w:val="0"/>
          <w:bCs w:val="0"/>
          <w:sz w:val="24"/>
          <w:szCs w:val="22"/>
        </w:rPr>
      </w:pPr>
      <w:r w:rsidRPr="00C52F9A">
        <w:rPr>
          <w:b w:val="0"/>
          <w:bCs w:val="0"/>
          <w:sz w:val="24"/>
          <w:szCs w:val="22"/>
        </w:rPr>
        <w:t>Model Comparison: Evaluate the performance of two CNNs, RESNET-50 and VGG-19, on the malaria dataset to determine which one performs better for diagnosis</w:t>
      </w:r>
      <w:r w:rsidR="00C52F9A" w:rsidRPr="00C52F9A">
        <w:rPr>
          <w:b w:val="0"/>
          <w:bCs w:val="0"/>
          <w:sz w:val="24"/>
          <w:szCs w:val="22"/>
        </w:rPr>
        <w:t>,</w:t>
      </w:r>
    </w:p>
    <w:p w14:paraId="3CBAE100" w14:textId="3EFDB2E6" w:rsidR="00404AFE" w:rsidRPr="00C52F9A" w:rsidRDefault="00404AFE" w:rsidP="00404AFE">
      <w:pPr>
        <w:pStyle w:val="Heading1"/>
        <w:numPr>
          <w:ilvl w:val="0"/>
          <w:numId w:val="10"/>
        </w:numPr>
        <w:tabs>
          <w:tab w:val="left" w:pos="1755"/>
        </w:tabs>
        <w:spacing w:before="89"/>
        <w:rPr>
          <w:b w:val="0"/>
          <w:bCs w:val="0"/>
          <w:sz w:val="24"/>
          <w:szCs w:val="22"/>
        </w:rPr>
      </w:pPr>
      <w:r w:rsidRPr="00C52F9A">
        <w:rPr>
          <w:b w:val="0"/>
          <w:bCs w:val="0"/>
          <w:sz w:val="24"/>
          <w:szCs w:val="22"/>
        </w:rPr>
        <w:t>Effect of Preprocessing: Investigate the impact of preprocessing techniques, such as data augmentation, stain normalization, and standardization, on the performance of CNNs for malaria diagnosis.</w:t>
      </w:r>
    </w:p>
    <w:p w14:paraId="20227C00" w14:textId="63080A0B" w:rsidR="00C52F9A" w:rsidRPr="00C52F9A" w:rsidRDefault="00C52F9A" w:rsidP="00C52F9A">
      <w:pPr>
        <w:pStyle w:val="Heading1"/>
        <w:tabs>
          <w:tab w:val="left" w:pos="1755"/>
        </w:tabs>
        <w:spacing w:before="89"/>
        <w:ind w:left="0" w:firstLine="0"/>
        <w:rPr>
          <w:b w:val="0"/>
          <w:bCs w:val="0"/>
          <w:sz w:val="24"/>
          <w:szCs w:val="22"/>
        </w:rPr>
      </w:pPr>
      <w:r w:rsidRPr="00C52F9A">
        <w:rPr>
          <w:b w:val="0"/>
          <w:bCs w:val="0"/>
          <w:sz w:val="24"/>
          <w:szCs w:val="22"/>
        </w:rPr>
        <w:t>Automated image analysis software is proposed to overcome the limitations of conventional microscopy, providing a faster and more efficient diagnosis process. The ultimate objective is to enhance early and accurate diagnosis, leading to prompt treatment, thereby saving lives and reducing the global burden of malaria.</w:t>
      </w:r>
    </w:p>
    <w:p w14:paraId="4DF12227" w14:textId="77777777" w:rsidR="008665D4" w:rsidRPr="00C34AE7" w:rsidRDefault="008665D4" w:rsidP="00C34AE7">
      <w:pPr>
        <w:pStyle w:val="Heading1"/>
        <w:tabs>
          <w:tab w:val="left" w:pos="1755"/>
        </w:tabs>
        <w:spacing w:before="89"/>
        <w:ind w:left="499" w:firstLine="0"/>
        <w:rPr>
          <w:b w:val="0"/>
          <w:bCs w:val="0"/>
          <w:sz w:val="22"/>
          <w:szCs w:val="22"/>
        </w:rPr>
      </w:pPr>
    </w:p>
    <w:p w14:paraId="75DAA775" w14:textId="24256570" w:rsidR="00D72FFA" w:rsidRDefault="00515733" w:rsidP="00C34AE7">
      <w:pPr>
        <w:pStyle w:val="Heading1"/>
        <w:numPr>
          <w:ilvl w:val="0"/>
          <w:numId w:val="4"/>
        </w:numPr>
        <w:tabs>
          <w:tab w:val="left" w:pos="1210"/>
        </w:tabs>
        <w:ind w:left="1210" w:hanging="280"/>
        <w:jc w:val="left"/>
      </w:pPr>
      <w:r w:rsidRPr="00C34AE7">
        <w:rPr>
          <w:spacing w:val="-2"/>
        </w:rPr>
        <w:t>LITERATURE</w:t>
      </w:r>
      <w:r w:rsidRPr="00C34AE7">
        <w:rPr>
          <w:spacing w:val="1"/>
        </w:rPr>
        <w:t xml:space="preserve"> </w:t>
      </w:r>
      <w:r w:rsidRPr="00C34AE7">
        <w:rPr>
          <w:spacing w:val="-2"/>
        </w:rPr>
        <w:t>SURVEY</w:t>
      </w:r>
    </w:p>
    <w:p w14:paraId="0C6498B5" w14:textId="79C5F2F4" w:rsidR="00E95F63" w:rsidRDefault="00E95F63" w:rsidP="00E95F63">
      <w:pPr>
        <w:pStyle w:val="BodyText"/>
      </w:pPr>
    </w:p>
    <w:p w14:paraId="654EC1EE" w14:textId="0188E921" w:rsidR="007957A4" w:rsidRPr="00E053C0" w:rsidRDefault="002B1EBE" w:rsidP="00E95F63">
      <w:pPr>
        <w:pStyle w:val="BodyText"/>
        <w:rPr>
          <w:b/>
        </w:rPr>
      </w:pPr>
      <w:r w:rsidRPr="002B1EBE">
        <w:rPr>
          <w:b/>
        </w:rPr>
        <w:t xml:space="preserve">3.1 </w:t>
      </w:r>
      <w:r w:rsidR="00B56D03" w:rsidRPr="002B1EBE">
        <w:rPr>
          <w:b/>
        </w:rPr>
        <w:t>Malaria and its Diagnosis</w:t>
      </w:r>
    </w:p>
    <w:p w14:paraId="39F49FDE" w14:textId="19883675" w:rsidR="00B56D03" w:rsidRDefault="00B56D03" w:rsidP="00CA20DA">
      <w:pPr>
        <w:pStyle w:val="BodyText"/>
        <w:ind w:firstLine="720"/>
      </w:pPr>
      <w:r w:rsidRPr="00B56D03">
        <w:t>Malaria is a parasite-borne illness that is carried by mosquitoes and poses a severe danger to global health. An estimated 300–500 million cases of malaria occur annually</w:t>
      </w:r>
      <w:r w:rsidR="00F57D66">
        <w:t xml:space="preserve">, </w:t>
      </w:r>
      <w:r w:rsidRPr="00B56D03">
        <w:lastRenderedPageBreak/>
        <w:t>with 1.5–2.7 million deaths, underscoring the importance of the disease</w:t>
      </w:r>
      <w:r w:rsidR="00AB4126">
        <w:t xml:space="preserve"> </w:t>
      </w:r>
      <w:r w:rsidR="00F57D66">
        <w:t>[2]</w:t>
      </w:r>
      <w:r w:rsidRPr="00B56D03">
        <w:t>. Light microscopy-based conventional diagnostic techniques are acknowledged and entail the study of stained blood smears. However, there are problems with these methods, such as the dependence on skilled experts, which results in a delay in receiving an accurate diagnosis. This reliance on manual microscopy turns out to be inefficient and increases mortality rates in places where access to healthcare is scarce</w:t>
      </w:r>
      <w:r w:rsidR="00AB4126">
        <w:t xml:space="preserve"> </w:t>
      </w:r>
      <w:r w:rsidR="00F57D66">
        <w:t>[5]</w:t>
      </w:r>
      <w:r w:rsidRPr="00B56D03">
        <w:t>. In this context, the significance of efficient and automated diagnostic tools is underscored, opening the door for further research into state-of-the-art techniques such as deep learning for malaria diagnosis.</w:t>
      </w:r>
    </w:p>
    <w:p w14:paraId="0740254A" w14:textId="77777777" w:rsidR="00B56D03" w:rsidRDefault="00B56D03" w:rsidP="00E95F63">
      <w:pPr>
        <w:pStyle w:val="BodyText"/>
      </w:pPr>
    </w:p>
    <w:p w14:paraId="42E34686" w14:textId="77777777" w:rsidR="00B56D03" w:rsidRDefault="00B56D03" w:rsidP="00E95F63">
      <w:pPr>
        <w:pStyle w:val="BodyText"/>
      </w:pPr>
    </w:p>
    <w:p w14:paraId="3ACA4FE0" w14:textId="405C6AE6" w:rsidR="00CA6D4F" w:rsidRPr="00E053C0" w:rsidRDefault="00CA6D4F" w:rsidP="00E95F63">
      <w:pPr>
        <w:pStyle w:val="BodyText"/>
        <w:rPr>
          <w:b/>
        </w:rPr>
      </w:pPr>
      <w:r w:rsidRPr="002B1EBE">
        <w:rPr>
          <w:b/>
        </w:rPr>
        <w:t>3.2 Machine Learning Applications in Health C</w:t>
      </w:r>
      <w:r w:rsidR="00B56D03" w:rsidRPr="002B1EBE">
        <w:rPr>
          <w:b/>
        </w:rPr>
        <w:t>are</w:t>
      </w:r>
    </w:p>
    <w:p w14:paraId="59E1FEA5" w14:textId="58C5D816" w:rsidR="00CA6D4F" w:rsidRDefault="00CA6D4F" w:rsidP="00CA20DA">
      <w:pPr>
        <w:pStyle w:val="BodyText"/>
        <w:ind w:firstLine="720"/>
      </w:pPr>
      <w:r w:rsidRPr="00CA6D4F">
        <w:t>In the sphere of healthcare, the use of computer-aided diagnostic instruments powered by machine learning algorithms has largely supplanted conventional diagnostic techniques. This change was prompted by the prospect of increased accuracy and efficiency in medical diagnosis. Previous research endeavors have thoroughly studied a range of machine learning methods, including logistic regression, Bayesian learning, support vector machines, and k-nearest neighbor algorithms, to solve the issues associated with malaria detection. Despite striking results, challenges have been found with manually constructed feature extraction methods. Deep learning is being used more and more in the healthcare sector as a way to overcome these challenges because it is thought to be a more adaptable and efficient approach.</w:t>
      </w:r>
      <w:r>
        <w:t xml:space="preserve"> </w:t>
      </w:r>
      <w:r w:rsidRPr="00CA6D4F">
        <w:t>With the promise of improved diagnostic efficiency and accuracy, machine learning (ML) applications have replaced traditional diagnostic approaches in the healthcare industry</w:t>
      </w:r>
      <w:r w:rsidR="00AB4126">
        <w:t xml:space="preserve"> </w:t>
      </w:r>
      <w:r w:rsidR="00F57D66">
        <w:t>[7]</w:t>
      </w:r>
      <w:r w:rsidRPr="00CA6D4F">
        <w:t>. To overcome the difficulties in malaria diagnosis, a variety of machine learning techniques were investigated, including support vector machines, k-nearest neighbor algorithms, logistic regression, and Bayesian learning. On the other hand, the shortcomings of manually created feature extraction methods account for the failure in certain cases. The inability of these approaches to fully capture the intricacy of medical data resulted in less than ideal outcomes</w:t>
      </w:r>
      <w:r w:rsidR="00AB4126">
        <w:t xml:space="preserve"> </w:t>
      </w:r>
      <w:r w:rsidR="004939A9">
        <w:t>[</w:t>
      </w:r>
      <w:r w:rsidR="004B016F">
        <w:t>16</w:t>
      </w:r>
      <w:r w:rsidR="004939A9">
        <w:t>]</w:t>
      </w:r>
      <w:r w:rsidRPr="00CA6D4F">
        <w:t>.</w:t>
      </w:r>
    </w:p>
    <w:p w14:paraId="4DF2E82B" w14:textId="77777777" w:rsidR="00CA6D4F" w:rsidRDefault="00CA6D4F" w:rsidP="00E95F63">
      <w:pPr>
        <w:pStyle w:val="BodyText"/>
      </w:pPr>
    </w:p>
    <w:p w14:paraId="49599E64" w14:textId="53546060" w:rsidR="002B1EBE" w:rsidRPr="002B1EBE" w:rsidRDefault="00CA6D4F" w:rsidP="00E95F63">
      <w:pPr>
        <w:pStyle w:val="BodyText"/>
        <w:rPr>
          <w:b/>
        </w:rPr>
      </w:pPr>
      <w:r w:rsidRPr="002B1EBE">
        <w:rPr>
          <w:b/>
        </w:rPr>
        <w:t>3.3 Deep Learning Applications in Health Care</w:t>
      </w:r>
    </w:p>
    <w:p w14:paraId="1E1DFE4C" w14:textId="108552F6" w:rsidR="001F74DB" w:rsidRDefault="001F74DB" w:rsidP="00CA20DA">
      <w:pPr>
        <w:pStyle w:val="BodyText"/>
        <w:ind w:firstLine="720"/>
      </w:pPr>
      <w:r w:rsidRPr="001F74DB">
        <w:t xml:space="preserve">Medical image analysis has greatly increased with the use of deep learning, specifically Convolutional Neural Networks (CNNs), which have improved diagnostic </w:t>
      </w:r>
      <w:r w:rsidRPr="001F74DB">
        <w:lastRenderedPageBreak/>
        <w:t>accuracy and automated difficult tasks</w:t>
      </w:r>
      <w:r w:rsidR="00AB4126">
        <w:t xml:space="preserve"> </w:t>
      </w:r>
      <w:r w:rsidR="00F57D66">
        <w:t>[3]</w:t>
      </w:r>
      <w:r w:rsidRPr="001F74DB">
        <w:t>. This literature review acknowledges deep learning's broad use in the medical field and highlights how it may be used to assess pathology slides and X-rays, among other medical pictures. However, because deep learning models are black-box, making it difficult f</w:t>
      </w:r>
      <w:r w:rsidR="002B1EBE">
        <w:t>or physicians to understand that</w:t>
      </w:r>
      <w:r w:rsidRPr="001F74DB">
        <w:t xml:space="preserve">, questions have been raised about their interpretability and </w:t>
      </w:r>
      <w:r w:rsidR="00782E33">
        <w:t xml:space="preserve">simplicity </w:t>
      </w:r>
      <w:r w:rsidRPr="001F74DB">
        <w:t>in medical settings</w:t>
      </w:r>
      <w:r w:rsidR="00AB4126">
        <w:t xml:space="preserve"> </w:t>
      </w:r>
      <w:r w:rsidR="00F57D66">
        <w:t>[4]</w:t>
      </w:r>
      <w:r w:rsidRPr="001F74DB">
        <w:t>. Implementation must be done responsibly because of ethical issues, such as patient privacy and possible biases</w:t>
      </w:r>
      <w:r w:rsidR="00AB4126">
        <w:t xml:space="preserve"> </w:t>
      </w:r>
      <w:r w:rsidR="00F57D66">
        <w:t>[6]</w:t>
      </w:r>
      <w:r w:rsidRPr="001F74DB">
        <w:t>. The goal of ongoing research is to overcome these issues and strike a compromise between upholding ethical norms, transparency, and trust while utilizing deep learning's effici</w:t>
      </w:r>
      <w:r w:rsidR="00833A56">
        <w:t>ency in the healthcare industry</w:t>
      </w:r>
      <w:r w:rsidR="00AB4126">
        <w:t xml:space="preserve"> </w:t>
      </w:r>
      <w:r w:rsidR="00F57D66">
        <w:t>[9].</w:t>
      </w:r>
    </w:p>
    <w:p w14:paraId="0EE2EA0B" w14:textId="77777777" w:rsidR="008665D4" w:rsidRPr="008665D4" w:rsidRDefault="008665D4" w:rsidP="00F57D66">
      <w:pPr>
        <w:pStyle w:val="Heading1"/>
        <w:tabs>
          <w:tab w:val="left" w:pos="1738"/>
        </w:tabs>
        <w:ind w:left="0" w:firstLine="0"/>
      </w:pPr>
    </w:p>
    <w:p w14:paraId="034655B2" w14:textId="199B2F84" w:rsidR="005B15AB" w:rsidRDefault="002B1EBE" w:rsidP="002B1EBE">
      <w:pPr>
        <w:pStyle w:val="Heading1"/>
        <w:numPr>
          <w:ilvl w:val="0"/>
          <w:numId w:val="4"/>
        </w:numPr>
        <w:tabs>
          <w:tab w:val="left" w:pos="1738"/>
        </w:tabs>
        <w:ind w:left="1738" w:hanging="282"/>
        <w:jc w:val="left"/>
      </w:pPr>
      <w:r>
        <w:rPr>
          <w:spacing w:val="-2"/>
        </w:rPr>
        <w:t>MODEL SELECTION</w:t>
      </w:r>
    </w:p>
    <w:p w14:paraId="717AA488" w14:textId="77777777" w:rsidR="002B1EBE" w:rsidRDefault="002B1EBE" w:rsidP="002B1EBE">
      <w:pPr>
        <w:pStyle w:val="Heading1"/>
        <w:tabs>
          <w:tab w:val="left" w:pos="1738"/>
        </w:tabs>
        <w:ind w:left="1456" w:firstLine="0"/>
      </w:pPr>
    </w:p>
    <w:p w14:paraId="0BDB31B0" w14:textId="48FC07EA" w:rsidR="005B15AB" w:rsidRPr="002B1EBE" w:rsidRDefault="00CA20DA" w:rsidP="005B15AB">
      <w:pPr>
        <w:pStyle w:val="BodyText"/>
        <w:rPr>
          <w:b/>
        </w:rPr>
      </w:pPr>
      <w:r>
        <w:rPr>
          <w:b/>
        </w:rPr>
        <w:t>4.1 VGG - 19</w:t>
      </w:r>
    </w:p>
    <w:p w14:paraId="435270E3" w14:textId="65CC5B5E" w:rsidR="005B15AB" w:rsidRDefault="005B15AB" w:rsidP="00CA20DA">
      <w:pPr>
        <w:pStyle w:val="BodyText"/>
        <w:ind w:firstLine="720"/>
        <w:rPr>
          <w:color w:val="040404"/>
        </w:rPr>
      </w:pPr>
      <w:r w:rsidRPr="00B443D4">
        <w:rPr>
          <w:color w:val="040404"/>
        </w:rPr>
        <w:t>Oxford's</w:t>
      </w:r>
      <w:r>
        <w:rPr>
          <w:color w:val="040404"/>
        </w:rPr>
        <w:t xml:space="preserve"> </w:t>
      </w:r>
      <w:r w:rsidRPr="00B443D4">
        <w:rPr>
          <w:color w:val="040404"/>
        </w:rPr>
        <w:t>Visual Geometry Group produced a 19-layer deep Convolutional Neural Network (CNN) called VGG-19, which i</w:t>
      </w:r>
      <w:r>
        <w:rPr>
          <w:color w:val="040404"/>
        </w:rPr>
        <w:t>s a variation of the VGG model</w:t>
      </w:r>
      <w:r w:rsidR="00AB4126">
        <w:rPr>
          <w:color w:val="040404"/>
        </w:rPr>
        <w:t xml:space="preserve"> </w:t>
      </w:r>
      <w:r w:rsidR="00B0739F">
        <w:rPr>
          <w:color w:val="040404"/>
        </w:rPr>
        <w:t>[</w:t>
      </w:r>
      <w:r w:rsidR="004B016F">
        <w:rPr>
          <w:color w:val="040404"/>
        </w:rPr>
        <w:t>23</w:t>
      </w:r>
      <w:r w:rsidR="004939A9">
        <w:rPr>
          <w:color w:val="040404"/>
        </w:rPr>
        <w:t>]</w:t>
      </w:r>
      <w:r>
        <w:rPr>
          <w:color w:val="040404"/>
        </w:rPr>
        <w:t xml:space="preserve">.          </w:t>
      </w:r>
    </w:p>
    <w:p w14:paraId="3788C300" w14:textId="77777777" w:rsidR="005B15AB" w:rsidRDefault="005B15AB" w:rsidP="005B15AB">
      <w:pPr>
        <w:pStyle w:val="BodyText"/>
        <w:rPr>
          <w:color w:val="040404"/>
        </w:rPr>
      </w:pPr>
    </w:p>
    <w:p w14:paraId="701DCAF1" w14:textId="4E0ABA0E" w:rsidR="00833A56" w:rsidRPr="00E053C0" w:rsidRDefault="005B15AB" w:rsidP="00E053C0">
      <w:pPr>
        <w:pStyle w:val="BodyText"/>
      </w:pPr>
      <w:r w:rsidRPr="005B15AB">
        <w:t xml:space="preserve"> </w:t>
      </w:r>
      <w:r w:rsidRPr="00833A56">
        <w:rPr>
          <w:noProof/>
        </w:rPr>
        <w:drawing>
          <wp:inline distT="0" distB="0" distL="0" distR="0" wp14:anchorId="2CB4393A" wp14:editId="2CE09FF1">
            <wp:extent cx="3656722" cy="2137559"/>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lustration-of-the-network-architecture-of-VGG-19-model-conv-means-convolution-FC-means.png"/>
                    <pic:cNvPicPr/>
                  </pic:nvPicPr>
                  <pic:blipFill>
                    <a:blip r:embed="rId12">
                      <a:extLst>
                        <a:ext uri="{28A0092B-C50C-407E-A947-70E740481C1C}">
                          <a14:useLocalDpi xmlns:a14="http://schemas.microsoft.com/office/drawing/2010/main" val="0"/>
                        </a:ext>
                      </a:extLst>
                    </a:blip>
                    <a:stretch>
                      <a:fillRect/>
                    </a:stretch>
                  </pic:blipFill>
                  <pic:spPr>
                    <a:xfrm>
                      <a:off x="0" y="0"/>
                      <a:ext cx="3718657" cy="2173763"/>
                    </a:xfrm>
                    <a:prstGeom prst="rect">
                      <a:avLst/>
                    </a:prstGeom>
                  </pic:spPr>
                </pic:pic>
              </a:graphicData>
            </a:graphic>
          </wp:inline>
        </w:drawing>
      </w:r>
    </w:p>
    <w:p w14:paraId="66E386CA" w14:textId="77777777" w:rsidR="00833A56" w:rsidRDefault="00833A56" w:rsidP="00833A56">
      <w:pPr>
        <w:ind w:left="312"/>
        <w:jc w:val="center"/>
        <w:rPr>
          <w:color w:val="040404"/>
          <w:sz w:val="24"/>
          <w:szCs w:val="24"/>
        </w:rPr>
      </w:pPr>
    </w:p>
    <w:p w14:paraId="41FF80CD" w14:textId="36B820FD" w:rsidR="00833A56" w:rsidRDefault="00833A56" w:rsidP="00833A56">
      <w:pPr>
        <w:ind w:left="312"/>
        <w:jc w:val="center"/>
        <w:rPr>
          <w:color w:val="040404"/>
          <w:sz w:val="24"/>
          <w:szCs w:val="24"/>
        </w:rPr>
      </w:pPr>
      <w:r>
        <w:rPr>
          <w:color w:val="040404"/>
          <w:sz w:val="24"/>
          <w:szCs w:val="24"/>
        </w:rPr>
        <w:t>Fig</w:t>
      </w:r>
      <w:r w:rsidR="008665D4">
        <w:rPr>
          <w:color w:val="040404"/>
          <w:sz w:val="24"/>
          <w:szCs w:val="24"/>
        </w:rPr>
        <w:t>1</w:t>
      </w:r>
      <w:r>
        <w:rPr>
          <w:color w:val="040404"/>
          <w:sz w:val="24"/>
          <w:szCs w:val="24"/>
        </w:rPr>
        <w:t>: VGG-19</w:t>
      </w:r>
    </w:p>
    <w:p w14:paraId="19868158" w14:textId="77777777" w:rsidR="005B15AB" w:rsidRDefault="005B15AB" w:rsidP="005B15AB">
      <w:pPr>
        <w:ind w:left="312"/>
        <w:rPr>
          <w:color w:val="040404"/>
          <w:sz w:val="24"/>
          <w:szCs w:val="24"/>
        </w:rPr>
      </w:pPr>
    </w:p>
    <w:p w14:paraId="79E4B956" w14:textId="12714461" w:rsidR="00C52F9A" w:rsidRPr="002B1EBE" w:rsidRDefault="008665D4" w:rsidP="005B15AB">
      <w:pPr>
        <w:pStyle w:val="BodyText"/>
        <w:rPr>
          <w:b/>
        </w:rPr>
      </w:pPr>
      <w:r w:rsidRPr="002B1EBE">
        <w:rPr>
          <w:b/>
        </w:rPr>
        <w:t>4.2</w:t>
      </w:r>
      <w:r w:rsidR="00CA20DA">
        <w:rPr>
          <w:b/>
        </w:rPr>
        <w:t xml:space="preserve"> Transfer Learning</w:t>
      </w:r>
    </w:p>
    <w:p w14:paraId="302F55C2" w14:textId="1141F33E" w:rsidR="00833A56" w:rsidRPr="00C52F9A" w:rsidRDefault="005B15AB" w:rsidP="00F57D66">
      <w:pPr>
        <w:pStyle w:val="BodyText"/>
        <w:ind w:firstLine="720"/>
        <w:rPr>
          <w:color w:val="040404"/>
        </w:rPr>
      </w:pPr>
      <w:r w:rsidRPr="00C52F9A">
        <w:rPr>
          <w:color w:val="040404"/>
        </w:rPr>
        <w:t>The transfer learning, which enables to apply the knowledge of pre-trained models to their own problem sets</w:t>
      </w:r>
      <w:r w:rsidR="00AB4126">
        <w:rPr>
          <w:color w:val="040404"/>
        </w:rPr>
        <w:t xml:space="preserve"> </w:t>
      </w:r>
      <w:r w:rsidR="00B0739F">
        <w:rPr>
          <w:color w:val="040404"/>
        </w:rPr>
        <w:t>[42]</w:t>
      </w:r>
      <w:r w:rsidRPr="00C52F9A">
        <w:rPr>
          <w:color w:val="040404"/>
        </w:rPr>
        <w:t>. Rather than beginning from zero, we leveraged models built on large-scale datasets such as Image-Net (100,000 data-points). This study highlights the effectiveness of transfer learning, which has been shown to be beneficial in a number of pi</w:t>
      </w:r>
      <w:r w:rsidR="00F57D66">
        <w:rPr>
          <w:color w:val="040404"/>
        </w:rPr>
        <w:t>cture categorization studies</w:t>
      </w:r>
      <w:r w:rsidR="00AB4126">
        <w:rPr>
          <w:color w:val="040404"/>
        </w:rPr>
        <w:t xml:space="preserve"> </w:t>
      </w:r>
      <w:r w:rsidR="009D7856">
        <w:rPr>
          <w:color w:val="040404"/>
        </w:rPr>
        <w:t>[1</w:t>
      </w:r>
      <w:r w:rsidR="00F57D66">
        <w:rPr>
          <w:color w:val="040404"/>
        </w:rPr>
        <w:t>0</w:t>
      </w:r>
      <w:r w:rsidRPr="00C52F9A">
        <w:rPr>
          <w:color w:val="040404"/>
        </w:rPr>
        <w:t>]. In particular, we used CNNs as feature extractors that had been pre-trained on extensive datasets like VGG-19 and ResNet-50. When compared to conventional techniques, this approach performs better since it recognizes the models' capacity to generalize information from a variety of datasets</w:t>
      </w:r>
      <w:r w:rsidR="00AB4126">
        <w:rPr>
          <w:color w:val="040404"/>
        </w:rPr>
        <w:t xml:space="preserve"> </w:t>
      </w:r>
      <w:r w:rsidR="00F57D66">
        <w:rPr>
          <w:color w:val="040404"/>
        </w:rPr>
        <w:t>[11]</w:t>
      </w:r>
      <w:r w:rsidRPr="00C52F9A">
        <w:rPr>
          <w:color w:val="040404"/>
        </w:rPr>
        <w:t>.</w:t>
      </w:r>
    </w:p>
    <w:p w14:paraId="40BEA74F" w14:textId="77777777" w:rsidR="005B15AB" w:rsidRDefault="005B15AB" w:rsidP="00E95F63">
      <w:pPr>
        <w:pStyle w:val="BodyText"/>
        <w:rPr>
          <w:color w:val="040404"/>
        </w:rPr>
      </w:pPr>
    </w:p>
    <w:p w14:paraId="0D2B4521" w14:textId="6302FB70" w:rsidR="00E053C0" w:rsidRPr="002B1EBE" w:rsidRDefault="008665D4" w:rsidP="005B15AB">
      <w:pPr>
        <w:pStyle w:val="BodyText"/>
        <w:rPr>
          <w:b/>
        </w:rPr>
      </w:pPr>
      <w:r w:rsidRPr="002B1EBE">
        <w:rPr>
          <w:b/>
        </w:rPr>
        <w:t>4.3</w:t>
      </w:r>
      <w:r w:rsidR="005B15AB" w:rsidRPr="002B1EBE">
        <w:rPr>
          <w:b/>
        </w:rPr>
        <w:t xml:space="preserve"> </w:t>
      </w:r>
      <w:r w:rsidRPr="002B1EBE">
        <w:rPr>
          <w:b/>
        </w:rPr>
        <w:t>ResNet-50</w:t>
      </w:r>
    </w:p>
    <w:p w14:paraId="3AD50E47" w14:textId="0F09DD29" w:rsidR="00EF4B19" w:rsidRDefault="008665D4" w:rsidP="00CA20DA">
      <w:pPr>
        <w:pStyle w:val="BodyText"/>
        <w:ind w:firstLine="720"/>
        <w:rPr>
          <w:color w:val="1F1F1F"/>
        </w:rPr>
      </w:pPr>
      <w:r w:rsidRPr="00833A56">
        <w:rPr>
          <w:color w:val="1F1F1F"/>
        </w:rPr>
        <w:t>Deep neural network training was</w:t>
      </w:r>
      <w:r w:rsidR="009D7856">
        <w:rPr>
          <w:color w:val="040404"/>
        </w:rPr>
        <w:t xml:space="preserve"> </w:t>
      </w:r>
      <w:r w:rsidRPr="00833A56">
        <w:rPr>
          <w:color w:val="1F1F1F"/>
        </w:rPr>
        <w:t xml:space="preserve">revolutionized when VGG-19, a Convolutional Neural Residual Network (ResNet), appeared as a key answer to the vanishing gradient problem. ResNet, the winner of the 2015 ImageNet competition, improved results and lessened the gradient </w:t>
      </w:r>
      <w:r w:rsidRPr="00833A56">
        <w:rPr>
          <w:color w:val="1F1F1F"/>
        </w:rPr>
        <w:lastRenderedPageBreak/>
        <w:t>problem with its skip connection strategy, paving the way for models such as ResNet50. Using ResNet50 and transfer learning, this study freezes the first blocks and uses fine-tuning in addition to preprocessing methods. The five stages of the ResNet-50 model, which has 25 million trainable parameters, each include identity and convolution blocks.</w:t>
      </w:r>
    </w:p>
    <w:p w14:paraId="753B5F11" w14:textId="77777777" w:rsidR="00EF4B19" w:rsidRDefault="00EF4B19" w:rsidP="005B15AB">
      <w:pPr>
        <w:pStyle w:val="BodyText"/>
        <w:rPr>
          <w:color w:val="1F1F1F"/>
        </w:rPr>
      </w:pPr>
    </w:p>
    <w:p w14:paraId="768D3DF3" w14:textId="73AA0FC3" w:rsidR="00EF4B19" w:rsidRDefault="004939A9" w:rsidP="005B15AB">
      <w:pPr>
        <w:pStyle w:val="BodyText"/>
        <w:rPr>
          <w:color w:val="1F1F1F"/>
        </w:rPr>
      </w:pPr>
      <w:r>
        <w:rPr>
          <w:color w:val="1F1F1F"/>
        </w:rPr>
        <w:pict w14:anchorId="4D7E6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9.75pt;height:95.75pt">
            <v:imagedata r:id="rId13" o:title="resnet50"/>
          </v:shape>
        </w:pict>
      </w:r>
      <w:r w:rsidR="008665D4" w:rsidRPr="00833A56">
        <w:rPr>
          <w:color w:val="1F1F1F"/>
        </w:rPr>
        <w:t xml:space="preserve"> </w:t>
      </w:r>
    </w:p>
    <w:p w14:paraId="30FBB927" w14:textId="22E5E021" w:rsidR="00EF4B19" w:rsidRDefault="00EF4B19" w:rsidP="00E053C0">
      <w:pPr>
        <w:pStyle w:val="BodyText"/>
        <w:jc w:val="center"/>
        <w:rPr>
          <w:color w:val="1F1F1F"/>
        </w:rPr>
      </w:pPr>
      <w:r>
        <w:rPr>
          <w:color w:val="1F1F1F"/>
        </w:rPr>
        <w:t>Fi</w:t>
      </w:r>
      <w:r w:rsidR="00E053C0">
        <w:rPr>
          <w:color w:val="1F1F1F"/>
        </w:rPr>
        <w:t>g 2: ResNet-50</w:t>
      </w:r>
    </w:p>
    <w:p w14:paraId="67D414BF" w14:textId="77777777" w:rsidR="00E053C0" w:rsidRDefault="00E053C0" w:rsidP="00E053C0">
      <w:pPr>
        <w:pStyle w:val="BodyText"/>
        <w:jc w:val="center"/>
        <w:rPr>
          <w:color w:val="1F1F1F"/>
        </w:rPr>
      </w:pPr>
    </w:p>
    <w:p w14:paraId="71FE9AE8" w14:textId="107AB1FC" w:rsidR="008665D4" w:rsidRPr="00EF4B19" w:rsidRDefault="008665D4" w:rsidP="005B15AB">
      <w:pPr>
        <w:pStyle w:val="BodyText"/>
        <w:rPr>
          <w:color w:val="1F1F1F"/>
        </w:rPr>
      </w:pPr>
      <w:r w:rsidRPr="00833A56">
        <w:rPr>
          <w:color w:val="1F1F1F"/>
        </w:rPr>
        <w:t>For binary image classification, sigmoid activation is preferred over soft</w:t>
      </w:r>
      <w:r w:rsidR="00E053C0">
        <w:rPr>
          <w:color w:val="1F1F1F"/>
        </w:rPr>
        <w:t>-</w:t>
      </w:r>
      <w:r w:rsidRPr="00833A56">
        <w:rPr>
          <w:color w:val="1F1F1F"/>
        </w:rPr>
        <w:t>max. Accuracy and Loss are two evaluation metrics that are assessed in 64-sized batches utilizing the RMS</w:t>
      </w:r>
      <w:r w:rsidR="00E053C0">
        <w:rPr>
          <w:color w:val="1F1F1F"/>
        </w:rPr>
        <w:t xml:space="preserve"> Prop-</w:t>
      </w:r>
      <w:r w:rsidRPr="00833A56">
        <w:rPr>
          <w:color w:val="1F1F1F"/>
        </w:rPr>
        <w:t>optimizer and binary cross-entropy during training and validation.</w:t>
      </w:r>
      <w:r w:rsidR="005B15AB">
        <w:rPr>
          <w:color w:val="040404"/>
        </w:rPr>
        <w:t xml:space="preserve">    </w:t>
      </w:r>
    </w:p>
    <w:p w14:paraId="01BECE21" w14:textId="77777777" w:rsidR="008665D4" w:rsidRDefault="008665D4" w:rsidP="005B15AB">
      <w:pPr>
        <w:pStyle w:val="BodyText"/>
        <w:rPr>
          <w:color w:val="040404"/>
        </w:rPr>
      </w:pPr>
    </w:p>
    <w:p w14:paraId="0FF685A8" w14:textId="0948960A" w:rsidR="008665D4" w:rsidRPr="002B1EBE" w:rsidRDefault="00CA20DA" w:rsidP="008665D4">
      <w:pPr>
        <w:pStyle w:val="BodyText"/>
        <w:rPr>
          <w:b/>
        </w:rPr>
      </w:pPr>
      <w:r>
        <w:rPr>
          <w:b/>
        </w:rPr>
        <w:t>4.4</w:t>
      </w:r>
      <w:r w:rsidR="008665D4" w:rsidRPr="002B1EBE">
        <w:rPr>
          <w:b/>
        </w:rPr>
        <w:t xml:space="preserve"> </w:t>
      </w:r>
      <w:r w:rsidR="002B1EBE" w:rsidRPr="002B1EBE">
        <w:rPr>
          <w:b/>
        </w:rPr>
        <w:t>Keras</w:t>
      </w:r>
    </w:p>
    <w:p w14:paraId="7F724450" w14:textId="4E2CDD85" w:rsidR="008665D4" w:rsidRDefault="002B1EBE" w:rsidP="00CA20DA">
      <w:pPr>
        <w:pStyle w:val="BodyText"/>
        <w:ind w:firstLine="360"/>
        <w:rPr>
          <w:color w:val="1F1F1F"/>
        </w:rPr>
      </w:pPr>
      <w:r>
        <w:rPr>
          <w:color w:val="1F1F1F"/>
        </w:rPr>
        <w:t>I</w:t>
      </w:r>
      <w:r w:rsidRPr="00BF21D0">
        <w:rPr>
          <w:color w:val="1F1F1F"/>
        </w:rPr>
        <w:t xml:space="preserve">t is a Python module for deep learning that operates </w:t>
      </w:r>
      <w:r>
        <w:rPr>
          <w:color w:val="1F1F1F"/>
        </w:rPr>
        <w:t xml:space="preserve">  </w:t>
      </w:r>
      <w:r w:rsidRPr="00BF21D0">
        <w:rPr>
          <w:color w:val="1F1F1F"/>
        </w:rPr>
        <w:t xml:space="preserve">on </w:t>
      </w:r>
      <w:r>
        <w:rPr>
          <w:color w:val="1F1F1F"/>
        </w:rPr>
        <w:t xml:space="preserve">   </w:t>
      </w:r>
      <w:r w:rsidRPr="00BF21D0">
        <w:rPr>
          <w:color w:val="1F1F1F"/>
        </w:rPr>
        <w:t>top of the Tensor</w:t>
      </w:r>
      <w:r w:rsidR="00E053C0">
        <w:rPr>
          <w:color w:val="1F1F1F"/>
        </w:rPr>
        <w:t xml:space="preserve"> </w:t>
      </w:r>
      <w:r w:rsidRPr="00BF21D0">
        <w:rPr>
          <w:color w:val="1F1F1F"/>
        </w:rPr>
        <w:t>Flow library</w:t>
      </w:r>
    </w:p>
    <w:p w14:paraId="5CDEAE05" w14:textId="2A3B1401" w:rsidR="00FB18B1" w:rsidRDefault="00FB18B1" w:rsidP="00E95F63">
      <w:pPr>
        <w:pStyle w:val="BodyText"/>
        <w:rPr>
          <w:color w:val="040404"/>
        </w:rPr>
      </w:pPr>
    </w:p>
    <w:p w14:paraId="4C9216A1" w14:textId="34BD2184" w:rsidR="00B17EEF" w:rsidRDefault="00B17EEF" w:rsidP="00B17EEF">
      <w:pPr>
        <w:pStyle w:val="Heading1"/>
        <w:numPr>
          <w:ilvl w:val="0"/>
          <w:numId w:val="4"/>
        </w:numPr>
        <w:tabs>
          <w:tab w:val="left" w:pos="1738"/>
        </w:tabs>
        <w:jc w:val="center"/>
      </w:pPr>
      <w:r>
        <w:rPr>
          <w:spacing w:val="-2"/>
        </w:rPr>
        <w:t>PROPOSED MODEL</w:t>
      </w:r>
    </w:p>
    <w:p w14:paraId="319A6975" w14:textId="77777777" w:rsidR="00B17EEF" w:rsidRDefault="00B17EEF" w:rsidP="00B17EEF">
      <w:pPr>
        <w:pStyle w:val="Heading1"/>
        <w:tabs>
          <w:tab w:val="left" w:pos="1738"/>
        </w:tabs>
        <w:ind w:left="0" w:firstLine="0"/>
      </w:pPr>
    </w:p>
    <w:p w14:paraId="1250D5C3" w14:textId="1BEC7A7C" w:rsidR="002707E5" w:rsidRDefault="002707E5" w:rsidP="00B17EEF">
      <w:pPr>
        <w:pStyle w:val="Heading1"/>
        <w:tabs>
          <w:tab w:val="left" w:pos="1738"/>
        </w:tabs>
        <w:ind w:left="0" w:firstLine="0"/>
      </w:pPr>
      <w:r>
        <w:rPr>
          <w:noProof/>
        </w:rPr>
        <w:drawing>
          <wp:inline distT="0" distB="0" distL="0" distR="0" wp14:anchorId="1B846E9C" wp14:editId="7329D6BD">
            <wp:extent cx="3051810" cy="1508125"/>
            <wp:effectExtent l="0" t="0" r="0" b="0"/>
            <wp:docPr id="1" name="Picture 1" descr="C:\Users\Dinesh\AppData\Local\Microsoft\Windows\INetCache\Content.Word\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inesh\AppData\Local\Microsoft\Windows\INetCache\Content.Word\1-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51810" cy="1508125"/>
                    </a:xfrm>
                    <a:prstGeom prst="rect">
                      <a:avLst/>
                    </a:prstGeom>
                    <a:noFill/>
                    <a:ln>
                      <a:noFill/>
                    </a:ln>
                  </pic:spPr>
                </pic:pic>
              </a:graphicData>
            </a:graphic>
          </wp:inline>
        </w:drawing>
      </w:r>
    </w:p>
    <w:p w14:paraId="4404B8CF" w14:textId="466B7409" w:rsidR="00334F33" w:rsidRDefault="00334F33" w:rsidP="00E053C0">
      <w:pPr>
        <w:pStyle w:val="Heading1"/>
        <w:tabs>
          <w:tab w:val="left" w:pos="1738"/>
        </w:tabs>
        <w:ind w:left="0" w:firstLine="0"/>
        <w:jc w:val="center"/>
        <w:rPr>
          <w:b w:val="0"/>
          <w:sz w:val="24"/>
        </w:rPr>
      </w:pPr>
      <w:r w:rsidRPr="00E053C0">
        <w:rPr>
          <w:b w:val="0"/>
          <w:sz w:val="24"/>
        </w:rPr>
        <w:t>Fig</w:t>
      </w:r>
      <w:r w:rsidR="00C257ED" w:rsidRPr="00E053C0">
        <w:rPr>
          <w:b w:val="0"/>
          <w:sz w:val="24"/>
        </w:rPr>
        <w:t xml:space="preserve"> 5.1:</w:t>
      </w:r>
      <w:r w:rsidR="00E053C0">
        <w:rPr>
          <w:b w:val="0"/>
          <w:sz w:val="24"/>
        </w:rPr>
        <w:t xml:space="preserve"> Model</w:t>
      </w:r>
    </w:p>
    <w:p w14:paraId="234F5A8F" w14:textId="77777777" w:rsidR="00E053C0" w:rsidRPr="00E053C0" w:rsidRDefault="00E053C0" w:rsidP="00E053C0">
      <w:pPr>
        <w:pStyle w:val="Heading1"/>
        <w:tabs>
          <w:tab w:val="left" w:pos="1738"/>
        </w:tabs>
        <w:ind w:left="0" w:firstLine="0"/>
        <w:jc w:val="center"/>
        <w:rPr>
          <w:b w:val="0"/>
          <w:sz w:val="24"/>
        </w:rPr>
      </w:pPr>
    </w:p>
    <w:p w14:paraId="5A239A4C" w14:textId="174E4503" w:rsidR="00334F33" w:rsidRPr="00CA20DA" w:rsidRDefault="00334F33" w:rsidP="00E053C0">
      <w:pPr>
        <w:pStyle w:val="Heading1"/>
        <w:numPr>
          <w:ilvl w:val="1"/>
          <w:numId w:val="4"/>
        </w:numPr>
        <w:tabs>
          <w:tab w:val="left" w:pos="1738"/>
        </w:tabs>
        <w:jc w:val="left"/>
        <w:rPr>
          <w:sz w:val="24"/>
        </w:rPr>
      </w:pPr>
      <w:r w:rsidRPr="00CA20DA">
        <w:rPr>
          <w:sz w:val="24"/>
        </w:rPr>
        <w:t>Objective</w:t>
      </w:r>
    </w:p>
    <w:p w14:paraId="52D7B724" w14:textId="429017F4" w:rsidR="00C257ED" w:rsidRDefault="00334F33" w:rsidP="00CA20DA">
      <w:pPr>
        <w:pStyle w:val="BodyText"/>
        <w:ind w:firstLine="676"/>
        <w:rPr>
          <w:color w:val="1F1F1F"/>
        </w:rPr>
      </w:pPr>
      <w:r>
        <w:rPr>
          <w:color w:val="1F1F1F"/>
        </w:rPr>
        <w:t>This proposed Convolution Neural Network</w:t>
      </w:r>
      <w:r w:rsidR="000D5440">
        <w:rPr>
          <w:color w:val="1F1F1F"/>
        </w:rPr>
        <w:t xml:space="preserve"> </w:t>
      </w:r>
      <w:r>
        <w:rPr>
          <w:color w:val="1F1F1F"/>
        </w:rPr>
        <w:t xml:space="preserve">(CNN) model aims to address the problem of image </w:t>
      </w:r>
      <w:r w:rsidR="000D5440">
        <w:rPr>
          <w:color w:val="1F1F1F"/>
        </w:rPr>
        <w:t>classification, where the goal is to classify image into predefined categories</w:t>
      </w:r>
      <w:r w:rsidR="00AB4126">
        <w:rPr>
          <w:color w:val="1F1F1F"/>
        </w:rPr>
        <w:t xml:space="preserve"> </w:t>
      </w:r>
      <w:r w:rsidR="001A43E7">
        <w:rPr>
          <w:color w:val="1F1F1F"/>
        </w:rPr>
        <w:t>[1]</w:t>
      </w:r>
      <w:r w:rsidR="000D5440">
        <w:rPr>
          <w:color w:val="1F1F1F"/>
        </w:rPr>
        <w:t>.</w:t>
      </w:r>
      <w:r w:rsidR="000D5440">
        <w:t xml:space="preserve"> </w:t>
      </w:r>
      <w:r w:rsidR="000D5440" w:rsidRPr="000D5440">
        <w:rPr>
          <w:color w:val="1F1F1F"/>
        </w:rPr>
        <w:t>The primary objectives are to improve classification accuracy, reduce over</w:t>
      </w:r>
      <w:r w:rsidR="000D5440">
        <w:rPr>
          <w:color w:val="1F1F1F"/>
        </w:rPr>
        <w:t>-</w:t>
      </w:r>
      <w:r w:rsidR="000D5440" w:rsidRPr="000D5440">
        <w:rPr>
          <w:color w:val="1F1F1F"/>
        </w:rPr>
        <w:t>fitting, and enhance the model's ability to capture intricate patterns in images</w:t>
      </w:r>
      <w:r w:rsidR="00AB4126">
        <w:rPr>
          <w:color w:val="1F1F1F"/>
        </w:rPr>
        <w:t xml:space="preserve"> </w:t>
      </w:r>
      <w:r w:rsidR="004939A9">
        <w:rPr>
          <w:color w:val="1F1F1F"/>
        </w:rPr>
        <w:t>[</w:t>
      </w:r>
      <w:r w:rsidR="004B016F">
        <w:rPr>
          <w:color w:val="1F1F1F"/>
        </w:rPr>
        <w:t>18</w:t>
      </w:r>
      <w:r w:rsidR="004939A9">
        <w:rPr>
          <w:color w:val="1F1F1F"/>
        </w:rPr>
        <w:t>].</w:t>
      </w:r>
    </w:p>
    <w:p w14:paraId="40B0BE39" w14:textId="77777777" w:rsidR="00CA20DA" w:rsidRDefault="00CA20DA" w:rsidP="00CA20DA">
      <w:pPr>
        <w:pStyle w:val="BodyText"/>
        <w:ind w:firstLine="306"/>
        <w:rPr>
          <w:color w:val="1F1F1F"/>
        </w:rPr>
      </w:pPr>
    </w:p>
    <w:p w14:paraId="0186D0D0" w14:textId="15389B60" w:rsidR="000D5440" w:rsidRPr="00E053C0" w:rsidRDefault="00334F33" w:rsidP="00E053C0">
      <w:pPr>
        <w:pStyle w:val="Heading1"/>
        <w:numPr>
          <w:ilvl w:val="1"/>
          <w:numId w:val="4"/>
        </w:numPr>
        <w:tabs>
          <w:tab w:val="left" w:pos="1738"/>
        </w:tabs>
        <w:jc w:val="left"/>
        <w:rPr>
          <w:sz w:val="24"/>
        </w:rPr>
      </w:pPr>
      <w:r w:rsidRPr="00E053C0">
        <w:rPr>
          <w:sz w:val="24"/>
        </w:rPr>
        <w:t>Architecture Overview</w:t>
      </w:r>
    </w:p>
    <w:p w14:paraId="44DC3A61" w14:textId="3FDE8352" w:rsidR="000D5440" w:rsidRDefault="00CA20DA" w:rsidP="00783F8C">
      <w:pPr>
        <w:pStyle w:val="Heading1"/>
        <w:tabs>
          <w:tab w:val="left" w:pos="1738"/>
        </w:tabs>
        <w:ind w:left="0" w:firstLine="0"/>
        <w:jc w:val="both"/>
        <w:rPr>
          <w:b w:val="0"/>
          <w:sz w:val="24"/>
        </w:rPr>
      </w:pPr>
      <w:r>
        <w:rPr>
          <w:b w:val="0"/>
          <w:sz w:val="24"/>
        </w:rPr>
        <w:t xml:space="preserve">           </w:t>
      </w:r>
      <w:r w:rsidR="000D5440" w:rsidRPr="000D5440">
        <w:rPr>
          <w:b w:val="0"/>
          <w:sz w:val="24"/>
        </w:rPr>
        <w:t xml:space="preserve">The proposed CNN consists of three convolutional layers, each followed by a Rectified Linear Unit (ReLU) activation function. Max pooling is applied after each convolutional layer to </w:t>
      </w:r>
      <w:r w:rsidR="000D5440" w:rsidRPr="000D5440">
        <w:rPr>
          <w:b w:val="0"/>
          <w:sz w:val="24"/>
        </w:rPr>
        <w:lastRenderedPageBreak/>
        <w:t>downsample the feature maps. The final layer is a fully connected layer with softmax activation for classification</w:t>
      </w:r>
      <w:r w:rsidR="00AB4126">
        <w:rPr>
          <w:b w:val="0"/>
          <w:sz w:val="24"/>
        </w:rPr>
        <w:t xml:space="preserve"> </w:t>
      </w:r>
      <w:r w:rsidR="004939A9">
        <w:rPr>
          <w:b w:val="0"/>
          <w:sz w:val="24"/>
        </w:rPr>
        <w:t>[</w:t>
      </w:r>
      <w:r w:rsidR="00B0739F">
        <w:rPr>
          <w:b w:val="0"/>
          <w:sz w:val="24"/>
        </w:rPr>
        <w:t>12</w:t>
      </w:r>
      <w:r w:rsidR="004939A9">
        <w:rPr>
          <w:b w:val="0"/>
          <w:sz w:val="24"/>
        </w:rPr>
        <w:t>],</w:t>
      </w:r>
      <w:r w:rsidR="00AB4126">
        <w:rPr>
          <w:b w:val="0"/>
          <w:sz w:val="24"/>
        </w:rPr>
        <w:t xml:space="preserve"> </w:t>
      </w:r>
      <w:r w:rsidR="004939A9">
        <w:rPr>
          <w:b w:val="0"/>
          <w:sz w:val="24"/>
        </w:rPr>
        <w:t>[</w:t>
      </w:r>
      <w:r w:rsidR="00B0739F">
        <w:rPr>
          <w:b w:val="0"/>
          <w:sz w:val="24"/>
        </w:rPr>
        <w:t>13</w:t>
      </w:r>
      <w:r w:rsidR="004939A9">
        <w:rPr>
          <w:b w:val="0"/>
          <w:sz w:val="24"/>
        </w:rPr>
        <w:t>]</w:t>
      </w:r>
      <w:r w:rsidR="00C257ED">
        <w:rPr>
          <w:b w:val="0"/>
          <w:sz w:val="24"/>
        </w:rPr>
        <w:t>.</w:t>
      </w:r>
    </w:p>
    <w:p w14:paraId="00CBCEF2" w14:textId="77777777" w:rsidR="00C257ED" w:rsidRDefault="00C257ED" w:rsidP="00783F8C">
      <w:pPr>
        <w:pStyle w:val="Heading1"/>
        <w:tabs>
          <w:tab w:val="left" w:pos="1738"/>
        </w:tabs>
        <w:ind w:left="0" w:firstLine="0"/>
        <w:jc w:val="both"/>
        <w:rPr>
          <w:b w:val="0"/>
          <w:sz w:val="24"/>
        </w:rPr>
      </w:pPr>
    </w:p>
    <w:p w14:paraId="3899CCF3" w14:textId="70B592C0" w:rsidR="00C257ED" w:rsidRDefault="004939A9" w:rsidP="00783F8C">
      <w:pPr>
        <w:pStyle w:val="Heading1"/>
        <w:tabs>
          <w:tab w:val="left" w:pos="1738"/>
        </w:tabs>
        <w:ind w:left="0" w:firstLine="0"/>
        <w:jc w:val="both"/>
        <w:rPr>
          <w:b w:val="0"/>
          <w:sz w:val="24"/>
        </w:rPr>
      </w:pPr>
      <w:r>
        <w:rPr>
          <w:b w:val="0"/>
          <w:sz w:val="24"/>
        </w:rPr>
        <w:pict w14:anchorId="74AF538F">
          <v:shape id="_x0000_i1026" type="#_x0000_t75" style="width:296.85pt;height:127.7pt">
            <v:imagedata r:id="rId15" o:title="archi"/>
          </v:shape>
        </w:pict>
      </w:r>
    </w:p>
    <w:p w14:paraId="25CEC719" w14:textId="4373D346" w:rsidR="00C257ED" w:rsidRDefault="00C257ED" w:rsidP="00E053C0">
      <w:pPr>
        <w:pStyle w:val="Heading1"/>
        <w:tabs>
          <w:tab w:val="left" w:pos="1738"/>
        </w:tabs>
        <w:ind w:left="0" w:firstLine="0"/>
        <w:jc w:val="center"/>
        <w:rPr>
          <w:b w:val="0"/>
          <w:sz w:val="24"/>
        </w:rPr>
      </w:pPr>
      <w:r>
        <w:rPr>
          <w:b w:val="0"/>
          <w:sz w:val="24"/>
        </w:rPr>
        <w:t>Fig 5.2: Model approach</w:t>
      </w:r>
    </w:p>
    <w:p w14:paraId="65E117E9" w14:textId="77777777" w:rsidR="00E053C0" w:rsidRPr="000D5440" w:rsidRDefault="00E053C0" w:rsidP="00E053C0">
      <w:pPr>
        <w:pStyle w:val="Heading1"/>
        <w:tabs>
          <w:tab w:val="left" w:pos="1738"/>
        </w:tabs>
        <w:ind w:left="0" w:firstLine="0"/>
        <w:jc w:val="center"/>
        <w:rPr>
          <w:b w:val="0"/>
          <w:sz w:val="24"/>
        </w:rPr>
      </w:pPr>
    </w:p>
    <w:p w14:paraId="4B668781" w14:textId="68C18BF5" w:rsidR="00334F33" w:rsidRPr="00E053C0" w:rsidRDefault="00334F33" w:rsidP="00E053C0">
      <w:pPr>
        <w:pStyle w:val="Heading1"/>
        <w:numPr>
          <w:ilvl w:val="1"/>
          <w:numId w:val="4"/>
        </w:numPr>
        <w:tabs>
          <w:tab w:val="left" w:pos="1738"/>
        </w:tabs>
        <w:jc w:val="left"/>
        <w:rPr>
          <w:sz w:val="24"/>
        </w:rPr>
      </w:pPr>
      <w:r w:rsidRPr="00E053C0">
        <w:rPr>
          <w:sz w:val="24"/>
        </w:rPr>
        <w:t>Key Components</w:t>
      </w:r>
    </w:p>
    <w:p w14:paraId="759B9796" w14:textId="5660A86B" w:rsidR="00783F8C" w:rsidRDefault="00CA20DA" w:rsidP="00783F8C">
      <w:pPr>
        <w:pStyle w:val="Heading1"/>
        <w:tabs>
          <w:tab w:val="left" w:pos="1738"/>
        </w:tabs>
        <w:ind w:left="0" w:firstLine="0"/>
        <w:jc w:val="both"/>
        <w:rPr>
          <w:b w:val="0"/>
          <w:sz w:val="24"/>
        </w:rPr>
      </w:pPr>
      <w:r>
        <w:rPr>
          <w:b w:val="0"/>
          <w:sz w:val="24"/>
        </w:rPr>
        <w:t xml:space="preserve">           </w:t>
      </w:r>
      <w:r w:rsidR="00783F8C" w:rsidRPr="00783F8C">
        <w:rPr>
          <w:b w:val="0"/>
          <w:sz w:val="24"/>
        </w:rPr>
        <w:t>An attention mechanism is integrated after the second convolutional layer to enhance the model's focus on important regions. This attention mechanism allows the model to prioritize relevant features during the learning process</w:t>
      </w:r>
      <w:r w:rsidR="00AB4126">
        <w:rPr>
          <w:b w:val="0"/>
          <w:sz w:val="24"/>
        </w:rPr>
        <w:t xml:space="preserve"> </w:t>
      </w:r>
      <w:r w:rsidR="004939A9">
        <w:rPr>
          <w:b w:val="0"/>
          <w:sz w:val="24"/>
        </w:rPr>
        <w:t>[</w:t>
      </w:r>
      <w:r w:rsidR="00B0739F">
        <w:rPr>
          <w:b w:val="0"/>
          <w:sz w:val="24"/>
        </w:rPr>
        <w:t>14</w:t>
      </w:r>
      <w:r w:rsidR="004939A9">
        <w:rPr>
          <w:b w:val="0"/>
          <w:sz w:val="24"/>
        </w:rPr>
        <w:t>].</w:t>
      </w:r>
    </w:p>
    <w:p w14:paraId="075F34D8" w14:textId="77777777" w:rsidR="00E053C0" w:rsidRPr="00783F8C" w:rsidRDefault="00E053C0" w:rsidP="00783F8C">
      <w:pPr>
        <w:pStyle w:val="Heading1"/>
        <w:tabs>
          <w:tab w:val="left" w:pos="1738"/>
        </w:tabs>
        <w:ind w:left="0" w:firstLine="0"/>
        <w:jc w:val="both"/>
        <w:rPr>
          <w:b w:val="0"/>
          <w:sz w:val="24"/>
        </w:rPr>
      </w:pPr>
    </w:p>
    <w:p w14:paraId="5CD1694D" w14:textId="22CC902E" w:rsidR="00334F33" w:rsidRPr="00E053C0" w:rsidRDefault="00334F33" w:rsidP="00E053C0">
      <w:pPr>
        <w:pStyle w:val="Heading1"/>
        <w:numPr>
          <w:ilvl w:val="1"/>
          <w:numId w:val="4"/>
        </w:numPr>
        <w:tabs>
          <w:tab w:val="left" w:pos="1738"/>
        </w:tabs>
        <w:jc w:val="left"/>
        <w:rPr>
          <w:sz w:val="24"/>
        </w:rPr>
      </w:pPr>
      <w:r w:rsidRPr="00E053C0">
        <w:rPr>
          <w:sz w:val="24"/>
        </w:rPr>
        <w:t>Hyper-parameters</w:t>
      </w:r>
    </w:p>
    <w:p w14:paraId="2004DBF7" w14:textId="55A1F232" w:rsidR="00783F8C" w:rsidRDefault="00CA20DA" w:rsidP="00783F8C">
      <w:pPr>
        <w:pStyle w:val="Heading1"/>
        <w:tabs>
          <w:tab w:val="left" w:pos="1738"/>
        </w:tabs>
        <w:ind w:left="0" w:firstLine="0"/>
        <w:jc w:val="both"/>
        <w:rPr>
          <w:b w:val="0"/>
          <w:sz w:val="24"/>
        </w:rPr>
      </w:pPr>
      <w:r>
        <w:rPr>
          <w:b w:val="0"/>
          <w:sz w:val="24"/>
        </w:rPr>
        <w:t xml:space="preserve">           </w:t>
      </w:r>
      <w:r w:rsidR="00783F8C" w:rsidRPr="00783F8C">
        <w:rPr>
          <w:b w:val="0"/>
          <w:sz w:val="24"/>
        </w:rPr>
        <w:t>Key hyper</w:t>
      </w:r>
      <w:r w:rsidR="009655DF">
        <w:rPr>
          <w:b w:val="0"/>
          <w:sz w:val="24"/>
        </w:rPr>
        <w:t>-</w:t>
      </w:r>
      <w:r w:rsidR="00783F8C" w:rsidRPr="00783F8C">
        <w:rPr>
          <w:b w:val="0"/>
          <w:sz w:val="24"/>
        </w:rPr>
        <w:t>parameters</w:t>
      </w:r>
      <w:r w:rsidR="009655DF">
        <w:rPr>
          <w:b w:val="0"/>
          <w:sz w:val="24"/>
        </w:rPr>
        <w:t xml:space="preserve"> in ResNet-50</w:t>
      </w:r>
      <w:r w:rsidR="00783F8C" w:rsidRPr="00783F8C">
        <w:rPr>
          <w:b w:val="0"/>
          <w:sz w:val="24"/>
        </w:rPr>
        <w:t xml:space="preserve"> include a learning rate of 0.001</w:t>
      </w:r>
      <w:r w:rsidR="009655DF">
        <w:rPr>
          <w:b w:val="0"/>
          <w:sz w:val="24"/>
        </w:rPr>
        <w:t xml:space="preserve"> and set </w:t>
      </w:r>
      <w:r w:rsidR="00AB4126">
        <w:t>lr = 1e – 4</w:t>
      </w:r>
      <w:r w:rsidR="00AB4126">
        <w:rPr>
          <w:b w:val="0"/>
          <w:sz w:val="24"/>
        </w:rPr>
        <w:t xml:space="preserve">, </w:t>
      </w:r>
      <w:r w:rsidR="00783F8C" w:rsidRPr="00783F8C">
        <w:rPr>
          <w:b w:val="0"/>
          <w:sz w:val="24"/>
        </w:rPr>
        <w:t xml:space="preserve">a batch size of </w:t>
      </w:r>
      <w:r w:rsidR="009655DF">
        <w:rPr>
          <w:b w:val="0"/>
          <w:sz w:val="24"/>
        </w:rPr>
        <w:t>64, and dropout with a rate of 0.3</w:t>
      </w:r>
      <w:r w:rsidR="00783F8C" w:rsidRPr="00783F8C">
        <w:rPr>
          <w:b w:val="0"/>
          <w:sz w:val="24"/>
        </w:rPr>
        <w:t xml:space="preserve"> to prevent over</w:t>
      </w:r>
      <w:r w:rsidR="009655DF">
        <w:rPr>
          <w:b w:val="0"/>
          <w:sz w:val="24"/>
        </w:rPr>
        <w:t>-</w:t>
      </w:r>
      <w:r w:rsidR="00783F8C" w:rsidRPr="00783F8C">
        <w:rPr>
          <w:b w:val="0"/>
          <w:sz w:val="24"/>
        </w:rPr>
        <w:t>fitting</w:t>
      </w:r>
      <w:r w:rsidR="00AB4126">
        <w:rPr>
          <w:b w:val="0"/>
          <w:sz w:val="24"/>
        </w:rPr>
        <w:t xml:space="preserve"> </w:t>
      </w:r>
      <w:r w:rsidR="004939A9">
        <w:rPr>
          <w:b w:val="0"/>
          <w:sz w:val="24"/>
        </w:rPr>
        <w:t>[</w:t>
      </w:r>
      <w:r w:rsidR="004B016F">
        <w:rPr>
          <w:b w:val="0"/>
          <w:sz w:val="24"/>
        </w:rPr>
        <w:t>20</w:t>
      </w:r>
      <w:r w:rsidR="004939A9">
        <w:rPr>
          <w:b w:val="0"/>
          <w:sz w:val="24"/>
        </w:rPr>
        <w:t>]</w:t>
      </w:r>
      <w:r w:rsidR="00783F8C" w:rsidRPr="00783F8C">
        <w:rPr>
          <w:b w:val="0"/>
          <w:sz w:val="24"/>
        </w:rPr>
        <w:t>. These values were selected through experimentation and grid search</w:t>
      </w:r>
      <w:r w:rsidR="00AB4126">
        <w:rPr>
          <w:b w:val="0"/>
          <w:sz w:val="24"/>
        </w:rPr>
        <w:t xml:space="preserve"> </w:t>
      </w:r>
      <w:r w:rsidR="00B0739F">
        <w:rPr>
          <w:b w:val="0"/>
          <w:sz w:val="24"/>
        </w:rPr>
        <w:t>[</w:t>
      </w:r>
      <w:r w:rsidR="004B016F">
        <w:rPr>
          <w:b w:val="0"/>
          <w:sz w:val="24"/>
        </w:rPr>
        <w:t>26</w:t>
      </w:r>
      <w:r w:rsidR="00B0739F">
        <w:rPr>
          <w:b w:val="0"/>
          <w:sz w:val="24"/>
        </w:rPr>
        <w:t>]</w:t>
      </w:r>
      <w:r w:rsidR="00783F8C" w:rsidRPr="00783F8C">
        <w:rPr>
          <w:b w:val="0"/>
          <w:sz w:val="24"/>
        </w:rPr>
        <w:t>.</w:t>
      </w:r>
    </w:p>
    <w:p w14:paraId="68F605CA" w14:textId="77777777" w:rsidR="00E053C0" w:rsidRPr="00783F8C" w:rsidRDefault="00E053C0" w:rsidP="00783F8C">
      <w:pPr>
        <w:pStyle w:val="Heading1"/>
        <w:tabs>
          <w:tab w:val="left" w:pos="1738"/>
        </w:tabs>
        <w:ind w:left="0" w:firstLine="0"/>
        <w:jc w:val="both"/>
        <w:rPr>
          <w:b w:val="0"/>
          <w:sz w:val="24"/>
        </w:rPr>
      </w:pPr>
    </w:p>
    <w:p w14:paraId="6A7AE4DC" w14:textId="79E889A9" w:rsidR="00E053C0" w:rsidRPr="00E053C0" w:rsidRDefault="00334F33" w:rsidP="00E053C0">
      <w:pPr>
        <w:pStyle w:val="Heading1"/>
        <w:numPr>
          <w:ilvl w:val="1"/>
          <w:numId w:val="4"/>
        </w:numPr>
        <w:tabs>
          <w:tab w:val="left" w:pos="1738"/>
        </w:tabs>
        <w:jc w:val="left"/>
        <w:rPr>
          <w:sz w:val="24"/>
        </w:rPr>
      </w:pPr>
      <w:r w:rsidRPr="00E053C0">
        <w:rPr>
          <w:sz w:val="24"/>
        </w:rPr>
        <w:t>Training Procedure</w:t>
      </w:r>
    </w:p>
    <w:p w14:paraId="3651D8E5" w14:textId="7DA305BA" w:rsidR="00E053C0" w:rsidRDefault="00CA20DA" w:rsidP="009655DF">
      <w:pPr>
        <w:pStyle w:val="Heading1"/>
        <w:tabs>
          <w:tab w:val="left" w:pos="1738"/>
        </w:tabs>
        <w:ind w:left="0" w:firstLine="0"/>
        <w:jc w:val="both"/>
        <w:rPr>
          <w:b w:val="0"/>
          <w:sz w:val="24"/>
          <w:szCs w:val="24"/>
        </w:rPr>
      </w:pPr>
      <w:r>
        <w:rPr>
          <w:b w:val="0"/>
          <w:sz w:val="24"/>
        </w:rPr>
        <w:t xml:space="preserve">           </w:t>
      </w:r>
      <w:r w:rsidR="00783F8C" w:rsidRPr="00783F8C">
        <w:rPr>
          <w:b w:val="0"/>
          <w:sz w:val="24"/>
        </w:rPr>
        <w:t xml:space="preserve">The model is trained on a diverse dataset of </w:t>
      </w:r>
      <w:r w:rsidR="009655DF">
        <w:t>27,557</w:t>
      </w:r>
      <w:r w:rsidR="00783F8C" w:rsidRPr="00783F8C">
        <w:rPr>
          <w:b w:val="0"/>
          <w:sz w:val="24"/>
        </w:rPr>
        <w:t xml:space="preserve"> images, </w:t>
      </w:r>
      <w:r w:rsidR="009655DF" w:rsidRPr="009655DF">
        <w:rPr>
          <w:b w:val="0"/>
          <w:sz w:val="24"/>
          <w:szCs w:val="24"/>
        </w:rPr>
        <w:t>of which 13,778 are parasitized images and 13,779 are non-infected images. We merged files of both non-infected images and parasitized images and labeled them as healthy and malaria for the respective files</w:t>
      </w:r>
      <w:r w:rsidR="00AB4126">
        <w:rPr>
          <w:b w:val="0"/>
          <w:sz w:val="24"/>
          <w:szCs w:val="24"/>
        </w:rPr>
        <w:t xml:space="preserve"> </w:t>
      </w:r>
      <w:r w:rsidR="00B0739F">
        <w:rPr>
          <w:b w:val="0"/>
          <w:sz w:val="24"/>
          <w:szCs w:val="24"/>
        </w:rPr>
        <w:t>[11</w:t>
      </w:r>
      <w:r w:rsidR="004939A9">
        <w:rPr>
          <w:b w:val="0"/>
          <w:sz w:val="24"/>
          <w:szCs w:val="24"/>
        </w:rPr>
        <w:t>]</w:t>
      </w:r>
      <w:r w:rsidR="009655DF" w:rsidRPr="009655DF">
        <w:rPr>
          <w:b w:val="0"/>
          <w:sz w:val="24"/>
          <w:szCs w:val="24"/>
        </w:rPr>
        <w:t>. The dataset is divided into three sets for training, validation, and testing</w:t>
      </w:r>
      <w:r w:rsidR="00AB4126">
        <w:rPr>
          <w:b w:val="0"/>
          <w:sz w:val="24"/>
          <w:szCs w:val="24"/>
        </w:rPr>
        <w:t xml:space="preserve"> </w:t>
      </w:r>
      <w:r w:rsidR="004939A9">
        <w:rPr>
          <w:b w:val="0"/>
          <w:sz w:val="24"/>
          <w:szCs w:val="24"/>
        </w:rPr>
        <w:t>[</w:t>
      </w:r>
      <w:r w:rsidR="004B016F">
        <w:rPr>
          <w:b w:val="0"/>
          <w:sz w:val="24"/>
          <w:szCs w:val="24"/>
        </w:rPr>
        <w:t>17</w:t>
      </w:r>
      <w:r w:rsidR="004939A9">
        <w:rPr>
          <w:b w:val="0"/>
          <w:sz w:val="24"/>
          <w:szCs w:val="24"/>
        </w:rPr>
        <w:t>]</w:t>
      </w:r>
      <w:r w:rsidR="009655DF" w:rsidRPr="009655DF">
        <w:rPr>
          <w:b w:val="0"/>
          <w:sz w:val="24"/>
          <w:szCs w:val="24"/>
        </w:rPr>
        <w:t xml:space="preserve">. </w:t>
      </w:r>
      <w:r w:rsidR="004939A9">
        <w:rPr>
          <w:b w:val="0"/>
          <w:sz w:val="24"/>
          <w:szCs w:val="24"/>
        </w:rPr>
        <w:pict w14:anchorId="487DB73B">
          <v:shape id="_x0000_i1028" type="#_x0000_t75" style="width:292.1pt;height:166.4pt">
            <v:imagedata r:id="rId16" o:title="dataset"/>
          </v:shape>
        </w:pict>
      </w:r>
    </w:p>
    <w:p w14:paraId="2535EF5E" w14:textId="5913C107" w:rsidR="00E053C0" w:rsidRPr="009655DF" w:rsidRDefault="00E053C0" w:rsidP="00E053C0">
      <w:pPr>
        <w:pStyle w:val="Heading1"/>
        <w:tabs>
          <w:tab w:val="left" w:pos="1738"/>
        </w:tabs>
        <w:ind w:left="0" w:firstLine="0"/>
        <w:jc w:val="center"/>
        <w:rPr>
          <w:b w:val="0"/>
          <w:sz w:val="24"/>
          <w:szCs w:val="24"/>
        </w:rPr>
      </w:pPr>
      <w:r>
        <w:rPr>
          <w:b w:val="0"/>
          <w:sz w:val="24"/>
          <w:szCs w:val="24"/>
        </w:rPr>
        <w:t>Fig 5.3: Malaria Dataset</w:t>
      </w:r>
    </w:p>
    <w:p w14:paraId="74BEA483" w14:textId="466E3AD9" w:rsidR="009655DF" w:rsidRDefault="001B2504" w:rsidP="001B2504">
      <w:pPr>
        <w:pStyle w:val="Heading1"/>
        <w:tabs>
          <w:tab w:val="left" w:pos="1738"/>
        </w:tabs>
        <w:ind w:left="0" w:firstLine="0"/>
        <w:jc w:val="both"/>
        <w:rPr>
          <w:b w:val="0"/>
          <w:sz w:val="24"/>
          <w:szCs w:val="24"/>
        </w:rPr>
      </w:pPr>
      <w:r w:rsidRPr="009655DF">
        <w:rPr>
          <w:b w:val="0"/>
          <w:sz w:val="24"/>
          <w:szCs w:val="24"/>
        </w:rPr>
        <w:t>The ratio of train to validation to test is 63:7:30. We choose to take only 63% of dataset as training to avoid high computational intensity due to large dataset</w:t>
      </w:r>
      <w:r w:rsidR="00AB4126">
        <w:rPr>
          <w:b w:val="0"/>
          <w:sz w:val="24"/>
          <w:szCs w:val="24"/>
        </w:rPr>
        <w:t xml:space="preserve"> </w:t>
      </w:r>
      <w:r w:rsidR="00B0739F">
        <w:rPr>
          <w:b w:val="0"/>
          <w:sz w:val="24"/>
          <w:szCs w:val="24"/>
        </w:rPr>
        <w:t>[</w:t>
      </w:r>
      <w:r w:rsidR="004B016F">
        <w:rPr>
          <w:b w:val="0"/>
          <w:sz w:val="24"/>
          <w:szCs w:val="24"/>
        </w:rPr>
        <w:t>24</w:t>
      </w:r>
      <w:r w:rsidR="00B0739F">
        <w:rPr>
          <w:b w:val="0"/>
          <w:sz w:val="24"/>
          <w:szCs w:val="24"/>
        </w:rPr>
        <w:t>],</w:t>
      </w:r>
      <w:r w:rsidR="00AB4126">
        <w:rPr>
          <w:b w:val="0"/>
          <w:sz w:val="24"/>
          <w:szCs w:val="24"/>
        </w:rPr>
        <w:t xml:space="preserve"> </w:t>
      </w:r>
      <w:r w:rsidR="00B0739F">
        <w:rPr>
          <w:b w:val="0"/>
          <w:sz w:val="24"/>
          <w:szCs w:val="24"/>
        </w:rPr>
        <w:t>[</w:t>
      </w:r>
      <w:r w:rsidR="004B016F">
        <w:rPr>
          <w:b w:val="0"/>
          <w:sz w:val="24"/>
          <w:szCs w:val="24"/>
        </w:rPr>
        <w:t>22</w:t>
      </w:r>
      <w:r w:rsidR="00B0739F">
        <w:rPr>
          <w:b w:val="0"/>
          <w:sz w:val="24"/>
          <w:szCs w:val="24"/>
        </w:rPr>
        <w:t>]</w:t>
      </w:r>
      <w:r w:rsidRPr="009655DF">
        <w:rPr>
          <w:b w:val="0"/>
          <w:sz w:val="24"/>
          <w:szCs w:val="24"/>
        </w:rPr>
        <w:t>.</w:t>
      </w:r>
    </w:p>
    <w:p w14:paraId="1CD8DD43" w14:textId="77777777" w:rsidR="00E053C0" w:rsidRPr="009655DF" w:rsidRDefault="00E053C0" w:rsidP="001B2504">
      <w:pPr>
        <w:pStyle w:val="Heading1"/>
        <w:tabs>
          <w:tab w:val="left" w:pos="1738"/>
        </w:tabs>
        <w:ind w:left="0" w:firstLine="0"/>
        <w:jc w:val="both"/>
        <w:rPr>
          <w:b w:val="0"/>
          <w:sz w:val="24"/>
          <w:szCs w:val="24"/>
        </w:rPr>
      </w:pPr>
    </w:p>
    <w:p w14:paraId="1CC40603" w14:textId="2B59EB0C" w:rsidR="00334F33" w:rsidRPr="00CA20DA" w:rsidRDefault="00334F33" w:rsidP="00453C02">
      <w:pPr>
        <w:pStyle w:val="Heading1"/>
        <w:numPr>
          <w:ilvl w:val="1"/>
          <w:numId w:val="4"/>
        </w:numPr>
        <w:tabs>
          <w:tab w:val="left" w:pos="1738"/>
        </w:tabs>
        <w:jc w:val="left"/>
        <w:rPr>
          <w:sz w:val="24"/>
        </w:rPr>
      </w:pPr>
      <w:r w:rsidRPr="00CA20DA">
        <w:rPr>
          <w:sz w:val="24"/>
        </w:rPr>
        <w:t>Validation and Testing</w:t>
      </w:r>
    </w:p>
    <w:p w14:paraId="35846CB0" w14:textId="0DD4808F" w:rsidR="00453C02" w:rsidRDefault="00CA20DA" w:rsidP="00783F8C">
      <w:pPr>
        <w:pStyle w:val="Heading1"/>
        <w:tabs>
          <w:tab w:val="left" w:pos="1738"/>
        </w:tabs>
        <w:ind w:left="0" w:firstLine="0"/>
        <w:jc w:val="both"/>
        <w:rPr>
          <w:b w:val="0"/>
          <w:sz w:val="24"/>
        </w:rPr>
      </w:pPr>
      <w:r>
        <w:rPr>
          <w:b w:val="0"/>
          <w:sz w:val="24"/>
        </w:rPr>
        <w:t xml:space="preserve">           </w:t>
      </w:r>
      <w:r w:rsidR="00783F8C" w:rsidRPr="00783F8C">
        <w:rPr>
          <w:b w:val="0"/>
          <w:sz w:val="24"/>
        </w:rPr>
        <w:t>The model's performance is evaluated on a separate validation set, and the metrics include accuracy, precision, recall, and F1 score</w:t>
      </w:r>
      <w:r w:rsidR="00AB4126">
        <w:rPr>
          <w:b w:val="0"/>
          <w:sz w:val="24"/>
        </w:rPr>
        <w:t xml:space="preserve"> </w:t>
      </w:r>
      <w:r w:rsidR="00B0739F">
        <w:rPr>
          <w:b w:val="0"/>
          <w:sz w:val="24"/>
        </w:rPr>
        <w:t>[</w:t>
      </w:r>
      <w:r w:rsidR="004B016F">
        <w:rPr>
          <w:b w:val="0"/>
          <w:sz w:val="24"/>
        </w:rPr>
        <w:t>21</w:t>
      </w:r>
      <w:r w:rsidR="00B0739F">
        <w:rPr>
          <w:b w:val="0"/>
          <w:sz w:val="24"/>
        </w:rPr>
        <w:t>]</w:t>
      </w:r>
      <w:r w:rsidR="00783F8C" w:rsidRPr="00783F8C">
        <w:rPr>
          <w:b w:val="0"/>
          <w:sz w:val="24"/>
        </w:rPr>
        <w:t xml:space="preserve">. A test set, not seen during training, </w:t>
      </w:r>
      <w:r w:rsidR="00783F8C" w:rsidRPr="00783F8C">
        <w:rPr>
          <w:b w:val="0"/>
          <w:sz w:val="24"/>
        </w:rPr>
        <w:lastRenderedPageBreak/>
        <w:t>is used for final evaluation</w:t>
      </w:r>
      <w:r w:rsidR="004939A9">
        <w:rPr>
          <w:b w:val="0"/>
          <w:sz w:val="24"/>
        </w:rPr>
        <w:t>[</w:t>
      </w:r>
      <w:r w:rsidR="00B0739F">
        <w:rPr>
          <w:b w:val="0"/>
          <w:sz w:val="24"/>
        </w:rPr>
        <w:t>14</w:t>
      </w:r>
      <w:r w:rsidR="004939A9">
        <w:rPr>
          <w:b w:val="0"/>
          <w:sz w:val="24"/>
        </w:rPr>
        <w:t>]</w:t>
      </w:r>
      <w:r w:rsidR="00783F8C" w:rsidRPr="00783F8C">
        <w:rPr>
          <w:b w:val="0"/>
          <w:sz w:val="24"/>
        </w:rPr>
        <w:t>.</w:t>
      </w:r>
    </w:p>
    <w:p w14:paraId="553EA9D8" w14:textId="77777777" w:rsidR="005D08ED" w:rsidRPr="00783F8C" w:rsidRDefault="005D08ED" w:rsidP="00783F8C">
      <w:pPr>
        <w:pStyle w:val="Heading1"/>
        <w:tabs>
          <w:tab w:val="left" w:pos="1738"/>
        </w:tabs>
        <w:ind w:left="0" w:firstLine="0"/>
        <w:jc w:val="both"/>
        <w:rPr>
          <w:b w:val="0"/>
          <w:sz w:val="24"/>
        </w:rPr>
      </w:pPr>
    </w:p>
    <w:p w14:paraId="6006A4E0" w14:textId="3DF75DDC" w:rsidR="005D08ED" w:rsidRDefault="002707E5" w:rsidP="005D08ED">
      <w:pPr>
        <w:pStyle w:val="Heading1"/>
        <w:numPr>
          <w:ilvl w:val="0"/>
          <w:numId w:val="4"/>
        </w:numPr>
        <w:tabs>
          <w:tab w:val="left" w:pos="1738"/>
        </w:tabs>
        <w:jc w:val="center"/>
      </w:pPr>
      <w:r>
        <w:rPr>
          <w:spacing w:val="-2"/>
        </w:rPr>
        <w:t>RESULT ANALYSIS</w:t>
      </w:r>
    </w:p>
    <w:p w14:paraId="55D88A80" w14:textId="77777777" w:rsidR="005D08ED" w:rsidRPr="00783F8C" w:rsidRDefault="005D08ED" w:rsidP="005D08ED">
      <w:pPr>
        <w:pStyle w:val="Heading1"/>
        <w:tabs>
          <w:tab w:val="left" w:pos="1738"/>
        </w:tabs>
        <w:ind w:left="0" w:firstLine="0"/>
      </w:pPr>
    </w:p>
    <w:p w14:paraId="263C3002" w14:textId="2CF3D032" w:rsidR="00783F8C" w:rsidRDefault="00783F8C" w:rsidP="00572A03">
      <w:pPr>
        <w:pStyle w:val="Heading1"/>
        <w:tabs>
          <w:tab w:val="left" w:pos="1738"/>
        </w:tabs>
        <w:ind w:left="0" w:firstLine="0"/>
        <w:jc w:val="both"/>
        <w:rPr>
          <w:b w:val="0"/>
          <w:sz w:val="24"/>
        </w:rPr>
      </w:pPr>
      <w:r w:rsidRPr="00572A03">
        <w:rPr>
          <w:b w:val="0"/>
          <w:sz w:val="24"/>
        </w:rPr>
        <w:t>Using transfer learning and fine-tuning on a malaria dataset, pre-trained Convolutional Neural Networks (CNNs) are employed in the study of human red blood cell smear pictures to identify them as healthy or infected</w:t>
      </w:r>
      <w:r w:rsidR="00AB4126">
        <w:rPr>
          <w:b w:val="0"/>
          <w:sz w:val="24"/>
        </w:rPr>
        <w:t xml:space="preserve"> </w:t>
      </w:r>
      <w:r w:rsidR="004939A9">
        <w:rPr>
          <w:b w:val="0"/>
          <w:sz w:val="24"/>
        </w:rPr>
        <w:t>[</w:t>
      </w:r>
      <w:r w:rsidR="004B016F">
        <w:rPr>
          <w:b w:val="0"/>
          <w:sz w:val="24"/>
        </w:rPr>
        <w:t>19</w:t>
      </w:r>
      <w:r w:rsidR="004939A9">
        <w:rPr>
          <w:b w:val="0"/>
          <w:sz w:val="24"/>
        </w:rPr>
        <w:t>]</w:t>
      </w:r>
      <w:r w:rsidRPr="00572A03">
        <w:rPr>
          <w:b w:val="0"/>
          <w:sz w:val="24"/>
        </w:rPr>
        <w:t>. Results show that preprocessing methods such as scaling, stain standardization, and normalization have little effect on the performance of VGG-19 and ResNet-50. On the other hand, data augmentation shows encouraging outcomes. ResNet-50, on the other hand, outperforms VGG-19, which achieves 96.24% accuracy after fine-tuning, with a noteworthy 97.09% accuracy with data augmentation. Transfer learning works well, demonstrating the superiority of ResNet-50 with an accuracy of 97.09%. An ensemble model obtained 96.76% accuracy, compared to the previous state-of-the-art ResNet accuracy of 95.7%.</w:t>
      </w:r>
    </w:p>
    <w:p w14:paraId="66CC8774" w14:textId="4CA76E5F" w:rsidR="00572A03" w:rsidRDefault="00572A03" w:rsidP="00572A03">
      <w:pPr>
        <w:pStyle w:val="Heading1"/>
        <w:tabs>
          <w:tab w:val="left" w:pos="1738"/>
        </w:tabs>
        <w:ind w:left="0" w:firstLine="0"/>
        <w:jc w:val="both"/>
        <w:rPr>
          <w:b w:val="0"/>
          <w:sz w:val="24"/>
        </w:rPr>
      </w:pPr>
      <w:r>
        <w:rPr>
          <w:b w:val="0"/>
          <w:noProof/>
          <w:sz w:val="24"/>
        </w:rPr>
        <w:drawing>
          <wp:inline distT="0" distB="0" distL="0" distR="0" wp14:anchorId="69E203CC" wp14:editId="224F060A">
            <wp:extent cx="3051810" cy="2273935"/>
            <wp:effectExtent l="0" t="0" r="0" b="0"/>
            <wp:docPr id="2" name="Picture 2" descr="C:\Users\Dinesh\AppData\Local\Microsoft\Windows\INetCache\Content.Word\Web capture_4-2-2024_205829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inesh\AppData\Local\Microsoft\Windows\INetCache\Content.Word\Web capture_4-2-2024_205829_.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51810" cy="2273935"/>
                    </a:xfrm>
                    <a:prstGeom prst="rect">
                      <a:avLst/>
                    </a:prstGeom>
                    <a:noFill/>
                    <a:ln>
                      <a:noFill/>
                    </a:ln>
                  </pic:spPr>
                </pic:pic>
              </a:graphicData>
            </a:graphic>
          </wp:inline>
        </w:drawing>
      </w:r>
    </w:p>
    <w:p w14:paraId="0926A4E1" w14:textId="46B83394" w:rsidR="0042106B" w:rsidRDefault="00572A03" w:rsidP="00453C02">
      <w:pPr>
        <w:pStyle w:val="Heading1"/>
        <w:tabs>
          <w:tab w:val="left" w:pos="1738"/>
        </w:tabs>
        <w:ind w:left="0" w:firstLine="0"/>
        <w:jc w:val="center"/>
        <w:rPr>
          <w:b w:val="0"/>
          <w:sz w:val="24"/>
        </w:rPr>
      </w:pPr>
      <w:r>
        <w:rPr>
          <w:b w:val="0"/>
          <w:sz w:val="24"/>
        </w:rPr>
        <w:t>F</w:t>
      </w:r>
      <w:r w:rsidR="001B2504">
        <w:rPr>
          <w:b w:val="0"/>
          <w:sz w:val="24"/>
        </w:rPr>
        <w:t>ig 6.1</w:t>
      </w:r>
      <w:r w:rsidR="00C257ED">
        <w:rPr>
          <w:b w:val="0"/>
          <w:sz w:val="24"/>
        </w:rPr>
        <w:t>: F</w:t>
      </w:r>
      <w:r w:rsidR="00CA20DA">
        <w:rPr>
          <w:b w:val="0"/>
          <w:sz w:val="24"/>
        </w:rPr>
        <w:t>ine-</w:t>
      </w:r>
      <w:r>
        <w:rPr>
          <w:b w:val="0"/>
          <w:sz w:val="24"/>
        </w:rPr>
        <w:t>tuned model</w:t>
      </w:r>
      <w:r w:rsidR="00C257ED">
        <w:rPr>
          <w:b w:val="0"/>
          <w:sz w:val="24"/>
        </w:rPr>
        <w:t xml:space="preserve"> for both VGG-19 and ResNet-50</w:t>
      </w:r>
    </w:p>
    <w:p w14:paraId="1BFBBF07" w14:textId="38E9FC1B" w:rsidR="001B2504" w:rsidRPr="0042106B" w:rsidRDefault="004939A9" w:rsidP="00453C02">
      <w:pPr>
        <w:pStyle w:val="Heading1"/>
        <w:tabs>
          <w:tab w:val="left" w:pos="1738"/>
        </w:tabs>
        <w:ind w:left="0" w:firstLine="0"/>
        <w:jc w:val="center"/>
        <w:rPr>
          <w:b w:val="0"/>
          <w:sz w:val="22"/>
        </w:rPr>
      </w:pPr>
      <w:r>
        <w:rPr>
          <w:b w:val="0"/>
          <w:sz w:val="24"/>
        </w:rPr>
        <w:pict w14:anchorId="56EC27B4">
          <v:shape id="_x0000_i1027" type="#_x0000_t75" style="width:240.45pt;height:158.25pt">
            <v:imagedata r:id="rId18" o:title="accuracyplotofresnet50"/>
          </v:shape>
        </w:pict>
      </w:r>
      <w:r w:rsidR="001B2504">
        <w:rPr>
          <w:b w:val="0"/>
          <w:sz w:val="22"/>
        </w:rPr>
        <w:t xml:space="preserve">Fig </w:t>
      </w:r>
      <w:r w:rsidR="00453C02">
        <w:rPr>
          <w:b w:val="0"/>
          <w:sz w:val="22"/>
        </w:rPr>
        <w:t>6.2</w:t>
      </w:r>
      <w:r w:rsidR="001B2504">
        <w:rPr>
          <w:b w:val="0"/>
          <w:sz w:val="22"/>
        </w:rPr>
        <w:t>: Accuracy plot ResNet-50</w:t>
      </w:r>
    </w:p>
    <w:p w14:paraId="760141C0" w14:textId="6B2073CD" w:rsidR="00572A03" w:rsidRDefault="001B2504" w:rsidP="00572A03">
      <w:pPr>
        <w:pStyle w:val="Heading1"/>
        <w:tabs>
          <w:tab w:val="left" w:pos="1738"/>
        </w:tabs>
        <w:ind w:left="0" w:firstLine="0"/>
        <w:jc w:val="both"/>
        <w:rPr>
          <w:b w:val="0"/>
          <w:sz w:val="24"/>
        </w:rPr>
      </w:pPr>
      <w:r>
        <w:rPr>
          <w:b w:val="0"/>
          <w:noProof/>
          <w:sz w:val="24"/>
        </w:rPr>
        <w:lastRenderedPageBreak/>
        <w:drawing>
          <wp:inline distT="0" distB="0" distL="0" distR="0" wp14:anchorId="79B49479" wp14:editId="444BE03E">
            <wp:extent cx="3776353" cy="1697990"/>
            <wp:effectExtent l="0" t="0" r="0" b="0"/>
            <wp:docPr id="6" name="Picture 6" descr="C:\Users\Dinesh\AppData\Local\Microsoft\Windows\INetCache\Content.Word\modelperformanc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Dinesh\AppData\Local\Microsoft\Windows\INetCache\Content.Word\modelperformance.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89773" cy="1704024"/>
                    </a:xfrm>
                    <a:prstGeom prst="rect">
                      <a:avLst/>
                    </a:prstGeom>
                    <a:noFill/>
                    <a:ln>
                      <a:noFill/>
                    </a:ln>
                  </pic:spPr>
                </pic:pic>
              </a:graphicData>
            </a:graphic>
          </wp:inline>
        </w:drawing>
      </w:r>
    </w:p>
    <w:p w14:paraId="02D20C3D" w14:textId="04E9E4D0" w:rsidR="001B2504" w:rsidRDefault="001B2504" w:rsidP="00453C02">
      <w:pPr>
        <w:pStyle w:val="Heading1"/>
        <w:tabs>
          <w:tab w:val="left" w:pos="1738"/>
        </w:tabs>
        <w:ind w:left="0" w:firstLine="0"/>
        <w:jc w:val="center"/>
        <w:rPr>
          <w:b w:val="0"/>
          <w:sz w:val="24"/>
        </w:rPr>
      </w:pPr>
      <w:r>
        <w:rPr>
          <w:b w:val="0"/>
          <w:sz w:val="24"/>
        </w:rPr>
        <w:t>Fig 6.3: Model Performance</w:t>
      </w:r>
    </w:p>
    <w:p w14:paraId="361D9576" w14:textId="77777777" w:rsidR="001B2504" w:rsidRPr="00572A03" w:rsidRDefault="001B2504" w:rsidP="00572A03">
      <w:pPr>
        <w:pStyle w:val="Heading1"/>
        <w:tabs>
          <w:tab w:val="left" w:pos="1738"/>
        </w:tabs>
        <w:ind w:left="0" w:firstLine="0"/>
        <w:jc w:val="both"/>
        <w:rPr>
          <w:b w:val="0"/>
          <w:sz w:val="24"/>
        </w:rPr>
      </w:pPr>
    </w:p>
    <w:p w14:paraId="5746FB55" w14:textId="369FBA55" w:rsidR="00CA20DA" w:rsidRDefault="002707E5" w:rsidP="00CA20DA">
      <w:pPr>
        <w:pStyle w:val="Heading1"/>
        <w:numPr>
          <w:ilvl w:val="0"/>
          <w:numId w:val="4"/>
        </w:numPr>
        <w:tabs>
          <w:tab w:val="left" w:pos="1738"/>
        </w:tabs>
        <w:jc w:val="center"/>
      </w:pPr>
      <w:r>
        <w:rPr>
          <w:spacing w:val="-2"/>
        </w:rPr>
        <w:t>CONCLUSION</w:t>
      </w:r>
    </w:p>
    <w:p w14:paraId="28BC22E0" w14:textId="77777777" w:rsidR="00CA20DA" w:rsidRPr="00783F8C" w:rsidRDefault="00CA20DA" w:rsidP="00CA20DA">
      <w:pPr>
        <w:pStyle w:val="Heading1"/>
        <w:tabs>
          <w:tab w:val="left" w:pos="1738"/>
        </w:tabs>
        <w:ind w:left="0" w:firstLine="0"/>
      </w:pPr>
    </w:p>
    <w:p w14:paraId="1BA69C88" w14:textId="2219D647" w:rsidR="00783F8C" w:rsidRDefault="00783F8C" w:rsidP="00783F8C">
      <w:pPr>
        <w:pStyle w:val="Heading1"/>
        <w:tabs>
          <w:tab w:val="left" w:pos="1738"/>
        </w:tabs>
        <w:ind w:left="0" w:firstLine="0"/>
        <w:jc w:val="both"/>
        <w:rPr>
          <w:b w:val="0"/>
          <w:sz w:val="24"/>
        </w:rPr>
      </w:pPr>
      <w:r w:rsidRPr="00783F8C">
        <w:rPr>
          <w:b w:val="0"/>
          <w:sz w:val="24"/>
        </w:rPr>
        <w:t>In this paper, we investigated how well end-to-end deep learning neural networks can improve the classification of malaria diagnoses. Preprocessing methods such as staining, normalization, and standardization did not significantly affect performance, according to our research. On the other hand, data augmentation produced favorable results that enhanced the performance of the model. VGG-19 and ResNet-50 were compared, both built from scratch and via transfer learning with hyper</w:t>
      </w:r>
      <w:r w:rsidR="001B2504">
        <w:rPr>
          <w:b w:val="0"/>
          <w:sz w:val="24"/>
        </w:rPr>
        <w:t>-</w:t>
      </w:r>
      <w:r w:rsidRPr="00783F8C">
        <w:rPr>
          <w:b w:val="0"/>
          <w:sz w:val="24"/>
        </w:rPr>
        <w:t>parameter adjustment. The results showed that ResNet-50 performed better, with an accuracy of 97.09%. We will now turn our attention to network architecture optimization in order to pinpoint important performance aspects and improve model performance via more testing and hyper</w:t>
      </w:r>
      <w:r w:rsidR="001B2504">
        <w:rPr>
          <w:b w:val="0"/>
          <w:sz w:val="24"/>
        </w:rPr>
        <w:t>-</w:t>
      </w:r>
      <w:r w:rsidRPr="00783F8C">
        <w:rPr>
          <w:b w:val="0"/>
          <w:sz w:val="24"/>
        </w:rPr>
        <w:t>parameter tuning.</w:t>
      </w:r>
    </w:p>
    <w:p w14:paraId="5049E216" w14:textId="77777777" w:rsidR="00453C02" w:rsidRPr="00783F8C" w:rsidRDefault="00453C02" w:rsidP="00783F8C">
      <w:pPr>
        <w:pStyle w:val="Heading1"/>
        <w:tabs>
          <w:tab w:val="left" w:pos="1738"/>
        </w:tabs>
        <w:ind w:left="0" w:firstLine="0"/>
        <w:jc w:val="both"/>
        <w:rPr>
          <w:b w:val="0"/>
          <w:sz w:val="24"/>
        </w:rPr>
      </w:pPr>
    </w:p>
    <w:p w14:paraId="1B7F7137" w14:textId="551BC345" w:rsidR="006A6B00" w:rsidRPr="00453C02" w:rsidRDefault="002707E5" w:rsidP="006A6B00">
      <w:pPr>
        <w:pStyle w:val="Heading1"/>
        <w:numPr>
          <w:ilvl w:val="0"/>
          <w:numId w:val="4"/>
        </w:numPr>
        <w:tabs>
          <w:tab w:val="left" w:pos="1738"/>
        </w:tabs>
        <w:jc w:val="center"/>
      </w:pPr>
      <w:r>
        <w:rPr>
          <w:spacing w:val="-2"/>
        </w:rPr>
        <w:t>REFERENCES</w:t>
      </w:r>
    </w:p>
    <w:p w14:paraId="73AE027F" w14:textId="77777777" w:rsidR="00453C02" w:rsidRPr="006A6B00" w:rsidRDefault="00453C02" w:rsidP="00453C02">
      <w:pPr>
        <w:pStyle w:val="Heading1"/>
        <w:tabs>
          <w:tab w:val="left" w:pos="1738"/>
        </w:tabs>
        <w:ind w:left="0" w:firstLine="0"/>
      </w:pPr>
    </w:p>
    <w:p w14:paraId="13697660" w14:textId="6186CE8D" w:rsidR="005D08ED" w:rsidRDefault="005D08ED" w:rsidP="006D4AC9">
      <w:pPr>
        <w:pStyle w:val="Heading1"/>
        <w:tabs>
          <w:tab w:val="left" w:pos="1738"/>
        </w:tabs>
        <w:ind w:left="0" w:firstLine="0"/>
        <w:jc w:val="both"/>
        <w:rPr>
          <w:b w:val="0"/>
          <w:sz w:val="24"/>
        </w:rPr>
      </w:pPr>
      <w:bookmarkStart w:id="0" w:name="_GoBack"/>
      <w:r w:rsidRPr="005D08ED">
        <w:rPr>
          <w:b w:val="0"/>
          <w:sz w:val="24"/>
        </w:rPr>
        <w:t xml:space="preserve">[1] </w:t>
      </w:r>
      <w:bookmarkEnd w:id="0"/>
      <w:r w:rsidRPr="005D08ED">
        <w:rPr>
          <w:b w:val="0"/>
          <w:sz w:val="24"/>
        </w:rPr>
        <w:t>Sumit Saha. A Comprehensive Guide to Convolu-tionalNeural Networks. https://towardsdatascience.com/ a-comprehensive-guide-to-convolutional-neural-networks-t</w:t>
      </w:r>
      <w:r>
        <w:rPr>
          <w:b w:val="0"/>
          <w:sz w:val="24"/>
        </w:rPr>
        <w:t>he-eli5-way-3bd2b1164a53, 2018.</w:t>
      </w:r>
    </w:p>
    <w:p w14:paraId="73DD0104" w14:textId="77777777" w:rsidR="005D08ED" w:rsidRDefault="005D08ED" w:rsidP="006D4AC9">
      <w:pPr>
        <w:pStyle w:val="Heading1"/>
        <w:tabs>
          <w:tab w:val="left" w:pos="1738"/>
        </w:tabs>
        <w:ind w:left="0" w:firstLine="0"/>
        <w:jc w:val="both"/>
        <w:rPr>
          <w:b w:val="0"/>
          <w:sz w:val="24"/>
        </w:rPr>
      </w:pPr>
      <w:r w:rsidRPr="005D08ED">
        <w:rPr>
          <w:b w:val="0"/>
          <w:sz w:val="24"/>
        </w:rPr>
        <w:t>[2] Andrej Trampuz, Matjaz Jereb, Igor Muzlovic, and Rajesh M. Prabhu. Clinical review: Severe malaria. Critica</w:t>
      </w:r>
      <w:r>
        <w:rPr>
          <w:b w:val="0"/>
          <w:sz w:val="24"/>
        </w:rPr>
        <w:t>l Care, 7(4):315–323, aug 2003.</w:t>
      </w:r>
    </w:p>
    <w:p w14:paraId="3DA34ED2" w14:textId="77777777" w:rsidR="005D08ED" w:rsidRDefault="005D08ED" w:rsidP="006D4AC9">
      <w:pPr>
        <w:pStyle w:val="Heading1"/>
        <w:tabs>
          <w:tab w:val="left" w:pos="1738"/>
        </w:tabs>
        <w:ind w:left="0" w:firstLine="0"/>
        <w:jc w:val="both"/>
        <w:rPr>
          <w:b w:val="0"/>
          <w:sz w:val="24"/>
        </w:rPr>
      </w:pPr>
      <w:r w:rsidRPr="005D08ED">
        <w:rPr>
          <w:b w:val="0"/>
          <w:sz w:val="24"/>
        </w:rPr>
        <w:t>[3] WHO. WHO | This year’s World malaria report at a glance. https://www.who. int/malaria/media/world</w:t>
      </w:r>
      <w:r>
        <w:rPr>
          <w:b w:val="0"/>
          <w:sz w:val="24"/>
        </w:rPr>
        <w:t>-malaria-report-2018/en/, 2018.</w:t>
      </w:r>
    </w:p>
    <w:p w14:paraId="20C620DC" w14:textId="77777777" w:rsidR="005D08ED" w:rsidRDefault="005D08ED" w:rsidP="006D4AC9">
      <w:pPr>
        <w:pStyle w:val="Heading1"/>
        <w:tabs>
          <w:tab w:val="left" w:pos="1738"/>
        </w:tabs>
        <w:ind w:left="0" w:firstLine="0"/>
        <w:jc w:val="both"/>
        <w:rPr>
          <w:b w:val="0"/>
          <w:sz w:val="24"/>
        </w:rPr>
      </w:pPr>
      <w:r w:rsidRPr="005D08ED">
        <w:rPr>
          <w:b w:val="0"/>
          <w:sz w:val="24"/>
        </w:rPr>
        <w:t>[4] Andrej Karpathy. CS231n Convolutional Neural Networks for Visual Recognition. http://cs231n.github.io</w:t>
      </w:r>
      <w:r>
        <w:rPr>
          <w:b w:val="0"/>
          <w:sz w:val="24"/>
        </w:rPr>
        <w:t>/convolutional-networks/, 2018.</w:t>
      </w:r>
    </w:p>
    <w:p w14:paraId="2743F8F1" w14:textId="77777777" w:rsidR="005D08ED" w:rsidRDefault="005D08ED" w:rsidP="006D4AC9">
      <w:pPr>
        <w:pStyle w:val="Heading1"/>
        <w:tabs>
          <w:tab w:val="left" w:pos="1738"/>
        </w:tabs>
        <w:ind w:left="0" w:firstLine="0"/>
        <w:jc w:val="both"/>
        <w:rPr>
          <w:b w:val="0"/>
          <w:sz w:val="24"/>
        </w:rPr>
      </w:pPr>
      <w:r w:rsidRPr="005D08ED">
        <w:rPr>
          <w:b w:val="0"/>
          <w:sz w:val="24"/>
        </w:rPr>
        <w:t>[5] Noppadon Tangpukdee, Chatnapa Duangdee, Polrat Wilairatana, and Srivicha Krudsood. Malaria d</w:t>
      </w:r>
      <w:r>
        <w:rPr>
          <w:b w:val="0"/>
          <w:sz w:val="24"/>
        </w:rPr>
        <w:t>iagnosis: A brief review, 2009.</w:t>
      </w:r>
    </w:p>
    <w:p w14:paraId="2BD29842" w14:textId="77777777" w:rsidR="005D08ED" w:rsidRDefault="005D08ED" w:rsidP="006D4AC9">
      <w:pPr>
        <w:pStyle w:val="Heading1"/>
        <w:tabs>
          <w:tab w:val="left" w:pos="1738"/>
        </w:tabs>
        <w:ind w:left="0" w:firstLine="0"/>
        <w:jc w:val="both"/>
        <w:rPr>
          <w:b w:val="0"/>
          <w:sz w:val="24"/>
        </w:rPr>
      </w:pPr>
      <w:r w:rsidRPr="005D08ED">
        <w:rPr>
          <w:b w:val="0"/>
          <w:sz w:val="24"/>
        </w:rPr>
        <w:t>[6] T. Hänscheid. Current strategies to avoid misdiagnosis of malaria. Clinical Microbiology and Inf</w:t>
      </w:r>
      <w:r>
        <w:rPr>
          <w:b w:val="0"/>
          <w:sz w:val="24"/>
        </w:rPr>
        <w:t>ection, 9(6):497–504, jun 2003.</w:t>
      </w:r>
    </w:p>
    <w:p w14:paraId="5AA8076A" w14:textId="77777777" w:rsidR="005D08ED" w:rsidRDefault="005D08ED" w:rsidP="006D4AC9">
      <w:pPr>
        <w:pStyle w:val="Heading1"/>
        <w:tabs>
          <w:tab w:val="left" w:pos="1738"/>
        </w:tabs>
        <w:ind w:left="0" w:firstLine="0"/>
        <w:jc w:val="both"/>
        <w:rPr>
          <w:b w:val="0"/>
          <w:sz w:val="24"/>
        </w:rPr>
      </w:pPr>
      <w:r w:rsidRPr="005D08ED">
        <w:rPr>
          <w:b w:val="0"/>
          <w:sz w:val="24"/>
        </w:rPr>
        <w:t>[7] John A. Quinn, Rose Nakasi, Pius K. B. Mugagga, Patrick Byanyima, William Lubega, and Alfred Andama. Deep Convolutional Neural Networks for MicroscopyBased Point of Care Di</w:t>
      </w:r>
      <w:r>
        <w:rPr>
          <w:b w:val="0"/>
          <w:sz w:val="24"/>
        </w:rPr>
        <w:t>agnostics. pages 1–12, 2016.</w:t>
      </w:r>
    </w:p>
    <w:p w14:paraId="0ED43A02" w14:textId="77777777" w:rsidR="005D08ED" w:rsidRDefault="005D08ED" w:rsidP="006D4AC9">
      <w:pPr>
        <w:pStyle w:val="Heading1"/>
        <w:tabs>
          <w:tab w:val="left" w:pos="1738"/>
        </w:tabs>
        <w:ind w:left="0" w:firstLine="0"/>
        <w:jc w:val="both"/>
        <w:rPr>
          <w:b w:val="0"/>
          <w:sz w:val="24"/>
        </w:rPr>
      </w:pPr>
      <w:r w:rsidRPr="005D08ED">
        <w:rPr>
          <w:b w:val="0"/>
          <w:sz w:val="24"/>
        </w:rPr>
        <w:t xml:space="preserve">[8] Dev Kumar Das, Madhumala Ghosh, Mallika Pal, Asok K. Maiti, and Chandan Chakraborty. Machine learning approach for automated screening of malaria parasite using </w:t>
      </w:r>
      <w:r w:rsidRPr="005D08ED">
        <w:rPr>
          <w:b w:val="0"/>
          <w:sz w:val="24"/>
        </w:rPr>
        <w:lastRenderedPageBreak/>
        <w:t>light microscopic image</w:t>
      </w:r>
      <w:r>
        <w:rPr>
          <w:b w:val="0"/>
          <w:sz w:val="24"/>
        </w:rPr>
        <w:t>s. Micron, 45:97–106, feb 2013.</w:t>
      </w:r>
    </w:p>
    <w:p w14:paraId="34B68E6A" w14:textId="77777777" w:rsidR="005D08ED" w:rsidRDefault="005D08ED" w:rsidP="006D4AC9">
      <w:pPr>
        <w:pStyle w:val="Heading1"/>
        <w:tabs>
          <w:tab w:val="left" w:pos="1738"/>
        </w:tabs>
        <w:ind w:left="0" w:firstLine="0"/>
        <w:jc w:val="both"/>
        <w:rPr>
          <w:b w:val="0"/>
          <w:sz w:val="24"/>
        </w:rPr>
      </w:pPr>
      <w:r w:rsidRPr="005D08ED">
        <w:rPr>
          <w:b w:val="0"/>
          <w:sz w:val="24"/>
        </w:rPr>
        <w:t>[9] Dev Kumar Das, Madhumala Ghosh, Mallika Pal, Asok K. Maiti, and Chandan Chakraborty. Machine learning approach for automated screening of malaria parasite using light microscopic image</w:t>
      </w:r>
      <w:r>
        <w:rPr>
          <w:b w:val="0"/>
          <w:sz w:val="24"/>
        </w:rPr>
        <w:t>s. Micron, 45:97–106, feb 2013.</w:t>
      </w:r>
    </w:p>
    <w:p w14:paraId="449CF6F9" w14:textId="58C8AB66" w:rsidR="001A43E7" w:rsidRDefault="005D08ED" w:rsidP="004B016F">
      <w:pPr>
        <w:pStyle w:val="Heading1"/>
        <w:tabs>
          <w:tab w:val="left" w:pos="1738"/>
        </w:tabs>
        <w:ind w:left="0" w:firstLine="0"/>
        <w:jc w:val="both"/>
        <w:rPr>
          <w:b w:val="0"/>
          <w:sz w:val="24"/>
        </w:rPr>
      </w:pPr>
      <w:r w:rsidRPr="005D08ED">
        <w:rPr>
          <w:b w:val="0"/>
          <w:sz w:val="24"/>
        </w:rPr>
        <w:t>[10]</w:t>
      </w:r>
      <w:r w:rsidR="001A43E7">
        <w:rPr>
          <w:b w:val="0"/>
          <w:sz w:val="24"/>
        </w:rPr>
        <w:t xml:space="preserve"> </w:t>
      </w:r>
      <w:r w:rsidRPr="005D08ED">
        <w:rPr>
          <w:b w:val="0"/>
          <w:sz w:val="24"/>
        </w:rPr>
        <w:t>Han Sang Park, Matthew T. Rinehart, Katelyn A. Walzer, Jen-Tsan Ashley Chi, and Adam Wax. Automated Detection of P. falciparum Using Machine Learn-ing Algorithms with Quantitative Phase Images of Unstained Cells. PLOS</w:t>
      </w:r>
      <w:r>
        <w:rPr>
          <w:b w:val="0"/>
          <w:sz w:val="24"/>
        </w:rPr>
        <w:t xml:space="preserve"> ONE, </w:t>
      </w:r>
      <w:r w:rsidR="00B0739F" w:rsidRPr="004B016F">
        <w:rPr>
          <w:b w:val="0"/>
          <w:sz w:val="24"/>
        </w:rPr>
        <w:t>[11</w:t>
      </w:r>
      <w:r w:rsidR="004939A9" w:rsidRPr="004B016F">
        <w:rPr>
          <w:b w:val="0"/>
          <w:sz w:val="24"/>
        </w:rPr>
        <w:t>] K. Sriporn, C.-F. Tsai, C.-E. Tsai, and P. Wang, “Analyzing malaria disease using effective deep learning approach,” Diagnostics,</w:t>
      </w:r>
      <w:r w:rsidR="001A43E7">
        <w:rPr>
          <w:b w:val="0"/>
          <w:sz w:val="24"/>
        </w:rPr>
        <w:t xml:space="preserve"> vol. 10, no. 10, p. 744, 2020.</w:t>
      </w:r>
    </w:p>
    <w:p w14:paraId="3C35004D" w14:textId="4C2C052D" w:rsidR="001A43E7" w:rsidRDefault="004939A9" w:rsidP="004B016F">
      <w:pPr>
        <w:pStyle w:val="Heading1"/>
        <w:tabs>
          <w:tab w:val="left" w:pos="1738"/>
        </w:tabs>
        <w:ind w:left="0" w:firstLine="0"/>
        <w:jc w:val="both"/>
        <w:rPr>
          <w:b w:val="0"/>
          <w:sz w:val="24"/>
        </w:rPr>
      </w:pPr>
      <w:r w:rsidRPr="004B016F">
        <w:rPr>
          <w:b w:val="0"/>
          <w:sz w:val="24"/>
        </w:rPr>
        <w:t>[</w:t>
      </w:r>
      <w:r w:rsidR="00B0739F" w:rsidRPr="004B016F">
        <w:rPr>
          <w:b w:val="0"/>
          <w:sz w:val="24"/>
        </w:rPr>
        <w:t>12</w:t>
      </w:r>
      <w:r w:rsidRPr="004B016F">
        <w:rPr>
          <w:b w:val="0"/>
          <w:sz w:val="24"/>
        </w:rPr>
        <w:t>] M. P. Horning, C. B. Delahunt, C. M. Bachman, J. Luchavez, C. Luna, L. Hu, M. S. Jaiswal, C. M. Thompson, S. Kulhare, S. Janko, B. K. Wilson, T. Ostbye, M. Mehanian, R. Gebrehiwot, G. Yun, D. Bell, S. Proux, J. Y. Carter, W. Oyibo</w:t>
      </w:r>
      <w:r w:rsidR="001A43E7">
        <w:rPr>
          <w:b w:val="0"/>
          <w:sz w:val="24"/>
        </w:rPr>
        <w:t xml:space="preserve">, D. Gamboa, M. Dhorda, R. Vong </w:t>
      </w:r>
      <w:r w:rsidRPr="004B016F">
        <w:rPr>
          <w:b w:val="0"/>
          <w:sz w:val="24"/>
        </w:rPr>
        <w:t xml:space="preserve">promek, P. L. Chiodini, B. Ogutu, E. G. Long, K. Tun, T. R. Burkot, K. Lilley, and C. Mehanian, “Performance of a fully-automated system on a who malaria microscopy evaluation slide set,” Malaria journal, </w:t>
      </w:r>
      <w:r w:rsidR="001A43E7">
        <w:rPr>
          <w:b w:val="0"/>
          <w:sz w:val="24"/>
        </w:rPr>
        <w:t>vol. 20, no. 1, pp. 1–11, 2021.</w:t>
      </w:r>
    </w:p>
    <w:p w14:paraId="237638E3" w14:textId="77777777" w:rsidR="001A43E7" w:rsidRDefault="004939A9" w:rsidP="004B016F">
      <w:pPr>
        <w:pStyle w:val="Heading1"/>
        <w:tabs>
          <w:tab w:val="left" w:pos="1738"/>
        </w:tabs>
        <w:ind w:left="0" w:firstLine="0"/>
        <w:jc w:val="both"/>
        <w:rPr>
          <w:b w:val="0"/>
          <w:sz w:val="24"/>
        </w:rPr>
      </w:pPr>
      <w:r w:rsidRPr="004B016F">
        <w:rPr>
          <w:b w:val="0"/>
          <w:sz w:val="24"/>
        </w:rPr>
        <w:t>[</w:t>
      </w:r>
      <w:r w:rsidR="00B0739F" w:rsidRPr="004B016F">
        <w:rPr>
          <w:b w:val="0"/>
          <w:sz w:val="24"/>
        </w:rPr>
        <w:t>13</w:t>
      </w:r>
      <w:r w:rsidRPr="004B016F">
        <w:rPr>
          <w:b w:val="0"/>
          <w:sz w:val="24"/>
        </w:rPr>
        <w:t>] Z. Yang, H. Benhabiles, K. Hammoudi, F. Windal, R. He, and D. Collard, “A generalized deep learning-based framework for assistance to the human malaria diagnosis from microscopic images,” Neural Computing and Appli</w:t>
      </w:r>
      <w:r w:rsidR="001A43E7">
        <w:rPr>
          <w:b w:val="0"/>
          <w:sz w:val="24"/>
        </w:rPr>
        <w:t>cations, pp. 1–16, 2021.</w:t>
      </w:r>
    </w:p>
    <w:p w14:paraId="0E98F95D" w14:textId="25211A5A" w:rsidR="001A43E7" w:rsidRDefault="004939A9" w:rsidP="004B016F">
      <w:pPr>
        <w:pStyle w:val="Heading1"/>
        <w:tabs>
          <w:tab w:val="left" w:pos="1738"/>
        </w:tabs>
        <w:ind w:left="0" w:firstLine="0"/>
        <w:jc w:val="both"/>
        <w:rPr>
          <w:b w:val="0"/>
          <w:spacing w:val="-2"/>
          <w:sz w:val="24"/>
        </w:rPr>
      </w:pPr>
      <w:r w:rsidRPr="004B016F">
        <w:rPr>
          <w:b w:val="0"/>
          <w:sz w:val="24"/>
        </w:rPr>
        <w:t>[</w:t>
      </w:r>
      <w:r w:rsidR="00B0739F" w:rsidRPr="004B016F">
        <w:rPr>
          <w:b w:val="0"/>
          <w:sz w:val="24"/>
        </w:rPr>
        <w:t>14</w:t>
      </w:r>
      <w:r w:rsidR="001A43E7">
        <w:rPr>
          <w:b w:val="0"/>
          <w:sz w:val="24"/>
        </w:rPr>
        <w:t xml:space="preserve">]  </w:t>
      </w:r>
      <w:r w:rsidRPr="004B016F">
        <w:rPr>
          <w:b w:val="0"/>
          <w:sz w:val="24"/>
        </w:rPr>
        <w:t>H. Yu, F. Yang, S. Rajaraman, I. Ersoy, G. Moallem, M. Poostchi, K. Palaniappan, S. Antani, R. J. Maude, and S. Jaeger, “Malaria screener: a smartphone application for automated malaria screening,” BMC Infectious Diseases, vol. 20, no. 1, pp. 1–8, 2020.</w:t>
      </w:r>
    </w:p>
    <w:p w14:paraId="0BAEE239" w14:textId="626DAED5" w:rsidR="004B016F" w:rsidRDefault="004B016F" w:rsidP="004B016F">
      <w:pPr>
        <w:pStyle w:val="Heading1"/>
        <w:tabs>
          <w:tab w:val="left" w:pos="1738"/>
        </w:tabs>
        <w:ind w:left="0" w:firstLine="0"/>
        <w:jc w:val="both"/>
        <w:rPr>
          <w:b w:val="0"/>
          <w:sz w:val="24"/>
        </w:rPr>
      </w:pPr>
      <w:r>
        <w:rPr>
          <w:b w:val="0"/>
          <w:spacing w:val="-2"/>
          <w:sz w:val="24"/>
        </w:rPr>
        <w:t>[1</w:t>
      </w:r>
      <w:r>
        <w:rPr>
          <w:b w:val="0"/>
          <w:spacing w:val="-2"/>
          <w:sz w:val="24"/>
        </w:rPr>
        <w:t>5</w:t>
      </w:r>
      <w:r w:rsidRPr="006D4AC9">
        <w:rPr>
          <w:b w:val="0"/>
          <w:spacing w:val="-2"/>
          <w:sz w:val="24"/>
        </w:rPr>
        <w:t>]</w:t>
      </w:r>
      <w:r w:rsidR="001A43E7">
        <w:rPr>
          <w:b w:val="0"/>
          <w:spacing w:val="-2"/>
          <w:sz w:val="24"/>
        </w:rPr>
        <w:t xml:space="preserve"> </w:t>
      </w:r>
      <w:r w:rsidRPr="006D4AC9">
        <w:rPr>
          <w:b w:val="0"/>
          <w:sz w:val="24"/>
        </w:rPr>
        <w:t>Ali Sharif Razavian, Hossein Azizpour, Josephine Sullivan, and Stefan Carlsson. CNN features off-the-shelf: An astounding baseline for recognition. In IEEE Computer Society Conference on Computer Vision and Pattern Recognition Workshops, pages 512–519. IEEE Computer Society, sep 2014.</w:t>
      </w:r>
    </w:p>
    <w:p w14:paraId="2FC283AF" w14:textId="305470B1" w:rsidR="001A43E7" w:rsidRDefault="004939A9" w:rsidP="006D4AC9">
      <w:pPr>
        <w:pStyle w:val="Heading1"/>
        <w:tabs>
          <w:tab w:val="left" w:pos="1738"/>
        </w:tabs>
        <w:ind w:left="0" w:firstLine="0"/>
        <w:jc w:val="both"/>
        <w:rPr>
          <w:b w:val="0"/>
          <w:sz w:val="24"/>
        </w:rPr>
      </w:pPr>
      <w:r w:rsidRPr="004B016F">
        <w:rPr>
          <w:b w:val="0"/>
          <w:sz w:val="24"/>
        </w:rPr>
        <w:t xml:space="preserve"> [</w:t>
      </w:r>
      <w:r w:rsidR="004B016F" w:rsidRPr="004B016F">
        <w:rPr>
          <w:b w:val="0"/>
          <w:sz w:val="24"/>
        </w:rPr>
        <w:t>16</w:t>
      </w:r>
      <w:r w:rsidR="001A43E7">
        <w:rPr>
          <w:b w:val="0"/>
          <w:sz w:val="24"/>
        </w:rPr>
        <w:t xml:space="preserve">]  </w:t>
      </w:r>
      <w:r w:rsidRPr="004B016F">
        <w:rPr>
          <w:b w:val="0"/>
          <w:sz w:val="24"/>
        </w:rPr>
        <w:t>M. Masud, H. Alhumyani, S. S. Alshamrani, O. Cheikhrouhou, S. Ibrahim, G. Muhammad, M. S. Hossain, and M. Shorfuzzaman, “Leveraging deep learning techniques for malaria parasite detection using mobile application,” Wireless Communications and Mobile Com</w:t>
      </w:r>
      <w:r w:rsidRPr="004B016F">
        <w:rPr>
          <w:b w:val="0"/>
          <w:sz w:val="24"/>
        </w:rPr>
        <w:t>puting, vo</w:t>
      </w:r>
      <w:r w:rsidR="001A43E7">
        <w:rPr>
          <w:b w:val="0"/>
          <w:sz w:val="24"/>
        </w:rPr>
        <w:t>l. 2020, 2020.</w:t>
      </w:r>
    </w:p>
    <w:p w14:paraId="774FBF0F" w14:textId="18D4A1EB" w:rsidR="001A43E7" w:rsidRDefault="004939A9" w:rsidP="006D4AC9">
      <w:pPr>
        <w:pStyle w:val="Heading1"/>
        <w:tabs>
          <w:tab w:val="left" w:pos="1738"/>
        </w:tabs>
        <w:ind w:left="0" w:firstLine="0"/>
        <w:jc w:val="both"/>
        <w:rPr>
          <w:b w:val="0"/>
          <w:sz w:val="24"/>
        </w:rPr>
      </w:pPr>
      <w:r w:rsidRPr="004B016F">
        <w:rPr>
          <w:b w:val="0"/>
          <w:sz w:val="24"/>
        </w:rPr>
        <w:t>[</w:t>
      </w:r>
      <w:r w:rsidR="004B016F" w:rsidRPr="004B016F">
        <w:rPr>
          <w:b w:val="0"/>
          <w:sz w:val="24"/>
        </w:rPr>
        <w:t>17</w:t>
      </w:r>
      <w:r w:rsidR="001A43E7">
        <w:rPr>
          <w:b w:val="0"/>
          <w:sz w:val="24"/>
        </w:rPr>
        <w:t xml:space="preserve">]  </w:t>
      </w:r>
      <w:r w:rsidRPr="004B016F">
        <w:rPr>
          <w:b w:val="0"/>
          <w:sz w:val="24"/>
        </w:rPr>
        <w:t xml:space="preserve">R. Bao, N. M. Al-Shakarji, F. Bunyak, and K. Palaniappan, “Dmnet: Dual-stream marker </w:t>
      </w:r>
      <w:r w:rsidRPr="004B016F">
        <w:rPr>
          <w:b w:val="0"/>
          <w:sz w:val="24"/>
        </w:rPr>
        <w:lastRenderedPageBreak/>
        <w:t>guided deep network for dense cell segmentation and lineage tracking,” in IEEE/CVF International Conference on Com</w:t>
      </w:r>
      <w:r w:rsidRPr="004B016F">
        <w:rPr>
          <w:b w:val="0"/>
          <w:sz w:val="24"/>
        </w:rPr>
        <w:t>put</w:t>
      </w:r>
      <w:r w:rsidR="001A43E7">
        <w:rPr>
          <w:b w:val="0"/>
          <w:sz w:val="24"/>
        </w:rPr>
        <w:t>er Vision, 2021, pp. 3361–3370.</w:t>
      </w:r>
    </w:p>
    <w:p w14:paraId="7764FFF0" w14:textId="77777777" w:rsidR="001A43E7" w:rsidRDefault="004939A9" w:rsidP="006D4AC9">
      <w:pPr>
        <w:pStyle w:val="Heading1"/>
        <w:tabs>
          <w:tab w:val="left" w:pos="1738"/>
        </w:tabs>
        <w:ind w:left="0" w:firstLine="0"/>
        <w:jc w:val="both"/>
        <w:rPr>
          <w:b w:val="0"/>
          <w:sz w:val="24"/>
        </w:rPr>
      </w:pPr>
      <w:r w:rsidRPr="004B016F">
        <w:rPr>
          <w:b w:val="0"/>
          <w:sz w:val="24"/>
        </w:rPr>
        <w:t>[</w:t>
      </w:r>
      <w:r w:rsidR="004B016F" w:rsidRPr="004B016F">
        <w:rPr>
          <w:b w:val="0"/>
          <w:sz w:val="24"/>
        </w:rPr>
        <w:t>18</w:t>
      </w:r>
      <w:r w:rsidRPr="004B016F">
        <w:rPr>
          <w:b w:val="0"/>
          <w:sz w:val="24"/>
        </w:rPr>
        <w:t>] A. Hamad, I. Ersoy, and F. Bunyak, “Improving nuclei classification performance in h&amp;e stained tissue images using fully convolutional regression network and convolutional neural network,” in IEEE Applied Imagery Pattern Recognition Workshop (AIPR), 20</w:t>
      </w:r>
      <w:r w:rsidR="001A43E7">
        <w:rPr>
          <w:b w:val="0"/>
          <w:sz w:val="24"/>
        </w:rPr>
        <w:t>18, pp. 1–6.</w:t>
      </w:r>
    </w:p>
    <w:p w14:paraId="4A67447C" w14:textId="77777777" w:rsidR="001A43E7" w:rsidRDefault="004939A9" w:rsidP="006D4AC9">
      <w:pPr>
        <w:pStyle w:val="Heading1"/>
        <w:tabs>
          <w:tab w:val="left" w:pos="1738"/>
        </w:tabs>
        <w:ind w:left="0" w:firstLine="0"/>
        <w:jc w:val="both"/>
        <w:rPr>
          <w:b w:val="0"/>
          <w:sz w:val="24"/>
        </w:rPr>
      </w:pPr>
      <w:r w:rsidRPr="004B016F">
        <w:rPr>
          <w:b w:val="0"/>
          <w:sz w:val="24"/>
        </w:rPr>
        <w:t>[</w:t>
      </w:r>
      <w:r w:rsidR="004B016F" w:rsidRPr="004B016F">
        <w:rPr>
          <w:b w:val="0"/>
          <w:sz w:val="24"/>
        </w:rPr>
        <w:t>19</w:t>
      </w:r>
      <w:r w:rsidRPr="004B016F">
        <w:rPr>
          <w:b w:val="0"/>
          <w:sz w:val="24"/>
        </w:rPr>
        <w:t xml:space="preserve">] N. P. Nguyen, I. Ersoy, J. Gotberg, F. Bunyak, and T. A. White, “DRPnet: automated particle picking in cryo-electron micrographs using deep regression,” BMC Bioinformatics, </w:t>
      </w:r>
      <w:r w:rsidR="001A43E7">
        <w:rPr>
          <w:b w:val="0"/>
          <w:sz w:val="24"/>
        </w:rPr>
        <w:t>vol. 22, no. 1, pp. 1–28, 2021.</w:t>
      </w:r>
    </w:p>
    <w:p w14:paraId="7E69720A" w14:textId="77777777" w:rsidR="001A43E7" w:rsidRDefault="004939A9" w:rsidP="006D4AC9">
      <w:pPr>
        <w:pStyle w:val="Heading1"/>
        <w:tabs>
          <w:tab w:val="left" w:pos="1738"/>
        </w:tabs>
        <w:ind w:left="0" w:firstLine="0"/>
        <w:jc w:val="both"/>
        <w:rPr>
          <w:b w:val="0"/>
          <w:sz w:val="24"/>
        </w:rPr>
      </w:pPr>
      <w:r w:rsidRPr="004B016F">
        <w:rPr>
          <w:b w:val="0"/>
          <w:sz w:val="24"/>
        </w:rPr>
        <w:t>[</w:t>
      </w:r>
      <w:r w:rsidR="004B016F" w:rsidRPr="004B016F">
        <w:rPr>
          <w:b w:val="0"/>
          <w:sz w:val="24"/>
        </w:rPr>
        <w:t>20</w:t>
      </w:r>
      <w:r w:rsidRPr="004B016F">
        <w:rPr>
          <w:b w:val="0"/>
          <w:sz w:val="24"/>
        </w:rPr>
        <w:t xml:space="preserve">] N. Otsu, “A threshold selection method from gray-level histograms,” IEEE transactions on systems, man, and cybernetics, </w:t>
      </w:r>
      <w:r w:rsidR="001A43E7">
        <w:rPr>
          <w:b w:val="0"/>
          <w:sz w:val="24"/>
        </w:rPr>
        <w:t>vol. 9, no. 1, pp. 62–66, 1979.</w:t>
      </w:r>
    </w:p>
    <w:p w14:paraId="79F19921" w14:textId="2E48E86A" w:rsidR="00B0739F" w:rsidRPr="004B016F" w:rsidRDefault="004939A9" w:rsidP="006D4AC9">
      <w:pPr>
        <w:pStyle w:val="Heading1"/>
        <w:tabs>
          <w:tab w:val="left" w:pos="1738"/>
        </w:tabs>
        <w:ind w:left="0" w:firstLine="0"/>
        <w:jc w:val="both"/>
        <w:rPr>
          <w:b w:val="0"/>
          <w:sz w:val="24"/>
        </w:rPr>
      </w:pPr>
      <w:r w:rsidRPr="004B016F">
        <w:rPr>
          <w:b w:val="0"/>
          <w:sz w:val="24"/>
        </w:rPr>
        <w:t>[</w:t>
      </w:r>
      <w:r w:rsidR="004B016F" w:rsidRPr="004B016F">
        <w:rPr>
          <w:b w:val="0"/>
          <w:sz w:val="24"/>
        </w:rPr>
        <w:t>21</w:t>
      </w:r>
      <w:r w:rsidRPr="004B016F">
        <w:rPr>
          <w:b w:val="0"/>
          <w:sz w:val="24"/>
        </w:rPr>
        <w:t xml:space="preserve">] O. Ronneberger, P. Fischer, and T. Brox, “U-net: Convolutional networks for biomedical image segmentation,” in International Conference on Medical image computing and computer-assisted intervention. Springer, 2015, pp. 234–241. </w:t>
      </w:r>
    </w:p>
    <w:p w14:paraId="772747F9" w14:textId="77777777" w:rsidR="001A43E7" w:rsidRDefault="00B0739F" w:rsidP="006D4AC9">
      <w:pPr>
        <w:pStyle w:val="Heading1"/>
        <w:tabs>
          <w:tab w:val="left" w:pos="1738"/>
        </w:tabs>
        <w:ind w:left="0" w:firstLine="0"/>
        <w:jc w:val="both"/>
        <w:rPr>
          <w:b w:val="0"/>
          <w:sz w:val="24"/>
        </w:rPr>
      </w:pPr>
      <w:r w:rsidRPr="004B016F">
        <w:rPr>
          <w:b w:val="0"/>
          <w:sz w:val="24"/>
        </w:rPr>
        <w:t>[</w:t>
      </w:r>
      <w:r w:rsidR="004B016F" w:rsidRPr="004B016F">
        <w:rPr>
          <w:b w:val="0"/>
          <w:sz w:val="24"/>
        </w:rPr>
        <w:t>22</w:t>
      </w:r>
      <w:r w:rsidRPr="004B016F">
        <w:rPr>
          <w:b w:val="0"/>
          <w:sz w:val="24"/>
        </w:rPr>
        <w:t>] Ali Sharif Razavian, Hossein Azizpour, Josephine Sullivan, and Stefan Carlsson. CNN features off-the-shelf: An astounding baseline for recognition. In IEEE Com</w:t>
      </w:r>
      <w:r w:rsidRPr="004B016F">
        <w:rPr>
          <w:b w:val="0"/>
          <w:sz w:val="24"/>
        </w:rPr>
        <w:t>puter Society Conference on Computer Vision and Pattern Recognition Workshops, pages 512–519. I</w:t>
      </w:r>
      <w:r w:rsidR="001A43E7">
        <w:rPr>
          <w:b w:val="0"/>
          <w:sz w:val="24"/>
        </w:rPr>
        <w:t>EEE Computer Society, sep 2014.</w:t>
      </w:r>
    </w:p>
    <w:p w14:paraId="287580C6" w14:textId="77777777" w:rsidR="001A43E7" w:rsidRDefault="00B0739F" w:rsidP="006D4AC9">
      <w:pPr>
        <w:pStyle w:val="Heading1"/>
        <w:tabs>
          <w:tab w:val="left" w:pos="1738"/>
        </w:tabs>
        <w:ind w:left="0" w:firstLine="0"/>
        <w:jc w:val="both"/>
        <w:rPr>
          <w:b w:val="0"/>
          <w:sz w:val="24"/>
        </w:rPr>
      </w:pPr>
      <w:r w:rsidRPr="004B016F">
        <w:rPr>
          <w:b w:val="0"/>
          <w:sz w:val="24"/>
        </w:rPr>
        <w:t>[</w:t>
      </w:r>
      <w:r w:rsidR="004B016F" w:rsidRPr="004B016F">
        <w:rPr>
          <w:b w:val="0"/>
          <w:sz w:val="24"/>
        </w:rPr>
        <w:t>23</w:t>
      </w:r>
      <w:r w:rsidRPr="004B016F">
        <w:rPr>
          <w:b w:val="0"/>
          <w:sz w:val="24"/>
        </w:rPr>
        <w:t>] Princeton University Stanford Vision Lab,</w:t>
      </w:r>
      <w:r w:rsidR="001A43E7">
        <w:rPr>
          <w:b w:val="0"/>
          <w:sz w:val="24"/>
        </w:rPr>
        <w:t xml:space="preserve"> Stanford University. ImageNet.</w:t>
      </w:r>
    </w:p>
    <w:p w14:paraId="7C542D38" w14:textId="77777777" w:rsidR="001A43E7" w:rsidRDefault="00B0739F" w:rsidP="006D4AC9">
      <w:pPr>
        <w:pStyle w:val="Heading1"/>
        <w:tabs>
          <w:tab w:val="left" w:pos="1738"/>
        </w:tabs>
        <w:ind w:left="0" w:firstLine="0"/>
        <w:jc w:val="both"/>
        <w:rPr>
          <w:b w:val="0"/>
          <w:sz w:val="24"/>
        </w:rPr>
      </w:pPr>
      <w:r w:rsidRPr="004B016F">
        <w:rPr>
          <w:b w:val="0"/>
          <w:sz w:val="24"/>
        </w:rPr>
        <w:t>[</w:t>
      </w:r>
      <w:r w:rsidR="004B016F" w:rsidRPr="004B016F">
        <w:rPr>
          <w:b w:val="0"/>
          <w:sz w:val="24"/>
        </w:rPr>
        <w:t>24</w:t>
      </w:r>
      <w:r w:rsidRPr="004B016F">
        <w:rPr>
          <w:b w:val="0"/>
          <w:sz w:val="24"/>
        </w:rPr>
        <w:t>] Diederik P. Kingma and Jimmy Lei Ba. Adam: A method for stochastic optimiza</w:t>
      </w:r>
      <w:r w:rsidRPr="004B016F">
        <w:rPr>
          <w:b w:val="0"/>
          <w:sz w:val="24"/>
        </w:rPr>
        <w:t>tion. In 3rd International Conference on Learning Representations, ICLR 2015 - 72 Conference Track Proceedings. International Conference on Learning Re</w:t>
      </w:r>
      <w:r w:rsidR="001A43E7">
        <w:rPr>
          <w:b w:val="0"/>
          <w:sz w:val="24"/>
        </w:rPr>
        <w:t>presenta</w:t>
      </w:r>
      <w:r w:rsidR="001A43E7">
        <w:rPr>
          <w:b w:val="0"/>
          <w:sz w:val="24"/>
        </w:rPr>
        <w:t>tions, ICLR, dec 2015.</w:t>
      </w:r>
    </w:p>
    <w:p w14:paraId="214D22E8" w14:textId="2C54ACBE" w:rsidR="00B0739F" w:rsidRPr="004B016F" w:rsidRDefault="00B0739F" w:rsidP="006D4AC9">
      <w:pPr>
        <w:pStyle w:val="Heading1"/>
        <w:tabs>
          <w:tab w:val="left" w:pos="1738"/>
        </w:tabs>
        <w:ind w:left="0" w:firstLine="0"/>
        <w:jc w:val="both"/>
        <w:rPr>
          <w:b w:val="0"/>
          <w:sz w:val="20"/>
        </w:rPr>
        <w:sectPr w:rsidR="00B0739F" w:rsidRPr="004B016F" w:rsidSect="00FC6176">
          <w:type w:val="continuous"/>
          <w:pgSz w:w="11940" w:h="16860"/>
          <w:pgMar w:top="620" w:right="340" w:bottom="280" w:left="380" w:header="720" w:footer="720" w:gutter="0"/>
          <w:cols w:num="2" w:space="720" w:equalWidth="0">
            <w:col w:w="4815" w:space="541"/>
            <w:col w:w="5864"/>
          </w:cols>
        </w:sectPr>
      </w:pPr>
      <w:r w:rsidRPr="004B016F">
        <w:rPr>
          <w:b w:val="0"/>
          <w:sz w:val="24"/>
        </w:rPr>
        <w:t>[</w:t>
      </w:r>
      <w:r w:rsidR="004B016F" w:rsidRPr="004B016F">
        <w:rPr>
          <w:b w:val="0"/>
          <w:sz w:val="24"/>
        </w:rPr>
        <w:t>25</w:t>
      </w:r>
      <w:r w:rsidRPr="004B016F">
        <w:rPr>
          <w:b w:val="0"/>
          <w:sz w:val="24"/>
        </w:rPr>
        <w:t>] Kaiming He, Xiangyu Zhang, Shaoqing Ren, and Jian Sun. Deep residual learning for image recognition. In Proceedings of the IEEE Computer Society Conference on Computer Vision and Pattern Recognition, volume 2016-Decem, pages 770–778. IEEE Computer Society, dec 2016. [</w:t>
      </w:r>
      <w:r w:rsidR="004B016F" w:rsidRPr="004B016F">
        <w:rPr>
          <w:b w:val="0"/>
          <w:sz w:val="24"/>
        </w:rPr>
        <w:t>26</w:t>
      </w:r>
      <w:r w:rsidRPr="004B016F">
        <w:rPr>
          <w:b w:val="0"/>
          <w:sz w:val="24"/>
        </w:rPr>
        <w:t>] A. c Bharadwaj Reddy and D. Sujitha Juliet. Transfer learning with RESNET-50 for malaria cell-image classification. In Proceedings of the 2019 IEEE International Conference on Communication and Signal Processing, ICCSP 2019, pages 945–949. Institute of Electrical and Electronics Engineers Inc., apr 2019</w:t>
      </w:r>
      <w:r w:rsidR="00AB4126">
        <w:rPr>
          <w:b w:val="0"/>
          <w:sz w:val="24"/>
        </w:rPr>
        <w:t>.</w:t>
      </w:r>
    </w:p>
    <w:p w14:paraId="73C542EC" w14:textId="77777777" w:rsidR="00FB18B1" w:rsidRPr="005D08ED" w:rsidRDefault="00FB18B1" w:rsidP="00FB18B1">
      <w:pPr>
        <w:pStyle w:val="Heading3"/>
        <w:tabs>
          <w:tab w:val="left" w:pos="596"/>
        </w:tabs>
        <w:spacing w:before="173"/>
        <w:jc w:val="right"/>
        <w:rPr>
          <w:b w:val="0"/>
          <w:sz w:val="24"/>
        </w:rPr>
        <w:sectPr w:rsidR="00FB18B1" w:rsidRPr="005D08ED" w:rsidSect="00FC6176">
          <w:pgSz w:w="11940" w:h="16860"/>
          <w:pgMar w:top="660" w:right="340" w:bottom="280" w:left="380" w:header="720" w:footer="720" w:gutter="0"/>
          <w:cols w:num="2" w:space="720" w:equalWidth="0">
            <w:col w:w="5453" w:space="40"/>
            <w:col w:w="5727"/>
          </w:cols>
        </w:sectPr>
      </w:pPr>
    </w:p>
    <w:p w14:paraId="1B01AB7A" w14:textId="2AEB2B2D" w:rsidR="00D72FFA" w:rsidRDefault="00D72FFA" w:rsidP="006F52BC">
      <w:pPr>
        <w:pStyle w:val="BodyText"/>
        <w:jc w:val="left"/>
        <w:rPr>
          <w:sz w:val="20"/>
        </w:rPr>
      </w:pPr>
    </w:p>
    <w:p w14:paraId="235C4B17" w14:textId="77777777" w:rsidR="00515733" w:rsidRDefault="00515733" w:rsidP="00515733">
      <w:pPr>
        <w:pStyle w:val="Heading3"/>
        <w:tabs>
          <w:tab w:val="left" w:pos="683"/>
        </w:tabs>
        <w:spacing w:line="287" w:lineRule="exact"/>
        <w:jc w:val="right"/>
        <w:sectPr w:rsidR="00515733" w:rsidSect="00FC6176">
          <w:pgSz w:w="11940" w:h="16860"/>
          <w:pgMar w:top="400" w:right="340" w:bottom="280" w:left="380" w:header="720" w:footer="720" w:gutter="0"/>
          <w:cols w:num="2" w:space="720" w:equalWidth="0">
            <w:col w:w="5422" w:space="231"/>
            <w:col w:w="5567"/>
          </w:cols>
        </w:sectPr>
      </w:pPr>
    </w:p>
    <w:p w14:paraId="139CCCA8" w14:textId="701A7AC0" w:rsidR="00D72FFA" w:rsidRDefault="00D72FFA" w:rsidP="00501E2B">
      <w:pPr>
        <w:pStyle w:val="ListParagraph"/>
        <w:tabs>
          <w:tab w:val="left" w:pos="500"/>
        </w:tabs>
        <w:spacing w:before="174" w:line="276" w:lineRule="auto"/>
        <w:ind w:right="113" w:firstLine="0"/>
        <w:rPr>
          <w:sz w:val="24"/>
        </w:rPr>
      </w:pPr>
    </w:p>
    <w:sectPr w:rsidR="00D72FFA">
      <w:pgSz w:w="11940" w:h="16860"/>
      <w:pgMar w:top="400" w:right="340" w:bottom="280" w:left="380" w:header="720" w:footer="720" w:gutter="0"/>
      <w:cols w:num="2" w:space="720" w:equalWidth="0">
        <w:col w:w="5380" w:space="355"/>
        <w:col w:w="5485"/>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65A178" w14:textId="77777777" w:rsidR="00FC7331" w:rsidRDefault="00FC7331" w:rsidP="00C52F9A">
      <w:r>
        <w:separator/>
      </w:r>
    </w:p>
  </w:endnote>
  <w:endnote w:type="continuationSeparator" w:id="0">
    <w:p w14:paraId="0A2D6551" w14:textId="77777777" w:rsidR="00FC7331" w:rsidRDefault="00FC7331" w:rsidP="00C52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13E755" w14:textId="77777777" w:rsidR="00FC7331" w:rsidRDefault="00FC7331" w:rsidP="00C52F9A">
      <w:r>
        <w:separator/>
      </w:r>
    </w:p>
  </w:footnote>
  <w:footnote w:type="continuationSeparator" w:id="0">
    <w:p w14:paraId="190D8607" w14:textId="77777777" w:rsidR="00FC7331" w:rsidRDefault="00FC7331" w:rsidP="00C52F9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AC40C5"/>
    <w:multiLevelType w:val="multilevel"/>
    <w:tmpl w:val="145423E4"/>
    <w:lvl w:ilvl="0">
      <w:start w:val="1"/>
      <w:numFmt w:val="decimal"/>
      <w:lvlText w:val="%1."/>
      <w:lvlJc w:val="left"/>
      <w:pPr>
        <w:ind w:left="360" w:hanging="360"/>
        <w:jc w:val="right"/>
      </w:pPr>
      <w:rPr>
        <w:rFonts w:hint="default"/>
        <w:spacing w:val="0"/>
        <w:w w:val="95"/>
        <w:lang w:val="en-US" w:eastAsia="en-US" w:bidi="ar-SA"/>
      </w:rPr>
    </w:lvl>
    <w:lvl w:ilvl="1">
      <w:start w:val="1"/>
      <w:numFmt w:val="decimal"/>
      <w:lvlText w:val="%1.%2"/>
      <w:lvlJc w:val="left"/>
      <w:pPr>
        <w:ind w:left="676" w:hanging="370"/>
        <w:jc w:val="right"/>
      </w:pPr>
      <w:rPr>
        <w:rFonts w:hint="default"/>
        <w:spacing w:val="0"/>
        <w:w w:val="97"/>
        <w:lang w:val="en-US" w:eastAsia="en-US" w:bidi="ar-SA"/>
      </w:rPr>
    </w:lvl>
    <w:lvl w:ilvl="2">
      <w:start w:val="1"/>
      <w:numFmt w:val="decimal"/>
      <w:lvlText w:val="%1.%2.%3"/>
      <w:lvlJc w:val="left"/>
      <w:pPr>
        <w:ind w:left="685" w:hanging="586"/>
        <w:jc w:val="right"/>
      </w:pPr>
      <w:rPr>
        <w:rFonts w:hint="default"/>
        <w:spacing w:val="-2"/>
        <w:w w:val="97"/>
        <w:lang w:val="en-US" w:eastAsia="en-US" w:bidi="ar-SA"/>
      </w:rPr>
    </w:lvl>
    <w:lvl w:ilvl="3">
      <w:start w:val="1"/>
      <w:numFmt w:val="lowerLetter"/>
      <w:lvlText w:val="%4)"/>
      <w:lvlJc w:val="left"/>
      <w:pPr>
        <w:ind w:left="1060" w:hanging="586"/>
      </w:pPr>
      <w:rPr>
        <w:rFonts w:ascii="Times New Roman" w:eastAsia="Times New Roman" w:hAnsi="Times New Roman" w:cs="Times New Roman" w:hint="default"/>
        <w:b w:val="0"/>
        <w:bCs w:val="0"/>
        <w:i w:val="0"/>
        <w:iCs w:val="0"/>
        <w:spacing w:val="-1"/>
        <w:w w:val="97"/>
        <w:sz w:val="24"/>
        <w:szCs w:val="24"/>
        <w:lang w:val="en-US" w:eastAsia="en-US" w:bidi="ar-SA"/>
      </w:rPr>
    </w:lvl>
    <w:lvl w:ilvl="4">
      <w:numFmt w:val="bullet"/>
      <w:lvlText w:val="•"/>
      <w:lvlJc w:val="left"/>
      <w:pPr>
        <w:ind w:left="1140" w:hanging="586"/>
      </w:pPr>
      <w:rPr>
        <w:rFonts w:hint="default"/>
        <w:lang w:val="en-US" w:eastAsia="en-US" w:bidi="ar-SA"/>
      </w:rPr>
    </w:lvl>
    <w:lvl w:ilvl="5">
      <w:numFmt w:val="bullet"/>
      <w:lvlText w:val="•"/>
      <w:lvlJc w:val="left"/>
      <w:pPr>
        <w:ind w:left="882" w:hanging="586"/>
      </w:pPr>
      <w:rPr>
        <w:rFonts w:hint="default"/>
        <w:lang w:val="en-US" w:eastAsia="en-US" w:bidi="ar-SA"/>
      </w:rPr>
    </w:lvl>
    <w:lvl w:ilvl="6">
      <w:numFmt w:val="bullet"/>
      <w:lvlText w:val="•"/>
      <w:lvlJc w:val="left"/>
      <w:pPr>
        <w:ind w:left="624" w:hanging="586"/>
      </w:pPr>
      <w:rPr>
        <w:rFonts w:hint="default"/>
        <w:lang w:val="en-US" w:eastAsia="en-US" w:bidi="ar-SA"/>
      </w:rPr>
    </w:lvl>
    <w:lvl w:ilvl="7">
      <w:numFmt w:val="bullet"/>
      <w:lvlText w:val="•"/>
      <w:lvlJc w:val="left"/>
      <w:pPr>
        <w:ind w:left="366" w:hanging="586"/>
      </w:pPr>
      <w:rPr>
        <w:rFonts w:hint="default"/>
        <w:lang w:val="en-US" w:eastAsia="en-US" w:bidi="ar-SA"/>
      </w:rPr>
    </w:lvl>
    <w:lvl w:ilvl="8">
      <w:numFmt w:val="bullet"/>
      <w:lvlText w:val="•"/>
      <w:lvlJc w:val="left"/>
      <w:pPr>
        <w:ind w:left="109" w:hanging="586"/>
      </w:pPr>
      <w:rPr>
        <w:rFonts w:hint="default"/>
        <w:lang w:val="en-US" w:eastAsia="en-US" w:bidi="ar-SA"/>
      </w:rPr>
    </w:lvl>
  </w:abstractNum>
  <w:abstractNum w:abstractNumId="1">
    <w:nsid w:val="13B00CBC"/>
    <w:multiLevelType w:val="hybridMultilevel"/>
    <w:tmpl w:val="5A3407EE"/>
    <w:lvl w:ilvl="0" w:tplc="B99052CE">
      <w:start w:val="1"/>
      <w:numFmt w:val="decimal"/>
      <w:lvlText w:val="%1."/>
      <w:lvlJc w:val="left"/>
      <w:pPr>
        <w:ind w:left="240" w:hanging="240"/>
        <w:jc w:val="right"/>
      </w:pPr>
      <w:rPr>
        <w:rFonts w:ascii="Times New Roman" w:eastAsia="Times New Roman" w:hAnsi="Times New Roman" w:cs="Times New Roman" w:hint="default"/>
        <w:b/>
        <w:bCs/>
        <w:i w:val="0"/>
        <w:iCs w:val="0"/>
        <w:color w:val="040404"/>
        <w:spacing w:val="0"/>
        <w:w w:val="100"/>
        <w:sz w:val="24"/>
        <w:szCs w:val="24"/>
        <w:lang w:val="en-US" w:eastAsia="en-US" w:bidi="ar-SA"/>
      </w:rPr>
    </w:lvl>
    <w:lvl w:ilvl="1" w:tplc="40B86056">
      <w:numFmt w:val="bullet"/>
      <w:lvlText w:val="•"/>
      <w:lvlJc w:val="left"/>
      <w:pPr>
        <w:ind w:left="1078" w:hanging="240"/>
      </w:pPr>
      <w:rPr>
        <w:rFonts w:hint="default"/>
        <w:lang w:val="en-US" w:eastAsia="en-US" w:bidi="ar-SA"/>
      </w:rPr>
    </w:lvl>
    <w:lvl w:ilvl="2" w:tplc="3028FC8E">
      <w:numFmt w:val="bullet"/>
      <w:lvlText w:val="•"/>
      <w:lvlJc w:val="left"/>
      <w:pPr>
        <w:ind w:left="1616" w:hanging="240"/>
      </w:pPr>
      <w:rPr>
        <w:rFonts w:hint="default"/>
        <w:lang w:val="en-US" w:eastAsia="en-US" w:bidi="ar-SA"/>
      </w:rPr>
    </w:lvl>
    <w:lvl w:ilvl="3" w:tplc="772439DC">
      <w:numFmt w:val="bullet"/>
      <w:lvlText w:val="•"/>
      <w:lvlJc w:val="left"/>
      <w:pPr>
        <w:ind w:left="2154" w:hanging="240"/>
      </w:pPr>
      <w:rPr>
        <w:rFonts w:hint="default"/>
        <w:lang w:val="en-US" w:eastAsia="en-US" w:bidi="ar-SA"/>
      </w:rPr>
    </w:lvl>
    <w:lvl w:ilvl="4" w:tplc="FA2AA920">
      <w:numFmt w:val="bullet"/>
      <w:lvlText w:val="•"/>
      <w:lvlJc w:val="left"/>
      <w:pPr>
        <w:ind w:left="2693" w:hanging="240"/>
      </w:pPr>
      <w:rPr>
        <w:rFonts w:hint="default"/>
        <w:lang w:val="en-US" w:eastAsia="en-US" w:bidi="ar-SA"/>
      </w:rPr>
    </w:lvl>
    <w:lvl w:ilvl="5" w:tplc="AC9084FA">
      <w:numFmt w:val="bullet"/>
      <w:lvlText w:val="•"/>
      <w:lvlJc w:val="left"/>
      <w:pPr>
        <w:ind w:left="3231" w:hanging="240"/>
      </w:pPr>
      <w:rPr>
        <w:rFonts w:hint="default"/>
        <w:lang w:val="en-US" w:eastAsia="en-US" w:bidi="ar-SA"/>
      </w:rPr>
    </w:lvl>
    <w:lvl w:ilvl="6" w:tplc="DD023498">
      <w:numFmt w:val="bullet"/>
      <w:lvlText w:val="•"/>
      <w:lvlJc w:val="left"/>
      <w:pPr>
        <w:ind w:left="3769" w:hanging="240"/>
      </w:pPr>
      <w:rPr>
        <w:rFonts w:hint="default"/>
        <w:lang w:val="en-US" w:eastAsia="en-US" w:bidi="ar-SA"/>
      </w:rPr>
    </w:lvl>
    <w:lvl w:ilvl="7" w:tplc="115A0AD0">
      <w:numFmt w:val="bullet"/>
      <w:lvlText w:val="•"/>
      <w:lvlJc w:val="left"/>
      <w:pPr>
        <w:ind w:left="4308" w:hanging="240"/>
      </w:pPr>
      <w:rPr>
        <w:rFonts w:hint="default"/>
        <w:lang w:val="en-US" w:eastAsia="en-US" w:bidi="ar-SA"/>
      </w:rPr>
    </w:lvl>
    <w:lvl w:ilvl="8" w:tplc="3B5A7A64">
      <w:numFmt w:val="bullet"/>
      <w:lvlText w:val="•"/>
      <w:lvlJc w:val="left"/>
      <w:pPr>
        <w:ind w:left="4846" w:hanging="240"/>
      </w:pPr>
      <w:rPr>
        <w:rFonts w:hint="default"/>
        <w:lang w:val="en-US" w:eastAsia="en-US" w:bidi="ar-SA"/>
      </w:rPr>
    </w:lvl>
  </w:abstractNum>
  <w:abstractNum w:abstractNumId="2">
    <w:nsid w:val="21C95CF9"/>
    <w:multiLevelType w:val="multilevel"/>
    <w:tmpl w:val="145423E4"/>
    <w:lvl w:ilvl="0">
      <w:start w:val="1"/>
      <w:numFmt w:val="decimal"/>
      <w:lvlText w:val="%1."/>
      <w:lvlJc w:val="left"/>
      <w:pPr>
        <w:ind w:left="360" w:hanging="360"/>
        <w:jc w:val="right"/>
      </w:pPr>
      <w:rPr>
        <w:rFonts w:hint="default"/>
        <w:spacing w:val="0"/>
        <w:w w:val="95"/>
        <w:lang w:val="en-US" w:eastAsia="en-US" w:bidi="ar-SA"/>
      </w:rPr>
    </w:lvl>
    <w:lvl w:ilvl="1">
      <w:start w:val="1"/>
      <w:numFmt w:val="decimal"/>
      <w:lvlText w:val="%1.%2"/>
      <w:lvlJc w:val="left"/>
      <w:pPr>
        <w:ind w:left="676" w:hanging="370"/>
        <w:jc w:val="right"/>
      </w:pPr>
      <w:rPr>
        <w:rFonts w:hint="default"/>
        <w:spacing w:val="0"/>
        <w:w w:val="97"/>
        <w:lang w:val="en-US" w:eastAsia="en-US" w:bidi="ar-SA"/>
      </w:rPr>
    </w:lvl>
    <w:lvl w:ilvl="2">
      <w:start w:val="1"/>
      <w:numFmt w:val="decimal"/>
      <w:lvlText w:val="%1.%2.%3"/>
      <w:lvlJc w:val="left"/>
      <w:pPr>
        <w:ind w:left="685" w:hanging="586"/>
        <w:jc w:val="right"/>
      </w:pPr>
      <w:rPr>
        <w:rFonts w:hint="default"/>
        <w:spacing w:val="-2"/>
        <w:w w:val="97"/>
        <w:lang w:val="en-US" w:eastAsia="en-US" w:bidi="ar-SA"/>
      </w:rPr>
    </w:lvl>
    <w:lvl w:ilvl="3">
      <w:start w:val="1"/>
      <w:numFmt w:val="lowerLetter"/>
      <w:lvlText w:val="%4)"/>
      <w:lvlJc w:val="left"/>
      <w:pPr>
        <w:ind w:left="1060" w:hanging="586"/>
      </w:pPr>
      <w:rPr>
        <w:rFonts w:ascii="Times New Roman" w:eastAsia="Times New Roman" w:hAnsi="Times New Roman" w:cs="Times New Roman" w:hint="default"/>
        <w:b w:val="0"/>
        <w:bCs w:val="0"/>
        <w:i w:val="0"/>
        <w:iCs w:val="0"/>
        <w:spacing w:val="-1"/>
        <w:w w:val="97"/>
        <w:sz w:val="24"/>
        <w:szCs w:val="24"/>
        <w:lang w:val="en-US" w:eastAsia="en-US" w:bidi="ar-SA"/>
      </w:rPr>
    </w:lvl>
    <w:lvl w:ilvl="4">
      <w:numFmt w:val="bullet"/>
      <w:lvlText w:val="•"/>
      <w:lvlJc w:val="left"/>
      <w:pPr>
        <w:ind w:left="1140" w:hanging="586"/>
      </w:pPr>
      <w:rPr>
        <w:rFonts w:hint="default"/>
        <w:lang w:val="en-US" w:eastAsia="en-US" w:bidi="ar-SA"/>
      </w:rPr>
    </w:lvl>
    <w:lvl w:ilvl="5">
      <w:numFmt w:val="bullet"/>
      <w:lvlText w:val="•"/>
      <w:lvlJc w:val="left"/>
      <w:pPr>
        <w:ind w:left="882" w:hanging="586"/>
      </w:pPr>
      <w:rPr>
        <w:rFonts w:hint="default"/>
        <w:lang w:val="en-US" w:eastAsia="en-US" w:bidi="ar-SA"/>
      </w:rPr>
    </w:lvl>
    <w:lvl w:ilvl="6">
      <w:numFmt w:val="bullet"/>
      <w:lvlText w:val="•"/>
      <w:lvlJc w:val="left"/>
      <w:pPr>
        <w:ind w:left="624" w:hanging="586"/>
      </w:pPr>
      <w:rPr>
        <w:rFonts w:hint="default"/>
        <w:lang w:val="en-US" w:eastAsia="en-US" w:bidi="ar-SA"/>
      </w:rPr>
    </w:lvl>
    <w:lvl w:ilvl="7">
      <w:numFmt w:val="bullet"/>
      <w:lvlText w:val="•"/>
      <w:lvlJc w:val="left"/>
      <w:pPr>
        <w:ind w:left="366" w:hanging="586"/>
      </w:pPr>
      <w:rPr>
        <w:rFonts w:hint="default"/>
        <w:lang w:val="en-US" w:eastAsia="en-US" w:bidi="ar-SA"/>
      </w:rPr>
    </w:lvl>
    <w:lvl w:ilvl="8">
      <w:numFmt w:val="bullet"/>
      <w:lvlText w:val="•"/>
      <w:lvlJc w:val="left"/>
      <w:pPr>
        <w:ind w:left="109" w:hanging="586"/>
      </w:pPr>
      <w:rPr>
        <w:rFonts w:hint="default"/>
        <w:lang w:val="en-US" w:eastAsia="en-US" w:bidi="ar-SA"/>
      </w:rPr>
    </w:lvl>
  </w:abstractNum>
  <w:abstractNum w:abstractNumId="3">
    <w:nsid w:val="2D3E5CD9"/>
    <w:multiLevelType w:val="multilevel"/>
    <w:tmpl w:val="145423E4"/>
    <w:lvl w:ilvl="0">
      <w:start w:val="1"/>
      <w:numFmt w:val="decimal"/>
      <w:lvlText w:val="%1."/>
      <w:lvlJc w:val="left"/>
      <w:pPr>
        <w:ind w:left="360" w:hanging="360"/>
        <w:jc w:val="right"/>
      </w:pPr>
      <w:rPr>
        <w:rFonts w:hint="default"/>
        <w:spacing w:val="0"/>
        <w:w w:val="95"/>
        <w:lang w:val="en-US" w:eastAsia="en-US" w:bidi="ar-SA"/>
      </w:rPr>
    </w:lvl>
    <w:lvl w:ilvl="1">
      <w:start w:val="1"/>
      <w:numFmt w:val="decimal"/>
      <w:lvlText w:val="%1.%2"/>
      <w:lvlJc w:val="left"/>
      <w:pPr>
        <w:ind w:left="676" w:hanging="370"/>
        <w:jc w:val="right"/>
      </w:pPr>
      <w:rPr>
        <w:rFonts w:hint="default"/>
        <w:spacing w:val="0"/>
        <w:w w:val="97"/>
        <w:lang w:val="en-US" w:eastAsia="en-US" w:bidi="ar-SA"/>
      </w:rPr>
    </w:lvl>
    <w:lvl w:ilvl="2">
      <w:start w:val="1"/>
      <w:numFmt w:val="decimal"/>
      <w:lvlText w:val="%1.%2.%3"/>
      <w:lvlJc w:val="left"/>
      <w:pPr>
        <w:ind w:left="685" w:hanging="586"/>
        <w:jc w:val="right"/>
      </w:pPr>
      <w:rPr>
        <w:rFonts w:hint="default"/>
        <w:spacing w:val="-2"/>
        <w:w w:val="97"/>
        <w:lang w:val="en-US" w:eastAsia="en-US" w:bidi="ar-SA"/>
      </w:rPr>
    </w:lvl>
    <w:lvl w:ilvl="3">
      <w:start w:val="1"/>
      <w:numFmt w:val="lowerLetter"/>
      <w:lvlText w:val="%4)"/>
      <w:lvlJc w:val="left"/>
      <w:pPr>
        <w:ind w:left="1060" w:hanging="586"/>
      </w:pPr>
      <w:rPr>
        <w:rFonts w:ascii="Times New Roman" w:eastAsia="Times New Roman" w:hAnsi="Times New Roman" w:cs="Times New Roman" w:hint="default"/>
        <w:b w:val="0"/>
        <w:bCs w:val="0"/>
        <w:i w:val="0"/>
        <w:iCs w:val="0"/>
        <w:spacing w:val="-1"/>
        <w:w w:val="97"/>
        <w:sz w:val="24"/>
        <w:szCs w:val="24"/>
        <w:lang w:val="en-US" w:eastAsia="en-US" w:bidi="ar-SA"/>
      </w:rPr>
    </w:lvl>
    <w:lvl w:ilvl="4">
      <w:numFmt w:val="bullet"/>
      <w:lvlText w:val="•"/>
      <w:lvlJc w:val="left"/>
      <w:pPr>
        <w:ind w:left="1140" w:hanging="586"/>
      </w:pPr>
      <w:rPr>
        <w:rFonts w:hint="default"/>
        <w:lang w:val="en-US" w:eastAsia="en-US" w:bidi="ar-SA"/>
      </w:rPr>
    </w:lvl>
    <w:lvl w:ilvl="5">
      <w:numFmt w:val="bullet"/>
      <w:lvlText w:val="•"/>
      <w:lvlJc w:val="left"/>
      <w:pPr>
        <w:ind w:left="882" w:hanging="586"/>
      </w:pPr>
      <w:rPr>
        <w:rFonts w:hint="default"/>
        <w:lang w:val="en-US" w:eastAsia="en-US" w:bidi="ar-SA"/>
      </w:rPr>
    </w:lvl>
    <w:lvl w:ilvl="6">
      <w:numFmt w:val="bullet"/>
      <w:lvlText w:val="•"/>
      <w:lvlJc w:val="left"/>
      <w:pPr>
        <w:ind w:left="624" w:hanging="586"/>
      </w:pPr>
      <w:rPr>
        <w:rFonts w:hint="default"/>
        <w:lang w:val="en-US" w:eastAsia="en-US" w:bidi="ar-SA"/>
      </w:rPr>
    </w:lvl>
    <w:lvl w:ilvl="7">
      <w:numFmt w:val="bullet"/>
      <w:lvlText w:val="•"/>
      <w:lvlJc w:val="left"/>
      <w:pPr>
        <w:ind w:left="366" w:hanging="586"/>
      </w:pPr>
      <w:rPr>
        <w:rFonts w:hint="default"/>
        <w:lang w:val="en-US" w:eastAsia="en-US" w:bidi="ar-SA"/>
      </w:rPr>
    </w:lvl>
    <w:lvl w:ilvl="8">
      <w:numFmt w:val="bullet"/>
      <w:lvlText w:val="•"/>
      <w:lvlJc w:val="left"/>
      <w:pPr>
        <w:ind w:left="109" w:hanging="586"/>
      </w:pPr>
      <w:rPr>
        <w:rFonts w:hint="default"/>
        <w:lang w:val="en-US" w:eastAsia="en-US" w:bidi="ar-SA"/>
      </w:rPr>
    </w:lvl>
  </w:abstractNum>
  <w:abstractNum w:abstractNumId="4">
    <w:nsid w:val="2EC7474F"/>
    <w:multiLevelType w:val="hybridMultilevel"/>
    <w:tmpl w:val="CEA87C82"/>
    <w:lvl w:ilvl="0" w:tplc="E85A5D7A">
      <w:numFmt w:val="bullet"/>
      <w:lvlText w:val="•"/>
      <w:lvlJc w:val="left"/>
      <w:pPr>
        <w:ind w:left="198" w:hanging="370"/>
      </w:pPr>
      <w:rPr>
        <w:rFonts w:ascii="Times New Roman" w:eastAsia="Times New Roman" w:hAnsi="Times New Roman" w:cs="Times New Roman" w:hint="default"/>
        <w:b w:val="0"/>
        <w:bCs w:val="0"/>
        <w:i w:val="0"/>
        <w:iCs w:val="0"/>
        <w:spacing w:val="0"/>
        <w:w w:val="100"/>
        <w:sz w:val="24"/>
        <w:szCs w:val="24"/>
        <w:lang w:val="en-US" w:eastAsia="en-US" w:bidi="ar-SA"/>
      </w:rPr>
    </w:lvl>
    <w:lvl w:ilvl="1" w:tplc="9ACABF3A">
      <w:numFmt w:val="bullet"/>
      <w:lvlText w:val="•"/>
      <w:lvlJc w:val="left"/>
      <w:pPr>
        <w:ind w:left="661" w:hanging="370"/>
      </w:pPr>
      <w:rPr>
        <w:rFonts w:hint="default"/>
        <w:lang w:val="en-US" w:eastAsia="en-US" w:bidi="ar-SA"/>
      </w:rPr>
    </w:lvl>
    <w:lvl w:ilvl="2" w:tplc="A488A77C">
      <w:numFmt w:val="bullet"/>
      <w:lvlText w:val="•"/>
      <w:lvlJc w:val="left"/>
      <w:pPr>
        <w:ind w:left="1122" w:hanging="370"/>
      </w:pPr>
      <w:rPr>
        <w:rFonts w:hint="default"/>
        <w:lang w:val="en-US" w:eastAsia="en-US" w:bidi="ar-SA"/>
      </w:rPr>
    </w:lvl>
    <w:lvl w:ilvl="3" w:tplc="D32021AC">
      <w:numFmt w:val="bullet"/>
      <w:lvlText w:val="•"/>
      <w:lvlJc w:val="left"/>
      <w:pPr>
        <w:ind w:left="1584" w:hanging="370"/>
      </w:pPr>
      <w:rPr>
        <w:rFonts w:hint="default"/>
        <w:lang w:val="en-US" w:eastAsia="en-US" w:bidi="ar-SA"/>
      </w:rPr>
    </w:lvl>
    <w:lvl w:ilvl="4" w:tplc="38A20996">
      <w:numFmt w:val="bullet"/>
      <w:lvlText w:val="•"/>
      <w:lvlJc w:val="left"/>
      <w:pPr>
        <w:ind w:left="2045" w:hanging="370"/>
      </w:pPr>
      <w:rPr>
        <w:rFonts w:hint="default"/>
        <w:lang w:val="en-US" w:eastAsia="en-US" w:bidi="ar-SA"/>
      </w:rPr>
    </w:lvl>
    <w:lvl w:ilvl="5" w:tplc="14067536">
      <w:numFmt w:val="bullet"/>
      <w:lvlText w:val="•"/>
      <w:lvlJc w:val="left"/>
      <w:pPr>
        <w:ind w:left="2507" w:hanging="370"/>
      </w:pPr>
      <w:rPr>
        <w:rFonts w:hint="default"/>
        <w:lang w:val="en-US" w:eastAsia="en-US" w:bidi="ar-SA"/>
      </w:rPr>
    </w:lvl>
    <w:lvl w:ilvl="6" w:tplc="1304CA7E">
      <w:numFmt w:val="bullet"/>
      <w:lvlText w:val="•"/>
      <w:lvlJc w:val="left"/>
      <w:pPr>
        <w:ind w:left="2968" w:hanging="370"/>
      </w:pPr>
      <w:rPr>
        <w:rFonts w:hint="default"/>
        <w:lang w:val="en-US" w:eastAsia="en-US" w:bidi="ar-SA"/>
      </w:rPr>
    </w:lvl>
    <w:lvl w:ilvl="7" w:tplc="01242E42">
      <w:numFmt w:val="bullet"/>
      <w:lvlText w:val="•"/>
      <w:lvlJc w:val="left"/>
      <w:pPr>
        <w:ind w:left="3429" w:hanging="370"/>
      </w:pPr>
      <w:rPr>
        <w:rFonts w:hint="default"/>
        <w:lang w:val="en-US" w:eastAsia="en-US" w:bidi="ar-SA"/>
      </w:rPr>
    </w:lvl>
    <w:lvl w:ilvl="8" w:tplc="F776ED9E">
      <w:numFmt w:val="bullet"/>
      <w:lvlText w:val="•"/>
      <w:lvlJc w:val="left"/>
      <w:pPr>
        <w:ind w:left="3891" w:hanging="370"/>
      </w:pPr>
      <w:rPr>
        <w:rFonts w:hint="default"/>
        <w:lang w:val="en-US" w:eastAsia="en-US" w:bidi="ar-SA"/>
      </w:rPr>
    </w:lvl>
  </w:abstractNum>
  <w:abstractNum w:abstractNumId="5">
    <w:nsid w:val="3BC8325C"/>
    <w:multiLevelType w:val="hybridMultilevel"/>
    <w:tmpl w:val="50DC834E"/>
    <w:lvl w:ilvl="0" w:tplc="BBFC6B64">
      <w:start w:val="1"/>
      <w:numFmt w:val="decimal"/>
      <w:lvlText w:val="[%1]"/>
      <w:lvlJc w:val="left"/>
      <w:pPr>
        <w:ind w:left="102" w:hanging="363"/>
      </w:pPr>
      <w:rPr>
        <w:rFonts w:hint="default"/>
        <w:spacing w:val="-2"/>
        <w:w w:val="97"/>
        <w:lang w:val="en-US" w:eastAsia="en-US" w:bidi="ar-SA"/>
      </w:rPr>
    </w:lvl>
    <w:lvl w:ilvl="1" w:tplc="6610D448">
      <w:numFmt w:val="bullet"/>
      <w:lvlText w:val="•"/>
      <w:lvlJc w:val="left"/>
      <w:pPr>
        <w:ind w:left="637" w:hanging="363"/>
      </w:pPr>
      <w:rPr>
        <w:rFonts w:hint="default"/>
        <w:lang w:val="en-US" w:eastAsia="en-US" w:bidi="ar-SA"/>
      </w:rPr>
    </w:lvl>
    <w:lvl w:ilvl="2" w:tplc="73AE6934">
      <w:numFmt w:val="bullet"/>
      <w:lvlText w:val="•"/>
      <w:lvlJc w:val="left"/>
      <w:pPr>
        <w:ind w:left="1175" w:hanging="363"/>
      </w:pPr>
      <w:rPr>
        <w:rFonts w:hint="default"/>
        <w:lang w:val="en-US" w:eastAsia="en-US" w:bidi="ar-SA"/>
      </w:rPr>
    </w:lvl>
    <w:lvl w:ilvl="3" w:tplc="5D12F4B0">
      <w:numFmt w:val="bullet"/>
      <w:lvlText w:val="•"/>
      <w:lvlJc w:val="left"/>
      <w:pPr>
        <w:ind w:left="1712" w:hanging="363"/>
      </w:pPr>
      <w:rPr>
        <w:rFonts w:hint="default"/>
        <w:lang w:val="en-US" w:eastAsia="en-US" w:bidi="ar-SA"/>
      </w:rPr>
    </w:lvl>
    <w:lvl w:ilvl="4" w:tplc="C700F9EC">
      <w:numFmt w:val="bullet"/>
      <w:lvlText w:val="•"/>
      <w:lvlJc w:val="left"/>
      <w:pPr>
        <w:ind w:left="2250" w:hanging="363"/>
      </w:pPr>
      <w:rPr>
        <w:rFonts w:hint="default"/>
        <w:lang w:val="en-US" w:eastAsia="en-US" w:bidi="ar-SA"/>
      </w:rPr>
    </w:lvl>
    <w:lvl w:ilvl="5" w:tplc="7CCE5970">
      <w:numFmt w:val="bullet"/>
      <w:lvlText w:val="•"/>
      <w:lvlJc w:val="left"/>
      <w:pPr>
        <w:ind w:left="2787" w:hanging="363"/>
      </w:pPr>
      <w:rPr>
        <w:rFonts w:hint="default"/>
        <w:lang w:val="en-US" w:eastAsia="en-US" w:bidi="ar-SA"/>
      </w:rPr>
    </w:lvl>
    <w:lvl w:ilvl="6" w:tplc="7D64FD88">
      <w:numFmt w:val="bullet"/>
      <w:lvlText w:val="•"/>
      <w:lvlJc w:val="left"/>
      <w:pPr>
        <w:ind w:left="3325" w:hanging="363"/>
      </w:pPr>
      <w:rPr>
        <w:rFonts w:hint="default"/>
        <w:lang w:val="en-US" w:eastAsia="en-US" w:bidi="ar-SA"/>
      </w:rPr>
    </w:lvl>
    <w:lvl w:ilvl="7" w:tplc="D5581DDA">
      <w:numFmt w:val="bullet"/>
      <w:lvlText w:val="•"/>
      <w:lvlJc w:val="left"/>
      <w:pPr>
        <w:ind w:left="3862" w:hanging="363"/>
      </w:pPr>
      <w:rPr>
        <w:rFonts w:hint="default"/>
        <w:lang w:val="en-US" w:eastAsia="en-US" w:bidi="ar-SA"/>
      </w:rPr>
    </w:lvl>
    <w:lvl w:ilvl="8" w:tplc="8D0206B4">
      <w:numFmt w:val="bullet"/>
      <w:lvlText w:val="•"/>
      <w:lvlJc w:val="left"/>
      <w:pPr>
        <w:ind w:left="4400" w:hanging="363"/>
      </w:pPr>
      <w:rPr>
        <w:rFonts w:hint="default"/>
        <w:lang w:val="en-US" w:eastAsia="en-US" w:bidi="ar-SA"/>
      </w:rPr>
    </w:lvl>
  </w:abstractNum>
  <w:abstractNum w:abstractNumId="6">
    <w:nsid w:val="44CD3742"/>
    <w:multiLevelType w:val="hybridMultilevel"/>
    <w:tmpl w:val="5FD4C334"/>
    <w:lvl w:ilvl="0" w:tplc="26781F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7E158F0"/>
    <w:multiLevelType w:val="hybridMultilevel"/>
    <w:tmpl w:val="72D032D0"/>
    <w:lvl w:ilvl="0" w:tplc="D0A0295A">
      <w:start w:val="1"/>
      <w:numFmt w:val="bullet"/>
      <w:lvlText w:val=""/>
      <w:lvlJc w:val="left"/>
      <w:pPr>
        <w:tabs>
          <w:tab w:val="num" w:pos="720"/>
        </w:tabs>
        <w:ind w:left="720" w:hanging="360"/>
      </w:pPr>
      <w:rPr>
        <w:rFonts w:ascii="Wingdings" w:hAnsi="Wingdings" w:hint="default"/>
      </w:rPr>
    </w:lvl>
    <w:lvl w:ilvl="1" w:tplc="C8B082B2" w:tentative="1">
      <w:start w:val="1"/>
      <w:numFmt w:val="bullet"/>
      <w:lvlText w:val=""/>
      <w:lvlJc w:val="left"/>
      <w:pPr>
        <w:tabs>
          <w:tab w:val="num" w:pos="1440"/>
        </w:tabs>
        <w:ind w:left="1440" w:hanging="360"/>
      </w:pPr>
      <w:rPr>
        <w:rFonts w:ascii="Wingdings" w:hAnsi="Wingdings" w:hint="default"/>
      </w:rPr>
    </w:lvl>
    <w:lvl w:ilvl="2" w:tplc="7FB27630" w:tentative="1">
      <w:start w:val="1"/>
      <w:numFmt w:val="bullet"/>
      <w:lvlText w:val=""/>
      <w:lvlJc w:val="left"/>
      <w:pPr>
        <w:tabs>
          <w:tab w:val="num" w:pos="2160"/>
        </w:tabs>
        <w:ind w:left="2160" w:hanging="360"/>
      </w:pPr>
      <w:rPr>
        <w:rFonts w:ascii="Wingdings" w:hAnsi="Wingdings" w:hint="default"/>
      </w:rPr>
    </w:lvl>
    <w:lvl w:ilvl="3" w:tplc="967C76BE" w:tentative="1">
      <w:start w:val="1"/>
      <w:numFmt w:val="bullet"/>
      <w:lvlText w:val=""/>
      <w:lvlJc w:val="left"/>
      <w:pPr>
        <w:tabs>
          <w:tab w:val="num" w:pos="2880"/>
        </w:tabs>
        <w:ind w:left="2880" w:hanging="360"/>
      </w:pPr>
      <w:rPr>
        <w:rFonts w:ascii="Wingdings" w:hAnsi="Wingdings" w:hint="default"/>
      </w:rPr>
    </w:lvl>
    <w:lvl w:ilvl="4" w:tplc="B74A31E6" w:tentative="1">
      <w:start w:val="1"/>
      <w:numFmt w:val="bullet"/>
      <w:lvlText w:val=""/>
      <w:lvlJc w:val="left"/>
      <w:pPr>
        <w:tabs>
          <w:tab w:val="num" w:pos="3600"/>
        </w:tabs>
        <w:ind w:left="3600" w:hanging="360"/>
      </w:pPr>
      <w:rPr>
        <w:rFonts w:ascii="Wingdings" w:hAnsi="Wingdings" w:hint="default"/>
      </w:rPr>
    </w:lvl>
    <w:lvl w:ilvl="5" w:tplc="B6C2CBA0" w:tentative="1">
      <w:start w:val="1"/>
      <w:numFmt w:val="bullet"/>
      <w:lvlText w:val=""/>
      <w:lvlJc w:val="left"/>
      <w:pPr>
        <w:tabs>
          <w:tab w:val="num" w:pos="4320"/>
        </w:tabs>
        <w:ind w:left="4320" w:hanging="360"/>
      </w:pPr>
      <w:rPr>
        <w:rFonts w:ascii="Wingdings" w:hAnsi="Wingdings" w:hint="default"/>
      </w:rPr>
    </w:lvl>
    <w:lvl w:ilvl="6" w:tplc="7612FAE2" w:tentative="1">
      <w:start w:val="1"/>
      <w:numFmt w:val="bullet"/>
      <w:lvlText w:val=""/>
      <w:lvlJc w:val="left"/>
      <w:pPr>
        <w:tabs>
          <w:tab w:val="num" w:pos="5040"/>
        </w:tabs>
        <w:ind w:left="5040" w:hanging="360"/>
      </w:pPr>
      <w:rPr>
        <w:rFonts w:ascii="Wingdings" w:hAnsi="Wingdings" w:hint="default"/>
      </w:rPr>
    </w:lvl>
    <w:lvl w:ilvl="7" w:tplc="33909F6C" w:tentative="1">
      <w:start w:val="1"/>
      <w:numFmt w:val="bullet"/>
      <w:lvlText w:val=""/>
      <w:lvlJc w:val="left"/>
      <w:pPr>
        <w:tabs>
          <w:tab w:val="num" w:pos="5760"/>
        </w:tabs>
        <w:ind w:left="5760" w:hanging="360"/>
      </w:pPr>
      <w:rPr>
        <w:rFonts w:ascii="Wingdings" w:hAnsi="Wingdings" w:hint="default"/>
      </w:rPr>
    </w:lvl>
    <w:lvl w:ilvl="8" w:tplc="7916D5AE" w:tentative="1">
      <w:start w:val="1"/>
      <w:numFmt w:val="bullet"/>
      <w:lvlText w:val=""/>
      <w:lvlJc w:val="left"/>
      <w:pPr>
        <w:tabs>
          <w:tab w:val="num" w:pos="6480"/>
        </w:tabs>
        <w:ind w:left="6480" w:hanging="360"/>
      </w:pPr>
      <w:rPr>
        <w:rFonts w:ascii="Wingdings" w:hAnsi="Wingdings" w:hint="default"/>
      </w:rPr>
    </w:lvl>
  </w:abstractNum>
  <w:abstractNum w:abstractNumId="8">
    <w:nsid w:val="4B072263"/>
    <w:multiLevelType w:val="hybridMultilevel"/>
    <w:tmpl w:val="EA988780"/>
    <w:lvl w:ilvl="0" w:tplc="26781F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72451D1"/>
    <w:multiLevelType w:val="hybridMultilevel"/>
    <w:tmpl w:val="02168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1644AAA"/>
    <w:multiLevelType w:val="hybridMultilevel"/>
    <w:tmpl w:val="B1A0E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51E635D"/>
    <w:multiLevelType w:val="hybridMultilevel"/>
    <w:tmpl w:val="409AC2EA"/>
    <w:lvl w:ilvl="0" w:tplc="FE2CA190">
      <w:start w:val="1"/>
      <w:numFmt w:val="bullet"/>
      <w:lvlText w:val=""/>
      <w:lvlJc w:val="left"/>
      <w:pPr>
        <w:tabs>
          <w:tab w:val="num" w:pos="720"/>
        </w:tabs>
        <w:ind w:left="720" w:hanging="360"/>
      </w:pPr>
      <w:rPr>
        <w:rFonts w:ascii="Wingdings" w:hAnsi="Wingdings" w:hint="default"/>
      </w:rPr>
    </w:lvl>
    <w:lvl w:ilvl="1" w:tplc="AB347B92" w:tentative="1">
      <w:start w:val="1"/>
      <w:numFmt w:val="bullet"/>
      <w:lvlText w:val=""/>
      <w:lvlJc w:val="left"/>
      <w:pPr>
        <w:tabs>
          <w:tab w:val="num" w:pos="1440"/>
        </w:tabs>
        <w:ind w:left="1440" w:hanging="360"/>
      </w:pPr>
      <w:rPr>
        <w:rFonts w:ascii="Wingdings" w:hAnsi="Wingdings" w:hint="default"/>
      </w:rPr>
    </w:lvl>
    <w:lvl w:ilvl="2" w:tplc="32A8C144" w:tentative="1">
      <w:start w:val="1"/>
      <w:numFmt w:val="bullet"/>
      <w:lvlText w:val=""/>
      <w:lvlJc w:val="left"/>
      <w:pPr>
        <w:tabs>
          <w:tab w:val="num" w:pos="2160"/>
        </w:tabs>
        <w:ind w:left="2160" w:hanging="360"/>
      </w:pPr>
      <w:rPr>
        <w:rFonts w:ascii="Wingdings" w:hAnsi="Wingdings" w:hint="default"/>
      </w:rPr>
    </w:lvl>
    <w:lvl w:ilvl="3" w:tplc="D958ADE4" w:tentative="1">
      <w:start w:val="1"/>
      <w:numFmt w:val="bullet"/>
      <w:lvlText w:val=""/>
      <w:lvlJc w:val="left"/>
      <w:pPr>
        <w:tabs>
          <w:tab w:val="num" w:pos="2880"/>
        </w:tabs>
        <w:ind w:left="2880" w:hanging="360"/>
      </w:pPr>
      <w:rPr>
        <w:rFonts w:ascii="Wingdings" w:hAnsi="Wingdings" w:hint="default"/>
      </w:rPr>
    </w:lvl>
    <w:lvl w:ilvl="4" w:tplc="B538A910" w:tentative="1">
      <w:start w:val="1"/>
      <w:numFmt w:val="bullet"/>
      <w:lvlText w:val=""/>
      <w:lvlJc w:val="left"/>
      <w:pPr>
        <w:tabs>
          <w:tab w:val="num" w:pos="3600"/>
        </w:tabs>
        <w:ind w:left="3600" w:hanging="360"/>
      </w:pPr>
      <w:rPr>
        <w:rFonts w:ascii="Wingdings" w:hAnsi="Wingdings" w:hint="default"/>
      </w:rPr>
    </w:lvl>
    <w:lvl w:ilvl="5" w:tplc="489E4D94" w:tentative="1">
      <w:start w:val="1"/>
      <w:numFmt w:val="bullet"/>
      <w:lvlText w:val=""/>
      <w:lvlJc w:val="left"/>
      <w:pPr>
        <w:tabs>
          <w:tab w:val="num" w:pos="4320"/>
        </w:tabs>
        <w:ind w:left="4320" w:hanging="360"/>
      </w:pPr>
      <w:rPr>
        <w:rFonts w:ascii="Wingdings" w:hAnsi="Wingdings" w:hint="default"/>
      </w:rPr>
    </w:lvl>
    <w:lvl w:ilvl="6" w:tplc="91E6C06A" w:tentative="1">
      <w:start w:val="1"/>
      <w:numFmt w:val="bullet"/>
      <w:lvlText w:val=""/>
      <w:lvlJc w:val="left"/>
      <w:pPr>
        <w:tabs>
          <w:tab w:val="num" w:pos="5040"/>
        </w:tabs>
        <w:ind w:left="5040" w:hanging="360"/>
      </w:pPr>
      <w:rPr>
        <w:rFonts w:ascii="Wingdings" w:hAnsi="Wingdings" w:hint="default"/>
      </w:rPr>
    </w:lvl>
    <w:lvl w:ilvl="7" w:tplc="137E17C0" w:tentative="1">
      <w:start w:val="1"/>
      <w:numFmt w:val="bullet"/>
      <w:lvlText w:val=""/>
      <w:lvlJc w:val="left"/>
      <w:pPr>
        <w:tabs>
          <w:tab w:val="num" w:pos="5760"/>
        </w:tabs>
        <w:ind w:left="5760" w:hanging="360"/>
      </w:pPr>
      <w:rPr>
        <w:rFonts w:ascii="Wingdings" w:hAnsi="Wingdings" w:hint="default"/>
      </w:rPr>
    </w:lvl>
    <w:lvl w:ilvl="8" w:tplc="7B68CEFC" w:tentative="1">
      <w:start w:val="1"/>
      <w:numFmt w:val="bullet"/>
      <w:lvlText w:val=""/>
      <w:lvlJc w:val="left"/>
      <w:pPr>
        <w:tabs>
          <w:tab w:val="num" w:pos="6480"/>
        </w:tabs>
        <w:ind w:left="6480" w:hanging="360"/>
      </w:pPr>
      <w:rPr>
        <w:rFonts w:ascii="Wingdings" w:hAnsi="Wingdings" w:hint="default"/>
      </w:rPr>
    </w:lvl>
  </w:abstractNum>
  <w:abstractNum w:abstractNumId="12">
    <w:nsid w:val="75B617BF"/>
    <w:multiLevelType w:val="hybridMultilevel"/>
    <w:tmpl w:val="5EC646E0"/>
    <w:lvl w:ilvl="0" w:tplc="26781F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5EC2A8C"/>
    <w:multiLevelType w:val="hybridMultilevel"/>
    <w:tmpl w:val="F878BD1E"/>
    <w:lvl w:ilvl="0" w:tplc="A9A2164A">
      <w:start w:val="1"/>
      <w:numFmt w:val="bullet"/>
      <w:lvlText w:val=""/>
      <w:lvlJc w:val="left"/>
      <w:pPr>
        <w:tabs>
          <w:tab w:val="num" w:pos="720"/>
        </w:tabs>
        <w:ind w:left="720" w:hanging="360"/>
      </w:pPr>
      <w:rPr>
        <w:rFonts w:ascii="Wingdings" w:hAnsi="Wingdings" w:hint="default"/>
      </w:rPr>
    </w:lvl>
    <w:lvl w:ilvl="1" w:tplc="7714D458" w:tentative="1">
      <w:start w:val="1"/>
      <w:numFmt w:val="bullet"/>
      <w:lvlText w:val=""/>
      <w:lvlJc w:val="left"/>
      <w:pPr>
        <w:tabs>
          <w:tab w:val="num" w:pos="1440"/>
        </w:tabs>
        <w:ind w:left="1440" w:hanging="360"/>
      </w:pPr>
      <w:rPr>
        <w:rFonts w:ascii="Wingdings" w:hAnsi="Wingdings" w:hint="default"/>
      </w:rPr>
    </w:lvl>
    <w:lvl w:ilvl="2" w:tplc="BE2AD6AE" w:tentative="1">
      <w:start w:val="1"/>
      <w:numFmt w:val="bullet"/>
      <w:lvlText w:val=""/>
      <w:lvlJc w:val="left"/>
      <w:pPr>
        <w:tabs>
          <w:tab w:val="num" w:pos="2160"/>
        </w:tabs>
        <w:ind w:left="2160" w:hanging="360"/>
      </w:pPr>
      <w:rPr>
        <w:rFonts w:ascii="Wingdings" w:hAnsi="Wingdings" w:hint="default"/>
      </w:rPr>
    </w:lvl>
    <w:lvl w:ilvl="3" w:tplc="64825A8C" w:tentative="1">
      <w:start w:val="1"/>
      <w:numFmt w:val="bullet"/>
      <w:lvlText w:val=""/>
      <w:lvlJc w:val="left"/>
      <w:pPr>
        <w:tabs>
          <w:tab w:val="num" w:pos="2880"/>
        </w:tabs>
        <w:ind w:left="2880" w:hanging="360"/>
      </w:pPr>
      <w:rPr>
        <w:rFonts w:ascii="Wingdings" w:hAnsi="Wingdings" w:hint="default"/>
      </w:rPr>
    </w:lvl>
    <w:lvl w:ilvl="4" w:tplc="335A7EA4" w:tentative="1">
      <w:start w:val="1"/>
      <w:numFmt w:val="bullet"/>
      <w:lvlText w:val=""/>
      <w:lvlJc w:val="left"/>
      <w:pPr>
        <w:tabs>
          <w:tab w:val="num" w:pos="3600"/>
        </w:tabs>
        <w:ind w:left="3600" w:hanging="360"/>
      </w:pPr>
      <w:rPr>
        <w:rFonts w:ascii="Wingdings" w:hAnsi="Wingdings" w:hint="default"/>
      </w:rPr>
    </w:lvl>
    <w:lvl w:ilvl="5" w:tplc="FEB4F3A6" w:tentative="1">
      <w:start w:val="1"/>
      <w:numFmt w:val="bullet"/>
      <w:lvlText w:val=""/>
      <w:lvlJc w:val="left"/>
      <w:pPr>
        <w:tabs>
          <w:tab w:val="num" w:pos="4320"/>
        </w:tabs>
        <w:ind w:left="4320" w:hanging="360"/>
      </w:pPr>
      <w:rPr>
        <w:rFonts w:ascii="Wingdings" w:hAnsi="Wingdings" w:hint="default"/>
      </w:rPr>
    </w:lvl>
    <w:lvl w:ilvl="6" w:tplc="BFA21BE0" w:tentative="1">
      <w:start w:val="1"/>
      <w:numFmt w:val="bullet"/>
      <w:lvlText w:val=""/>
      <w:lvlJc w:val="left"/>
      <w:pPr>
        <w:tabs>
          <w:tab w:val="num" w:pos="5040"/>
        </w:tabs>
        <w:ind w:left="5040" w:hanging="360"/>
      </w:pPr>
      <w:rPr>
        <w:rFonts w:ascii="Wingdings" w:hAnsi="Wingdings" w:hint="default"/>
      </w:rPr>
    </w:lvl>
    <w:lvl w:ilvl="7" w:tplc="C2AA7566" w:tentative="1">
      <w:start w:val="1"/>
      <w:numFmt w:val="bullet"/>
      <w:lvlText w:val=""/>
      <w:lvlJc w:val="left"/>
      <w:pPr>
        <w:tabs>
          <w:tab w:val="num" w:pos="5760"/>
        </w:tabs>
        <w:ind w:left="5760" w:hanging="360"/>
      </w:pPr>
      <w:rPr>
        <w:rFonts w:ascii="Wingdings" w:hAnsi="Wingdings" w:hint="default"/>
      </w:rPr>
    </w:lvl>
    <w:lvl w:ilvl="8" w:tplc="51661CFC" w:tentative="1">
      <w:start w:val="1"/>
      <w:numFmt w:val="bullet"/>
      <w:lvlText w:val=""/>
      <w:lvlJc w:val="left"/>
      <w:pPr>
        <w:tabs>
          <w:tab w:val="num" w:pos="6480"/>
        </w:tabs>
        <w:ind w:left="6480" w:hanging="360"/>
      </w:pPr>
      <w:rPr>
        <w:rFonts w:ascii="Wingdings" w:hAnsi="Wingdings" w:hint="default"/>
      </w:rPr>
    </w:lvl>
  </w:abstractNum>
  <w:abstractNum w:abstractNumId="14">
    <w:nsid w:val="7ACF363C"/>
    <w:multiLevelType w:val="multilevel"/>
    <w:tmpl w:val="145423E4"/>
    <w:lvl w:ilvl="0">
      <w:start w:val="1"/>
      <w:numFmt w:val="decimal"/>
      <w:lvlText w:val="%1."/>
      <w:lvlJc w:val="left"/>
      <w:pPr>
        <w:ind w:left="360" w:hanging="360"/>
        <w:jc w:val="right"/>
      </w:pPr>
      <w:rPr>
        <w:rFonts w:hint="default"/>
        <w:spacing w:val="0"/>
        <w:w w:val="95"/>
        <w:lang w:val="en-US" w:eastAsia="en-US" w:bidi="ar-SA"/>
      </w:rPr>
    </w:lvl>
    <w:lvl w:ilvl="1">
      <w:start w:val="1"/>
      <w:numFmt w:val="decimal"/>
      <w:lvlText w:val="%1.%2"/>
      <w:lvlJc w:val="left"/>
      <w:pPr>
        <w:ind w:left="676" w:hanging="370"/>
        <w:jc w:val="right"/>
      </w:pPr>
      <w:rPr>
        <w:rFonts w:hint="default"/>
        <w:spacing w:val="0"/>
        <w:w w:val="97"/>
        <w:lang w:val="en-US" w:eastAsia="en-US" w:bidi="ar-SA"/>
      </w:rPr>
    </w:lvl>
    <w:lvl w:ilvl="2">
      <w:start w:val="1"/>
      <w:numFmt w:val="decimal"/>
      <w:lvlText w:val="%1.%2.%3"/>
      <w:lvlJc w:val="left"/>
      <w:pPr>
        <w:ind w:left="685" w:hanging="586"/>
        <w:jc w:val="right"/>
      </w:pPr>
      <w:rPr>
        <w:rFonts w:hint="default"/>
        <w:spacing w:val="-2"/>
        <w:w w:val="97"/>
        <w:lang w:val="en-US" w:eastAsia="en-US" w:bidi="ar-SA"/>
      </w:rPr>
    </w:lvl>
    <w:lvl w:ilvl="3">
      <w:start w:val="1"/>
      <w:numFmt w:val="lowerLetter"/>
      <w:lvlText w:val="%4)"/>
      <w:lvlJc w:val="left"/>
      <w:pPr>
        <w:ind w:left="1060" w:hanging="586"/>
      </w:pPr>
      <w:rPr>
        <w:rFonts w:ascii="Times New Roman" w:eastAsia="Times New Roman" w:hAnsi="Times New Roman" w:cs="Times New Roman" w:hint="default"/>
        <w:b w:val="0"/>
        <w:bCs w:val="0"/>
        <w:i w:val="0"/>
        <w:iCs w:val="0"/>
        <w:spacing w:val="-1"/>
        <w:w w:val="97"/>
        <w:sz w:val="24"/>
        <w:szCs w:val="24"/>
        <w:lang w:val="en-US" w:eastAsia="en-US" w:bidi="ar-SA"/>
      </w:rPr>
    </w:lvl>
    <w:lvl w:ilvl="4">
      <w:numFmt w:val="bullet"/>
      <w:lvlText w:val="•"/>
      <w:lvlJc w:val="left"/>
      <w:pPr>
        <w:ind w:left="1140" w:hanging="586"/>
      </w:pPr>
      <w:rPr>
        <w:rFonts w:hint="default"/>
        <w:lang w:val="en-US" w:eastAsia="en-US" w:bidi="ar-SA"/>
      </w:rPr>
    </w:lvl>
    <w:lvl w:ilvl="5">
      <w:numFmt w:val="bullet"/>
      <w:lvlText w:val="•"/>
      <w:lvlJc w:val="left"/>
      <w:pPr>
        <w:ind w:left="882" w:hanging="586"/>
      </w:pPr>
      <w:rPr>
        <w:rFonts w:hint="default"/>
        <w:lang w:val="en-US" w:eastAsia="en-US" w:bidi="ar-SA"/>
      </w:rPr>
    </w:lvl>
    <w:lvl w:ilvl="6">
      <w:numFmt w:val="bullet"/>
      <w:lvlText w:val="•"/>
      <w:lvlJc w:val="left"/>
      <w:pPr>
        <w:ind w:left="624" w:hanging="586"/>
      </w:pPr>
      <w:rPr>
        <w:rFonts w:hint="default"/>
        <w:lang w:val="en-US" w:eastAsia="en-US" w:bidi="ar-SA"/>
      </w:rPr>
    </w:lvl>
    <w:lvl w:ilvl="7">
      <w:numFmt w:val="bullet"/>
      <w:lvlText w:val="•"/>
      <w:lvlJc w:val="left"/>
      <w:pPr>
        <w:ind w:left="366" w:hanging="586"/>
      </w:pPr>
      <w:rPr>
        <w:rFonts w:hint="default"/>
        <w:lang w:val="en-US" w:eastAsia="en-US" w:bidi="ar-SA"/>
      </w:rPr>
    </w:lvl>
    <w:lvl w:ilvl="8">
      <w:numFmt w:val="bullet"/>
      <w:lvlText w:val="•"/>
      <w:lvlJc w:val="left"/>
      <w:pPr>
        <w:ind w:left="109" w:hanging="586"/>
      </w:pPr>
      <w:rPr>
        <w:rFonts w:hint="default"/>
        <w:lang w:val="en-US" w:eastAsia="en-US" w:bidi="ar-SA"/>
      </w:rPr>
    </w:lvl>
  </w:abstractNum>
  <w:num w:numId="1">
    <w:abstractNumId w:val="5"/>
  </w:num>
  <w:num w:numId="2">
    <w:abstractNumId w:val="1"/>
  </w:num>
  <w:num w:numId="3">
    <w:abstractNumId w:val="4"/>
  </w:num>
  <w:num w:numId="4">
    <w:abstractNumId w:val="2"/>
  </w:num>
  <w:num w:numId="5">
    <w:abstractNumId w:val="7"/>
  </w:num>
  <w:num w:numId="6">
    <w:abstractNumId w:val="13"/>
  </w:num>
  <w:num w:numId="7">
    <w:abstractNumId w:val="11"/>
  </w:num>
  <w:num w:numId="8">
    <w:abstractNumId w:val="14"/>
  </w:num>
  <w:num w:numId="9">
    <w:abstractNumId w:val="0"/>
  </w:num>
  <w:num w:numId="10">
    <w:abstractNumId w:val="10"/>
  </w:num>
  <w:num w:numId="11">
    <w:abstractNumId w:val="3"/>
  </w:num>
  <w:num w:numId="12">
    <w:abstractNumId w:val="9"/>
  </w:num>
  <w:num w:numId="13">
    <w:abstractNumId w:val="6"/>
  </w:num>
  <w:num w:numId="14">
    <w:abstractNumId w:val="8"/>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FFA"/>
    <w:rsid w:val="000838DE"/>
    <w:rsid w:val="000A6E38"/>
    <w:rsid w:val="000D5440"/>
    <w:rsid w:val="000E01AD"/>
    <w:rsid w:val="00103146"/>
    <w:rsid w:val="00115D40"/>
    <w:rsid w:val="001261A5"/>
    <w:rsid w:val="00127C33"/>
    <w:rsid w:val="0014360A"/>
    <w:rsid w:val="00144B4C"/>
    <w:rsid w:val="00192A05"/>
    <w:rsid w:val="001A43E7"/>
    <w:rsid w:val="001B2504"/>
    <w:rsid w:val="001F74DB"/>
    <w:rsid w:val="002215E4"/>
    <w:rsid w:val="002707E5"/>
    <w:rsid w:val="002A1940"/>
    <w:rsid w:val="002B1EBE"/>
    <w:rsid w:val="002B5697"/>
    <w:rsid w:val="002B7A98"/>
    <w:rsid w:val="002D2C90"/>
    <w:rsid w:val="002F04E3"/>
    <w:rsid w:val="00303623"/>
    <w:rsid w:val="00334F33"/>
    <w:rsid w:val="0038207F"/>
    <w:rsid w:val="00390214"/>
    <w:rsid w:val="00393E94"/>
    <w:rsid w:val="003B13DD"/>
    <w:rsid w:val="003C41D3"/>
    <w:rsid w:val="00404AFE"/>
    <w:rsid w:val="004160B4"/>
    <w:rsid w:val="0042106B"/>
    <w:rsid w:val="00453C02"/>
    <w:rsid w:val="00462CB4"/>
    <w:rsid w:val="00487377"/>
    <w:rsid w:val="004939A9"/>
    <w:rsid w:val="004A4F7D"/>
    <w:rsid w:val="004B016F"/>
    <w:rsid w:val="004B0C5E"/>
    <w:rsid w:val="004B25F0"/>
    <w:rsid w:val="004B6F7B"/>
    <w:rsid w:val="004B7E46"/>
    <w:rsid w:val="004D1B5A"/>
    <w:rsid w:val="00501E2B"/>
    <w:rsid w:val="00506145"/>
    <w:rsid w:val="00511F85"/>
    <w:rsid w:val="00515733"/>
    <w:rsid w:val="005527A8"/>
    <w:rsid w:val="00572A03"/>
    <w:rsid w:val="00594F0F"/>
    <w:rsid w:val="005B15AB"/>
    <w:rsid w:val="005B719D"/>
    <w:rsid w:val="005D08ED"/>
    <w:rsid w:val="005D3327"/>
    <w:rsid w:val="00602FFF"/>
    <w:rsid w:val="00603572"/>
    <w:rsid w:val="00610292"/>
    <w:rsid w:val="00616709"/>
    <w:rsid w:val="0066435E"/>
    <w:rsid w:val="006A6B00"/>
    <w:rsid w:val="006D4AC9"/>
    <w:rsid w:val="006F52BC"/>
    <w:rsid w:val="006F6157"/>
    <w:rsid w:val="00710CB4"/>
    <w:rsid w:val="007144CD"/>
    <w:rsid w:val="007714E7"/>
    <w:rsid w:val="00782E33"/>
    <w:rsid w:val="00783F8C"/>
    <w:rsid w:val="007957A4"/>
    <w:rsid w:val="007B4B1D"/>
    <w:rsid w:val="007F0F20"/>
    <w:rsid w:val="007F6BDC"/>
    <w:rsid w:val="008059AC"/>
    <w:rsid w:val="008212D7"/>
    <w:rsid w:val="00833A56"/>
    <w:rsid w:val="00847CFE"/>
    <w:rsid w:val="00865643"/>
    <w:rsid w:val="008665D4"/>
    <w:rsid w:val="00874F9C"/>
    <w:rsid w:val="00894373"/>
    <w:rsid w:val="008E4946"/>
    <w:rsid w:val="009415A4"/>
    <w:rsid w:val="00945175"/>
    <w:rsid w:val="009655DF"/>
    <w:rsid w:val="009D7856"/>
    <w:rsid w:val="009F55CC"/>
    <w:rsid w:val="009F5627"/>
    <w:rsid w:val="00A07A17"/>
    <w:rsid w:val="00A1700F"/>
    <w:rsid w:val="00A201DE"/>
    <w:rsid w:val="00A26C0E"/>
    <w:rsid w:val="00A4260C"/>
    <w:rsid w:val="00A44E28"/>
    <w:rsid w:val="00A533F7"/>
    <w:rsid w:val="00AB0852"/>
    <w:rsid w:val="00AB4126"/>
    <w:rsid w:val="00AD2A6A"/>
    <w:rsid w:val="00AF09A8"/>
    <w:rsid w:val="00AF364E"/>
    <w:rsid w:val="00AF56C1"/>
    <w:rsid w:val="00B0739F"/>
    <w:rsid w:val="00B17EEF"/>
    <w:rsid w:val="00B40513"/>
    <w:rsid w:val="00B443D4"/>
    <w:rsid w:val="00B56D03"/>
    <w:rsid w:val="00B97429"/>
    <w:rsid w:val="00B97599"/>
    <w:rsid w:val="00BF21D0"/>
    <w:rsid w:val="00C257ED"/>
    <w:rsid w:val="00C34AE7"/>
    <w:rsid w:val="00C4413F"/>
    <w:rsid w:val="00C52F9A"/>
    <w:rsid w:val="00C57300"/>
    <w:rsid w:val="00C8799F"/>
    <w:rsid w:val="00CA20DA"/>
    <w:rsid w:val="00CA6D4F"/>
    <w:rsid w:val="00CB0BEC"/>
    <w:rsid w:val="00CB1604"/>
    <w:rsid w:val="00D05AC2"/>
    <w:rsid w:val="00D11E85"/>
    <w:rsid w:val="00D31A0A"/>
    <w:rsid w:val="00D31FCC"/>
    <w:rsid w:val="00D70CAF"/>
    <w:rsid w:val="00D72FFA"/>
    <w:rsid w:val="00D86F63"/>
    <w:rsid w:val="00E053C0"/>
    <w:rsid w:val="00E524F4"/>
    <w:rsid w:val="00E57CA4"/>
    <w:rsid w:val="00E660EF"/>
    <w:rsid w:val="00E71401"/>
    <w:rsid w:val="00E95F63"/>
    <w:rsid w:val="00EF37D2"/>
    <w:rsid w:val="00EF4B19"/>
    <w:rsid w:val="00F1073D"/>
    <w:rsid w:val="00F3586A"/>
    <w:rsid w:val="00F56E05"/>
    <w:rsid w:val="00F57D66"/>
    <w:rsid w:val="00F83A1E"/>
    <w:rsid w:val="00FA1DD7"/>
    <w:rsid w:val="00FB18B1"/>
    <w:rsid w:val="00FC6176"/>
    <w:rsid w:val="00FC7331"/>
    <w:rsid w:val="00FF1E87"/>
    <w:rsid w:val="00FF27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59286"/>
  <w15:docId w15:val="{813CE5E3-67A5-42F9-9A99-C4DBA864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79" w:hanging="280"/>
      <w:outlineLvl w:val="0"/>
    </w:pPr>
    <w:rPr>
      <w:b/>
      <w:bCs/>
      <w:sz w:val="28"/>
      <w:szCs w:val="28"/>
    </w:rPr>
  </w:style>
  <w:style w:type="paragraph" w:styleId="Heading2">
    <w:name w:val="heading 2"/>
    <w:basedOn w:val="Normal"/>
    <w:uiPriority w:val="9"/>
    <w:unhideWhenUsed/>
    <w:qFormat/>
    <w:pPr>
      <w:spacing w:before="1"/>
      <w:ind w:left="527" w:hanging="632"/>
      <w:jc w:val="both"/>
      <w:outlineLvl w:val="1"/>
    </w:pPr>
    <w:rPr>
      <w:b/>
      <w:bCs/>
      <w:sz w:val="28"/>
      <w:szCs w:val="28"/>
    </w:rPr>
  </w:style>
  <w:style w:type="paragraph" w:styleId="Heading3">
    <w:name w:val="heading 3"/>
    <w:basedOn w:val="Normal"/>
    <w:uiPriority w:val="9"/>
    <w:unhideWhenUsed/>
    <w:qFormat/>
    <w:pPr>
      <w:ind w:left="889" w:hanging="593"/>
      <w:jc w:val="both"/>
      <w:outlineLvl w:val="2"/>
    </w:pPr>
    <w:rPr>
      <w:b/>
      <w:bCs/>
      <w:sz w:val="26"/>
      <w:szCs w:val="26"/>
    </w:rPr>
  </w:style>
  <w:style w:type="paragraph" w:styleId="Heading4">
    <w:name w:val="heading 4"/>
    <w:basedOn w:val="Normal"/>
    <w:uiPriority w:val="9"/>
    <w:unhideWhenUsed/>
    <w:qFormat/>
    <w:pPr>
      <w:ind w:left="547" w:hanging="240"/>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Title">
    <w:name w:val="Title"/>
    <w:basedOn w:val="Normal"/>
    <w:uiPriority w:val="10"/>
    <w:qFormat/>
    <w:pPr>
      <w:spacing w:before="59"/>
      <w:ind w:left="267" w:right="273"/>
      <w:jc w:val="center"/>
    </w:pPr>
    <w:rPr>
      <w:b/>
      <w:bCs/>
      <w:sz w:val="36"/>
      <w:szCs w:val="36"/>
    </w:rPr>
  </w:style>
  <w:style w:type="paragraph" w:styleId="ListParagraph">
    <w:name w:val="List Paragraph"/>
    <w:basedOn w:val="Normal"/>
    <w:uiPriority w:val="1"/>
    <w:qFormat/>
    <w:pPr>
      <w:ind w:left="102" w:hanging="240"/>
      <w:jc w:val="both"/>
    </w:pPr>
  </w:style>
  <w:style w:type="paragraph" w:customStyle="1" w:styleId="TableParagraph">
    <w:name w:val="Table Paragraph"/>
    <w:basedOn w:val="Normal"/>
    <w:uiPriority w:val="1"/>
    <w:qFormat/>
    <w:pPr>
      <w:spacing w:line="270" w:lineRule="exact"/>
      <w:ind w:left="118"/>
    </w:pPr>
  </w:style>
  <w:style w:type="character" w:styleId="Hyperlink">
    <w:name w:val="Hyperlink"/>
    <w:basedOn w:val="DefaultParagraphFont"/>
    <w:uiPriority w:val="99"/>
    <w:unhideWhenUsed/>
    <w:rsid w:val="005D3327"/>
    <w:rPr>
      <w:color w:val="0000FF" w:themeColor="hyperlink"/>
      <w:u w:val="single"/>
    </w:rPr>
  </w:style>
  <w:style w:type="character" w:customStyle="1" w:styleId="UnresolvedMention">
    <w:name w:val="Unresolved Mention"/>
    <w:basedOn w:val="DefaultParagraphFont"/>
    <w:uiPriority w:val="99"/>
    <w:semiHidden/>
    <w:unhideWhenUsed/>
    <w:rsid w:val="005D3327"/>
    <w:rPr>
      <w:color w:val="605E5C"/>
      <w:shd w:val="clear" w:color="auto" w:fill="E1DFDD"/>
    </w:rPr>
  </w:style>
  <w:style w:type="paragraph" w:styleId="Header">
    <w:name w:val="header"/>
    <w:basedOn w:val="Normal"/>
    <w:link w:val="HeaderChar"/>
    <w:uiPriority w:val="99"/>
    <w:unhideWhenUsed/>
    <w:rsid w:val="00C52F9A"/>
    <w:pPr>
      <w:tabs>
        <w:tab w:val="center" w:pos="4680"/>
        <w:tab w:val="right" w:pos="9360"/>
      </w:tabs>
    </w:pPr>
  </w:style>
  <w:style w:type="character" w:customStyle="1" w:styleId="HeaderChar">
    <w:name w:val="Header Char"/>
    <w:basedOn w:val="DefaultParagraphFont"/>
    <w:link w:val="Header"/>
    <w:uiPriority w:val="99"/>
    <w:rsid w:val="00C52F9A"/>
    <w:rPr>
      <w:rFonts w:ascii="Times New Roman" w:eastAsia="Times New Roman" w:hAnsi="Times New Roman" w:cs="Times New Roman"/>
    </w:rPr>
  </w:style>
  <w:style w:type="paragraph" w:styleId="Footer">
    <w:name w:val="footer"/>
    <w:basedOn w:val="Normal"/>
    <w:link w:val="FooterChar"/>
    <w:uiPriority w:val="99"/>
    <w:unhideWhenUsed/>
    <w:rsid w:val="00C52F9A"/>
    <w:pPr>
      <w:tabs>
        <w:tab w:val="center" w:pos="4680"/>
        <w:tab w:val="right" w:pos="9360"/>
      </w:tabs>
    </w:pPr>
  </w:style>
  <w:style w:type="character" w:customStyle="1" w:styleId="FooterChar">
    <w:name w:val="Footer Char"/>
    <w:basedOn w:val="DefaultParagraphFont"/>
    <w:link w:val="Footer"/>
    <w:uiPriority w:val="99"/>
    <w:rsid w:val="00C52F9A"/>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4B7E4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7359594">
      <w:bodyDiv w:val="1"/>
      <w:marLeft w:val="0"/>
      <w:marRight w:val="0"/>
      <w:marTop w:val="0"/>
      <w:marBottom w:val="0"/>
      <w:divBdr>
        <w:top w:val="none" w:sz="0" w:space="0" w:color="auto"/>
        <w:left w:val="none" w:sz="0" w:space="0" w:color="auto"/>
        <w:bottom w:val="none" w:sz="0" w:space="0" w:color="auto"/>
        <w:right w:val="none" w:sz="0" w:space="0" w:color="auto"/>
      </w:divBdr>
    </w:div>
    <w:div w:id="762147505">
      <w:bodyDiv w:val="1"/>
      <w:marLeft w:val="0"/>
      <w:marRight w:val="0"/>
      <w:marTop w:val="0"/>
      <w:marBottom w:val="0"/>
      <w:divBdr>
        <w:top w:val="none" w:sz="0" w:space="0" w:color="auto"/>
        <w:left w:val="none" w:sz="0" w:space="0" w:color="auto"/>
        <w:bottom w:val="none" w:sz="0" w:space="0" w:color="auto"/>
        <w:right w:val="none" w:sz="0" w:space="0" w:color="auto"/>
      </w:divBdr>
    </w:div>
    <w:div w:id="904533804">
      <w:bodyDiv w:val="1"/>
      <w:marLeft w:val="0"/>
      <w:marRight w:val="0"/>
      <w:marTop w:val="0"/>
      <w:marBottom w:val="0"/>
      <w:divBdr>
        <w:top w:val="none" w:sz="0" w:space="0" w:color="auto"/>
        <w:left w:val="none" w:sz="0" w:space="0" w:color="auto"/>
        <w:bottom w:val="none" w:sz="0" w:space="0" w:color="auto"/>
        <w:right w:val="none" w:sz="0" w:space="0" w:color="auto"/>
      </w:divBdr>
      <w:divsChild>
        <w:div w:id="1442527070">
          <w:marLeft w:val="446"/>
          <w:marRight w:val="0"/>
          <w:marTop w:val="0"/>
          <w:marBottom w:val="0"/>
          <w:divBdr>
            <w:top w:val="none" w:sz="0" w:space="0" w:color="auto"/>
            <w:left w:val="none" w:sz="0" w:space="0" w:color="auto"/>
            <w:bottom w:val="none" w:sz="0" w:space="0" w:color="auto"/>
            <w:right w:val="none" w:sz="0" w:space="0" w:color="auto"/>
          </w:divBdr>
        </w:div>
      </w:divsChild>
    </w:div>
    <w:div w:id="1184634025">
      <w:bodyDiv w:val="1"/>
      <w:marLeft w:val="0"/>
      <w:marRight w:val="0"/>
      <w:marTop w:val="0"/>
      <w:marBottom w:val="0"/>
      <w:divBdr>
        <w:top w:val="none" w:sz="0" w:space="0" w:color="auto"/>
        <w:left w:val="none" w:sz="0" w:space="0" w:color="auto"/>
        <w:bottom w:val="none" w:sz="0" w:space="0" w:color="auto"/>
        <w:right w:val="none" w:sz="0" w:space="0" w:color="auto"/>
      </w:divBdr>
    </w:div>
    <w:div w:id="1273055665">
      <w:bodyDiv w:val="1"/>
      <w:marLeft w:val="0"/>
      <w:marRight w:val="0"/>
      <w:marTop w:val="0"/>
      <w:marBottom w:val="0"/>
      <w:divBdr>
        <w:top w:val="none" w:sz="0" w:space="0" w:color="auto"/>
        <w:left w:val="none" w:sz="0" w:space="0" w:color="auto"/>
        <w:bottom w:val="none" w:sz="0" w:space="0" w:color="auto"/>
        <w:right w:val="none" w:sz="0" w:space="0" w:color="auto"/>
      </w:divBdr>
    </w:div>
    <w:div w:id="1516378283">
      <w:bodyDiv w:val="1"/>
      <w:marLeft w:val="0"/>
      <w:marRight w:val="0"/>
      <w:marTop w:val="0"/>
      <w:marBottom w:val="0"/>
      <w:divBdr>
        <w:top w:val="none" w:sz="0" w:space="0" w:color="auto"/>
        <w:left w:val="none" w:sz="0" w:space="0" w:color="auto"/>
        <w:bottom w:val="none" w:sz="0" w:space="0" w:color="auto"/>
        <w:right w:val="none" w:sz="0" w:space="0" w:color="auto"/>
      </w:divBdr>
      <w:divsChild>
        <w:div w:id="1434327014">
          <w:marLeft w:val="446"/>
          <w:marRight w:val="0"/>
          <w:marTop w:val="0"/>
          <w:marBottom w:val="0"/>
          <w:divBdr>
            <w:top w:val="none" w:sz="0" w:space="0" w:color="auto"/>
            <w:left w:val="none" w:sz="0" w:space="0" w:color="auto"/>
            <w:bottom w:val="none" w:sz="0" w:space="0" w:color="auto"/>
            <w:right w:val="none" w:sz="0" w:space="0" w:color="auto"/>
          </w:divBdr>
        </w:div>
      </w:divsChild>
    </w:div>
    <w:div w:id="1619677307">
      <w:bodyDiv w:val="1"/>
      <w:marLeft w:val="0"/>
      <w:marRight w:val="0"/>
      <w:marTop w:val="0"/>
      <w:marBottom w:val="0"/>
      <w:divBdr>
        <w:top w:val="none" w:sz="0" w:space="0" w:color="auto"/>
        <w:left w:val="none" w:sz="0" w:space="0" w:color="auto"/>
        <w:bottom w:val="none" w:sz="0" w:space="0" w:color="auto"/>
        <w:right w:val="none" w:sz="0" w:space="0" w:color="auto"/>
      </w:divBdr>
      <w:divsChild>
        <w:div w:id="119418609">
          <w:marLeft w:val="446"/>
          <w:marRight w:val="0"/>
          <w:marTop w:val="0"/>
          <w:marBottom w:val="0"/>
          <w:divBdr>
            <w:top w:val="none" w:sz="0" w:space="0" w:color="auto"/>
            <w:left w:val="none" w:sz="0" w:space="0" w:color="auto"/>
            <w:bottom w:val="none" w:sz="0" w:space="0" w:color="auto"/>
            <w:right w:val="none" w:sz="0" w:space="0" w:color="auto"/>
          </w:divBdr>
        </w:div>
      </w:divsChild>
    </w:div>
    <w:div w:id="2098556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haiklateef053@gmail.com1" TargetMode="Externa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haiklateef053@gmail.com1"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mailto:liquidlava123@gmail.com3"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mailto:yogisky605@gmail.com2"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0927C-DD5B-4C8C-A9DA-7A28E64B6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8</Pages>
  <Words>2874</Words>
  <Characters>16388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Deep Learning For Malaria Diagnosis</vt:lpstr>
    </vt:vector>
  </TitlesOfParts>
  <Company/>
  <LinksUpToDate>false</LinksUpToDate>
  <CharactersWithSpaces>19224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For Malaria Diagnosis</dc:title>
  <dc:subject>Research Paper</dc:subject>
  <dc:creator>TechnoScience Academy;http://technoscienceacademy.com</dc:creator>
  <cp:keywords>BB11</cp:keywords>
  <cp:lastModifiedBy>Microsoft account</cp:lastModifiedBy>
  <cp:revision>34</cp:revision>
  <dcterms:created xsi:type="dcterms:W3CDTF">2024-01-28T21:10:00Z</dcterms:created>
  <dcterms:modified xsi:type="dcterms:W3CDTF">2024-02-23T03:12:00Z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2023-03-09T00:00:00Z</vt:filetime>
  </property>
  <property fmtid="{D5CDD505-2E9C-101B-9397-08002B2CF9AE}" pid="3" name="Creator">
    <vt:lpwstr>Microsoft® Word 2019</vt:lpwstr>
  </property>
  <property fmtid="{D5CDD505-2E9C-101B-9397-08002B2CF9AE}" pid="4" name="LastSaved">
    <vt:filetime>2024-01-28T00:00:00Z</vt:filetime>
  </property>
  <property fmtid="{D5CDD505-2E9C-101B-9397-08002B2CF9AE}" pid="5" name="Producer">
    <vt:lpwstr>Microsoft® Word 2019</vt:lpwstr>
  </property>
</Properties>
</file>