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73E5" w14:textId="77777777" w:rsidR="00BD4D30" w:rsidRDefault="00BD4D30"/>
    <w:p w14:paraId="7B491921" w14:textId="77777777" w:rsidR="008F16CC" w:rsidRDefault="008F16CC"/>
    <w:p w14:paraId="1B1217B1" w14:textId="0A5A1C3E" w:rsidR="00661423" w:rsidRDefault="00661423" w:rsidP="00661423">
      <w:pPr>
        <w:pStyle w:val="Heading1"/>
      </w:pPr>
      <w:r>
        <w:t>Reasoning</w:t>
      </w:r>
      <w:r w:rsidR="006629C1">
        <w:t>/Overview</w:t>
      </w:r>
    </w:p>
    <w:p w14:paraId="17D6878B" w14:textId="426BA23F" w:rsidR="006629C1" w:rsidRDefault="006629C1" w:rsidP="006629C1">
      <w:pPr>
        <w:pStyle w:val="ListParagraph"/>
        <w:numPr>
          <w:ilvl w:val="0"/>
          <w:numId w:val="8"/>
        </w:numPr>
      </w:pPr>
      <w:r>
        <w:t xml:space="preserve">How YUM brands </w:t>
      </w:r>
      <w:proofErr w:type="gramStart"/>
      <w:r>
        <w:t>is</w:t>
      </w:r>
      <w:proofErr w:type="gramEnd"/>
      <w:r>
        <w:t xml:space="preserve"> performing in fast-food business using a dashboard.</w:t>
      </w:r>
    </w:p>
    <w:p w14:paraId="291A02A8" w14:textId="77777777" w:rsidR="006629C1" w:rsidRDefault="006629C1" w:rsidP="006629C1">
      <w:pPr>
        <w:pStyle w:val="Heading1"/>
        <w:rPr>
          <w:rFonts w:eastAsia="Times New Roman"/>
          <w:lang w:val="en-GB" w:eastAsia="en-IN"/>
        </w:rPr>
      </w:pPr>
      <w:r w:rsidRPr="006629C1">
        <w:rPr>
          <w:rFonts w:eastAsia="Times New Roman"/>
          <w:lang w:val="en-GB" w:eastAsia="en-IN"/>
        </w:rPr>
        <w:t>Codes</w:t>
      </w:r>
    </w:p>
    <w:p w14:paraId="5C9AEAEA" w14:textId="2748A691" w:rsidR="0091272F" w:rsidRPr="0091272F" w:rsidRDefault="0091272F" w:rsidP="00E5710A">
      <w:pPr>
        <w:pStyle w:val="ListParagraph"/>
        <w:numPr>
          <w:ilvl w:val="0"/>
          <w:numId w:val="8"/>
        </w:numPr>
        <w:ind w:left="426"/>
        <w:rPr>
          <w:lang w:val="en-GB" w:eastAsia="en-IN"/>
        </w:rPr>
      </w:pPr>
      <w:r>
        <w:rPr>
          <w:lang w:val="en-GB" w:eastAsia="en-IN"/>
        </w:rPr>
        <w:t>For DAX Codes refer the .</w:t>
      </w:r>
      <w:proofErr w:type="spellStart"/>
      <w:r>
        <w:rPr>
          <w:lang w:val="en-GB" w:eastAsia="en-IN"/>
        </w:rPr>
        <w:t>pbix</w:t>
      </w:r>
      <w:proofErr w:type="spellEnd"/>
      <w:r>
        <w:rPr>
          <w:lang w:val="en-GB" w:eastAsia="en-IN"/>
        </w:rPr>
        <w:t xml:space="preserve"> file in the repository.</w:t>
      </w:r>
    </w:p>
    <w:p w14:paraId="65E4A30C" w14:textId="77777777" w:rsidR="006629C1" w:rsidRDefault="006629C1" w:rsidP="006629C1">
      <w:pPr>
        <w:pStyle w:val="Heading1"/>
        <w:rPr>
          <w:rFonts w:eastAsia="Times New Roman"/>
          <w:lang w:val="en-GB" w:eastAsia="en-IN"/>
        </w:rPr>
      </w:pPr>
      <w:r w:rsidRPr="006629C1">
        <w:rPr>
          <w:rFonts w:eastAsia="Times New Roman"/>
          <w:lang w:val="en-GB" w:eastAsia="en-IN"/>
        </w:rPr>
        <w:t xml:space="preserve">Challenges </w:t>
      </w:r>
    </w:p>
    <w:p w14:paraId="3C9D5726" w14:textId="5CAECF1E" w:rsidR="006629C1" w:rsidRPr="0091272F" w:rsidRDefault="006629C1" w:rsidP="00E5710A">
      <w:pPr>
        <w:pStyle w:val="ListParagraph"/>
        <w:numPr>
          <w:ilvl w:val="0"/>
          <w:numId w:val="8"/>
        </w:numPr>
        <w:ind w:left="426"/>
        <w:rPr>
          <w:lang w:val="en-GB" w:eastAsia="en-IN"/>
        </w:rPr>
      </w:pPr>
      <w:r w:rsidRPr="0091272F">
        <w:rPr>
          <w:lang w:val="en-GB" w:eastAsia="en-IN"/>
        </w:rPr>
        <w:t>Manual collection of data from spreadsheets and pdf</w:t>
      </w:r>
      <w:r w:rsidR="0091272F">
        <w:rPr>
          <w:lang w:val="en-GB" w:eastAsia="en-IN"/>
        </w:rPr>
        <w:t>.</w:t>
      </w:r>
    </w:p>
    <w:p w14:paraId="08BCFE7C" w14:textId="77777777" w:rsidR="006629C1" w:rsidRDefault="006629C1" w:rsidP="006629C1">
      <w:pPr>
        <w:pStyle w:val="Heading1"/>
        <w:rPr>
          <w:rFonts w:eastAsia="Times New Roman"/>
          <w:lang w:val="en-GB" w:eastAsia="en-IN"/>
        </w:rPr>
      </w:pPr>
      <w:r w:rsidRPr="006629C1">
        <w:rPr>
          <w:rFonts w:eastAsia="Times New Roman"/>
          <w:lang w:val="en-GB" w:eastAsia="en-IN"/>
        </w:rPr>
        <w:t>Project Workflow/Plan</w:t>
      </w:r>
    </w:p>
    <w:p w14:paraId="4AB724D8" w14:textId="5D3CEFA0" w:rsidR="00C52285" w:rsidRPr="00C52285" w:rsidRDefault="00C52285" w:rsidP="00C52285">
      <w:pPr>
        <w:rPr>
          <w:lang w:val="en-GB" w:eastAsia="en-IN"/>
        </w:rPr>
      </w:pPr>
      <w:r w:rsidRPr="00C52285">
        <w:rPr>
          <w:noProof/>
        </w:rPr>
        <w:drawing>
          <wp:inline distT="0" distB="0" distL="0" distR="0" wp14:anchorId="00769F64" wp14:editId="21D8DB9B">
            <wp:extent cx="5976518" cy="2855830"/>
            <wp:effectExtent l="0" t="0" r="5715" b="1905"/>
            <wp:docPr id="10162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282" cy="2863841"/>
                    </a:xfrm>
                    <a:prstGeom prst="rect">
                      <a:avLst/>
                    </a:prstGeom>
                    <a:noFill/>
                    <a:ln>
                      <a:noFill/>
                    </a:ln>
                  </pic:spPr>
                </pic:pic>
              </a:graphicData>
            </a:graphic>
          </wp:inline>
        </w:drawing>
      </w:r>
    </w:p>
    <w:p w14:paraId="557B8741" w14:textId="77777777" w:rsidR="006629C1" w:rsidRDefault="006629C1" w:rsidP="006629C1">
      <w:pPr>
        <w:pStyle w:val="Heading1"/>
        <w:rPr>
          <w:rFonts w:eastAsia="Times New Roman"/>
          <w:lang w:val="en-GB" w:eastAsia="en-IN"/>
        </w:rPr>
      </w:pPr>
      <w:r w:rsidRPr="006629C1">
        <w:rPr>
          <w:rFonts w:eastAsia="Times New Roman"/>
          <w:lang w:val="en-GB" w:eastAsia="en-IN"/>
        </w:rPr>
        <w:t>Methodology</w:t>
      </w:r>
    </w:p>
    <w:p w14:paraId="559915B9" w14:textId="25F1C6EE" w:rsidR="006629C1" w:rsidRPr="0091272F" w:rsidRDefault="006629C1" w:rsidP="0091272F">
      <w:pPr>
        <w:pStyle w:val="ListParagraph"/>
        <w:numPr>
          <w:ilvl w:val="0"/>
          <w:numId w:val="8"/>
        </w:numPr>
        <w:ind w:left="426"/>
        <w:rPr>
          <w:lang w:val="en-GB" w:eastAsia="en-IN"/>
        </w:rPr>
      </w:pPr>
      <w:r w:rsidRPr="0091272F">
        <w:rPr>
          <w:lang w:val="en-GB" w:eastAsia="en-IN"/>
        </w:rPr>
        <w:t>Exploratory Data Analysis</w:t>
      </w:r>
    </w:p>
    <w:p w14:paraId="2FF46C72" w14:textId="6F33B207" w:rsidR="006629C1" w:rsidRPr="0091272F" w:rsidRDefault="006629C1" w:rsidP="0091272F">
      <w:pPr>
        <w:pStyle w:val="ListParagraph"/>
        <w:numPr>
          <w:ilvl w:val="0"/>
          <w:numId w:val="8"/>
        </w:numPr>
        <w:ind w:left="426"/>
        <w:rPr>
          <w:lang w:val="en-GB" w:eastAsia="en-IN"/>
        </w:rPr>
      </w:pPr>
      <w:r w:rsidRPr="0091272F">
        <w:rPr>
          <w:lang w:val="en-GB" w:eastAsia="en-IN"/>
        </w:rPr>
        <w:t>Dashboard</w:t>
      </w:r>
    </w:p>
    <w:p w14:paraId="7EB85B24" w14:textId="77777777" w:rsidR="00E45ED0" w:rsidRDefault="00E45ED0" w:rsidP="00E45ED0">
      <w:pPr>
        <w:pStyle w:val="Heading1"/>
        <w:rPr>
          <w:rFonts w:eastAsia="Times New Roman"/>
          <w:lang w:val="en-GB" w:eastAsia="en-IN"/>
        </w:rPr>
      </w:pPr>
      <w:r w:rsidRPr="006629C1">
        <w:rPr>
          <w:rFonts w:eastAsia="Times New Roman"/>
          <w:lang w:val="en-GB" w:eastAsia="en-IN"/>
        </w:rPr>
        <w:t>Tools in Play</w:t>
      </w:r>
    </w:p>
    <w:p w14:paraId="1A78BCB1" w14:textId="77777777" w:rsidR="00E5710A" w:rsidRDefault="005C2612" w:rsidP="00E5710A">
      <w:pPr>
        <w:pStyle w:val="ListParagraph"/>
        <w:numPr>
          <w:ilvl w:val="0"/>
          <w:numId w:val="13"/>
        </w:numPr>
        <w:ind w:left="426"/>
        <w:rPr>
          <w:lang w:val="en-GB" w:eastAsia="en-IN"/>
        </w:rPr>
      </w:pPr>
      <w:r w:rsidRPr="0091272F">
        <w:rPr>
          <w:lang w:val="en-GB" w:eastAsia="en-IN"/>
        </w:rPr>
        <w:t>MS Excel</w:t>
      </w:r>
    </w:p>
    <w:p w14:paraId="091F3898" w14:textId="4DE9B95B" w:rsidR="005C2612" w:rsidRPr="00E5710A" w:rsidRDefault="005C2612" w:rsidP="00E5710A">
      <w:pPr>
        <w:pStyle w:val="ListParagraph"/>
        <w:numPr>
          <w:ilvl w:val="0"/>
          <w:numId w:val="13"/>
        </w:numPr>
        <w:ind w:left="426"/>
        <w:rPr>
          <w:lang w:val="en-GB" w:eastAsia="en-IN"/>
        </w:rPr>
      </w:pPr>
      <w:r w:rsidRPr="00E5710A">
        <w:rPr>
          <w:lang w:val="en-GB" w:eastAsia="en-IN"/>
        </w:rPr>
        <w:t>POWER BI</w:t>
      </w:r>
    </w:p>
    <w:p w14:paraId="018D6081" w14:textId="77777777" w:rsidR="00E45ED0" w:rsidRDefault="00E45ED0" w:rsidP="00E45ED0">
      <w:pPr>
        <w:pStyle w:val="Heading1"/>
        <w:rPr>
          <w:rFonts w:eastAsia="Times New Roman"/>
          <w:lang w:val="en-GB" w:eastAsia="en-IN"/>
        </w:rPr>
      </w:pPr>
      <w:r w:rsidRPr="006629C1">
        <w:rPr>
          <w:rFonts w:eastAsia="Times New Roman"/>
          <w:lang w:val="en-GB" w:eastAsia="en-IN"/>
        </w:rPr>
        <w:t>Project Objectives</w:t>
      </w:r>
    </w:p>
    <w:p w14:paraId="2841A5C5" w14:textId="3D505573" w:rsidR="005C2612" w:rsidRPr="00E5710A" w:rsidRDefault="007C6401" w:rsidP="00E5710A">
      <w:pPr>
        <w:pStyle w:val="ListParagraph"/>
        <w:numPr>
          <w:ilvl w:val="0"/>
          <w:numId w:val="13"/>
        </w:numPr>
        <w:rPr>
          <w:lang w:val="en-GB" w:eastAsia="en-IN"/>
        </w:rPr>
      </w:pPr>
      <w:r w:rsidRPr="00E5710A">
        <w:rPr>
          <w:lang w:val="en-GB" w:eastAsia="en-IN"/>
        </w:rPr>
        <w:t xml:space="preserve">Create Dashboard to </w:t>
      </w:r>
      <w:r w:rsidR="00B9731F" w:rsidRPr="00E5710A">
        <w:rPr>
          <w:lang w:val="en-GB" w:eastAsia="en-IN"/>
        </w:rPr>
        <w:t>represent</w:t>
      </w:r>
      <w:r w:rsidR="00E5710A" w:rsidRPr="00E5710A">
        <w:rPr>
          <w:lang w:val="en-GB" w:eastAsia="en-IN"/>
        </w:rPr>
        <w:t xml:space="preserve"> and </w:t>
      </w:r>
      <w:r w:rsidRPr="00E5710A">
        <w:rPr>
          <w:lang w:val="en-GB" w:eastAsia="en-IN"/>
        </w:rPr>
        <w:t>monitor</w:t>
      </w:r>
      <w:r w:rsidR="00B9731F" w:rsidRPr="00E5710A">
        <w:rPr>
          <w:lang w:val="en-GB" w:eastAsia="en-IN"/>
        </w:rPr>
        <w:t xml:space="preserve"> </w:t>
      </w:r>
      <w:r w:rsidRPr="00E5710A">
        <w:rPr>
          <w:lang w:val="en-GB" w:eastAsia="en-IN"/>
        </w:rPr>
        <w:t xml:space="preserve">key </w:t>
      </w:r>
      <w:r w:rsidR="00E5710A" w:rsidRPr="00E5710A">
        <w:rPr>
          <w:lang w:val="en-GB" w:eastAsia="en-IN"/>
        </w:rPr>
        <w:t xml:space="preserve">financial </w:t>
      </w:r>
      <w:r w:rsidRPr="00E5710A">
        <w:rPr>
          <w:lang w:val="en-GB" w:eastAsia="en-IN"/>
        </w:rPr>
        <w:t xml:space="preserve">information </w:t>
      </w:r>
      <w:r w:rsidR="00B9731F" w:rsidRPr="00E5710A">
        <w:rPr>
          <w:lang w:val="en-GB" w:eastAsia="en-IN"/>
        </w:rPr>
        <w:t>for</w:t>
      </w:r>
      <w:r w:rsidRPr="00E5710A">
        <w:rPr>
          <w:lang w:val="en-GB" w:eastAsia="en-IN"/>
        </w:rPr>
        <w:t xml:space="preserve"> decision-making.</w:t>
      </w:r>
    </w:p>
    <w:p w14:paraId="27BBE20C" w14:textId="77777777" w:rsidR="00E45ED0" w:rsidRDefault="00E45ED0" w:rsidP="00E45ED0">
      <w:pPr>
        <w:pStyle w:val="Heading1"/>
        <w:rPr>
          <w:rFonts w:eastAsia="Times New Roman"/>
          <w:lang w:val="en-GB" w:eastAsia="en-IN"/>
        </w:rPr>
      </w:pPr>
      <w:r w:rsidRPr="006629C1">
        <w:rPr>
          <w:rFonts w:eastAsia="Times New Roman"/>
          <w:lang w:val="en-GB" w:eastAsia="en-IN"/>
        </w:rPr>
        <w:t>Data Sources</w:t>
      </w:r>
    </w:p>
    <w:p w14:paraId="5231F39A" w14:textId="1DF4C2A1" w:rsidR="00B9731F" w:rsidRDefault="00000000" w:rsidP="00B9731F">
      <w:pPr>
        <w:rPr>
          <w:lang w:val="en-GB" w:eastAsia="en-IN"/>
        </w:rPr>
      </w:pPr>
      <w:hyperlink r:id="rId6" w:history="1">
        <w:r w:rsidR="00B9731F" w:rsidRPr="00402CE7">
          <w:rPr>
            <w:rStyle w:val="Hyperlink"/>
            <w:lang w:val="en-GB" w:eastAsia="en-IN"/>
          </w:rPr>
          <w:t>https://investors.yum.com/financial-information/financial-reports/#</w:t>
        </w:r>
      </w:hyperlink>
    </w:p>
    <w:p w14:paraId="6DDBAE24" w14:textId="77777777" w:rsidR="00E45ED0" w:rsidRDefault="00E45ED0" w:rsidP="00E45ED0">
      <w:pPr>
        <w:pStyle w:val="Heading1"/>
        <w:rPr>
          <w:rFonts w:eastAsia="Times New Roman"/>
          <w:lang w:val="en-GB" w:eastAsia="en-IN"/>
        </w:rPr>
      </w:pPr>
      <w:r w:rsidRPr="006629C1">
        <w:rPr>
          <w:rFonts w:eastAsia="Times New Roman"/>
          <w:lang w:val="en-GB" w:eastAsia="en-IN"/>
        </w:rPr>
        <w:lastRenderedPageBreak/>
        <w:t>Data Storage and Management</w:t>
      </w:r>
    </w:p>
    <w:p w14:paraId="42D7DF5E" w14:textId="5C8F7209" w:rsidR="00C858E8" w:rsidRDefault="00C858E8" w:rsidP="00CF50AB">
      <w:pPr>
        <w:rPr>
          <w:lang w:val="en-GB" w:eastAsia="en-IN"/>
        </w:rPr>
      </w:pPr>
      <w:r w:rsidRPr="00C858E8">
        <w:rPr>
          <w:noProof/>
          <w:lang w:val="en-GB" w:eastAsia="en-IN"/>
        </w:rPr>
        <w:drawing>
          <wp:inline distT="0" distB="0" distL="0" distR="0" wp14:anchorId="0616A521" wp14:editId="48BADB0A">
            <wp:extent cx="5731510" cy="2221230"/>
            <wp:effectExtent l="0" t="0" r="2540" b="7620"/>
            <wp:docPr id="1328895107"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95107" name="Picture 1" descr="A diagram of a software process&#10;&#10;Description automatically generated with medium confidence"/>
                    <pic:cNvPicPr/>
                  </pic:nvPicPr>
                  <pic:blipFill>
                    <a:blip r:embed="rId7"/>
                    <a:stretch>
                      <a:fillRect/>
                    </a:stretch>
                  </pic:blipFill>
                  <pic:spPr>
                    <a:xfrm>
                      <a:off x="0" y="0"/>
                      <a:ext cx="5731510" cy="2221230"/>
                    </a:xfrm>
                    <a:prstGeom prst="rect">
                      <a:avLst/>
                    </a:prstGeom>
                  </pic:spPr>
                </pic:pic>
              </a:graphicData>
            </a:graphic>
          </wp:inline>
        </w:drawing>
      </w:r>
    </w:p>
    <w:p w14:paraId="3D93DFDF" w14:textId="77777777" w:rsidR="002210E5" w:rsidRDefault="002210E5" w:rsidP="002210E5">
      <w:pPr>
        <w:pStyle w:val="Heading1"/>
        <w:rPr>
          <w:lang w:val="en-GB" w:eastAsia="en-IN"/>
        </w:rPr>
      </w:pPr>
      <w:r>
        <w:rPr>
          <w:lang w:val="en-GB" w:eastAsia="en-IN"/>
        </w:rPr>
        <w:t>Business and Data Understanding</w:t>
      </w:r>
    </w:p>
    <w:p w14:paraId="3232B764" w14:textId="77777777" w:rsidR="00172157" w:rsidRDefault="00172157" w:rsidP="00172157">
      <w:pPr>
        <w:pStyle w:val="Heading2"/>
      </w:pPr>
      <w:r>
        <w:t>About Restaurants</w:t>
      </w:r>
    </w:p>
    <w:p w14:paraId="7A004EDE" w14:textId="77777777" w:rsidR="00172157" w:rsidRDefault="00172157" w:rsidP="00233DD7">
      <w:pPr>
        <w:pStyle w:val="Heading3"/>
      </w:pPr>
      <w:r w:rsidRPr="00233DD7">
        <w:t>YUM</w:t>
      </w:r>
    </w:p>
    <w:p w14:paraId="73998380" w14:textId="30ED860A" w:rsidR="00E5710A" w:rsidRDefault="00000000" w:rsidP="00E5710A">
      <w:hyperlink r:id="rId8" w:history="1">
        <w:r w:rsidR="00E5710A" w:rsidRPr="00CF09B1">
          <w:rPr>
            <w:rStyle w:val="Hyperlink"/>
          </w:rPr>
          <w:t>https://www.yum.com/wps/portal/yumbrands/Yumbrands/company</w:t>
        </w:r>
      </w:hyperlink>
    </w:p>
    <w:p w14:paraId="0DCADBAC" w14:textId="50C8F2DC" w:rsidR="00172157" w:rsidRPr="00233DD7" w:rsidRDefault="00172157" w:rsidP="00233DD7">
      <w:pPr>
        <w:pStyle w:val="Heading3"/>
      </w:pPr>
      <w:r w:rsidRPr="00233DD7">
        <w:t xml:space="preserve">KFC </w:t>
      </w:r>
    </w:p>
    <w:p w14:paraId="3A5A20F0" w14:textId="0E382104" w:rsidR="00172157" w:rsidRDefault="00172157" w:rsidP="00172157">
      <w:r>
        <w:t>KFC was founded in Corbin, Kentucky by Colonel Harland D. Sanders, an early developer of the quick service food business and a pioneer of the restaurant franchise concept. The Colonel perfected his secret blend of 11 herbs and spices for Kentucky Fried Chicken in 1939 and signed up his first franchisee in 1952. KFC restaurants across the world offer fried and non-fried chicken products such as sandwiches, chicken strips, chicken-on-the-bone and other chicken products marketed under a variety of names.</w:t>
      </w:r>
    </w:p>
    <w:p w14:paraId="2EAE6DA8" w14:textId="1D36F795" w:rsidR="00172157" w:rsidRDefault="00172157" w:rsidP="00233DD7">
      <w:pPr>
        <w:pStyle w:val="Heading3"/>
      </w:pPr>
      <w:r w:rsidRPr="00233DD7">
        <w:rPr>
          <w:rStyle w:val="Heading3Char"/>
        </w:rPr>
        <w:t>Taco Bell</w:t>
      </w:r>
      <w:r>
        <w:t xml:space="preserve"> </w:t>
      </w:r>
    </w:p>
    <w:p w14:paraId="74B19108" w14:textId="53493F82" w:rsidR="00172157" w:rsidRDefault="00172157" w:rsidP="00172157">
      <w:r>
        <w:t xml:space="preserve">The first Taco Bell restaurant was opened in 1962 by Glen Bell in Downey, California, and in 1964, the first Taco Bell franchise was sold. Taco Bell specializes in Mexican-style food products, including various types of tacos, burritos, quesadillas, salads, </w:t>
      </w:r>
      <w:proofErr w:type="gramStart"/>
      <w:r>
        <w:t>nachos</w:t>
      </w:r>
      <w:proofErr w:type="gramEnd"/>
      <w:r>
        <w:t xml:space="preserve"> and other related items.</w:t>
      </w:r>
    </w:p>
    <w:p w14:paraId="5B15D94A" w14:textId="20732723" w:rsidR="00172157" w:rsidRDefault="00172157" w:rsidP="00233DD7">
      <w:pPr>
        <w:pStyle w:val="Heading3"/>
      </w:pPr>
      <w:r w:rsidRPr="00233DD7">
        <w:rPr>
          <w:rStyle w:val="Heading3Char"/>
        </w:rPr>
        <w:t>Pizza Hut</w:t>
      </w:r>
      <w:r>
        <w:t xml:space="preserve"> </w:t>
      </w:r>
    </w:p>
    <w:p w14:paraId="703DCF9C" w14:textId="77777777" w:rsidR="00172157" w:rsidRDefault="00172157" w:rsidP="00172157">
      <w:r>
        <w:t xml:space="preserve">The first Pizza Hut restaurant was opened in 1958 in Wichita, Kansas, and within a year, the first franchise unit was opened. Today, Pizza Hut is the largest restaurant chain in the world specializing in the sale of ready-to-eat pizza products. Pizza Hut operates in the delivery, </w:t>
      </w:r>
      <w:proofErr w:type="gramStart"/>
      <w:r>
        <w:t>carryout</w:t>
      </w:r>
      <w:proofErr w:type="gramEnd"/>
      <w:r>
        <w:t xml:space="preserve"> and casual dining segments around the world.</w:t>
      </w:r>
    </w:p>
    <w:p w14:paraId="3D27DB02" w14:textId="2C71DF43" w:rsidR="002210E5" w:rsidRDefault="002210E5" w:rsidP="003B2CDA">
      <w:pPr>
        <w:pStyle w:val="Heading2"/>
      </w:pPr>
      <w:r>
        <w:t>Income Statement</w:t>
      </w:r>
    </w:p>
    <w:p w14:paraId="4DE81C06" w14:textId="0E637604" w:rsidR="003B2CDA" w:rsidRDefault="003B2CDA" w:rsidP="00622DF6">
      <w:pPr>
        <w:pStyle w:val="ListParagraph"/>
        <w:numPr>
          <w:ilvl w:val="0"/>
          <w:numId w:val="8"/>
        </w:numPr>
      </w:pPr>
      <w:r w:rsidRPr="003B2CDA">
        <w:t>An income statement, also known as a profit and loss statement or statement of earnings</w:t>
      </w:r>
      <w:r>
        <w:t>.</w:t>
      </w:r>
    </w:p>
    <w:p w14:paraId="61088B17" w14:textId="04F2FCE5" w:rsidR="00674B1C" w:rsidRDefault="00622DF6" w:rsidP="00E5710A">
      <w:pPr>
        <w:pStyle w:val="ListParagraph"/>
        <w:numPr>
          <w:ilvl w:val="0"/>
          <w:numId w:val="8"/>
        </w:numPr>
      </w:pPr>
      <w:r>
        <w:t xml:space="preserve">Quarterly data is unaudited, so, the total will be verified with </w:t>
      </w:r>
      <w:r w:rsidRPr="00622DF6">
        <w:rPr>
          <w:b/>
          <w:bCs/>
        </w:rPr>
        <w:t>Annual Report</w:t>
      </w:r>
      <w:r>
        <w:t xml:space="preserve"> or </w:t>
      </w:r>
      <w:r w:rsidRPr="00622DF6">
        <w:rPr>
          <w:b/>
          <w:bCs/>
        </w:rPr>
        <w:t>10-K fil</w:t>
      </w:r>
      <w:r>
        <w:rPr>
          <w:b/>
          <w:bCs/>
        </w:rPr>
        <w:t>ings.</w:t>
      </w:r>
    </w:p>
    <w:p w14:paraId="7C565703" w14:textId="12E741A3" w:rsidR="00FD5439" w:rsidRDefault="002210E5" w:rsidP="004A1F1A">
      <w:pPr>
        <w:pStyle w:val="Heading2"/>
      </w:pPr>
      <w:r>
        <w:t>Balance Sheet – Overall and By Restaurants</w:t>
      </w:r>
    </w:p>
    <w:p w14:paraId="709A61F2" w14:textId="77777777" w:rsidR="00721B70" w:rsidRDefault="00721B70" w:rsidP="00721B70">
      <w:pPr>
        <w:pStyle w:val="ListParagraph"/>
        <w:numPr>
          <w:ilvl w:val="0"/>
          <w:numId w:val="8"/>
        </w:numPr>
      </w:pPr>
      <w:r>
        <w:t>Balance Sheet gives you the financial position.</w:t>
      </w:r>
      <w:r w:rsidRPr="00721B70">
        <w:t xml:space="preserve"> </w:t>
      </w:r>
    </w:p>
    <w:p w14:paraId="3F31CAA7" w14:textId="6DAC72F4" w:rsidR="00721B70" w:rsidRDefault="00721B70" w:rsidP="00721B70">
      <w:pPr>
        <w:pStyle w:val="ListParagraph"/>
        <w:numPr>
          <w:ilvl w:val="0"/>
          <w:numId w:val="8"/>
        </w:numPr>
      </w:pPr>
      <w:r w:rsidRPr="00721B70">
        <w:t>A balance sheet is a financial statement that contains details of a company's assets or liabilities at a specific point in time</w:t>
      </w:r>
      <w:r>
        <w:t>.</w:t>
      </w:r>
    </w:p>
    <w:p w14:paraId="0ED3AEDE" w14:textId="4CCDB61F" w:rsidR="003B2CDA" w:rsidRDefault="003B2CDA" w:rsidP="004A1F1A">
      <w:pPr>
        <w:pStyle w:val="Heading2"/>
      </w:pPr>
      <w:r>
        <w:lastRenderedPageBreak/>
        <w:t>Cash Flows</w:t>
      </w:r>
    </w:p>
    <w:p w14:paraId="09D018D7" w14:textId="01DDD0F4" w:rsidR="00721B70" w:rsidRPr="00721B70" w:rsidRDefault="00721B70" w:rsidP="00721B70">
      <w:pPr>
        <w:pStyle w:val="ListParagraph"/>
        <w:numPr>
          <w:ilvl w:val="0"/>
          <w:numId w:val="8"/>
        </w:numPr>
      </w:pPr>
      <w:r w:rsidRPr="00721B70">
        <w:t>The (total) net cash flow of a company over a period (typically a quarter, half year, or a full year)</w:t>
      </w:r>
      <w:r>
        <w:t>.</w:t>
      </w:r>
    </w:p>
    <w:p w14:paraId="1CD09D24" w14:textId="77777777" w:rsidR="002210E5" w:rsidRDefault="002210E5" w:rsidP="003B2CDA">
      <w:pPr>
        <w:pStyle w:val="Heading2"/>
      </w:pPr>
      <w:r>
        <w:t>Restaurants/Units</w:t>
      </w:r>
    </w:p>
    <w:p w14:paraId="6376CCF5" w14:textId="6A5D54E8" w:rsidR="00721B70" w:rsidRPr="00721B70" w:rsidRDefault="00721B70" w:rsidP="00721B70">
      <w:pPr>
        <w:pStyle w:val="ListParagraph"/>
        <w:numPr>
          <w:ilvl w:val="0"/>
          <w:numId w:val="8"/>
        </w:numPr>
      </w:pPr>
      <w:r>
        <w:t>The total no. of restaurants or units established in a country.</w:t>
      </w:r>
    </w:p>
    <w:p w14:paraId="517DE96E" w14:textId="6986FED7" w:rsidR="00233DD7" w:rsidRPr="00233DD7" w:rsidRDefault="00E45ED0" w:rsidP="00233DD7">
      <w:pPr>
        <w:pStyle w:val="Heading1"/>
        <w:rPr>
          <w:rFonts w:eastAsia="Times New Roman"/>
          <w:lang w:val="en-GB" w:eastAsia="en-IN"/>
        </w:rPr>
      </w:pPr>
      <w:r w:rsidRPr="006629C1">
        <w:rPr>
          <w:rFonts w:eastAsia="Times New Roman"/>
          <w:lang w:val="en-GB" w:eastAsia="en-IN"/>
        </w:rPr>
        <w:t>Data Extraction/Collection</w:t>
      </w:r>
    </w:p>
    <w:p w14:paraId="79BBC2D9" w14:textId="4AD7BD17" w:rsidR="00172157" w:rsidRPr="002C0546" w:rsidRDefault="00172157" w:rsidP="00172157">
      <w:pPr>
        <w:pStyle w:val="ListParagraph"/>
        <w:numPr>
          <w:ilvl w:val="0"/>
          <w:numId w:val="1"/>
        </w:numPr>
        <w:rPr>
          <w:b/>
          <w:bCs/>
          <w:lang w:val="en-GB" w:eastAsia="en-IN"/>
        </w:rPr>
      </w:pPr>
      <w:r w:rsidRPr="002C0546">
        <w:rPr>
          <w:b/>
          <w:bCs/>
          <w:lang w:val="en-GB" w:eastAsia="en-IN"/>
        </w:rPr>
        <w:t>Data to Collect</w:t>
      </w:r>
    </w:p>
    <w:p w14:paraId="5642B653" w14:textId="524DA664" w:rsidR="00172157" w:rsidRDefault="00172157" w:rsidP="00172157">
      <w:pPr>
        <w:pStyle w:val="ListParagraph"/>
        <w:numPr>
          <w:ilvl w:val="1"/>
          <w:numId w:val="1"/>
        </w:numPr>
        <w:rPr>
          <w:lang w:val="en-GB" w:eastAsia="en-IN"/>
        </w:rPr>
      </w:pPr>
      <w:r w:rsidRPr="002C0546">
        <w:rPr>
          <w:b/>
          <w:bCs/>
          <w:lang w:val="en-GB" w:eastAsia="en-IN"/>
        </w:rPr>
        <w:t>Income data</w:t>
      </w:r>
      <w:r>
        <w:rPr>
          <w:lang w:val="en-GB" w:eastAsia="en-IN"/>
        </w:rPr>
        <w:t xml:space="preserve"> – quarterly data</w:t>
      </w:r>
    </w:p>
    <w:p w14:paraId="4BBE6B8B" w14:textId="07F5225F" w:rsidR="00172157" w:rsidRDefault="00172157" w:rsidP="00172157">
      <w:pPr>
        <w:pStyle w:val="ListParagraph"/>
        <w:numPr>
          <w:ilvl w:val="1"/>
          <w:numId w:val="1"/>
        </w:numPr>
        <w:rPr>
          <w:lang w:val="en-GB" w:eastAsia="en-IN"/>
        </w:rPr>
      </w:pPr>
      <w:r w:rsidRPr="002C0546">
        <w:rPr>
          <w:b/>
          <w:bCs/>
          <w:lang w:val="en-GB" w:eastAsia="en-IN"/>
        </w:rPr>
        <w:t>Balance Sheet data</w:t>
      </w:r>
      <w:r>
        <w:rPr>
          <w:lang w:val="en-GB" w:eastAsia="en-IN"/>
        </w:rPr>
        <w:t xml:space="preserve"> – yearly data.</w:t>
      </w:r>
    </w:p>
    <w:p w14:paraId="5635CA0E" w14:textId="0D7CC443" w:rsidR="00172157" w:rsidRDefault="00172157" w:rsidP="00172157">
      <w:pPr>
        <w:pStyle w:val="ListParagraph"/>
        <w:numPr>
          <w:ilvl w:val="1"/>
          <w:numId w:val="1"/>
        </w:numPr>
        <w:rPr>
          <w:lang w:val="en-GB" w:eastAsia="en-IN"/>
        </w:rPr>
      </w:pPr>
      <w:r w:rsidRPr="002C0546">
        <w:rPr>
          <w:b/>
          <w:bCs/>
          <w:lang w:val="en-GB" w:eastAsia="en-IN"/>
        </w:rPr>
        <w:t>Cashflow</w:t>
      </w:r>
      <w:r>
        <w:rPr>
          <w:lang w:val="en-GB" w:eastAsia="en-IN"/>
        </w:rPr>
        <w:t xml:space="preserve"> - yearly data</w:t>
      </w:r>
    </w:p>
    <w:p w14:paraId="5A7E48B9" w14:textId="7DBBD6F2" w:rsidR="00172157" w:rsidRDefault="00172157" w:rsidP="00172157">
      <w:pPr>
        <w:pStyle w:val="ListParagraph"/>
        <w:numPr>
          <w:ilvl w:val="1"/>
          <w:numId w:val="1"/>
        </w:numPr>
        <w:rPr>
          <w:lang w:val="en-GB" w:eastAsia="en-IN"/>
        </w:rPr>
      </w:pPr>
      <w:r w:rsidRPr="002C0546">
        <w:rPr>
          <w:b/>
          <w:bCs/>
          <w:lang w:val="en-GB" w:eastAsia="en-IN"/>
        </w:rPr>
        <w:t>No. of restaurants by country and region</w:t>
      </w:r>
      <w:r>
        <w:rPr>
          <w:lang w:val="en-GB" w:eastAsia="en-IN"/>
        </w:rPr>
        <w:t xml:space="preserve"> – yearly data</w:t>
      </w:r>
    </w:p>
    <w:p w14:paraId="7AF7376D" w14:textId="1064C772" w:rsidR="00B6231E" w:rsidRPr="00721B70" w:rsidRDefault="00B6231E" w:rsidP="00172157">
      <w:pPr>
        <w:pStyle w:val="ListParagraph"/>
        <w:numPr>
          <w:ilvl w:val="1"/>
          <w:numId w:val="1"/>
        </w:numPr>
        <w:rPr>
          <w:lang w:val="en-GB" w:eastAsia="en-IN"/>
        </w:rPr>
      </w:pPr>
      <w:r w:rsidRPr="00B6231E">
        <w:rPr>
          <w:lang w:val="en-GB" w:eastAsia="en-IN"/>
        </w:rPr>
        <w:t>Market Cap</w:t>
      </w:r>
      <w:r w:rsidR="00D17CFD">
        <w:rPr>
          <w:lang w:val="en-GB" w:eastAsia="en-IN"/>
        </w:rPr>
        <w:t>. -</w:t>
      </w:r>
      <w:r w:rsidR="00D17CFD" w:rsidRPr="00D17CFD">
        <w:rPr>
          <w:b/>
          <w:bCs/>
          <w:lang w:val="en-GB" w:eastAsia="en-IN"/>
        </w:rPr>
        <w:t xml:space="preserve"> </w:t>
      </w:r>
      <w:r w:rsidR="00D17CFD" w:rsidRPr="00721B70">
        <w:rPr>
          <w:b/>
          <w:bCs/>
          <w:highlight w:val="yellow"/>
          <w:lang w:val="en-GB" w:eastAsia="en-IN"/>
        </w:rPr>
        <w:t>Live Data</w:t>
      </w:r>
      <w:r w:rsidR="00721B70" w:rsidRPr="00721B70">
        <w:rPr>
          <w:b/>
          <w:bCs/>
          <w:highlight w:val="yellow"/>
          <w:lang w:val="en-GB" w:eastAsia="en-IN"/>
        </w:rPr>
        <w:t xml:space="preserve"> from Google Finance</w:t>
      </w:r>
    </w:p>
    <w:p w14:paraId="2B2B0FA4" w14:textId="21608F43" w:rsidR="00721B70" w:rsidRPr="00721B70" w:rsidRDefault="00721B70" w:rsidP="00172157">
      <w:pPr>
        <w:pStyle w:val="ListParagraph"/>
        <w:numPr>
          <w:ilvl w:val="1"/>
          <w:numId w:val="1"/>
        </w:numPr>
        <w:rPr>
          <w:lang w:val="en-GB" w:eastAsia="en-IN"/>
        </w:rPr>
      </w:pPr>
      <w:r>
        <w:rPr>
          <w:b/>
          <w:bCs/>
          <w:lang w:val="en-GB" w:eastAsia="en-IN"/>
        </w:rPr>
        <w:t xml:space="preserve">Stock Market Data </w:t>
      </w:r>
      <w:r w:rsidRPr="00721B70">
        <w:rPr>
          <w:lang w:val="en-GB" w:eastAsia="en-IN"/>
        </w:rPr>
        <w:t xml:space="preserve">– </w:t>
      </w:r>
      <w:r w:rsidRPr="00721B70">
        <w:rPr>
          <w:highlight w:val="yellow"/>
          <w:lang w:val="en-GB" w:eastAsia="en-IN"/>
        </w:rPr>
        <w:t>Historical Data from Yahoo Finance</w:t>
      </w:r>
    </w:p>
    <w:p w14:paraId="37A14B24" w14:textId="7AC7CF1A" w:rsidR="00233DD7" w:rsidRDefault="00233DD7" w:rsidP="00233DD7">
      <w:pPr>
        <w:pStyle w:val="ListParagraph"/>
        <w:numPr>
          <w:ilvl w:val="0"/>
          <w:numId w:val="1"/>
        </w:numPr>
        <w:rPr>
          <w:lang w:val="en-GB" w:eastAsia="en-IN"/>
        </w:rPr>
      </w:pPr>
      <w:r>
        <w:rPr>
          <w:lang w:val="en-GB" w:eastAsia="en-IN"/>
        </w:rPr>
        <w:t xml:space="preserve">Data pertaining to period </w:t>
      </w:r>
      <w:r w:rsidRPr="00233DD7">
        <w:rPr>
          <w:lang w:val="en-GB" w:eastAsia="en-IN"/>
        </w:rPr>
        <w:t>2018 to 2023</w:t>
      </w:r>
      <w:r>
        <w:rPr>
          <w:lang w:val="en-GB" w:eastAsia="en-IN"/>
        </w:rPr>
        <w:t xml:space="preserve"> will be collected for the above.</w:t>
      </w:r>
    </w:p>
    <w:p w14:paraId="71A71B59" w14:textId="405A77AE" w:rsidR="002C0546" w:rsidRPr="00172157" w:rsidRDefault="003B2CDA" w:rsidP="003B2CDA">
      <w:pPr>
        <w:pStyle w:val="ListParagraph"/>
        <w:numPr>
          <w:ilvl w:val="0"/>
          <w:numId w:val="1"/>
        </w:numPr>
        <w:rPr>
          <w:lang w:val="en-GB" w:eastAsia="en-IN"/>
        </w:rPr>
      </w:pPr>
      <w:r>
        <w:rPr>
          <w:lang w:val="en-GB" w:eastAsia="en-IN"/>
        </w:rPr>
        <w:t xml:space="preserve">Numbers and financial components pertaining to </w:t>
      </w:r>
      <w:r w:rsidRPr="00233DD7">
        <w:rPr>
          <w:b/>
          <w:bCs/>
          <w:lang w:val="en-GB" w:eastAsia="en-IN"/>
        </w:rPr>
        <w:t>GAAP</w:t>
      </w:r>
      <w:r w:rsidR="00233DD7">
        <w:rPr>
          <w:lang w:val="en-GB" w:eastAsia="en-IN"/>
        </w:rPr>
        <w:t xml:space="preserve"> will only be extracted from the given data sources.</w:t>
      </w:r>
    </w:p>
    <w:p w14:paraId="18772CDA" w14:textId="32161A81" w:rsidR="00956998" w:rsidRPr="00E5710A" w:rsidRDefault="00E45ED0" w:rsidP="00E5710A">
      <w:pPr>
        <w:pStyle w:val="Heading1"/>
        <w:rPr>
          <w:rFonts w:eastAsia="Times New Roman"/>
          <w:lang w:val="en-GB" w:eastAsia="en-IN"/>
        </w:rPr>
      </w:pPr>
      <w:r w:rsidRPr="006629C1">
        <w:rPr>
          <w:rFonts w:eastAsia="Times New Roman"/>
          <w:lang w:val="en-GB" w:eastAsia="en-IN"/>
        </w:rPr>
        <w:t xml:space="preserve">Pre-processing and </w:t>
      </w:r>
      <w:r w:rsidR="00E5710A">
        <w:rPr>
          <w:rFonts w:eastAsia="Times New Roman"/>
          <w:lang w:val="en-GB" w:eastAsia="en-IN"/>
        </w:rPr>
        <w:t>Dashboard</w:t>
      </w:r>
    </w:p>
    <w:p w14:paraId="2B04FD79" w14:textId="387E0BC1" w:rsidR="00D71AAB" w:rsidRDefault="00D71AAB" w:rsidP="00E5710A">
      <w:pPr>
        <w:pStyle w:val="Heading2"/>
      </w:pPr>
      <w:r>
        <w:t>Charts</w:t>
      </w:r>
    </w:p>
    <w:p w14:paraId="791FFF26" w14:textId="00FE46A6" w:rsidR="00E5710A" w:rsidRPr="00E5710A" w:rsidRDefault="00E5710A" w:rsidP="00E5710A">
      <w:pPr>
        <w:pStyle w:val="Heading3"/>
      </w:pPr>
      <w:r>
        <w:t>Revenue</w:t>
      </w:r>
    </w:p>
    <w:p w14:paraId="4D3F4B21" w14:textId="6161F5D3" w:rsidR="00B37AFB" w:rsidRDefault="00EF3531" w:rsidP="00B37AFB">
      <w:pPr>
        <w:pStyle w:val="ListParagraph"/>
        <w:numPr>
          <w:ilvl w:val="0"/>
          <w:numId w:val="10"/>
        </w:numPr>
      </w:pPr>
      <w:r>
        <w:t xml:space="preserve">Revenue and Growth Rate </w:t>
      </w:r>
      <w:proofErr w:type="gramStart"/>
      <w:r>
        <w:t>By</w:t>
      </w:r>
      <w:proofErr w:type="gramEnd"/>
      <w:r>
        <w:t xml:space="preserve"> Year</w:t>
      </w:r>
      <w:r w:rsidR="005E1063">
        <w:t>.</w:t>
      </w:r>
    </w:p>
    <w:p w14:paraId="7E597D11" w14:textId="32DEEB1F" w:rsidR="00EF3531" w:rsidRDefault="005E1063" w:rsidP="00B37AFB">
      <w:pPr>
        <w:pStyle w:val="ListParagraph"/>
        <w:numPr>
          <w:ilvl w:val="0"/>
          <w:numId w:val="10"/>
        </w:numPr>
      </w:pPr>
      <w:r w:rsidRPr="005E1063">
        <w:t>Quarterly Revenue and Growth Rate</w:t>
      </w:r>
      <w:r>
        <w:t xml:space="preserve"> </w:t>
      </w:r>
      <w:proofErr w:type="gramStart"/>
      <w:r>
        <w:t>( Within</w:t>
      </w:r>
      <w:proofErr w:type="gramEnd"/>
      <w:r>
        <w:t xml:space="preserve"> Year).</w:t>
      </w:r>
    </w:p>
    <w:p w14:paraId="124D01B5" w14:textId="40957521" w:rsidR="00721B70" w:rsidRDefault="00721B70" w:rsidP="00B37AFB">
      <w:pPr>
        <w:pStyle w:val="ListParagraph"/>
        <w:numPr>
          <w:ilvl w:val="0"/>
          <w:numId w:val="10"/>
        </w:numPr>
      </w:pPr>
      <w:r>
        <w:t>Expenses – Overall – Expenditure by Year.</w:t>
      </w:r>
    </w:p>
    <w:p w14:paraId="37CBF881" w14:textId="02638FEF" w:rsidR="00721B70" w:rsidRDefault="00721B70" w:rsidP="00721B70">
      <w:pPr>
        <w:pStyle w:val="ListParagraph"/>
        <w:numPr>
          <w:ilvl w:val="0"/>
          <w:numId w:val="10"/>
        </w:numPr>
      </w:pPr>
      <w:r>
        <w:t>Expenses – Overall – Expenditure by Quarter.</w:t>
      </w:r>
    </w:p>
    <w:p w14:paraId="20624DD4" w14:textId="3D8069B1" w:rsidR="00721B70" w:rsidRDefault="00721B70" w:rsidP="00721B70">
      <w:pPr>
        <w:pStyle w:val="ListParagraph"/>
        <w:numPr>
          <w:ilvl w:val="0"/>
          <w:numId w:val="10"/>
        </w:numPr>
      </w:pPr>
      <w:r>
        <w:t>Expenses – Others – Operating Expenditure by Year.</w:t>
      </w:r>
    </w:p>
    <w:p w14:paraId="19C0109D" w14:textId="75AB08E0" w:rsidR="00721B70" w:rsidRDefault="00721B70" w:rsidP="00721B70">
      <w:pPr>
        <w:pStyle w:val="ListParagraph"/>
        <w:numPr>
          <w:ilvl w:val="0"/>
          <w:numId w:val="10"/>
        </w:numPr>
      </w:pPr>
      <w:r>
        <w:t>Expenses – Others – Interest and Tax Expenditure by Year.</w:t>
      </w:r>
    </w:p>
    <w:p w14:paraId="75FF85D3" w14:textId="7194D48D" w:rsidR="00721B70" w:rsidRDefault="00721B70" w:rsidP="00721B70">
      <w:pPr>
        <w:pStyle w:val="ListParagraph"/>
        <w:numPr>
          <w:ilvl w:val="0"/>
          <w:numId w:val="10"/>
        </w:numPr>
      </w:pPr>
      <w:r>
        <w:t xml:space="preserve">Restaurant Sales </w:t>
      </w:r>
      <w:proofErr w:type="gramStart"/>
      <w:r>
        <w:t>By</w:t>
      </w:r>
      <w:proofErr w:type="gramEnd"/>
      <w:r>
        <w:t xml:space="preserve"> Year.</w:t>
      </w:r>
    </w:p>
    <w:p w14:paraId="2B4B6606" w14:textId="06D9EE3A" w:rsidR="00721B70" w:rsidRDefault="00721B70" w:rsidP="00B37AFB">
      <w:pPr>
        <w:pStyle w:val="ListParagraph"/>
        <w:numPr>
          <w:ilvl w:val="0"/>
          <w:numId w:val="10"/>
        </w:numPr>
      </w:pPr>
      <w:r>
        <w:t xml:space="preserve">Company and Franchise Sales </w:t>
      </w:r>
      <w:proofErr w:type="gramStart"/>
      <w:r>
        <w:t>By</w:t>
      </w:r>
      <w:proofErr w:type="gramEnd"/>
      <w:r>
        <w:t xml:space="preserve"> Year.</w:t>
      </w:r>
    </w:p>
    <w:p w14:paraId="0C105329" w14:textId="61BF66DC" w:rsidR="00721B70" w:rsidRDefault="00721B70" w:rsidP="00B37AFB">
      <w:pPr>
        <w:pStyle w:val="ListParagraph"/>
        <w:numPr>
          <w:ilvl w:val="0"/>
          <w:numId w:val="10"/>
        </w:numPr>
      </w:pPr>
      <w:r>
        <w:t xml:space="preserve">Net Profit </w:t>
      </w:r>
      <w:proofErr w:type="gramStart"/>
      <w:r>
        <w:t>By</w:t>
      </w:r>
      <w:proofErr w:type="gramEnd"/>
      <w:r>
        <w:t xml:space="preserve"> Year.</w:t>
      </w:r>
    </w:p>
    <w:p w14:paraId="04D75F06" w14:textId="587D80B4" w:rsidR="00721B70" w:rsidRDefault="00721B70" w:rsidP="00B37AFB">
      <w:pPr>
        <w:pStyle w:val="ListParagraph"/>
        <w:numPr>
          <w:ilvl w:val="0"/>
          <w:numId w:val="10"/>
        </w:numPr>
      </w:pPr>
      <w:r>
        <w:t xml:space="preserve">Net Profit </w:t>
      </w:r>
      <w:proofErr w:type="gramStart"/>
      <w:r>
        <w:t>By</w:t>
      </w:r>
      <w:proofErr w:type="gramEnd"/>
      <w:r>
        <w:t xml:space="preserve"> Quarter.</w:t>
      </w:r>
    </w:p>
    <w:p w14:paraId="0A56DD8E" w14:textId="25A4373E" w:rsidR="00B37AFB" w:rsidRPr="00B37AFB" w:rsidRDefault="00721B70" w:rsidP="00B37AFB">
      <w:pPr>
        <w:pStyle w:val="ListParagraph"/>
        <w:numPr>
          <w:ilvl w:val="0"/>
          <w:numId w:val="10"/>
        </w:numPr>
      </w:pPr>
      <w:r>
        <w:t>Stock Prices.</w:t>
      </w:r>
    </w:p>
    <w:p w14:paraId="797CC65F" w14:textId="389661E3" w:rsidR="00D71AAB" w:rsidRDefault="00E5710A" w:rsidP="00E5710A">
      <w:pPr>
        <w:pStyle w:val="Heading3"/>
      </w:pPr>
      <w:r>
        <w:t>Balance</w:t>
      </w:r>
    </w:p>
    <w:p w14:paraId="1DE4FABE" w14:textId="77777777" w:rsidR="00E5710A" w:rsidRDefault="00E5710A" w:rsidP="00E5710A">
      <w:pPr>
        <w:pStyle w:val="ListParagraph"/>
        <w:numPr>
          <w:ilvl w:val="0"/>
          <w:numId w:val="1"/>
        </w:numPr>
        <w:rPr>
          <w:lang w:val="en-GB" w:eastAsia="en-IN"/>
        </w:rPr>
      </w:pPr>
      <w:r>
        <w:rPr>
          <w:lang w:val="en-GB" w:eastAsia="en-IN"/>
        </w:rPr>
        <w:t xml:space="preserve">Assets - Total Assets </w:t>
      </w:r>
      <w:proofErr w:type="gramStart"/>
      <w:r>
        <w:rPr>
          <w:lang w:val="en-GB" w:eastAsia="en-IN"/>
        </w:rPr>
        <w:t>By</w:t>
      </w:r>
      <w:proofErr w:type="gramEnd"/>
      <w:r>
        <w:rPr>
          <w:lang w:val="en-GB" w:eastAsia="en-IN"/>
        </w:rPr>
        <w:t xml:space="preserve"> Year</w:t>
      </w:r>
    </w:p>
    <w:p w14:paraId="74740FF4" w14:textId="77777777" w:rsidR="00E5710A" w:rsidRDefault="00E5710A" w:rsidP="00E5710A">
      <w:pPr>
        <w:pStyle w:val="ListParagraph"/>
        <w:numPr>
          <w:ilvl w:val="0"/>
          <w:numId w:val="1"/>
        </w:numPr>
        <w:rPr>
          <w:lang w:val="en-GB" w:eastAsia="en-IN"/>
        </w:rPr>
      </w:pPr>
      <w:r>
        <w:rPr>
          <w:lang w:val="en-GB" w:eastAsia="en-IN"/>
        </w:rPr>
        <w:t>Assets - Assets and Items for Year (Break Up)</w:t>
      </w:r>
    </w:p>
    <w:p w14:paraId="2395080A" w14:textId="77777777" w:rsidR="00E5710A" w:rsidRDefault="00E5710A" w:rsidP="00E5710A">
      <w:pPr>
        <w:pStyle w:val="ListParagraph"/>
        <w:numPr>
          <w:ilvl w:val="0"/>
          <w:numId w:val="1"/>
        </w:numPr>
        <w:rPr>
          <w:lang w:val="en-GB" w:eastAsia="en-IN"/>
        </w:rPr>
      </w:pPr>
      <w:r>
        <w:rPr>
          <w:lang w:val="en-GB" w:eastAsia="en-IN"/>
        </w:rPr>
        <w:t>Property, Plant and Equipment</w:t>
      </w:r>
    </w:p>
    <w:p w14:paraId="27623FFA" w14:textId="77777777" w:rsidR="00E5710A" w:rsidRDefault="00E5710A" w:rsidP="00E5710A">
      <w:pPr>
        <w:pStyle w:val="ListParagraph"/>
        <w:numPr>
          <w:ilvl w:val="0"/>
          <w:numId w:val="1"/>
        </w:numPr>
        <w:rPr>
          <w:lang w:val="en-GB" w:eastAsia="en-IN"/>
        </w:rPr>
      </w:pPr>
      <w:r>
        <w:rPr>
          <w:lang w:val="en-GB" w:eastAsia="en-IN"/>
        </w:rPr>
        <w:t xml:space="preserve">Liabilities – Liabilities </w:t>
      </w:r>
      <w:proofErr w:type="gramStart"/>
      <w:r>
        <w:rPr>
          <w:lang w:val="en-GB" w:eastAsia="en-IN"/>
        </w:rPr>
        <w:t>By</w:t>
      </w:r>
      <w:proofErr w:type="gramEnd"/>
      <w:r>
        <w:rPr>
          <w:lang w:val="en-GB" w:eastAsia="en-IN"/>
        </w:rPr>
        <w:t xml:space="preserve"> Year</w:t>
      </w:r>
    </w:p>
    <w:p w14:paraId="7F3D1336" w14:textId="77777777" w:rsidR="00E5710A" w:rsidRDefault="00E5710A" w:rsidP="00E5710A">
      <w:pPr>
        <w:pStyle w:val="ListParagraph"/>
        <w:numPr>
          <w:ilvl w:val="0"/>
          <w:numId w:val="1"/>
        </w:numPr>
        <w:rPr>
          <w:lang w:val="en-GB" w:eastAsia="en-IN"/>
        </w:rPr>
      </w:pPr>
      <w:r>
        <w:rPr>
          <w:lang w:val="en-GB" w:eastAsia="en-IN"/>
        </w:rPr>
        <w:t>Liabilities – Total Liabilities</w:t>
      </w:r>
    </w:p>
    <w:p w14:paraId="65170410" w14:textId="77777777" w:rsidR="00E5710A" w:rsidRDefault="00E5710A" w:rsidP="00E5710A">
      <w:pPr>
        <w:pStyle w:val="ListParagraph"/>
        <w:numPr>
          <w:ilvl w:val="0"/>
          <w:numId w:val="1"/>
        </w:numPr>
        <w:rPr>
          <w:lang w:val="en-GB" w:eastAsia="en-IN"/>
        </w:rPr>
      </w:pPr>
      <w:r>
        <w:rPr>
          <w:lang w:val="en-GB" w:eastAsia="en-IN"/>
        </w:rPr>
        <w:t xml:space="preserve">Equity – Total Equity </w:t>
      </w:r>
      <w:proofErr w:type="gramStart"/>
      <w:r>
        <w:rPr>
          <w:lang w:val="en-GB" w:eastAsia="en-IN"/>
        </w:rPr>
        <w:t>By</w:t>
      </w:r>
      <w:proofErr w:type="gramEnd"/>
      <w:r>
        <w:rPr>
          <w:lang w:val="en-GB" w:eastAsia="en-IN"/>
        </w:rPr>
        <w:t xml:space="preserve"> Year</w:t>
      </w:r>
    </w:p>
    <w:p w14:paraId="3F03C6FC" w14:textId="77777777" w:rsidR="00E5710A" w:rsidRPr="00AB295A" w:rsidRDefault="00E5710A" w:rsidP="00E5710A">
      <w:pPr>
        <w:pStyle w:val="ListParagraph"/>
        <w:numPr>
          <w:ilvl w:val="0"/>
          <w:numId w:val="1"/>
        </w:numPr>
        <w:rPr>
          <w:lang w:val="en-GB" w:eastAsia="en-IN"/>
        </w:rPr>
      </w:pPr>
      <w:r>
        <w:rPr>
          <w:lang w:val="en-GB" w:eastAsia="en-IN"/>
        </w:rPr>
        <w:t>Equity - Breakup</w:t>
      </w:r>
    </w:p>
    <w:p w14:paraId="436BE961" w14:textId="5255EC0E" w:rsidR="00E5710A" w:rsidRDefault="00E5710A" w:rsidP="00E5710A">
      <w:pPr>
        <w:pStyle w:val="Heading3"/>
      </w:pPr>
      <w:r>
        <w:t>Units</w:t>
      </w:r>
    </w:p>
    <w:p w14:paraId="648F5DDF" w14:textId="77777777" w:rsidR="00E5710A" w:rsidRDefault="00E5710A" w:rsidP="00E5710A">
      <w:pPr>
        <w:pStyle w:val="ListParagraph"/>
        <w:numPr>
          <w:ilvl w:val="0"/>
          <w:numId w:val="1"/>
        </w:numPr>
        <w:rPr>
          <w:lang w:val="en-GB" w:eastAsia="en-IN"/>
        </w:rPr>
      </w:pPr>
      <w:r>
        <w:rPr>
          <w:lang w:val="en-GB" w:eastAsia="en-IN"/>
        </w:rPr>
        <w:t>Top 5 Countries with highest restaurants</w:t>
      </w:r>
    </w:p>
    <w:p w14:paraId="6B113124" w14:textId="77777777" w:rsidR="00E5710A" w:rsidRDefault="00E5710A" w:rsidP="00E5710A">
      <w:pPr>
        <w:pStyle w:val="ListParagraph"/>
        <w:numPr>
          <w:ilvl w:val="0"/>
          <w:numId w:val="1"/>
        </w:numPr>
        <w:rPr>
          <w:lang w:val="en-GB" w:eastAsia="en-IN"/>
        </w:rPr>
      </w:pPr>
      <w:r>
        <w:rPr>
          <w:lang w:val="en-GB" w:eastAsia="en-IN"/>
        </w:rPr>
        <w:t>Restaurants and Growth</w:t>
      </w:r>
    </w:p>
    <w:p w14:paraId="0D9718F5" w14:textId="77777777" w:rsidR="00E5710A" w:rsidRDefault="00E5710A" w:rsidP="00E5710A">
      <w:pPr>
        <w:pStyle w:val="ListParagraph"/>
        <w:numPr>
          <w:ilvl w:val="0"/>
          <w:numId w:val="1"/>
        </w:numPr>
        <w:rPr>
          <w:lang w:val="en-GB" w:eastAsia="en-IN"/>
        </w:rPr>
      </w:pPr>
      <w:r>
        <w:rPr>
          <w:lang w:val="en-GB" w:eastAsia="en-IN"/>
        </w:rPr>
        <w:t>Restaurant Footprint</w:t>
      </w:r>
    </w:p>
    <w:p w14:paraId="78A5319D" w14:textId="77777777" w:rsidR="00E5710A" w:rsidRDefault="00E5710A" w:rsidP="00E5710A">
      <w:pPr>
        <w:pStyle w:val="ListParagraph"/>
        <w:numPr>
          <w:ilvl w:val="0"/>
          <w:numId w:val="1"/>
        </w:numPr>
        <w:rPr>
          <w:lang w:val="en-GB" w:eastAsia="en-IN"/>
        </w:rPr>
      </w:pPr>
      <w:r>
        <w:rPr>
          <w:lang w:val="en-GB" w:eastAsia="en-IN"/>
        </w:rPr>
        <w:lastRenderedPageBreak/>
        <w:t>Map and Matrix View of Restaurant in Countries</w:t>
      </w:r>
    </w:p>
    <w:p w14:paraId="746D403B" w14:textId="77777777" w:rsidR="00E5710A" w:rsidRPr="00863325" w:rsidRDefault="00E5710A" w:rsidP="00E5710A">
      <w:pPr>
        <w:pStyle w:val="ListParagraph"/>
        <w:numPr>
          <w:ilvl w:val="0"/>
          <w:numId w:val="1"/>
        </w:numPr>
        <w:rPr>
          <w:lang w:val="en-GB" w:eastAsia="en-IN"/>
        </w:rPr>
      </w:pPr>
      <w:r>
        <w:rPr>
          <w:lang w:val="en-GB" w:eastAsia="en-IN"/>
        </w:rPr>
        <w:t>FILTERS</w:t>
      </w:r>
    </w:p>
    <w:p w14:paraId="53F12117" w14:textId="16DFC083" w:rsidR="00E5710A" w:rsidRDefault="00E5710A" w:rsidP="00E5710A">
      <w:pPr>
        <w:pStyle w:val="Heading3"/>
      </w:pPr>
      <w:r>
        <w:t>Restaurants</w:t>
      </w:r>
    </w:p>
    <w:p w14:paraId="696DCBC1" w14:textId="77777777" w:rsidR="00E5710A" w:rsidRDefault="00E5710A" w:rsidP="00E5710A">
      <w:pPr>
        <w:pStyle w:val="ListParagraph"/>
        <w:numPr>
          <w:ilvl w:val="0"/>
          <w:numId w:val="1"/>
        </w:numPr>
        <w:rPr>
          <w:lang w:val="en-GB" w:eastAsia="en-IN"/>
        </w:rPr>
      </w:pPr>
      <w:r>
        <w:rPr>
          <w:lang w:val="en-GB" w:eastAsia="en-IN"/>
        </w:rPr>
        <w:t xml:space="preserve">Revenue and Growth Rate </w:t>
      </w:r>
      <w:proofErr w:type="gramStart"/>
      <w:r>
        <w:rPr>
          <w:lang w:val="en-GB" w:eastAsia="en-IN"/>
        </w:rPr>
        <w:t>By</w:t>
      </w:r>
      <w:proofErr w:type="gramEnd"/>
      <w:r>
        <w:rPr>
          <w:lang w:val="en-GB" w:eastAsia="en-IN"/>
        </w:rPr>
        <w:t xml:space="preserve"> Year.</w:t>
      </w:r>
    </w:p>
    <w:p w14:paraId="342EA40C" w14:textId="77777777" w:rsidR="00E5710A" w:rsidRDefault="00E5710A" w:rsidP="00E5710A">
      <w:pPr>
        <w:pStyle w:val="ListParagraph"/>
        <w:numPr>
          <w:ilvl w:val="0"/>
          <w:numId w:val="1"/>
        </w:numPr>
        <w:rPr>
          <w:lang w:val="en-GB" w:eastAsia="en-IN"/>
        </w:rPr>
      </w:pPr>
      <w:r>
        <w:rPr>
          <w:lang w:val="en-GB" w:eastAsia="en-IN"/>
        </w:rPr>
        <w:t>Expenditure By Year.</w:t>
      </w:r>
    </w:p>
    <w:p w14:paraId="7C5840A4" w14:textId="77777777" w:rsidR="00E5710A" w:rsidRDefault="00E5710A" w:rsidP="00E5710A">
      <w:pPr>
        <w:pStyle w:val="ListParagraph"/>
        <w:numPr>
          <w:ilvl w:val="0"/>
          <w:numId w:val="1"/>
        </w:numPr>
        <w:rPr>
          <w:lang w:val="en-GB" w:eastAsia="en-IN"/>
        </w:rPr>
      </w:pPr>
      <w:r>
        <w:rPr>
          <w:lang w:val="en-GB" w:eastAsia="en-IN"/>
        </w:rPr>
        <w:t xml:space="preserve">Operating Profit </w:t>
      </w:r>
      <w:proofErr w:type="gramStart"/>
      <w:r>
        <w:rPr>
          <w:lang w:val="en-GB" w:eastAsia="en-IN"/>
        </w:rPr>
        <w:t>By</w:t>
      </w:r>
      <w:proofErr w:type="gramEnd"/>
      <w:r>
        <w:rPr>
          <w:lang w:val="en-GB" w:eastAsia="en-IN"/>
        </w:rPr>
        <w:t xml:space="preserve"> Year.</w:t>
      </w:r>
    </w:p>
    <w:p w14:paraId="60B4BD13" w14:textId="77777777" w:rsidR="00E5710A" w:rsidRDefault="00E5710A" w:rsidP="00E5710A">
      <w:pPr>
        <w:pStyle w:val="ListParagraph"/>
        <w:numPr>
          <w:ilvl w:val="0"/>
          <w:numId w:val="1"/>
        </w:numPr>
        <w:rPr>
          <w:lang w:val="en-GB" w:eastAsia="en-IN"/>
        </w:rPr>
      </w:pPr>
      <w:r>
        <w:rPr>
          <w:lang w:val="en-GB" w:eastAsia="en-IN"/>
        </w:rPr>
        <w:t>Total Restaurant Sales</w:t>
      </w:r>
    </w:p>
    <w:p w14:paraId="10C67884" w14:textId="77777777" w:rsidR="00E5710A" w:rsidRDefault="00E5710A" w:rsidP="00E5710A">
      <w:pPr>
        <w:pStyle w:val="ListParagraph"/>
        <w:numPr>
          <w:ilvl w:val="0"/>
          <w:numId w:val="1"/>
        </w:numPr>
        <w:rPr>
          <w:lang w:val="en-GB" w:eastAsia="en-IN"/>
        </w:rPr>
      </w:pPr>
      <w:r>
        <w:rPr>
          <w:lang w:val="en-GB" w:eastAsia="en-IN"/>
        </w:rPr>
        <w:t>Franchise and Company Split</w:t>
      </w:r>
    </w:p>
    <w:p w14:paraId="290A2809" w14:textId="77777777" w:rsidR="00E5710A" w:rsidRDefault="00E5710A" w:rsidP="00E5710A">
      <w:pPr>
        <w:pStyle w:val="ListParagraph"/>
        <w:numPr>
          <w:ilvl w:val="0"/>
          <w:numId w:val="1"/>
        </w:numPr>
        <w:rPr>
          <w:lang w:val="en-GB" w:eastAsia="en-IN"/>
        </w:rPr>
      </w:pPr>
      <w:r>
        <w:rPr>
          <w:lang w:val="en-GB" w:eastAsia="en-IN"/>
        </w:rPr>
        <w:t>No. Of Restaurants</w:t>
      </w:r>
    </w:p>
    <w:p w14:paraId="4EC4C36F" w14:textId="77777777" w:rsidR="00F56E2F" w:rsidRDefault="00F56E2F" w:rsidP="00F56E2F">
      <w:pPr>
        <w:pStyle w:val="Heading3"/>
        <w:rPr>
          <w:lang w:val="en-GB" w:eastAsia="en-IN"/>
        </w:rPr>
      </w:pPr>
      <w:r>
        <w:rPr>
          <w:lang w:val="en-GB" w:eastAsia="en-IN"/>
        </w:rPr>
        <w:t>Cashflow</w:t>
      </w:r>
    </w:p>
    <w:p w14:paraId="6D8A5F60" w14:textId="77777777" w:rsidR="00F56E2F" w:rsidRDefault="00F56E2F" w:rsidP="00F56E2F">
      <w:pPr>
        <w:pStyle w:val="ListParagraph"/>
        <w:numPr>
          <w:ilvl w:val="0"/>
          <w:numId w:val="1"/>
        </w:numPr>
        <w:rPr>
          <w:lang w:val="en-GB" w:eastAsia="en-IN"/>
        </w:rPr>
      </w:pPr>
      <w:r>
        <w:rPr>
          <w:lang w:val="en-GB" w:eastAsia="en-IN"/>
        </w:rPr>
        <w:t>Sankey Diagram of Cashflow for 2023</w:t>
      </w:r>
    </w:p>
    <w:p w14:paraId="7079CED9" w14:textId="77777777" w:rsidR="00F56E2F" w:rsidRPr="00863325" w:rsidRDefault="00F56E2F" w:rsidP="00F56E2F">
      <w:pPr>
        <w:pStyle w:val="ListParagraph"/>
        <w:numPr>
          <w:ilvl w:val="0"/>
          <w:numId w:val="1"/>
        </w:numPr>
        <w:rPr>
          <w:lang w:val="en-GB" w:eastAsia="en-IN"/>
        </w:rPr>
      </w:pPr>
      <w:r>
        <w:rPr>
          <w:lang w:val="en-GB" w:eastAsia="en-IN"/>
        </w:rPr>
        <w:t>Sankey Diagram of Cashflow for 2022</w:t>
      </w:r>
    </w:p>
    <w:p w14:paraId="2A21B01B" w14:textId="77777777" w:rsidR="00E5710A" w:rsidRDefault="00E5710A" w:rsidP="00E5710A"/>
    <w:p w14:paraId="42D32C4A" w14:textId="1BA9D207" w:rsidR="00D71AAB" w:rsidRDefault="00D71AAB" w:rsidP="00E5710A">
      <w:pPr>
        <w:pStyle w:val="Heading2"/>
      </w:pPr>
      <w:r>
        <w:t>KPIs</w:t>
      </w:r>
    </w:p>
    <w:p w14:paraId="08B3ACBB" w14:textId="06362DD3" w:rsidR="00E5710A" w:rsidRPr="00E5710A" w:rsidRDefault="00E5710A" w:rsidP="00E5710A">
      <w:pPr>
        <w:pStyle w:val="Heading3"/>
      </w:pPr>
      <w:r>
        <w:t>Revenue</w:t>
      </w:r>
    </w:p>
    <w:p w14:paraId="4395563F" w14:textId="0E478A25" w:rsidR="00A76ED6" w:rsidRDefault="00A76ED6" w:rsidP="00A76ED6">
      <w:pPr>
        <w:pStyle w:val="ListParagraph"/>
        <w:numPr>
          <w:ilvl w:val="0"/>
          <w:numId w:val="12"/>
        </w:numPr>
      </w:pPr>
      <w:r>
        <w:t>Market Capitalization</w:t>
      </w:r>
    </w:p>
    <w:p w14:paraId="207F600C" w14:textId="3E104189" w:rsidR="00F42D7F" w:rsidRDefault="00F42D7F" w:rsidP="00F42D7F">
      <w:pPr>
        <w:pStyle w:val="ListParagraph"/>
        <w:numPr>
          <w:ilvl w:val="1"/>
          <w:numId w:val="12"/>
        </w:numPr>
      </w:pPr>
      <w:r>
        <w:t>Live from Google Finances</w:t>
      </w:r>
    </w:p>
    <w:p w14:paraId="0DEF96B4" w14:textId="6CB38FF1" w:rsidR="00F42D7F" w:rsidRDefault="00F42D7F" w:rsidP="00F42D7F">
      <w:pPr>
        <w:pStyle w:val="ListParagraph"/>
        <w:numPr>
          <w:ilvl w:val="1"/>
          <w:numId w:val="12"/>
        </w:numPr>
      </w:pPr>
      <w:r>
        <w:t>Formula:</w:t>
      </w:r>
    </w:p>
    <w:p w14:paraId="608D117B" w14:textId="0865F69C" w:rsidR="00F42D7F" w:rsidRPr="00F42D7F" w:rsidRDefault="00F42D7F" w:rsidP="00F42D7F">
      <w:pPr>
        <w:pStyle w:val="ListParagraph"/>
        <w:ind w:left="1440"/>
        <w:rPr>
          <w:b/>
          <w:bCs/>
          <w:i/>
          <w:iCs/>
        </w:rPr>
      </w:pPr>
      <w:r w:rsidRPr="00F42D7F">
        <w:rPr>
          <w:b/>
          <w:bCs/>
          <w:i/>
          <w:iCs/>
        </w:rPr>
        <w:t>Market Cap</w:t>
      </w:r>
      <w:r w:rsidR="00482E0E">
        <w:rPr>
          <w:b/>
          <w:bCs/>
          <w:i/>
          <w:iCs/>
        </w:rPr>
        <w:t>.</w:t>
      </w:r>
      <w:r>
        <w:rPr>
          <w:b/>
          <w:bCs/>
          <w:i/>
          <w:iCs/>
        </w:rPr>
        <w:t xml:space="preserve"> </w:t>
      </w:r>
      <w:r w:rsidRPr="00F42D7F">
        <w:rPr>
          <w:b/>
          <w:bCs/>
          <w:i/>
          <w:iCs/>
        </w:rPr>
        <w:t>=</w:t>
      </w:r>
      <w:r>
        <w:rPr>
          <w:b/>
          <w:bCs/>
          <w:i/>
          <w:iCs/>
        </w:rPr>
        <w:t xml:space="preserve"> </w:t>
      </w:r>
      <w:r w:rsidRPr="00F42D7F">
        <w:rPr>
          <w:b/>
          <w:bCs/>
          <w:i/>
          <w:iCs/>
        </w:rPr>
        <w:t>Stock Price × Number of Outstanding Shares</w:t>
      </w:r>
    </w:p>
    <w:p w14:paraId="19A79916" w14:textId="33AEC3DC" w:rsidR="00482E0E" w:rsidRDefault="00482E0E" w:rsidP="00D62BCD">
      <w:pPr>
        <w:pStyle w:val="ListParagraph"/>
        <w:numPr>
          <w:ilvl w:val="1"/>
          <w:numId w:val="12"/>
        </w:numPr>
      </w:pPr>
      <w:r>
        <w:t xml:space="preserve">Growth Rate </w:t>
      </w:r>
    </w:p>
    <w:p w14:paraId="5DB5A183" w14:textId="3B1DAEF2" w:rsidR="00482E0E" w:rsidRDefault="00482E0E" w:rsidP="00482E0E">
      <w:pPr>
        <w:pStyle w:val="ListParagraph"/>
        <w:numPr>
          <w:ilvl w:val="2"/>
          <w:numId w:val="12"/>
        </w:numPr>
      </w:pPr>
      <w:r>
        <w:t>(Current Year Mar. Cap.  – Previous Year Mar. Cap) / Previous Year Mar. Cap</w:t>
      </w:r>
    </w:p>
    <w:p w14:paraId="25DAC8F9" w14:textId="0FC6DBAC" w:rsidR="00A76ED6" w:rsidRDefault="00C55E5D" w:rsidP="00482E0E">
      <w:pPr>
        <w:pStyle w:val="ListParagraph"/>
        <w:numPr>
          <w:ilvl w:val="0"/>
          <w:numId w:val="12"/>
        </w:numPr>
      </w:pPr>
      <w:r>
        <w:t>Net Profit Margin</w:t>
      </w:r>
    </w:p>
    <w:p w14:paraId="4471685E" w14:textId="62B78777" w:rsidR="00C55E5D" w:rsidRDefault="00C55E5D" w:rsidP="00C55E5D">
      <w:pPr>
        <w:pStyle w:val="ListParagraph"/>
        <w:numPr>
          <w:ilvl w:val="1"/>
          <w:numId w:val="12"/>
        </w:numPr>
      </w:pPr>
      <w:r>
        <w:t>Calculated using formula:</w:t>
      </w:r>
      <w:r>
        <w:br/>
      </w:r>
      <w:r w:rsidRPr="00C55E5D">
        <w:rPr>
          <w:noProof/>
        </w:rPr>
        <w:drawing>
          <wp:inline distT="0" distB="0" distL="0" distR="0" wp14:anchorId="35D4BC2B" wp14:editId="64E39EC6">
            <wp:extent cx="2253082" cy="241978"/>
            <wp:effectExtent l="0" t="0" r="0" b="5715"/>
            <wp:docPr id="62000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01477" name=""/>
                    <pic:cNvPicPr/>
                  </pic:nvPicPr>
                  <pic:blipFill>
                    <a:blip r:embed="rId9"/>
                    <a:stretch>
                      <a:fillRect/>
                    </a:stretch>
                  </pic:blipFill>
                  <pic:spPr>
                    <a:xfrm>
                      <a:off x="0" y="0"/>
                      <a:ext cx="2325936" cy="249802"/>
                    </a:xfrm>
                    <a:prstGeom prst="rect">
                      <a:avLst/>
                    </a:prstGeom>
                  </pic:spPr>
                </pic:pic>
              </a:graphicData>
            </a:graphic>
          </wp:inline>
        </w:drawing>
      </w:r>
    </w:p>
    <w:p w14:paraId="5E4E78EF" w14:textId="33270B6F" w:rsidR="00C55E5D" w:rsidRDefault="00177F5B" w:rsidP="00C55E5D">
      <w:pPr>
        <w:pStyle w:val="ListParagraph"/>
        <w:numPr>
          <w:ilvl w:val="1"/>
          <w:numId w:val="12"/>
        </w:numPr>
      </w:pPr>
      <w:r>
        <w:t>Net Profit = Total Revenue – Total Expenditure</w:t>
      </w:r>
    </w:p>
    <w:p w14:paraId="6C8A3445" w14:textId="2E47A600" w:rsidR="00BC2A43" w:rsidRDefault="00A2230A" w:rsidP="00BC2A43">
      <w:pPr>
        <w:pStyle w:val="ListParagraph"/>
        <w:numPr>
          <w:ilvl w:val="0"/>
          <w:numId w:val="12"/>
        </w:numPr>
      </w:pPr>
      <w:r>
        <w:t>Operating</w:t>
      </w:r>
      <w:r w:rsidR="00BC2A43">
        <w:t xml:space="preserve"> Margin</w:t>
      </w:r>
    </w:p>
    <w:p w14:paraId="5448163E" w14:textId="7FEC98D5" w:rsidR="00BC2A43" w:rsidRDefault="00A2230A" w:rsidP="00A2230A">
      <w:pPr>
        <w:pStyle w:val="ListParagraph"/>
        <w:numPr>
          <w:ilvl w:val="1"/>
          <w:numId w:val="12"/>
        </w:numPr>
      </w:pPr>
      <w:r>
        <w:t>Formula:</w:t>
      </w:r>
    </w:p>
    <w:p w14:paraId="27E7D89C" w14:textId="49CE7237" w:rsidR="00A2230A" w:rsidRDefault="00A2230A" w:rsidP="00A2230A">
      <w:pPr>
        <w:pStyle w:val="ListParagraph"/>
        <w:ind w:left="1440"/>
      </w:pPr>
      <w:r w:rsidRPr="00A2230A">
        <w:rPr>
          <w:noProof/>
        </w:rPr>
        <w:drawing>
          <wp:inline distT="0" distB="0" distL="0" distR="0" wp14:anchorId="100091A2" wp14:editId="03708C52">
            <wp:extent cx="2318562" cy="351129"/>
            <wp:effectExtent l="0" t="0" r="0" b="0"/>
            <wp:docPr id="915007473"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07473" name="Picture 1" descr="A white text on a black background&#10;&#10;Description automatically generated"/>
                    <pic:cNvPicPr/>
                  </pic:nvPicPr>
                  <pic:blipFill>
                    <a:blip r:embed="rId10"/>
                    <a:stretch>
                      <a:fillRect/>
                    </a:stretch>
                  </pic:blipFill>
                  <pic:spPr>
                    <a:xfrm>
                      <a:off x="0" y="0"/>
                      <a:ext cx="2473007" cy="374519"/>
                    </a:xfrm>
                    <a:prstGeom prst="rect">
                      <a:avLst/>
                    </a:prstGeom>
                  </pic:spPr>
                </pic:pic>
              </a:graphicData>
            </a:graphic>
          </wp:inline>
        </w:drawing>
      </w:r>
    </w:p>
    <w:p w14:paraId="66A9A06D" w14:textId="681AC698" w:rsidR="00A2230A" w:rsidRDefault="00A2230A" w:rsidP="00A2230A">
      <w:pPr>
        <w:pStyle w:val="ListParagraph"/>
        <w:numPr>
          <w:ilvl w:val="1"/>
          <w:numId w:val="12"/>
        </w:numPr>
      </w:pPr>
      <w:r>
        <w:t>Operating Income.</w:t>
      </w:r>
    </w:p>
    <w:p w14:paraId="0191E525" w14:textId="236F39F9" w:rsidR="00A2230A" w:rsidRDefault="00A2230A" w:rsidP="00A2230A">
      <w:pPr>
        <w:pStyle w:val="ListParagraph"/>
        <w:numPr>
          <w:ilvl w:val="0"/>
          <w:numId w:val="12"/>
        </w:numPr>
      </w:pPr>
      <w:r>
        <w:t>ROI – Return on Investment</w:t>
      </w:r>
    </w:p>
    <w:p w14:paraId="5FF431F5" w14:textId="2FCF007F" w:rsidR="00A2230A" w:rsidRDefault="00A2230A" w:rsidP="00A2230A">
      <w:pPr>
        <w:pStyle w:val="ListParagraph"/>
        <w:numPr>
          <w:ilvl w:val="1"/>
          <w:numId w:val="12"/>
        </w:numPr>
      </w:pPr>
      <w:r>
        <w:t>Formula:</w:t>
      </w:r>
    </w:p>
    <w:p w14:paraId="09D1723E" w14:textId="53121B32" w:rsidR="00A2230A" w:rsidRPr="00D66769" w:rsidRDefault="00623B51" w:rsidP="00A2230A">
      <w:pPr>
        <w:pStyle w:val="ListParagraph"/>
        <w:ind w:left="1440"/>
        <w:rPr>
          <w:sz w:val="18"/>
          <w:szCs w:val="18"/>
        </w:rPr>
      </w:pPr>
      <w:r w:rsidRPr="00D66769">
        <w:rPr>
          <w:rStyle w:val="Strong"/>
          <w:rFonts w:ascii="Arial" w:hAnsi="Arial" w:cs="Arial"/>
          <w:color w:val="666666"/>
          <w:shd w:val="clear" w:color="auto" w:fill="FFFFFF"/>
        </w:rPr>
        <w:t>ROI = Net income / Cost of investment x 100</w:t>
      </w:r>
      <w:r w:rsidRPr="00D66769">
        <w:rPr>
          <w:rFonts w:ascii="Arial" w:hAnsi="Arial" w:cs="Arial"/>
          <w:color w:val="666666"/>
          <w:shd w:val="clear" w:color="auto" w:fill="FFFFFF"/>
        </w:rPr>
        <w:t>.</w:t>
      </w:r>
    </w:p>
    <w:p w14:paraId="120C3470" w14:textId="18A4A519" w:rsidR="00A2230A" w:rsidRDefault="00A2230A" w:rsidP="00A2230A">
      <w:pPr>
        <w:pStyle w:val="ListParagraph"/>
        <w:numPr>
          <w:ilvl w:val="0"/>
          <w:numId w:val="12"/>
        </w:numPr>
      </w:pPr>
      <w:r>
        <w:t>EPS – Earnings Per Share</w:t>
      </w:r>
    </w:p>
    <w:p w14:paraId="66A4CE03" w14:textId="2F556686" w:rsidR="00A2230A" w:rsidRDefault="00A2230A" w:rsidP="00A2230A">
      <w:pPr>
        <w:pStyle w:val="ListParagraph"/>
        <w:numPr>
          <w:ilvl w:val="1"/>
          <w:numId w:val="12"/>
        </w:numPr>
      </w:pPr>
      <w:r>
        <w:t>Formula:</w:t>
      </w:r>
    </w:p>
    <w:p w14:paraId="251A81CA" w14:textId="341B4D25" w:rsidR="00A2230A" w:rsidRDefault="00A2230A" w:rsidP="00A2230A">
      <w:pPr>
        <w:pStyle w:val="ListParagraph"/>
        <w:ind w:left="1440"/>
      </w:pPr>
      <w:r w:rsidRPr="00A2230A">
        <w:rPr>
          <w:noProof/>
        </w:rPr>
        <w:drawing>
          <wp:inline distT="0" distB="0" distL="0" distR="0" wp14:anchorId="35A495A2" wp14:editId="032048B6">
            <wp:extent cx="3013862" cy="464722"/>
            <wp:effectExtent l="0" t="0" r="0" b="0"/>
            <wp:docPr id="127838639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86393" name="Picture 1" descr="A close-up of a logo&#10;&#10;Description automatically generated"/>
                    <pic:cNvPicPr/>
                  </pic:nvPicPr>
                  <pic:blipFill>
                    <a:blip r:embed="rId11"/>
                    <a:stretch>
                      <a:fillRect/>
                    </a:stretch>
                  </pic:blipFill>
                  <pic:spPr>
                    <a:xfrm>
                      <a:off x="0" y="0"/>
                      <a:ext cx="3042969" cy="469210"/>
                    </a:xfrm>
                    <a:prstGeom prst="rect">
                      <a:avLst/>
                    </a:prstGeom>
                  </pic:spPr>
                </pic:pic>
              </a:graphicData>
            </a:graphic>
          </wp:inline>
        </w:drawing>
      </w:r>
    </w:p>
    <w:p w14:paraId="2DC25C36" w14:textId="03CA7BE5" w:rsidR="00956998" w:rsidRDefault="00E5710A" w:rsidP="00E5710A">
      <w:pPr>
        <w:pStyle w:val="Heading3"/>
      </w:pPr>
      <w:r>
        <w:t>Balance</w:t>
      </w:r>
    </w:p>
    <w:p w14:paraId="703B1E43" w14:textId="77777777" w:rsidR="00E5710A" w:rsidRDefault="00E5710A" w:rsidP="00E5710A">
      <w:pPr>
        <w:pStyle w:val="ListParagraph"/>
        <w:numPr>
          <w:ilvl w:val="0"/>
          <w:numId w:val="1"/>
        </w:numPr>
        <w:rPr>
          <w:lang w:val="en-GB" w:eastAsia="en-IN"/>
        </w:rPr>
      </w:pPr>
      <w:r>
        <w:rPr>
          <w:lang w:val="en-GB" w:eastAsia="en-IN"/>
        </w:rPr>
        <w:t>Current Ratio</w:t>
      </w:r>
    </w:p>
    <w:p w14:paraId="2704F185" w14:textId="77777777" w:rsidR="00E5710A" w:rsidRDefault="00E5710A" w:rsidP="00E5710A">
      <w:pPr>
        <w:pStyle w:val="ListParagraph"/>
        <w:numPr>
          <w:ilvl w:val="1"/>
          <w:numId w:val="1"/>
        </w:numPr>
        <w:rPr>
          <w:lang w:val="en-GB" w:eastAsia="en-IN"/>
        </w:rPr>
      </w:pPr>
      <w:r>
        <w:rPr>
          <w:lang w:val="en-GB" w:eastAsia="en-IN"/>
        </w:rPr>
        <w:t>Formula:</w:t>
      </w:r>
    </w:p>
    <w:p w14:paraId="03B2347E" w14:textId="77777777" w:rsidR="00E5710A" w:rsidRPr="00AB295A" w:rsidRDefault="00E5710A" w:rsidP="00E5710A">
      <w:pPr>
        <w:pStyle w:val="ListParagraph"/>
        <w:ind w:firstLine="720"/>
        <w:rPr>
          <w:lang w:val="en-GB" w:eastAsia="en-IN"/>
        </w:rPr>
      </w:pPr>
      <w:r w:rsidRPr="00AB295A">
        <w:rPr>
          <w:noProof/>
          <w:lang w:val="en-GB" w:eastAsia="en-IN"/>
        </w:rPr>
        <w:drawing>
          <wp:inline distT="0" distB="0" distL="0" distR="0" wp14:anchorId="181616EF" wp14:editId="227A8E11">
            <wp:extent cx="2094891" cy="573208"/>
            <wp:effectExtent l="0" t="0" r="635" b="0"/>
            <wp:docPr id="1540881633" name="Picture 1" descr="A black and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81633" name="Picture 1" descr="A black and blue line with black text&#10;&#10;Description automatically generated"/>
                    <pic:cNvPicPr/>
                  </pic:nvPicPr>
                  <pic:blipFill>
                    <a:blip r:embed="rId12"/>
                    <a:stretch>
                      <a:fillRect/>
                    </a:stretch>
                  </pic:blipFill>
                  <pic:spPr>
                    <a:xfrm>
                      <a:off x="0" y="0"/>
                      <a:ext cx="2124937" cy="581429"/>
                    </a:xfrm>
                    <a:prstGeom prst="rect">
                      <a:avLst/>
                    </a:prstGeom>
                  </pic:spPr>
                </pic:pic>
              </a:graphicData>
            </a:graphic>
          </wp:inline>
        </w:drawing>
      </w:r>
    </w:p>
    <w:p w14:paraId="66946996" w14:textId="77777777" w:rsidR="00E5710A" w:rsidRDefault="00E5710A" w:rsidP="00E5710A">
      <w:pPr>
        <w:pStyle w:val="ListParagraph"/>
        <w:numPr>
          <w:ilvl w:val="1"/>
          <w:numId w:val="1"/>
        </w:numPr>
        <w:rPr>
          <w:lang w:val="en-GB" w:eastAsia="en-IN"/>
        </w:rPr>
      </w:pPr>
      <w:r w:rsidRPr="00AB295A">
        <w:rPr>
          <w:lang w:val="en-GB" w:eastAsia="en-IN"/>
        </w:rPr>
        <w:lastRenderedPageBreak/>
        <w:t>The current ratio is a liquidity ratio that measures a company's ability to pay its short-term liabilities.</w:t>
      </w:r>
    </w:p>
    <w:p w14:paraId="66A398F3" w14:textId="77777777" w:rsidR="00E5710A" w:rsidRDefault="00E5710A" w:rsidP="00E5710A">
      <w:pPr>
        <w:pStyle w:val="ListParagraph"/>
        <w:numPr>
          <w:ilvl w:val="0"/>
          <w:numId w:val="1"/>
        </w:numPr>
        <w:rPr>
          <w:lang w:val="en-GB" w:eastAsia="en-IN"/>
        </w:rPr>
      </w:pPr>
      <w:r>
        <w:rPr>
          <w:lang w:val="en-GB" w:eastAsia="en-IN"/>
        </w:rPr>
        <w:t>Debt to Equity Ration</w:t>
      </w:r>
    </w:p>
    <w:p w14:paraId="2D2F8CFA" w14:textId="77777777" w:rsidR="00E5710A" w:rsidRDefault="00E5710A" w:rsidP="00E5710A">
      <w:pPr>
        <w:pStyle w:val="ListParagraph"/>
        <w:numPr>
          <w:ilvl w:val="1"/>
          <w:numId w:val="1"/>
        </w:numPr>
        <w:rPr>
          <w:lang w:val="en-GB" w:eastAsia="en-IN"/>
        </w:rPr>
      </w:pPr>
      <w:r>
        <w:rPr>
          <w:lang w:val="en-GB" w:eastAsia="en-IN"/>
        </w:rPr>
        <w:t>Formula:</w:t>
      </w:r>
    </w:p>
    <w:p w14:paraId="14401F7A" w14:textId="77777777" w:rsidR="00E5710A" w:rsidRDefault="00E5710A" w:rsidP="00E5710A">
      <w:pPr>
        <w:pStyle w:val="ListParagraph"/>
        <w:ind w:left="1440"/>
        <w:rPr>
          <w:lang w:val="en-GB" w:eastAsia="en-IN"/>
        </w:rPr>
      </w:pPr>
      <w:r w:rsidRPr="00DE6187">
        <w:rPr>
          <w:noProof/>
          <w:lang w:val="en-GB" w:eastAsia="en-IN"/>
        </w:rPr>
        <w:drawing>
          <wp:inline distT="0" distB="0" distL="0" distR="0" wp14:anchorId="52A8E157" wp14:editId="33D9A52B">
            <wp:extent cx="2143354" cy="500252"/>
            <wp:effectExtent l="0" t="0" r="0" b="0"/>
            <wp:docPr id="1594727420" name="Picture 1" descr="A black and blu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420" name="Picture 1" descr="A black and blue text with black text&#10;&#10;Description automatically generated with medium confidence"/>
                    <pic:cNvPicPr/>
                  </pic:nvPicPr>
                  <pic:blipFill>
                    <a:blip r:embed="rId13"/>
                    <a:stretch>
                      <a:fillRect/>
                    </a:stretch>
                  </pic:blipFill>
                  <pic:spPr>
                    <a:xfrm>
                      <a:off x="0" y="0"/>
                      <a:ext cx="2164477" cy="505182"/>
                    </a:xfrm>
                    <a:prstGeom prst="rect">
                      <a:avLst/>
                    </a:prstGeom>
                  </pic:spPr>
                </pic:pic>
              </a:graphicData>
            </a:graphic>
          </wp:inline>
        </w:drawing>
      </w:r>
    </w:p>
    <w:p w14:paraId="7B0437D3" w14:textId="77777777" w:rsidR="00E5710A" w:rsidRDefault="00E5710A" w:rsidP="00E5710A">
      <w:pPr>
        <w:pStyle w:val="ListParagraph"/>
        <w:numPr>
          <w:ilvl w:val="1"/>
          <w:numId w:val="1"/>
        </w:numPr>
        <w:rPr>
          <w:lang w:val="en-GB" w:eastAsia="en-IN"/>
        </w:rPr>
      </w:pPr>
      <w:r w:rsidRPr="00DE6187">
        <w:rPr>
          <w:lang w:val="en-GB" w:eastAsia="en-IN"/>
        </w:rPr>
        <w:t>The debt-to-equity ratio (D/E ratio) is a financial and liquidity ratio that shows how much debt a company has compared to its assets.</w:t>
      </w:r>
    </w:p>
    <w:p w14:paraId="6BDE95CE" w14:textId="77777777" w:rsidR="00E5710A" w:rsidRDefault="00E5710A" w:rsidP="00E5710A">
      <w:pPr>
        <w:pStyle w:val="ListParagraph"/>
        <w:numPr>
          <w:ilvl w:val="0"/>
          <w:numId w:val="1"/>
        </w:numPr>
        <w:rPr>
          <w:lang w:val="en-GB" w:eastAsia="en-IN"/>
        </w:rPr>
      </w:pPr>
      <w:r>
        <w:rPr>
          <w:lang w:val="en-GB" w:eastAsia="en-IN"/>
        </w:rPr>
        <w:t>Return on Assets</w:t>
      </w:r>
    </w:p>
    <w:p w14:paraId="5525FF4A" w14:textId="77777777" w:rsidR="00E5710A" w:rsidRDefault="00E5710A" w:rsidP="00E5710A">
      <w:pPr>
        <w:pStyle w:val="ListParagraph"/>
        <w:numPr>
          <w:ilvl w:val="1"/>
          <w:numId w:val="1"/>
        </w:numPr>
        <w:rPr>
          <w:lang w:val="en-GB" w:eastAsia="en-IN"/>
        </w:rPr>
      </w:pPr>
      <w:r>
        <w:rPr>
          <w:lang w:val="en-GB" w:eastAsia="en-IN"/>
        </w:rPr>
        <w:t>Formula:</w:t>
      </w:r>
    </w:p>
    <w:p w14:paraId="2DBF92AD" w14:textId="77777777" w:rsidR="00E5710A" w:rsidRDefault="00E5710A" w:rsidP="00E5710A">
      <w:pPr>
        <w:pStyle w:val="ListParagraph"/>
        <w:ind w:left="1440"/>
        <w:rPr>
          <w:lang w:val="en-GB" w:eastAsia="en-IN"/>
        </w:rPr>
      </w:pPr>
      <w:r w:rsidRPr="00DE6187">
        <w:rPr>
          <w:noProof/>
          <w:lang w:val="en-GB" w:eastAsia="en-IN"/>
        </w:rPr>
        <w:drawing>
          <wp:inline distT="0" distB="0" distL="0" distR="0" wp14:anchorId="3FA21EF0" wp14:editId="4989BF7E">
            <wp:extent cx="2194560" cy="647874"/>
            <wp:effectExtent l="0" t="0" r="0" b="0"/>
            <wp:docPr id="167033257"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3257" name="Picture 1" descr="A blue circle with black text&#10;&#10;Description automatically generated"/>
                    <pic:cNvPicPr/>
                  </pic:nvPicPr>
                  <pic:blipFill>
                    <a:blip r:embed="rId14"/>
                    <a:stretch>
                      <a:fillRect/>
                    </a:stretch>
                  </pic:blipFill>
                  <pic:spPr>
                    <a:xfrm>
                      <a:off x="0" y="0"/>
                      <a:ext cx="2219907" cy="655357"/>
                    </a:xfrm>
                    <a:prstGeom prst="rect">
                      <a:avLst/>
                    </a:prstGeom>
                  </pic:spPr>
                </pic:pic>
              </a:graphicData>
            </a:graphic>
          </wp:inline>
        </w:drawing>
      </w:r>
    </w:p>
    <w:p w14:paraId="296AB3B1" w14:textId="77777777" w:rsidR="00E5710A" w:rsidRDefault="00E5710A" w:rsidP="00E5710A">
      <w:pPr>
        <w:pStyle w:val="ListParagraph"/>
        <w:numPr>
          <w:ilvl w:val="1"/>
          <w:numId w:val="1"/>
        </w:numPr>
        <w:rPr>
          <w:lang w:val="en-GB" w:eastAsia="en-IN"/>
        </w:rPr>
      </w:pPr>
      <w:r w:rsidRPr="00DE6187">
        <w:rPr>
          <w:lang w:val="en-GB" w:eastAsia="en-IN"/>
        </w:rPr>
        <w:t>Return on assets (ROA) is a metric that measures a company's profitability in relation to its total assets.</w:t>
      </w:r>
    </w:p>
    <w:p w14:paraId="7D7C53A8" w14:textId="77777777" w:rsidR="00E5710A" w:rsidRDefault="00E5710A" w:rsidP="00E5710A">
      <w:pPr>
        <w:pStyle w:val="ListParagraph"/>
        <w:numPr>
          <w:ilvl w:val="0"/>
          <w:numId w:val="1"/>
        </w:numPr>
        <w:rPr>
          <w:lang w:val="en-GB" w:eastAsia="en-IN"/>
        </w:rPr>
      </w:pPr>
      <w:r>
        <w:rPr>
          <w:lang w:val="en-GB" w:eastAsia="en-IN"/>
        </w:rPr>
        <w:t>Return on Equity</w:t>
      </w:r>
    </w:p>
    <w:p w14:paraId="25A24360" w14:textId="77777777" w:rsidR="00E5710A" w:rsidRDefault="00E5710A" w:rsidP="00E5710A">
      <w:pPr>
        <w:pStyle w:val="ListParagraph"/>
        <w:numPr>
          <w:ilvl w:val="1"/>
          <w:numId w:val="1"/>
        </w:numPr>
        <w:rPr>
          <w:lang w:val="en-GB" w:eastAsia="en-IN"/>
        </w:rPr>
      </w:pPr>
      <w:r>
        <w:rPr>
          <w:lang w:val="en-GB" w:eastAsia="en-IN"/>
        </w:rPr>
        <w:t>Formula:</w:t>
      </w:r>
    </w:p>
    <w:p w14:paraId="5CFF90B7" w14:textId="77777777" w:rsidR="00E5710A" w:rsidRDefault="00E5710A" w:rsidP="00E5710A">
      <w:pPr>
        <w:pStyle w:val="ListParagraph"/>
        <w:ind w:left="1440"/>
        <w:rPr>
          <w:lang w:val="en-GB" w:eastAsia="en-IN"/>
        </w:rPr>
      </w:pPr>
      <w:r w:rsidRPr="00DE6187">
        <w:rPr>
          <w:noProof/>
          <w:lang w:val="en-GB" w:eastAsia="en-IN"/>
        </w:rPr>
        <w:drawing>
          <wp:inline distT="0" distB="0" distL="0" distR="0" wp14:anchorId="44842A9A" wp14:editId="1D632A04">
            <wp:extent cx="1997050" cy="544251"/>
            <wp:effectExtent l="0" t="0" r="3810" b="8255"/>
            <wp:docPr id="940994613" name="Picture 1" descr="A black and blue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4613" name="Picture 1" descr="A black and blue lines with black text&#10;&#10;Description automatically generated"/>
                    <pic:cNvPicPr/>
                  </pic:nvPicPr>
                  <pic:blipFill>
                    <a:blip r:embed="rId15"/>
                    <a:stretch>
                      <a:fillRect/>
                    </a:stretch>
                  </pic:blipFill>
                  <pic:spPr>
                    <a:xfrm>
                      <a:off x="0" y="0"/>
                      <a:ext cx="2017688" cy="549876"/>
                    </a:xfrm>
                    <a:prstGeom prst="rect">
                      <a:avLst/>
                    </a:prstGeom>
                  </pic:spPr>
                </pic:pic>
              </a:graphicData>
            </a:graphic>
          </wp:inline>
        </w:drawing>
      </w:r>
    </w:p>
    <w:p w14:paraId="535FAA53" w14:textId="77777777" w:rsidR="00E5710A" w:rsidRDefault="00E5710A" w:rsidP="00E5710A">
      <w:pPr>
        <w:pStyle w:val="ListParagraph"/>
        <w:numPr>
          <w:ilvl w:val="1"/>
          <w:numId w:val="1"/>
        </w:numPr>
        <w:rPr>
          <w:lang w:val="en-GB" w:eastAsia="en-IN"/>
        </w:rPr>
      </w:pPr>
      <w:r w:rsidRPr="00DE6187">
        <w:rPr>
          <w:lang w:val="en-GB" w:eastAsia="en-IN"/>
        </w:rPr>
        <w:t>Return on equity (ROE) is a percentage that measures a company's profitability relative to its shareholders' equity.</w:t>
      </w:r>
    </w:p>
    <w:p w14:paraId="04011972" w14:textId="077090E1" w:rsidR="00E5710A" w:rsidRDefault="00E5710A" w:rsidP="00E5710A">
      <w:pPr>
        <w:pStyle w:val="Heading3"/>
        <w:rPr>
          <w:lang w:val="en-GB" w:eastAsia="en-IN"/>
        </w:rPr>
      </w:pPr>
      <w:r>
        <w:rPr>
          <w:lang w:val="en-GB" w:eastAsia="en-IN"/>
        </w:rPr>
        <w:t>Units</w:t>
      </w:r>
    </w:p>
    <w:p w14:paraId="3939DF3D" w14:textId="77777777" w:rsidR="00E5710A" w:rsidRDefault="00E5710A" w:rsidP="00E5710A">
      <w:pPr>
        <w:pStyle w:val="ListParagraph"/>
        <w:numPr>
          <w:ilvl w:val="0"/>
          <w:numId w:val="1"/>
        </w:numPr>
        <w:rPr>
          <w:lang w:val="en-GB" w:eastAsia="en-IN"/>
        </w:rPr>
      </w:pPr>
      <w:r>
        <w:rPr>
          <w:lang w:val="en-GB" w:eastAsia="en-IN"/>
        </w:rPr>
        <w:t>Company Units</w:t>
      </w:r>
    </w:p>
    <w:p w14:paraId="7C36032B" w14:textId="77777777" w:rsidR="00E5710A" w:rsidRPr="00863325" w:rsidRDefault="00E5710A" w:rsidP="00E5710A">
      <w:pPr>
        <w:pStyle w:val="ListParagraph"/>
        <w:numPr>
          <w:ilvl w:val="0"/>
          <w:numId w:val="1"/>
        </w:numPr>
        <w:rPr>
          <w:lang w:val="en-GB" w:eastAsia="en-IN"/>
        </w:rPr>
      </w:pPr>
      <w:r>
        <w:rPr>
          <w:lang w:val="en-GB" w:eastAsia="en-IN"/>
        </w:rPr>
        <w:t>Franchise Units</w:t>
      </w:r>
    </w:p>
    <w:p w14:paraId="4E6FD5F2" w14:textId="3AF427CB" w:rsidR="00F56E2F" w:rsidRDefault="00F56E2F" w:rsidP="00F56E2F">
      <w:pPr>
        <w:pStyle w:val="Heading3"/>
      </w:pPr>
      <w:r>
        <w:t>Restaurants</w:t>
      </w:r>
    </w:p>
    <w:p w14:paraId="197ABF2A" w14:textId="77777777" w:rsidR="00F56E2F" w:rsidRDefault="00F56E2F" w:rsidP="00F56E2F">
      <w:pPr>
        <w:pStyle w:val="ListParagraph"/>
        <w:numPr>
          <w:ilvl w:val="0"/>
          <w:numId w:val="1"/>
        </w:numPr>
        <w:rPr>
          <w:lang w:val="en-GB" w:eastAsia="en-IN"/>
        </w:rPr>
      </w:pPr>
      <w:r>
        <w:rPr>
          <w:lang w:val="en-GB" w:eastAsia="en-IN"/>
        </w:rPr>
        <w:t>Restaurant Operating Margin</w:t>
      </w:r>
    </w:p>
    <w:p w14:paraId="15046D80" w14:textId="77777777" w:rsidR="00F56E2F" w:rsidRDefault="00F56E2F" w:rsidP="00F56E2F">
      <w:pPr>
        <w:pStyle w:val="ListParagraph"/>
        <w:numPr>
          <w:ilvl w:val="1"/>
          <w:numId w:val="1"/>
        </w:numPr>
        <w:rPr>
          <w:lang w:val="en-GB" w:eastAsia="en-IN"/>
        </w:rPr>
      </w:pPr>
      <w:r>
        <w:rPr>
          <w:lang w:val="en-GB" w:eastAsia="en-IN"/>
        </w:rPr>
        <w:t>Formula</w:t>
      </w:r>
    </w:p>
    <w:p w14:paraId="65E986AA" w14:textId="77777777" w:rsidR="00F56E2F" w:rsidRDefault="00F56E2F" w:rsidP="00F56E2F">
      <w:pPr>
        <w:pStyle w:val="ListParagraph"/>
        <w:ind w:left="1440"/>
        <w:rPr>
          <w:lang w:val="en-GB" w:eastAsia="en-IN"/>
        </w:rPr>
      </w:pPr>
      <w:r w:rsidRPr="00A2230A">
        <w:rPr>
          <w:noProof/>
        </w:rPr>
        <w:drawing>
          <wp:inline distT="0" distB="0" distL="0" distR="0" wp14:anchorId="4AE00651" wp14:editId="0F5F341C">
            <wp:extent cx="1675181" cy="253694"/>
            <wp:effectExtent l="0" t="0" r="1270" b="0"/>
            <wp:docPr id="213516472" name="Picture 21351647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07473" name="Picture 1" descr="A white text on a black background&#10;&#10;Description automatically generated"/>
                    <pic:cNvPicPr/>
                  </pic:nvPicPr>
                  <pic:blipFill>
                    <a:blip r:embed="rId10"/>
                    <a:stretch>
                      <a:fillRect/>
                    </a:stretch>
                  </pic:blipFill>
                  <pic:spPr>
                    <a:xfrm>
                      <a:off x="0" y="0"/>
                      <a:ext cx="1811059" cy="274272"/>
                    </a:xfrm>
                    <a:prstGeom prst="rect">
                      <a:avLst/>
                    </a:prstGeom>
                  </pic:spPr>
                </pic:pic>
              </a:graphicData>
            </a:graphic>
          </wp:inline>
        </w:drawing>
      </w:r>
    </w:p>
    <w:p w14:paraId="69C0A9F1" w14:textId="77777777" w:rsidR="004E05E5" w:rsidRPr="004E05E5" w:rsidRDefault="004E05E5" w:rsidP="00F56E2F">
      <w:pPr>
        <w:rPr>
          <w:lang w:val="en-GB" w:eastAsia="en-IN"/>
        </w:rPr>
      </w:pPr>
    </w:p>
    <w:p w14:paraId="491A59AC" w14:textId="73E99577" w:rsidR="004469D9" w:rsidRDefault="004469D9" w:rsidP="004469D9">
      <w:pPr>
        <w:pStyle w:val="Heading2"/>
        <w:rPr>
          <w:lang w:val="en-GB" w:eastAsia="en-IN"/>
        </w:rPr>
      </w:pPr>
      <w:r>
        <w:rPr>
          <w:lang w:val="en-GB" w:eastAsia="en-IN"/>
        </w:rPr>
        <w:t>Validations</w:t>
      </w:r>
    </w:p>
    <w:p w14:paraId="44463667" w14:textId="3B3BE65E" w:rsidR="004469D9" w:rsidRPr="004469D9" w:rsidRDefault="004469D9" w:rsidP="004469D9">
      <w:pPr>
        <w:pStyle w:val="ListParagraph"/>
        <w:numPr>
          <w:ilvl w:val="0"/>
          <w:numId w:val="1"/>
        </w:numPr>
        <w:rPr>
          <w:lang w:val="en-GB" w:eastAsia="en-IN"/>
        </w:rPr>
      </w:pPr>
      <w:r>
        <w:rPr>
          <w:lang w:val="en-GB" w:eastAsia="en-IN"/>
        </w:rPr>
        <w:t xml:space="preserve">Since the availability about the existing data is checked and verified, most validations used in DAX to show the data are </w:t>
      </w:r>
      <w:r w:rsidRPr="004469D9">
        <w:rPr>
          <w:lang w:val="en-GB" w:eastAsia="en-IN"/>
        </w:rPr>
        <w:t>constricted</w:t>
      </w:r>
      <w:r>
        <w:rPr>
          <w:lang w:val="en-GB" w:eastAsia="en-IN"/>
        </w:rPr>
        <w:t xml:space="preserve"> and are simple.</w:t>
      </w:r>
    </w:p>
    <w:p w14:paraId="6E899770" w14:textId="4533EE41" w:rsidR="00E45ED0" w:rsidRDefault="00E45ED0" w:rsidP="00E45ED0">
      <w:pPr>
        <w:pStyle w:val="Heading1"/>
        <w:rPr>
          <w:rFonts w:eastAsia="Times New Roman"/>
          <w:lang w:val="en-GB" w:eastAsia="en-IN"/>
        </w:rPr>
      </w:pPr>
      <w:r w:rsidRPr="006629C1">
        <w:rPr>
          <w:rFonts w:eastAsia="Times New Roman"/>
          <w:lang w:val="en-GB" w:eastAsia="en-IN"/>
        </w:rPr>
        <w:t>Glossary of Terms</w:t>
      </w:r>
      <w:r w:rsidR="00172157">
        <w:rPr>
          <w:rFonts w:eastAsia="Times New Roman"/>
          <w:lang w:val="en-GB" w:eastAsia="en-IN"/>
        </w:rPr>
        <w:t>, Notes and Definitions</w:t>
      </w:r>
    </w:p>
    <w:p w14:paraId="64733820" w14:textId="04E079B9" w:rsidR="00172157" w:rsidRPr="00E023DF" w:rsidRDefault="00F56E2F" w:rsidP="00172157">
      <w:pPr>
        <w:pStyle w:val="ListParagraph"/>
        <w:numPr>
          <w:ilvl w:val="0"/>
          <w:numId w:val="1"/>
        </w:numPr>
      </w:pPr>
      <w:r>
        <w:t xml:space="preserve">Check out </w:t>
      </w:r>
      <w:r w:rsidRPr="00F56E2F">
        <w:rPr>
          <w:b/>
          <w:bCs/>
          <w:i/>
          <w:iCs/>
        </w:rPr>
        <w:t>Info Docs</w:t>
      </w:r>
      <w:r>
        <w:t xml:space="preserve"> Folder.</w:t>
      </w:r>
    </w:p>
    <w:p w14:paraId="59F8CF1F" w14:textId="2F83A0BF" w:rsidR="00661423" w:rsidRDefault="00E45ED0" w:rsidP="00E45ED0">
      <w:pPr>
        <w:pStyle w:val="Heading1"/>
        <w:rPr>
          <w:rFonts w:eastAsia="Times New Roman"/>
          <w:lang w:val="en-GB" w:eastAsia="en-IN"/>
        </w:rPr>
      </w:pPr>
      <w:r w:rsidRPr="006629C1">
        <w:rPr>
          <w:rFonts w:eastAsia="Times New Roman"/>
          <w:lang w:val="en-GB" w:eastAsia="en-IN"/>
        </w:rPr>
        <w:t>References</w:t>
      </w:r>
    </w:p>
    <w:p w14:paraId="0B7475A5" w14:textId="00DE1B53" w:rsidR="004451F0" w:rsidRDefault="00000000" w:rsidP="004451F0">
      <w:pPr>
        <w:rPr>
          <w:rStyle w:val="Hyperlink"/>
          <w:lang w:val="en-GB" w:eastAsia="en-IN"/>
        </w:rPr>
      </w:pPr>
      <w:hyperlink r:id="rId16" w:history="1">
        <w:r w:rsidR="004451F0" w:rsidRPr="0057672F">
          <w:rPr>
            <w:rStyle w:val="Hyperlink"/>
            <w:lang w:val="en-GB" w:eastAsia="en-IN"/>
          </w:rPr>
          <w:t>https://www.macrotrends.net/stocks/charts/YUM/yum!-brands/financial-statements</w:t>
        </w:r>
      </w:hyperlink>
    </w:p>
    <w:p w14:paraId="32C3A397" w14:textId="36784312" w:rsidR="00BA0150" w:rsidRDefault="00000000" w:rsidP="004451F0">
      <w:pPr>
        <w:rPr>
          <w:rStyle w:val="Hyperlink"/>
          <w:lang w:val="en-GB" w:eastAsia="en-IN"/>
        </w:rPr>
      </w:pPr>
      <w:hyperlink r:id="rId17" w:history="1">
        <w:r w:rsidR="00BA0150" w:rsidRPr="00DB4023">
          <w:rPr>
            <w:rStyle w:val="Hyperlink"/>
            <w:lang w:val="en-GB" w:eastAsia="en-IN"/>
          </w:rPr>
          <w:t>https://www.google.com/finance/?hl=en</w:t>
        </w:r>
      </w:hyperlink>
    </w:p>
    <w:p w14:paraId="0B2BB29F" w14:textId="07F2145F" w:rsidR="00BA0150" w:rsidRDefault="00BA0150" w:rsidP="004451F0">
      <w:pPr>
        <w:rPr>
          <w:rStyle w:val="Hyperlink"/>
          <w:lang w:val="en-GB" w:eastAsia="en-IN"/>
        </w:rPr>
      </w:pPr>
      <w:r w:rsidRPr="00BA0150">
        <w:rPr>
          <w:rStyle w:val="Hyperlink"/>
          <w:lang w:val="en-GB" w:eastAsia="en-IN"/>
        </w:rPr>
        <w:t>https://finance.yahoo.com/quote/YUM?p=YUM&amp;.tsrc=fin-srch</w:t>
      </w:r>
    </w:p>
    <w:p w14:paraId="19F9778A" w14:textId="77777777" w:rsidR="00123BAF" w:rsidRDefault="00123BAF" w:rsidP="004451F0">
      <w:pPr>
        <w:rPr>
          <w:rStyle w:val="Hyperlink"/>
          <w:lang w:val="en-GB" w:eastAsia="en-IN"/>
        </w:rPr>
      </w:pPr>
    </w:p>
    <w:p w14:paraId="486EDB4C" w14:textId="77777777" w:rsidR="00123BAF" w:rsidRDefault="00123BAF" w:rsidP="004451F0">
      <w:pPr>
        <w:rPr>
          <w:rStyle w:val="Hyperlink"/>
          <w:lang w:val="en-GB" w:eastAsia="en-IN"/>
        </w:rPr>
      </w:pPr>
    </w:p>
    <w:p w14:paraId="291B24E2" w14:textId="3F352033" w:rsidR="004451F0" w:rsidRPr="004451F0" w:rsidRDefault="004451F0" w:rsidP="004451F0">
      <w:pPr>
        <w:rPr>
          <w:lang w:val="en-GB" w:eastAsia="en-IN"/>
        </w:rPr>
      </w:pPr>
    </w:p>
    <w:sectPr w:rsidR="004451F0" w:rsidRPr="0044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262"/>
    <w:multiLevelType w:val="multilevel"/>
    <w:tmpl w:val="F72052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3B47"/>
    <w:multiLevelType w:val="hybridMultilevel"/>
    <w:tmpl w:val="20BE79DA"/>
    <w:lvl w:ilvl="0" w:tplc="BA2A4D5E">
      <w:numFmt w:val="bullet"/>
      <w:lvlText w:val=""/>
      <w:lvlJc w:val="left"/>
      <w:pPr>
        <w:ind w:left="720" w:hanging="360"/>
      </w:pPr>
      <w:rPr>
        <w:rFonts w:ascii="Symbol" w:eastAsiaTheme="minorHAnsi"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6603E"/>
    <w:multiLevelType w:val="hybridMultilevel"/>
    <w:tmpl w:val="0F6AABD8"/>
    <w:lvl w:ilvl="0" w:tplc="3DC4DF30">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0340451"/>
    <w:multiLevelType w:val="hybridMultilevel"/>
    <w:tmpl w:val="921E05D2"/>
    <w:lvl w:ilvl="0" w:tplc="098216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331143"/>
    <w:multiLevelType w:val="hybridMultilevel"/>
    <w:tmpl w:val="81702182"/>
    <w:lvl w:ilvl="0" w:tplc="F66C2504">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A5A730B"/>
    <w:multiLevelType w:val="hybridMultilevel"/>
    <w:tmpl w:val="37D44E68"/>
    <w:lvl w:ilvl="0" w:tplc="3DC4DF30">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C72F50"/>
    <w:multiLevelType w:val="hybridMultilevel"/>
    <w:tmpl w:val="4C827F1E"/>
    <w:lvl w:ilvl="0" w:tplc="DFF417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97350C"/>
    <w:multiLevelType w:val="hybridMultilevel"/>
    <w:tmpl w:val="1A56C8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8921C1"/>
    <w:multiLevelType w:val="hybridMultilevel"/>
    <w:tmpl w:val="FCDE88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8385584">
    <w:abstractNumId w:val="1"/>
  </w:num>
  <w:num w:numId="2" w16cid:durableId="348605424">
    <w:abstractNumId w:val="4"/>
  </w:num>
  <w:num w:numId="3" w16cid:durableId="2020695098">
    <w:abstractNumId w:val="0"/>
    <w:lvlOverride w:ilvl="0">
      <w:startOverride w:val="1"/>
    </w:lvlOverride>
  </w:num>
  <w:num w:numId="4" w16cid:durableId="1975670946">
    <w:abstractNumId w:val="0"/>
    <w:lvlOverride w:ilvl="0"/>
    <w:lvlOverride w:ilvl="1">
      <w:startOverride w:val="1"/>
    </w:lvlOverride>
  </w:num>
  <w:num w:numId="5" w16cid:durableId="825438483">
    <w:abstractNumId w:val="0"/>
    <w:lvlOverride w:ilvl="0"/>
    <w:lvlOverride w:ilvl="1">
      <w:startOverride w:val="1"/>
    </w:lvlOverride>
  </w:num>
  <w:num w:numId="6" w16cid:durableId="1085151528">
    <w:abstractNumId w:val="0"/>
    <w:lvlOverride w:ilvl="0"/>
    <w:lvlOverride w:ilvl="1">
      <w:startOverride w:val="1"/>
    </w:lvlOverride>
  </w:num>
  <w:num w:numId="7" w16cid:durableId="1989285643">
    <w:abstractNumId w:val="0"/>
    <w:lvlOverride w:ilvl="0"/>
    <w:lvlOverride w:ilvl="1">
      <w:startOverride w:val="1"/>
    </w:lvlOverride>
  </w:num>
  <w:num w:numId="8" w16cid:durableId="1489521138">
    <w:abstractNumId w:val="5"/>
  </w:num>
  <w:num w:numId="9" w16cid:durableId="305204711">
    <w:abstractNumId w:val="3"/>
  </w:num>
  <w:num w:numId="10" w16cid:durableId="545877866">
    <w:abstractNumId w:val="7"/>
  </w:num>
  <w:num w:numId="11" w16cid:durableId="949315706">
    <w:abstractNumId w:val="6"/>
  </w:num>
  <w:num w:numId="12" w16cid:durableId="843865534">
    <w:abstractNumId w:val="8"/>
  </w:num>
  <w:num w:numId="13" w16cid:durableId="8722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0B"/>
    <w:rsid w:val="0006029A"/>
    <w:rsid w:val="000603A7"/>
    <w:rsid w:val="000C6082"/>
    <w:rsid w:val="000D1E5C"/>
    <w:rsid w:val="001127AA"/>
    <w:rsid w:val="00123BAF"/>
    <w:rsid w:val="0015394D"/>
    <w:rsid w:val="00172157"/>
    <w:rsid w:val="00177F5B"/>
    <w:rsid w:val="00182669"/>
    <w:rsid w:val="00184454"/>
    <w:rsid w:val="001953C6"/>
    <w:rsid w:val="001B5437"/>
    <w:rsid w:val="001C00D6"/>
    <w:rsid w:val="001C72DC"/>
    <w:rsid w:val="001D7999"/>
    <w:rsid w:val="001E769D"/>
    <w:rsid w:val="0020613A"/>
    <w:rsid w:val="002110A8"/>
    <w:rsid w:val="002210E5"/>
    <w:rsid w:val="00233DD7"/>
    <w:rsid w:val="00257DFE"/>
    <w:rsid w:val="00262774"/>
    <w:rsid w:val="002943D8"/>
    <w:rsid w:val="002A28BD"/>
    <w:rsid w:val="002B5B4D"/>
    <w:rsid w:val="002C0546"/>
    <w:rsid w:val="002D0551"/>
    <w:rsid w:val="003B2CDA"/>
    <w:rsid w:val="003C4640"/>
    <w:rsid w:val="003E650B"/>
    <w:rsid w:val="00405B27"/>
    <w:rsid w:val="004451F0"/>
    <w:rsid w:val="004469D9"/>
    <w:rsid w:val="00446F74"/>
    <w:rsid w:val="00482E0E"/>
    <w:rsid w:val="004A1F1A"/>
    <w:rsid w:val="004E05E5"/>
    <w:rsid w:val="005C2612"/>
    <w:rsid w:val="005E1063"/>
    <w:rsid w:val="005E2EE1"/>
    <w:rsid w:val="00600766"/>
    <w:rsid w:val="00622DF6"/>
    <w:rsid w:val="00623B51"/>
    <w:rsid w:val="0062543E"/>
    <w:rsid w:val="00661423"/>
    <w:rsid w:val="006629C1"/>
    <w:rsid w:val="00674B1C"/>
    <w:rsid w:val="006D0A95"/>
    <w:rsid w:val="00714658"/>
    <w:rsid w:val="00721B70"/>
    <w:rsid w:val="007C6401"/>
    <w:rsid w:val="008330DF"/>
    <w:rsid w:val="00863325"/>
    <w:rsid w:val="008F16CC"/>
    <w:rsid w:val="0091272F"/>
    <w:rsid w:val="00956998"/>
    <w:rsid w:val="00980226"/>
    <w:rsid w:val="009F0E8C"/>
    <w:rsid w:val="009F4D84"/>
    <w:rsid w:val="00A2230A"/>
    <w:rsid w:val="00A26299"/>
    <w:rsid w:val="00A76ED6"/>
    <w:rsid w:val="00AB295A"/>
    <w:rsid w:val="00B27847"/>
    <w:rsid w:val="00B37AFB"/>
    <w:rsid w:val="00B6231E"/>
    <w:rsid w:val="00B9731F"/>
    <w:rsid w:val="00BA0150"/>
    <w:rsid w:val="00BC2A43"/>
    <w:rsid w:val="00BC5D7C"/>
    <w:rsid w:val="00BD4D30"/>
    <w:rsid w:val="00BF494E"/>
    <w:rsid w:val="00C34CB5"/>
    <w:rsid w:val="00C52285"/>
    <w:rsid w:val="00C52CF6"/>
    <w:rsid w:val="00C55E5D"/>
    <w:rsid w:val="00C858E8"/>
    <w:rsid w:val="00CC2AF8"/>
    <w:rsid w:val="00CC7F54"/>
    <w:rsid w:val="00CF50AB"/>
    <w:rsid w:val="00D05131"/>
    <w:rsid w:val="00D17CFD"/>
    <w:rsid w:val="00D66769"/>
    <w:rsid w:val="00D71AAB"/>
    <w:rsid w:val="00DC41EA"/>
    <w:rsid w:val="00DE6187"/>
    <w:rsid w:val="00E023DF"/>
    <w:rsid w:val="00E1595E"/>
    <w:rsid w:val="00E34417"/>
    <w:rsid w:val="00E45ED0"/>
    <w:rsid w:val="00E5710A"/>
    <w:rsid w:val="00E666BD"/>
    <w:rsid w:val="00EF3531"/>
    <w:rsid w:val="00F22833"/>
    <w:rsid w:val="00F25355"/>
    <w:rsid w:val="00F42D7F"/>
    <w:rsid w:val="00F56E2F"/>
    <w:rsid w:val="00FB2BC0"/>
    <w:rsid w:val="00FC3CF4"/>
    <w:rsid w:val="00FD5439"/>
    <w:rsid w:val="00FF0E4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2F36"/>
  <w15:chartTrackingRefBased/>
  <w15:docId w15:val="{2D054253-1FC0-4E91-AFD7-B98FEE60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1A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833"/>
    <w:pPr>
      <w:ind w:left="720"/>
      <w:contextualSpacing/>
    </w:pPr>
  </w:style>
  <w:style w:type="character" w:styleId="Hyperlink">
    <w:name w:val="Hyperlink"/>
    <w:basedOn w:val="DefaultParagraphFont"/>
    <w:uiPriority w:val="99"/>
    <w:unhideWhenUsed/>
    <w:rsid w:val="00B9731F"/>
    <w:rPr>
      <w:color w:val="0563C1" w:themeColor="hyperlink"/>
      <w:u w:val="single"/>
    </w:rPr>
  </w:style>
  <w:style w:type="character" w:styleId="UnresolvedMention">
    <w:name w:val="Unresolved Mention"/>
    <w:basedOn w:val="DefaultParagraphFont"/>
    <w:uiPriority w:val="99"/>
    <w:semiHidden/>
    <w:unhideWhenUsed/>
    <w:rsid w:val="00B9731F"/>
    <w:rPr>
      <w:color w:val="605E5C"/>
      <w:shd w:val="clear" w:color="auto" w:fill="E1DFDD"/>
    </w:rPr>
  </w:style>
  <w:style w:type="character" w:customStyle="1" w:styleId="Heading2Char">
    <w:name w:val="Heading 2 Char"/>
    <w:basedOn w:val="DefaultParagraphFont"/>
    <w:link w:val="Heading2"/>
    <w:uiPriority w:val="9"/>
    <w:rsid w:val="00CF50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95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3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953C6"/>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C34CB5"/>
    <w:rPr>
      <w:rFonts w:ascii="TimesNewRoman" w:hAnsi="TimesNewRoman" w:hint="default"/>
      <w:b w:val="0"/>
      <w:bCs w:val="0"/>
      <w:i w:val="0"/>
      <w:iCs w:val="0"/>
      <w:color w:val="000000"/>
      <w:sz w:val="18"/>
      <w:szCs w:val="18"/>
    </w:rPr>
  </w:style>
  <w:style w:type="character" w:styleId="Strong">
    <w:name w:val="Strong"/>
    <w:basedOn w:val="DefaultParagraphFont"/>
    <w:uiPriority w:val="22"/>
    <w:qFormat/>
    <w:rsid w:val="00123BAF"/>
    <w:rPr>
      <w:b/>
      <w:bCs/>
    </w:rPr>
  </w:style>
  <w:style w:type="character" w:styleId="FollowedHyperlink">
    <w:name w:val="FollowedHyperlink"/>
    <w:basedOn w:val="DefaultParagraphFont"/>
    <w:uiPriority w:val="99"/>
    <w:semiHidden/>
    <w:unhideWhenUsed/>
    <w:rsid w:val="00123BAF"/>
    <w:rPr>
      <w:color w:val="954F72" w:themeColor="followedHyperlink"/>
      <w:u w:val="single"/>
    </w:rPr>
  </w:style>
  <w:style w:type="character" w:customStyle="1" w:styleId="Heading4Char">
    <w:name w:val="Heading 4 Char"/>
    <w:basedOn w:val="DefaultParagraphFont"/>
    <w:link w:val="Heading4"/>
    <w:uiPriority w:val="9"/>
    <w:rsid w:val="00D71A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310">
      <w:bodyDiv w:val="1"/>
      <w:marLeft w:val="0"/>
      <w:marRight w:val="0"/>
      <w:marTop w:val="0"/>
      <w:marBottom w:val="0"/>
      <w:divBdr>
        <w:top w:val="none" w:sz="0" w:space="0" w:color="auto"/>
        <w:left w:val="none" w:sz="0" w:space="0" w:color="auto"/>
        <w:bottom w:val="none" w:sz="0" w:space="0" w:color="auto"/>
        <w:right w:val="none" w:sz="0" w:space="0" w:color="auto"/>
      </w:divBdr>
    </w:div>
    <w:div w:id="183129114">
      <w:bodyDiv w:val="1"/>
      <w:marLeft w:val="0"/>
      <w:marRight w:val="0"/>
      <w:marTop w:val="0"/>
      <w:marBottom w:val="0"/>
      <w:divBdr>
        <w:top w:val="none" w:sz="0" w:space="0" w:color="auto"/>
        <w:left w:val="none" w:sz="0" w:space="0" w:color="auto"/>
        <w:bottom w:val="none" w:sz="0" w:space="0" w:color="auto"/>
        <w:right w:val="none" w:sz="0" w:space="0" w:color="auto"/>
      </w:divBdr>
      <w:divsChild>
        <w:div w:id="1858734911">
          <w:marLeft w:val="0"/>
          <w:marRight w:val="0"/>
          <w:marTop w:val="0"/>
          <w:marBottom w:val="0"/>
          <w:divBdr>
            <w:top w:val="none" w:sz="0" w:space="0" w:color="auto"/>
            <w:left w:val="none" w:sz="0" w:space="0" w:color="auto"/>
            <w:bottom w:val="none" w:sz="0" w:space="0" w:color="auto"/>
            <w:right w:val="none" w:sz="0" w:space="0" w:color="auto"/>
          </w:divBdr>
          <w:divsChild>
            <w:div w:id="16507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377">
      <w:bodyDiv w:val="1"/>
      <w:marLeft w:val="0"/>
      <w:marRight w:val="0"/>
      <w:marTop w:val="0"/>
      <w:marBottom w:val="0"/>
      <w:divBdr>
        <w:top w:val="none" w:sz="0" w:space="0" w:color="auto"/>
        <w:left w:val="none" w:sz="0" w:space="0" w:color="auto"/>
        <w:bottom w:val="none" w:sz="0" w:space="0" w:color="auto"/>
        <w:right w:val="none" w:sz="0" w:space="0" w:color="auto"/>
      </w:divBdr>
    </w:div>
    <w:div w:id="1119956601">
      <w:bodyDiv w:val="1"/>
      <w:marLeft w:val="0"/>
      <w:marRight w:val="0"/>
      <w:marTop w:val="0"/>
      <w:marBottom w:val="0"/>
      <w:divBdr>
        <w:top w:val="none" w:sz="0" w:space="0" w:color="auto"/>
        <w:left w:val="none" w:sz="0" w:space="0" w:color="auto"/>
        <w:bottom w:val="none" w:sz="0" w:space="0" w:color="auto"/>
        <w:right w:val="none" w:sz="0" w:space="0" w:color="auto"/>
      </w:divBdr>
    </w:div>
    <w:div w:id="1780177750">
      <w:bodyDiv w:val="1"/>
      <w:marLeft w:val="0"/>
      <w:marRight w:val="0"/>
      <w:marTop w:val="0"/>
      <w:marBottom w:val="0"/>
      <w:divBdr>
        <w:top w:val="none" w:sz="0" w:space="0" w:color="auto"/>
        <w:left w:val="none" w:sz="0" w:space="0" w:color="auto"/>
        <w:bottom w:val="none" w:sz="0" w:space="0" w:color="auto"/>
        <w:right w:val="none" w:sz="0" w:space="0" w:color="auto"/>
      </w:divBdr>
    </w:div>
    <w:div w:id="1940406465">
      <w:bodyDiv w:val="1"/>
      <w:marLeft w:val="0"/>
      <w:marRight w:val="0"/>
      <w:marTop w:val="0"/>
      <w:marBottom w:val="0"/>
      <w:divBdr>
        <w:top w:val="none" w:sz="0" w:space="0" w:color="auto"/>
        <w:left w:val="none" w:sz="0" w:space="0" w:color="auto"/>
        <w:bottom w:val="none" w:sz="0" w:space="0" w:color="auto"/>
        <w:right w:val="none" w:sz="0" w:space="0" w:color="auto"/>
      </w:divBdr>
      <w:divsChild>
        <w:div w:id="637030662">
          <w:marLeft w:val="0"/>
          <w:marRight w:val="0"/>
          <w:marTop w:val="0"/>
          <w:marBottom w:val="0"/>
          <w:divBdr>
            <w:top w:val="none" w:sz="0" w:space="0" w:color="auto"/>
            <w:left w:val="none" w:sz="0" w:space="0" w:color="auto"/>
            <w:bottom w:val="none" w:sz="0" w:space="0" w:color="auto"/>
            <w:right w:val="none" w:sz="0" w:space="0" w:color="auto"/>
          </w:divBdr>
          <w:divsChild>
            <w:div w:id="15858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123">
      <w:bodyDiv w:val="1"/>
      <w:marLeft w:val="0"/>
      <w:marRight w:val="0"/>
      <w:marTop w:val="0"/>
      <w:marBottom w:val="0"/>
      <w:divBdr>
        <w:top w:val="none" w:sz="0" w:space="0" w:color="auto"/>
        <w:left w:val="none" w:sz="0" w:space="0" w:color="auto"/>
        <w:bottom w:val="none" w:sz="0" w:space="0" w:color="auto"/>
        <w:right w:val="none" w:sz="0" w:space="0" w:color="auto"/>
      </w:divBdr>
      <w:divsChild>
        <w:div w:id="1797068157">
          <w:marLeft w:val="0"/>
          <w:marRight w:val="0"/>
          <w:marTop w:val="0"/>
          <w:marBottom w:val="0"/>
          <w:divBdr>
            <w:top w:val="none" w:sz="0" w:space="0" w:color="auto"/>
            <w:left w:val="none" w:sz="0" w:space="0" w:color="auto"/>
            <w:bottom w:val="none" w:sz="0" w:space="0" w:color="auto"/>
            <w:right w:val="none" w:sz="0" w:space="0" w:color="auto"/>
          </w:divBdr>
          <w:divsChild>
            <w:div w:id="18777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m.com/wps/portal/yumbrands/Yumbrands/company"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oogle.com/finance/?hl=en" TargetMode="External"/><Relationship Id="rId2" Type="http://schemas.openxmlformats.org/officeDocument/2006/relationships/styles" Target="styles.xml"/><Relationship Id="rId16" Type="http://schemas.openxmlformats.org/officeDocument/2006/relationships/hyperlink" Target="https://www.macrotrends.net/stocks/charts/YUM/yum!-brands/financial-statements" TargetMode="External"/><Relationship Id="rId1" Type="http://schemas.openxmlformats.org/officeDocument/2006/relationships/numbering" Target="numbering.xml"/><Relationship Id="rId6" Type="http://schemas.openxmlformats.org/officeDocument/2006/relationships/hyperlink" Target="https://investors.yum.com/financial-information/financial-reports/" TargetMode="Externa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8038</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Rajasekaran</dc:creator>
  <cp:keywords/>
  <dc:description/>
  <cp:lastModifiedBy>Naresh Rajasekaran</cp:lastModifiedBy>
  <cp:revision>67</cp:revision>
  <dcterms:created xsi:type="dcterms:W3CDTF">2023-12-02T14:35:00Z</dcterms:created>
  <dcterms:modified xsi:type="dcterms:W3CDTF">2023-12-26T16:48:00Z</dcterms:modified>
</cp:coreProperties>
</file>