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proofErr w:type="spellStart"/>
      <w:r w:rsidRPr="00D407C2">
        <w:rPr>
          <w:b/>
          <w:bCs/>
        </w:rPr>
        <w:t>Zbb</w:t>
      </w:r>
      <w:proofErr w:type="spellEnd"/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shamt</w:t>
            </w:r>
            <w:proofErr w:type="spellEnd"/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proofErr w:type="spellStart"/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proofErr w:type="spellEnd"/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</w:t>
            </w:r>
            <w:proofErr w:type="spellEnd"/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lbu</w:t>
            </w:r>
            <w:proofErr w:type="spellEnd"/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lhu</w:t>
            </w:r>
            <w:proofErr w:type="spellEnd"/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AF38AA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DE7F57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692A20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692A20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Pr="00692A20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692A20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8860DF" w:rsidRPr="008860D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proofErr w:type="gram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[</w:t>
            </w:r>
            <w:proofErr w:type="gramEnd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2714C589" w:rsidR="00F46519" w:rsidRPr="008860DF" w:rsidRDefault="00E62BB0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Pr="008860DF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8860DF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spell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E051B" w:rsidRPr="00FE051B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gram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dt[</w:t>
            </w:r>
            <w:proofErr w:type="gramEnd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gram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pi[</w:t>
            </w:r>
            <w:proofErr w:type="gramEnd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FE051B" w:rsidRDefault="00F46519" w:rsidP="00423DD8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FE051B" w:rsidRDefault="001E0F6A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1B6050" w:rsidRPr="001B6050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B60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Pr="001B6050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Pr="001B6050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B25029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F43B1A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F43B1A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DB3A8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DB3A80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C247EB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C247EB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3E23F9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3E23F9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B25029" w:rsidRDefault="003D4D2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71DA6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proofErr w:type="spellEnd"/>
            <w:r w:rsidR="00115F00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spellStart"/>
            <w:r w:rsidR="00115F00" w:rsidRPr="00847F2B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x0,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Pr="00FE051B" w:rsidRDefault="00B8198E">
            <w:pPr>
              <w:rPr>
                <w:rFonts w:ascii="Consolas" w:hAnsi="Consolas"/>
                <w:sz w:val="16"/>
                <w:szCs w:val="16"/>
                <w:lang w:val="de-DE"/>
              </w:rPr>
            </w:pPr>
            <w:proofErr w:type="spellStart"/>
            <w:proofErr w:type="gram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lcp.r</w:t>
            </w:r>
            <w:proofErr w:type="spellEnd"/>
            <w:proofErr w:type="gram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rd</w:t>
            </w:r>
            <w:proofErr w:type="spell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 xml:space="preserve">, </w:t>
            </w:r>
            <w:proofErr w:type="spell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imm</w:t>
            </w:r>
            <w:proofErr w:type="spell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Default="00091B70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</w:t>
            </w:r>
            <w:r w:rsidR="00E41FC3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rs2(rs1)</w:t>
            </w:r>
          </w:p>
        </w:tc>
      </w:tr>
      <w:tr w:rsidR="0097277D" w:rsidRPr="00B25029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rcd</w:t>
            </w:r>
            <w:proofErr w:type="spellEnd"/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/</w:t>
            </w:r>
            <w:r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D116A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B25029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ctxt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97277D" w:rsidRPr="00B25029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scp</w:t>
            </w:r>
            <w:r w:rsidR="00D10599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9B644F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B25029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B07069">
              <w:rPr>
                <w:rFonts w:ascii="Consolas" w:hAnsi="Consolas"/>
                <w:sz w:val="16"/>
                <w:szCs w:val="16"/>
              </w:rPr>
              <w:t>t</w:t>
            </w:r>
            <w:proofErr w:type="spellEnd"/>
            <w:r w:rsidRPr="00B07069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frame,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</w:tr>
      <w:tr w:rsidR="00EF7A8B" w:rsidRPr="00B25029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cnst</w:t>
            </w:r>
            <w:proofErr w:type="spellEnd"/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7C2CB09E" w14:textId="77777777" w:rsidR="005A370F" w:rsidRDefault="005A370F" w:rsidP="00417BA7">
      <w:pPr>
        <w:spacing w:after="0"/>
        <w:rPr>
          <w:sz w:val="18"/>
          <w:szCs w:val="18"/>
          <w:u w:val="single"/>
        </w:rPr>
      </w:pPr>
    </w:p>
    <w:p w14:paraId="2810F5CF" w14:textId="18F7F989" w:rsidR="00D275F3" w:rsidRDefault="008837EB" w:rsidP="00417BA7">
      <w:pPr>
        <w:spacing w:after="0"/>
        <w:rPr>
          <w:sz w:val="18"/>
          <w:szCs w:val="18"/>
          <w:u w:val="single"/>
        </w:rPr>
      </w:pPr>
      <w:r w:rsidRPr="00B1493D">
        <w:rPr>
          <w:sz w:val="18"/>
          <w:szCs w:val="18"/>
          <w:u w:val="single"/>
        </w:rPr>
        <w:lastRenderedPageBreak/>
        <w:t>Implementation</w:t>
      </w:r>
      <w:r w:rsidR="00011E0D" w:rsidRPr="00B1493D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5B2056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8403D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8403D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  <w:proofErr w:type="spellEnd"/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8403D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5B2056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5E4FFABA" w:rsidR="00D87D91" w:rsidRPr="005B2056" w:rsidRDefault="004F2C15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782A3F2D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33192263" w:rsidR="00D87D91" w:rsidRDefault="00372B8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00069CA0" w:rsidR="00D87D91" w:rsidRDefault="007000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7FDE4AE5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29E66CD9" w:rsidR="00D87D91" w:rsidRDefault="002B4AA7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172D1B" w:rsidRPr="005B2056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sv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49F5D6FE" w14:textId="531FAD0F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rst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13DE17F" w14:textId="462E5F46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7E00A92A" w14:textId="1A147C34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5B2056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qdtx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5B2056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0A6160A" w14:textId="50799234" w:rsidR="009F6F37" w:rsidRPr="005B2056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5B2056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5B2056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Pr="008860D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jlib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39FC9D7B" w14:textId="5EB0F6A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2B3244F0" w14:textId="45D1D2C0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4023F6D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8C29ED2" w14:textId="41F455DD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D53E2FC" w14:textId="2EAD1648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7637D1C2" w14:textId="62B7CA72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1BEE3638" w14:textId="027CBE4D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1CA2C448" w14:textId="46BD6C2E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2B50D201" w14:textId="4DF73FD6" w:rsidR="009F6F37" w:rsidRPr="005B2056" w:rsidRDefault="008426FA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22803C67" w:rsidR="009F6F37" w:rsidRPr="005B2056" w:rsidRDefault="006932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Pr="00CA584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rtlib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53D83D6B" w:rsidR="009F6F37" w:rsidRPr="00CA584F" w:rsidRDefault="003D6092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4EA18D0C" w14:textId="3D0E910C" w:rsidR="009F6F37" w:rsidRPr="00CA584F" w:rsidRDefault="00031175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26ACD190" w14:textId="08EE56B4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</w:tcPr>
          <w:p w14:paraId="4EF050BC" w14:textId="1F560DDF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---</w:t>
            </w:r>
          </w:p>
        </w:tc>
      </w:tr>
      <w:tr w:rsidR="009F6F37" w:rsidRPr="005B2056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D24F38B" w14:textId="6FF80BA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5F150306" w:rsidR="009F6F37" w:rsidRPr="00E73ED8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D12303A" w14:textId="051E011F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alci.p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5B9F4D4F" w14:textId="36D76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4B5364E4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207B72E3" w14:textId="165F02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5B2056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1863498" w14:textId="0F4937C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1BA20A6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0A1450B" w14:textId="6BE32DF9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5B2056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34DCF2C" w14:textId="0CC6FD5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B119AC9" w14:textId="013AA0B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0D6BD5A8" w14:textId="14D15E51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Pr="00FE051B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pushg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072182E" w14:textId="56C4C3B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41687B5" w14:textId="4023ED83" w:rsidR="009F6F37" w:rsidRPr="00FE051B" w:rsidRDefault="0066057D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alc</w:t>
            </w:r>
            <w:r w:rsidR="00BB3783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_params</w:t>
            </w:r>
            <w:proofErr w:type="spellEnd"/>
          </w:p>
        </w:tc>
        <w:tc>
          <w:tcPr>
            <w:tcW w:w="1509" w:type="dxa"/>
          </w:tcPr>
          <w:p w14:paraId="4F611347" w14:textId="7C4B0CA2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 &amp; dt</w:t>
            </w:r>
          </w:p>
        </w:tc>
      </w:tr>
      <w:tr w:rsidR="009F6F37" w:rsidRPr="005B2056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615F29D9" w14:textId="1724693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AD5664A" w14:textId="5D591D13" w:rsidR="009F6F37" w:rsidRPr="005B2056" w:rsidRDefault="008F5C2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07C1F369" w14:textId="29ACFDF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ciop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5C10F0C1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200EA2D4" w14:textId="041EE250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6C897149" w14:textId="654A139A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6FCBE84A" w14:textId="30906A04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1982C51F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rpr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5B2056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unsl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3E118F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3E118F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3E118F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94236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3E118F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CF3206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3E118F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3E118F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frame(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3E118F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3E118F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uini</w:t>
            </w:r>
            <w:proofErr w:type="spellEnd"/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bumper/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</w:tr>
      <w:tr w:rsidR="007053C8" w:rsidRPr="003E118F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3E118F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rc</w:t>
            </w:r>
            <w:proofErr w:type="spellEnd"/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</w:t>
            </w:r>
            <w:proofErr w:type="spellEnd"/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3E118F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29:0)</w:t>
            </w:r>
          </w:p>
        </w:tc>
      </w:tr>
      <w:tr w:rsidR="001979A6" w:rsidRPr="003E118F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1D620A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CB0468" w:rsidRPr="001D620A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1D620A" w:rsidRDefault="004669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jlib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37F85062" w:rsidR="00CB0468" w:rsidRPr="001D620A" w:rsidRDefault="00913AE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FC6DC1">
              <w:rPr>
                <w:sz w:val="18"/>
                <w:szCs w:val="18"/>
              </w:rPr>
              <w:t>rix</w:t>
            </w:r>
            <w:proofErr w:type="spellEnd"/>
            <w:r w:rsidR="00FC6DC1">
              <w:rPr>
                <w:sz w:val="18"/>
                <w:szCs w:val="18"/>
              </w:rPr>
              <w:t>(color</w:t>
            </w:r>
            <w:proofErr w:type="gramStart"/>
            <w:r w:rsidR="00FC6DC1">
              <w:rPr>
                <w:sz w:val="18"/>
                <w:szCs w:val="18"/>
              </w:rPr>
              <w:t>) !</w:t>
            </w:r>
            <w:proofErr w:type="gramEnd"/>
            <w:r w:rsidR="00FC6DC1">
              <w:rPr>
                <w:sz w:val="18"/>
                <w:szCs w:val="18"/>
              </w:rPr>
              <w:t>= frame(color)</w:t>
            </w:r>
            <w:r w:rsidR="009A21FE">
              <w:rPr>
                <w:sz w:val="18"/>
                <w:szCs w:val="18"/>
              </w:rPr>
              <w:br/>
            </w:r>
            <w:r w:rsidR="00687D41">
              <w:rPr>
                <w:sz w:val="18"/>
                <w:szCs w:val="18"/>
              </w:rPr>
              <w:t xml:space="preserve">target </w:t>
            </w:r>
            <w:proofErr w:type="spellStart"/>
            <w:r w:rsidR="00687D41">
              <w:rPr>
                <w:sz w:val="18"/>
                <w:szCs w:val="18"/>
              </w:rPr>
              <w:t>ptr</w:t>
            </w:r>
            <w:proofErr w:type="spellEnd"/>
            <w:r w:rsidR="00687D41">
              <w:rPr>
                <w:sz w:val="18"/>
                <w:szCs w:val="18"/>
              </w:rPr>
              <w:t xml:space="preserve"> != </w:t>
            </w:r>
            <w:proofErr w:type="spellStart"/>
            <w:r w:rsidR="00687D41">
              <w:rPr>
                <w:sz w:val="18"/>
                <w:szCs w:val="18"/>
              </w:rPr>
              <w:t>ra.rcd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1D620A" w:rsidRDefault="003F1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proofErr w:type="spellStart"/>
            <w:proofErr w:type="gramStart"/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lib entry), toggle </w:t>
            </w:r>
            <w:proofErr w:type="spellStart"/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(color)</w:t>
            </w:r>
          </w:p>
        </w:tc>
      </w:tr>
      <w:tr w:rsidR="005440AE" w:rsidRPr="001D620A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1D620A" w:rsidRDefault="005440AE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 xml:space="preserve">, … or </w:t>
            </w:r>
            <w:proofErr w:type="spellStart"/>
            <w:r>
              <w:rPr>
                <w:sz w:val="18"/>
                <w:szCs w:val="18"/>
              </w:rPr>
              <w:t>jr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1D620A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B04BE2">
              <w:rPr>
                <w:sz w:val="18"/>
                <w:szCs w:val="18"/>
              </w:rPr>
              <w:t>rix</w:t>
            </w:r>
            <w:proofErr w:type="spellEnd"/>
            <w:r w:rsidR="00B04BE2">
              <w:rPr>
                <w:sz w:val="18"/>
                <w:szCs w:val="18"/>
              </w:rPr>
              <w:t>(color</w:t>
            </w:r>
            <w:proofErr w:type="gramStart"/>
            <w:r w:rsidR="00B04BE2">
              <w:rPr>
                <w:sz w:val="18"/>
                <w:szCs w:val="18"/>
              </w:rPr>
              <w:t>) !</w:t>
            </w:r>
            <w:proofErr w:type="gramEnd"/>
            <w:r w:rsidR="00B04BE2">
              <w:rPr>
                <w:sz w:val="18"/>
                <w:szCs w:val="18"/>
              </w:rPr>
              <w:t>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1D620A" w:rsidRDefault="005F1AE1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</w:t>
            </w:r>
            <w:r w:rsidR="005440AE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341502">
              <w:rPr>
                <w:sz w:val="18"/>
                <w:szCs w:val="18"/>
              </w:rPr>
              <w:t>ra.</w:t>
            </w:r>
            <w:r w:rsidR="005440AE">
              <w:rPr>
                <w:sz w:val="18"/>
                <w:szCs w:val="18"/>
              </w:rPr>
              <w:t>rix</w:t>
            </w:r>
            <w:proofErr w:type="spellEnd"/>
            <w:r w:rsidR="005440AE">
              <w:rPr>
                <w:sz w:val="18"/>
                <w:szCs w:val="18"/>
              </w:rPr>
              <w:t>(</w:t>
            </w:r>
            <w:proofErr w:type="gramEnd"/>
            <w:r w:rsidR="005440AE">
              <w:rPr>
                <w:sz w:val="18"/>
                <w:szCs w:val="18"/>
              </w:rPr>
              <w:t xml:space="preserve">lib entry), toggle </w:t>
            </w:r>
            <w:proofErr w:type="spellStart"/>
            <w:r w:rsidR="005440AE">
              <w:rPr>
                <w:sz w:val="18"/>
                <w:szCs w:val="18"/>
              </w:rPr>
              <w:t>rix</w:t>
            </w:r>
            <w:proofErr w:type="spellEnd"/>
            <w:r w:rsidR="005440AE">
              <w:rPr>
                <w:sz w:val="18"/>
                <w:szCs w:val="18"/>
              </w:rPr>
              <w:t>(color)</w:t>
            </w:r>
          </w:p>
        </w:tc>
      </w:tr>
      <w:tr w:rsidR="0077184B" w:rsidRPr="001D620A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Default="009405AA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pushx</w:t>
            </w:r>
            <w:proofErr w:type="spellEnd"/>
          </w:p>
        </w:tc>
        <w:tc>
          <w:tcPr>
            <w:tcW w:w="2551" w:type="dxa"/>
          </w:tcPr>
          <w:p w14:paraId="52F3BED4" w14:textId="0A93BA95" w:rsidR="0077184B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95237B">
              <w:rPr>
                <w:sz w:val="18"/>
                <w:szCs w:val="18"/>
              </w:rPr>
              <w:t>rix</w:t>
            </w:r>
            <w:proofErr w:type="spellEnd"/>
            <w:r w:rsidR="0095237B">
              <w:rPr>
                <w:sz w:val="18"/>
                <w:szCs w:val="18"/>
              </w:rPr>
              <w:t>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77184B" w:rsidRPr="001D620A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E71E3A">
              <w:rPr>
                <w:sz w:val="18"/>
                <w:szCs w:val="18"/>
              </w:rPr>
              <w:t>rix</w:t>
            </w:r>
            <w:proofErr w:type="spellEnd"/>
            <w:r w:rsidR="00E71E3A">
              <w:rPr>
                <w:sz w:val="18"/>
                <w:szCs w:val="18"/>
              </w:rPr>
              <w:t>(color</w:t>
            </w:r>
            <w:proofErr w:type="gramStart"/>
            <w:r w:rsidR="00E71E3A">
              <w:rPr>
                <w:sz w:val="18"/>
                <w:szCs w:val="18"/>
              </w:rPr>
              <w:t xml:space="preserve">) </w:t>
            </w:r>
            <w:r w:rsidR="007355A6">
              <w:rPr>
                <w:sz w:val="18"/>
                <w:szCs w:val="18"/>
              </w:rPr>
              <w:t>!</w:t>
            </w:r>
            <w:proofErr w:type="gramEnd"/>
            <w:r w:rsidR="00E71E3A">
              <w:rPr>
                <w:sz w:val="18"/>
                <w:szCs w:val="18"/>
              </w:rPr>
              <w:t>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975070" w:rsidRPr="001D620A" w14:paraId="1A789E5E" w14:textId="77777777" w:rsidTr="009371B9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2E5013D3" w14:textId="735058F6" w:rsidR="00975070" w:rsidRDefault="00B27A8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jr</w:t>
            </w:r>
            <w:proofErr w:type="spellEnd"/>
            <w:r>
              <w:rPr>
                <w:sz w:val="18"/>
                <w:szCs w:val="18"/>
              </w:rPr>
              <w:t xml:space="preserve"> …, 0(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51153EE6" w14:textId="527BC1FF" w:rsidR="00975070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65121F">
              <w:rPr>
                <w:sz w:val="18"/>
                <w:szCs w:val="18"/>
              </w:rPr>
              <w:t>rix</w:t>
            </w:r>
            <w:proofErr w:type="spellEnd"/>
            <w:r w:rsidR="0065121F">
              <w:rPr>
                <w:sz w:val="18"/>
                <w:szCs w:val="18"/>
              </w:rPr>
              <w:t>(color) 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371ACEB4" w14:textId="60CD7EF1" w:rsidR="00975070" w:rsidRDefault="009A25DB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toggle </w:t>
            </w:r>
            <w:proofErr w:type="spellStart"/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(color)</w:t>
            </w:r>
            <w:r w:rsidR="00DE5EE7">
              <w:rPr>
                <w:sz w:val="18"/>
                <w:szCs w:val="18"/>
              </w:rPr>
              <w:br/>
              <w:t xml:space="preserve">if </w:t>
            </w:r>
            <w:proofErr w:type="spellStart"/>
            <w:proofErr w:type="gramStart"/>
            <w:r w:rsidR="00DE5EE7">
              <w:rPr>
                <w:sz w:val="18"/>
                <w:szCs w:val="18"/>
              </w:rPr>
              <w:t>ra.rix</w:t>
            </w:r>
            <w:proofErr w:type="spellEnd"/>
            <w:r w:rsidR="00DE5EE7">
              <w:rPr>
                <w:sz w:val="18"/>
                <w:szCs w:val="18"/>
              </w:rPr>
              <w:t>(</w:t>
            </w:r>
            <w:proofErr w:type="gramEnd"/>
            <w:r w:rsidR="00DE5EE7">
              <w:rPr>
                <w:sz w:val="18"/>
                <w:szCs w:val="18"/>
              </w:rPr>
              <w:t>lib entry) = 1</w:t>
            </w:r>
            <w:r w:rsidR="00BF72EF">
              <w:rPr>
                <w:sz w:val="18"/>
                <w:szCs w:val="18"/>
              </w:rPr>
              <w:t xml:space="preserve"> do cross code-object </w:t>
            </w:r>
            <w:r w:rsidR="00CE74E1">
              <w:rPr>
                <w:sz w:val="18"/>
                <w:szCs w:val="18"/>
              </w:rPr>
              <w:t>return</w:t>
            </w:r>
            <w:r w:rsidR="00350263">
              <w:rPr>
                <w:sz w:val="18"/>
                <w:szCs w:val="18"/>
              </w:rPr>
              <w:br/>
              <w:t>else stay in this code-object</w:t>
            </w:r>
          </w:p>
        </w:tc>
      </w:tr>
    </w:tbl>
    <w:p w14:paraId="34F615EB" w14:textId="77777777" w:rsidR="00DF73AE" w:rsidRDefault="00DF73AE">
      <w:pPr>
        <w:rPr>
          <w:sz w:val="18"/>
          <w:szCs w:val="18"/>
        </w:rPr>
        <w:sectPr w:rsidR="00DF73A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7FE6409" w14:textId="50B5D188" w:rsidR="00647B75" w:rsidRPr="00187B3C" w:rsidRDefault="00C03D2C" w:rsidP="00187B3C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187B3C">
        <w:rPr>
          <w:rFonts w:asciiTheme="majorHAnsi" w:hAnsiTheme="majorHAnsi"/>
          <w:b/>
          <w:bCs/>
          <w:sz w:val="28"/>
          <w:szCs w:val="28"/>
        </w:rPr>
        <w:lastRenderedPageBreak/>
        <w:t>OBJECTS</w:t>
      </w:r>
    </w:p>
    <w:p w14:paraId="57D8AE57" w14:textId="77777777" w:rsidR="00647B75" w:rsidRDefault="00647B75" w:rsidP="0041640F">
      <w:pPr>
        <w:spacing w:after="0"/>
        <w:jc w:val="center"/>
      </w:pPr>
    </w:p>
    <w:p w14:paraId="44F7A8EA" w14:textId="1AD2E741" w:rsidR="000A78AA" w:rsidRDefault="000A78AA" w:rsidP="0041640F">
      <w:pPr>
        <w:spacing w:after="0"/>
        <w:jc w:val="center"/>
      </w:pPr>
      <w:r>
        <w:t>Ordinary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154"/>
        <w:gridCol w:w="153"/>
        <w:gridCol w:w="134"/>
        <w:gridCol w:w="142"/>
      </w:tblGrid>
      <w:tr w:rsidR="000A78AA" w:rsidRPr="003E118F" w14:paraId="47FB4668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17E43C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9BB9B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30C5A6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1B4A3E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FC1DAB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0AE76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5B98A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E0547B2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DC8EF88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1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099EF86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5C86CD95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A89A82B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A78AA" w:rsidRPr="003E118F" w14:paraId="787C41AF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C5BD8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205DD72E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1F0DD12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3E118F" w14:paraId="754611C4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EC6A21E" w14:textId="7AD2C7D0" w:rsidR="00FE78C4" w:rsidRPr="00B111C9" w:rsidRDefault="00FE78C4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1C9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FE4004" w:rsidRPr="003E118F" w14:paraId="7502A068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14B8C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3E118F" w14:paraId="617DBABE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D0B35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F23D035" w14:textId="77777777" w:rsidR="000A78AA" w:rsidRDefault="000A78AA" w:rsidP="0041640F">
      <w:pPr>
        <w:spacing w:before="240" w:after="0"/>
        <w:jc w:val="center"/>
      </w:pPr>
      <w:r>
        <w:t>Frame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237"/>
        <w:gridCol w:w="278"/>
        <w:gridCol w:w="553"/>
        <w:gridCol w:w="142"/>
        <w:gridCol w:w="142"/>
        <w:gridCol w:w="6"/>
        <w:gridCol w:w="149"/>
        <w:gridCol w:w="12"/>
        <w:gridCol w:w="137"/>
        <w:gridCol w:w="13"/>
        <w:gridCol w:w="136"/>
        <w:gridCol w:w="22"/>
        <w:gridCol w:w="127"/>
        <w:gridCol w:w="7"/>
        <w:gridCol w:w="142"/>
      </w:tblGrid>
      <w:tr w:rsidR="0001294A" w:rsidRPr="003E118F" w14:paraId="16382E5C" w14:textId="77777777" w:rsidTr="00315933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F75CF6" w14:textId="77777777" w:rsidR="0001294A" w:rsidRPr="00212B26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65628" w14:textId="77777777" w:rsidR="0001294A" w:rsidRPr="00212B26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14220E" w14:textId="77777777" w:rsidR="0001294A" w:rsidRPr="00212B26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AB5D78" w14:textId="77777777" w:rsidR="0001294A" w:rsidRPr="00212B26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0B0774" w14:textId="17CC1F63" w:rsidR="0001294A" w:rsidRPr="00212B26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6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29DC1D" w14:textId="27E5C8A4" w:rsidR="0001294A" w:rsidRPr="00212B26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5</w:t>
            </w:r>
          </w:p>
        </w:tc>
        <w:tc>
          <w:tcPr>
            <w:tcW w:w="16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6B7803" w14:textId="6CA8EF00" w:rsidR="0001294A" w:rsidRPr="00212B26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4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E7C78F" w14:textId="77777777" w:rsidR="0001294A" w:rsidRPr="00212B26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DF82D4" w14:textId="77777777" w:rsidR="0001294A" w:rsidRPr="00212B26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AADC9B" w14:textId="77777777" w:rsidR="0001294A" w:rsidRPr="00212B26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DDD4C3" w14:textId="77777777" w:rsidR="0001294A" w:rsidRPr="00212B26" w:rsidRDefault="0001294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372EB0" w:rsidRPr="003E118F" w14:paraId="777107A4" w14:textId="77777777" w:rsidTr="00315933">
        <w:trPr>
          <w:trHeight w:val="337"/>
          <w:jc w:val="center"/>
        </w:trPr>
        <w:tc>
          <w:tcPr>
            <w:tcW w:w="42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4573A05" w14:textId="77777777" w:rsidR="00372EB0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9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4DC525F5" w14:textId="6764FF71" w:rsidR="00372EB0" w:rsidRPr="003E118F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key(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</w:t>
            </w:r>
            <w:r w:rsidR="00F01B1D">
              <w:rPr>
                <w:rFonts w:ascii="Consolas" w:hAnsi="Consolas"/>
                <w:sz w:val="16"/>
                <w:szCs w:val="16"/>
              </w:rPr>
              <w:t>3</w:t>
            </w:r>
            <w:r>
              <w:rPr>
                <w:rFonts w:ascii="Consolas" w:hAnsi="Consolas"/>
                <w:sz w:val="16"/>
                <w:szCs w:val="16"/>
              </w:rPr>
              <w:t>:0)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713772F" w14:textId="3E905F8E" w:rsidR="00372EB0" w:rsidRPr="003E118F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</w:p>
        </w:tc>
        <w:tc>
          <w:tcPr>
            <w:tcW w:w="1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029A9D14" w14:textId="68A7F706" w:rsidR="00372EB0" w:rsidRPr="003E118F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0088AD5C" w14:textId="63363C47" w:rsidR="00372EB0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166F5288" w14:textId="096FC829" w:rsidR="00372EB0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47BDE70B" w14:textId="77777777" w:rsidR="00372EB0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B556E30" w14:textId="5E38D046" w:rsidR="00372EB0" w:rsidRDefault="00372EB0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315933" w:rsidRPr="003E118F" w14:paraId="7FDA2166" w14:textId="77777777" w:rsidTr="00315933">
        <w:trPr>
          <w:cantSplit/>
          <w:trHeight w:val="270"/>
          <w:jc w:val="center"/>
        </w:trPr>
        <w:tc>
          <w:tcPr>
            <w:tcW w:w="42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91332E0" w14:textId="28B704E3" w:rsidR="00315933" w:rsidRPr="00947F97" w:rsidRDefault="006C4D17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00</w:t>
            </w:r>
          </w:p>
        </w:tc>
        <w:tc>
          <w:tcPr>
            <w:tcW w:w="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C5617FD" w14:textId="6742C524" w:rsidR="00315933" w:rsidRPr="00947F97" w:rsidRDefault="00B05D43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old_key</w:t>
            </w:r>
            <w:proofErr w:type="spellEnd"/>
          </w:p>
        </w:tc>
        <w:tc>
          <w:tcPr>
            <w:tcW w:w="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07650E2" w14:textId="33E161B0" w:rsidR="00315933" w:rsidRPr="00947F97" w:rsidRDefault="003501D3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609C1F2" w14:textId="6F14790C" w:rsidR="00315933" w:rsidRPr="00947F97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F624491" w14:textId="59821961" w:rsidR="00315933" w:rsidRPr="00947F97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7ED5ED7" w14:textId="5656C2F5" w:rsidR="00315933" w:rsidRPr="00947F97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685C5B29" w14:textId="47FD2A90" w:rsidR="00315933" w:rsidRPr="00947F97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  <w:tc>
          <w:tcPr>
            <w:tcW w:w="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63F2779" w14:textId="636BF9B1" w:rsidR="00315933" w:rsidRPr="00947F97" w:rsidRDefault="000C2EF1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1</w:t>
            </w:r>
          </w:p>
        </w:tc>
      </w:tr>
      <w:tr w:rsidR="000A78AA" w:rsidRPr="003E118F" w14:paraId="3127D712" w14:textId="77777777" w:rsidTr="00315933">
        <w:trPr>
          <w:cantSplit/>
          <w:trHeight w:val="270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6E403B17" w14:textId="5CBBE1BE" w:rsidR="000A78AA" w:rsidRPr="00947F97" w:rsidRDefault="00867050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947F97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ra-ptr</w:t>
            </w:r>
            <w:proofErr w:type="spellEnd"/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?</w:t>
            </w:r>
          </w:p>
        </w:tc>
      </w:tr>
      <w:tr w:rsidR="000A66E4" w:rsidRPr="003E118F" w14:paraId="5308FB66" w14:textId="77777777" w:rsidTr="00315933">
        <w:trPr>
          <w:cantSplit/>
          <w:trHeight w:val="270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6341167F" w14:textId="50C944F6" w:rsidR="000A66E4" w:rsidRPr="00947F97" w:rsidRDefault="000A66E4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fp-eop</w:t>
            </w:r>
            <w:proofErr w:type="spellEnd"/>
            <w:r w:rsidR="007E5E3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!</w:t>
            </w:r>
          </w:p>
        </w:tc>
      </w:tr>
      <w:tr w:rsidR="00FE78C4" w:rsidRPr="003E118F" w14:paraId="25DD3055" w14:textId="77777777" w:rsidTr="00315933">
        <w:trPr>
          <w:cantSplit/>
          <w:trHeight w:val="274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60728ECD" w14:textId="1EFA5C4E" w:rsidR="000A78AA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-ix!</w:t>
            </w:r>
          </w:p>
        </w:tc>
      </w:tr>
      <w:tr w:rsidR="00532C0E" w:rsidRPr="003E118F" w14:paraId="0752F5DD" w14:textId="77777777" w:rsidTr="00315933">
        <w:trPr>
          <w:cantSplit/>
          <w:trHeight w:val="274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4C7388C6" w14:textId="7BF9349B" w:rsidR="00532C0E" w:rsidRDefault="000A3828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fp-ptr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!</w:t>
            </w:r>
          </w:p>
        </w:tc>
      </w:tr>
      <w:tr w:rsidR="00532C0E" w:rsidRPr="003E118F" w14:paraId="0EFF6C2F" w14:textId="77777777" w:rsidTr="00315933">
        <w:trPr>
          <w:cantSplit/>
          <w:trHeight w:val="274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38203" w14:textId="77777777" w:rsidR="00532C0E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E7C7A" w:rsidRPr="003E118F" w14:paraId="1B816250" w14:textId="77777777" w:rsidTr="00315933">
        <w:trPr>
          <w:cantSplit/>
          <w:trHeight w:val="274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C2341" w14:textId="68996999" w:rsidR="000E7C7A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0A78AA" w:rsidRPr="003E118F" w14:paraId="125A85FE" w14:textId="77777777" w:rsidTr="00315933">
        <w:trPr>
          <w:cantSplit/>
          <w:trHeight w:val="264"/>
          <w:jc w:val="center"/>
        </w:trPr>
        <w:tc>
          <w:tcPr>
            <w:tcW w:w="2292" w:type="dxa"/>
            <w:gridSpan w:val="1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3E8E6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4F30FF24" w14:textId="77777777" w:rsidR="000A78AA" w:rsidRDefault="000A78AA" w:rsidP="0041640F">
      <w:pPr>
        <w:spacing w:before="240" w:after="0"/>
        <w:jc w:val="center"/>
      </w:pPr>
      <w:r>
        <w:t>Data only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154"/>
        <w:gridCol w:w="153"/>
        <w:gridCol w:w="134"/>
        <w:gridCol w:w="142"/>
      </w:tblGrid>
      <w:tr w:rsidR="000A78AA" w:rsidRPr="003E118F" w14:paraId="42EF2E61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B8EA0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F6381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199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2C131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E5286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4BE975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818E1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591297B5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6CD31361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1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89B6FC3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E1B9208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2BE4967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3CE02F4B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2E9CD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67F7C862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33792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3E118F" w14:paraId="4978B5AC" w14:textId="77777777" w:rsidTr="000E7C7A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6FC8D7" w14:textId="156A7B34" w:rsidR="00FE78C4" w:rsidRPr="000E7C7A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E7C7A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FE78C4" w:rsidRPr="003E118F" w14:paraId="566E6245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F4A9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3E118F" w14:paraId="5C25BEEF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CC6DC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24B6152" w14:textId="77777777" w:rsidR="000A78AA" w:rsidRDefault="000A78AA" w:rsidP="0041640F">
      <w:pPr>
        <w:spacing w:before="240" w:after="0"/>
        <w:jc w:val="center"/>
      </w:pPr>
      <w:r>
        <w:t>Code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546"/>
        <w:gridCol w:w="153"/>
        <w:gridCol w:w="134"/>
        <w:gridCol w:w="142"/>
      </w:tblGrid>
      <w:tr w:rsidR="000A78AA" w:rsidRPr="003E118F" w14:paraId="3A16D6B1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E1702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97D76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2EE7A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79C0B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E31E8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7D1B80E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937203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eoc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2DC9920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3EB6015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001A8394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38ED44A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AE2D5" w:themeFill="accent2" w:themeFillTint="33"/>
            <w:vAlign w:val="center"/>
          </w:tcPr>
          <w:p w14:paraId="2973079B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E2D5" w:themeFill="accent2" w:themeFillTint="33"/>
            <w:vAlign w:val="center"/>
          </w:tcPr>
          <w:p w14:paraId="3CF78E4A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099889BA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367E50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59949470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E84B11" w14:textId="182B1C58" w:rsidR="000A78AA" w:rsidRPr="000E7C7A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E7C7A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0A78AA" w:rsidRPr="003E118F" w14:paraId="4CFFC4AC" w14:textId="77777777" w:rsidTr="00FE4004">
        <w:trPr>
          <w:cantSplit/>
          <w:trHeight w:val="264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F60C2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52EA590" w14:textId="77777777" w:rsidR="000A78AA" w:rsidRDefault="000A78AA" w:rsidP="0041640F">
      <w:pPr>
        <w:spacing w:before="240" w:after="0"/>
        <w:jc w:val="center"/>
      </w:pPr>
      <w:r>
        <w:t>Immediate (Primitive)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3E118F" w14:paraId="19668319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92864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35A969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B0D84B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265F4A4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0CC0255C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integer</w:t>
            </w:r>
          </w:p>
        </w:tc>
      </w:tr>
    </w:tbl>
    <w:p w14:paraId="09D1E4CD" w14:textId="77777777" w:rsidR="000A78AA" w:rsidRDefault="000A78AA" w:rsidP="0041640F">
      <w:pPr>
        <w:spacing w:before="240" w:after="0"/>
        <w:jc w:val="center"/>
      </w:pPr>
      <w:r>
        <w:t>Immediate (Pointer)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3E118F" w14:paraId="7837A0D6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4346B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FBEA4E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58801C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0183AFD6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9223CD0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ptr</w:t>
            </w:r>
            <w:proofErr w:type="spellEnd"/>
          </w:p>
        </w:tc>
      </w:tr>
      <w:tr w:rsidR="000A78AA" w:rsidRPr="003E118F" w14:paraId="1B8CB2BB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FD6807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ix</w:t>
            </w:r>
          </w:p>
        </w:tc>
      </w:tr>
      <w:tr w:rsidR="000A78AA" w:rsidRPr="003E118F" w14:paraId="56D30BA0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7FB17B45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attr</w:t>
            </w:r>
            <w:proofErr w:type="spellEnd"/>
          </w:p>
        </w:tc>
      </w:tr>
    </w:tbl>
    <w:p w14:paraId="58B8698C" w14:textId="561D1421" w:rsidR="00E029F2" w:rsidRPr="00187B3C" w:rsidRDefault="00631691" w:rsidP="00E029F2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sz w:val="18"/>
          <w:szCs w:val="18"/>
        </w:rPr>
        <w:br w:type="column"/>
      </w:r>
      <w:r w:rsidR="00E029F2">
        <w:rPr>
          <w:rFonts w:asciiTheme="majorHAnsi" w:hAnsiTheme="majorHAnsi"/>
          <w:b/>
          <w:bCs/>
          <w:sz w:val="28"/>
          <w:szCs w:val="28"/>
        </w:rPr>
        <w:t>POINTERS</w:t>
      </w:r>
      <w:r w:rsidR="00CC0642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6759C0">
        <w:rPr>
          <w:rFonts w:asciiTheme="majorHAnsi" w:hAnsiTheme="majorHAnsi"/>
          <w:b/>
          <w:bCs/>
          <w:sz w:val="28"/>
          <w:szCs w:val="28"/>
        </w:rPr>
        <w:t>DATA</w:t>
      </w:r>
      <w:r w:rsidR="0007460F">
        <w:rPr>
          <w:rFonts w:asciiTheme="majorHAnsi" w:hAnsiTheme="majorHAnsi"/>
          <w:b/>
          <w:bCs/>
          <w:sz w:val="28"/>
          <w:szCs w:val="28"/>
        </w:rPr>
        <w:br/>
      </w:r>
      <w:r w:rsidR="008412E7" w:rsidRPr="004D1E2C">
        <w:rPr>
          <w:rFonts w:asciiTheme="majorHAnsi" w:hAnsiTheme="majorHAnsi"/>
          <w:b/>
          <w:bCs/>
        </w:rPr>
        <w:t>(in memory)</w:t>
      </w:r>
    </w:p>
    <w:p w14:paraId="4A5ADBD3" w14:textId="77777777" w:rsidR="0064135D" w:rsidRDefault="0064135D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699"/>
        <w:gridCol w:w="134"/>
        <w:gridCol w:w="142"/>
      </w:tblGrid>
      <w:tr w:rsidR="0033329E" w:rsidRPr="003E118F" w14:paraId="55B60A4E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59E5356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F008B8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214B50" w14:textId="06F63AFE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531A05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1A297B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33329E" w:rsidRPr="003E118F" w14:paraId="0426C98B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B63C23" w14:textId="4F421BEE" w:rsidR="0033329E" w:rsidRPr="008957A6" w:rsidRDefault="0033329E" w:rsidP="00F52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</w:t>
            </w:r>
            <w:r w:rsidR="00100121">
              <w:rPr>
                <w:sz w:val="16"/>
                <w:szCs w:val="16"/>
              </w:rPr>
              <w:t xml:space="preserve"> (prim)</w:t>
            </w:r>
            <w:r>
              <w:rPr>
                <w:sz w:val="16"/>
                <w:szCs w:val="16"/>
              </w:rPr>
              <w:t xml:space="preserve"> pointer:</w:t>
            </w:r>
          </w:p>
        </w:tc>
        <w:tc>
          <w:tcPr>
            <w:tcW w:w="18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ED4FBAB" w14:textId="332D180C" w:rsidR="0033329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1B393B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1B393B">
              <w:rPr>
                <w:rFonts w:ascii="Consolas" w:hAnsi="Consolas"/>
                <w:sz w:val="16"/>
                <w:szCs w:val="16"/>
              </w:rPr>
              <w:t>31:2)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BC7AC09" w14:textId="09EF028E" w:rsidR="0033329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61F91BE" w14:textId="181E7167" w:rsidR="0033329E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0F43C6D0" w14:textId="77777777" w:rsidR="008957A6" w:rsidRDefault="008957A6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7C1CF8" w:rsidRPr="003E118F" w14:paraId="2B2E24B5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753B1C4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D7AE0D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3D20AF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BABFF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A227FB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E4B9EE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BD8899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3E118F" w14:paraId="399ACD69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430667" w14:textId="05E373EE" w:rsidR="007C1CF8" w:rsidRPr="008957A6" w:rsidRDefault="007D68D3" w:rsidP="00EE05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ord./code/</w:t>
            </w:r>
            <w:r w:rsidR="006E3397">
              <w:rPr>
                <w:sz w:val="16"/>
                <w:szCs w:val="16"/>
              </w:rPr>
              <w:t>d.o.</w:t>
            </w:r>
            <w:r w:rsidR="002F51A9">
              <w:rPr>
                <w:sz w:val="16"/>
                <w:szCs w:val="16"/>
              </w:rPr>
              <w:t>-</w:t>
            </w:r>
            <w:proofErr w:type="spellStart"/>
            <w:r w:rsidR="004F08F2">
              <w:rPr>
                <w:sz w:val="16"/>
                <w:szCs w:val="16"/>
              </w:rPr>
              <w:t>ptr</w:t>
            </w:r>
            <w:proofErr w:type="spellEnd"/>
            <w:r w:rsidR="004F08F2">
              <w:rPr>
                <w:sz w:val="16"/>
                <w:szCs w:val="16"/>
              </w:rPr>
              <w:t>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595E4E" w14:textId="59CF1D3E" w:rsidR="007C1CF8" w:rsidRPr="003E118F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DD68A8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DD68A8"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1183BBB8" w14:textId="77777777" w:rsidR="007C1CF8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5C52C1B" w14:textId="4A20C690" w:rsidR="007C1CF8" w:rsidRDefault="00E010E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7839CC5D" w14:textId="77777777" w:rsidR="007C1CF8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5C6213B4" w14:textId="59DB54F5" w:rsidR="007C1CF8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8D96710" w14:textId="77777777" w:rsidR="007C1CF8" w:rsidRDefault="007C1CF8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473B5C" w:rsidRPr="003E118F" w14:paraId="37633C27" w14:textId="77777777" w:rsidTr="009014D5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C0933A8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0FBE0E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FAC2AD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0B4B67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587F1E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16D6D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9FCC09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3E118F" w14:paraId="66016928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07778F" w14:textId="44425D2E" w:rsidR="00473B5C" w:rsidRPr="008957A6" w:rsidRDefault="00CD78A9" w:rsidP="0090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 (</w:t>
            </w:r>
            <w:proofErr w:type="spellStart"/>
            <w:r>
              <w:rPr>
                <w:sz w:val="16"/>
                <w:szCs w:val="16"/>
              </w:rPr>
              <w:t>ptr</w:t>
            </w:r>
            <w:proofErr w:type="spellEnd"/>
            <w:r>
              <w:rPr>
                <w:sz w:val="16"/>
                <w:szCs w:val="16"/>
              </w:rPr>
              <w:t>) pointer</w:t>
            </w:r>
            <w:r w:rsidR="001E2040">
              <w:rPr>
                <w:sz w:val="16"/>
                <w:szCs w:val="16"/>
              </w:rPr>
              <w:t>:</w:t>
            </w:r>
            <w:r w:rsidR="00E63185">
              <w:rPr>
                <w:sz w:val="16"/>
                <w:szCs w:val="16"/>
              </w:rPr>
              <w:br/>
              <w:t>pc pointer: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82AF85" w14:textId="77777777" w:rsidR="00473B5C" w:rsidRPr="003E118F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429463D9" w14:textId="77777777" w:rsidR="00473B5C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51C75033" w14:textId="53D25373" w:rsidR="00473B5C" w:rsidRDefault="002E39C4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65CA298" w14:textId="77777777" w:rsidR="00473B5C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AD69AE8" w14:textId="3AE3046F" w:rsidR="00473B5C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3CBB735" w14:textId="452B5C54" w:rsidR="00473B5C" w:rsidRDefault="00D611E5" w:rsidP="00B111C9">
      <w:pPr>
        <w:rPr>
          <w:sz w:val="16"/>
          <w:szCs w:val="16"/>
        </w:rPr>
      </w:pPr>
      <w:r w:rsidRPr="000E7C7A">
        <w:rPr>
          <w:sz w:val="16"/>
          <w:szCs w:val="16"/>
        </w:rPr>
        <w:t>(</w:t>
      </w:r>
      <w:r w:rsidR="00BA646D" w:rsidRPr="00B111C9">
        <w:rPr>
          <w:i/>
          <w:iCs/>
          <w:sz w:val="16"/>
          <w:szCs w:val="16"/>
        </w:rPr>
        <w:t>immediate (</w:t>
      </w:r>
      <w:proofErr w:type="spellStart"/>
      <w:r w:rsidR="00BA646D" w:rsidRPr="00B111C9">
        <w:rPr>
          <w:i/>
          <w:iCs/>
          <w:sz w:val="16"/>
          <w:szCs w:val="16"/>
        </w:rPr>
        <w:t>ptr</w:t>
      </w:r>
      <w:proofErr w:type="spellEnd"/>
      <w:r w:rsidR="00BA646D" w:rsidRPr="00B111C9">
        <w:rPr>
          <w:i/>
          <w:iCs/>
          <w:sz w:val="16"/>
          <w:szCs w:val="16"/>
        </w:rPr>
        <w:t>) pointers</w:t>
      </w:r>
      <w:r w:rsidR="00BA646D" w:rsidRPr="000E7C7A">
        <w:rPr>
          <w:sz w:val="16"/>
          <w:szCs w:val="16"/>
        </w:rPr>
        <w:t xml:space="preserve"> </w:t>
      </w:r>
      <w:r w:rsidR="00BF135F" w:rsidRPr="000E7C7A">
        <w:rPr>
          <w:sz w:val="16"/>
          <w:szCs w:val="16"/>
        </w:rPr>
        <w:t>shall</w:t>
      </w:r>
      <w:r w:rsidR="00BA646D" w:rsidRPr="000E7C7A">
        <w:rPr>
          <w:sz w:val="16"/>
          <w:szCs w:val="16"/>
        </w:rPr>
        <w:t xml:space="preserve"> never </w:t>
      </w:r>
      <w:r w:rsidR="00BF135F" w:rsidRPr="000E7C7A">
        <w:rPr>
          <w:sz w:val="16"/>
          <w:szCs w:val="16"/>
        </w:rPr>
        <w:t xml:space="preserve">be </w:t>
      </w:r>
      <w:r w:rsidR="00BA646D" w:rsidRPr="000E7C7A">
        <w:rPr>
          <w:sz w:val="16"/>
          <w:szCs w:val="16"/>
        </w:rPr>
        <w:t xml:space="preserve">present in the register-file. </w:t>
      </w:r>
      <w:r w:rsidR="000943BB" w:rsidRPr="000E7C7A">
        <w:rPr>
          <w:sz w:val="16"/>
          <w:szCs w:val="16"/>
        </w:rPr>
        <w:t xml:space="preserve">pc pointers </w:t>
      </w:r>
      <w:r w:rsidR="00973EC9" w:rsidRPr="000E7C7A">
        <w:rPr>
          <w:sz w:val="16"/>
          <w:szCs w:val="16"/>
        </w:rPr>
        <w:t xml:space="preserve">shall </w:t>
      </w:r>
      <w:r w:rsidR="000943BB" w:rsidRPr="000E7C7A">
        <w:rPr>
          <w:sz w:val="16"/>
          <w:szCs w:val="16"/>
        </w:rPr>
        <w:t xml:space="preserve">never </w:t>
      </w:r>
      <w:r w:rsidR="00973EC9" w:rsidRPr="000E7C7A">
        <w:rPr>
          <w:sz w:val="16"/>
          <w:szCs w:val="16"/>
        </w:rPr>
        <w:t xml:space="preserve">be </w:t>
      </w:r>
      <w:r w:rsidR="000943BB" w:rsidRPr="000E7C7A">
        <w:rPr>
          <w:sz w:val="16"/>
          <w:szCs w:val="16"/>
        </w:rPr>
        <w:t xml:space="preserve">stored to memory, except in the hidden </w:t>
      </w:r>
      <w:proofErr w:type="spellStart"/>
      <w:r w:rsidR="000943BB" w:rsidRPr="000E7C7A">
        <w:rPr>
          <w:sz w:val="16"/>
          <w:szCs w:val="16"/>
        </w:rPr>
        <w:t>ra-ptr</w:t>
      </w:r>
      <w:proofErr w:type="spellEnd"/>
      <w:r w:rsidR="000943BB" w:rsidRPr="000E7C7A">
        <w:rPr>
          <w:sz w:val="16"/>
          <w:szCs w:val="16"/>
        </w:rPr>
        <w:t xml:space="preserve"> spot of stack-frames)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566"/>
        <w:gridCol w:w="567"/>
        <w:gridCol w:w="141"/>
        <w:gridCol w:w="122"/>
        <w:gridCol w:w="150"/>
        <w:gridCol w:w="153"/>
        <w:gridCol w:w="134"/>
        <w:gridCol w:w="142"/>
      </w:tblGrid>
      <w:tr w:rsidR="000029EA" w:rsidRPr="003E118F" w14:paraId="2C9CF215" w14:textId="77777777" w:rsidTr="000029EA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D493C8D" w14:textId="77777777" w:rsidR="000029EA" w:rsidRPr="007D68D3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A4D320" w14:textId="77777777" w:rsidR="000029EA" w:rsidRPr="007D68D3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9519A0" w14:textId="77777777" w:rsidR="000029EA" w:rsidRPr="007D68D3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627D4E" w14:textId="4DB76D72" w:rsidR="000029EA" w:rsidRPr="007D68D3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5</w:t>
            </w: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444DA9" w14:textId="56E791BB" w:rsidR="000029EA" w:rsidRPr="007D68D3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6440D6" w14:textId="77777777" w:rsidR="000029EA" w:rsidRPr="007D68D3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180FB6" w14:textId="77777777" w:rsidR="000029EA" w:rsidRPr="007D68D3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1F74E9" w14:textId="77777777" w:rsidR="000029EA" w:rsidRPr="007D68D3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4E689" w14:textId="77777777" w:rsidR="000029EA" w:rsidRPr="007D68D3" w:rsidRDefault="000029EA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8D7C29" w:rsidRPr="003E118F" w14:paraId="67C92389" w14:textId="77777777" w:rsidTr="00D32FAF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FFE114" w14:textId="4AC90FB2" w:rsidR="008D7C29" w:rsidRPr="008957A6" w:rsidRDefault="008D7C29" w:rsidP="0090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 pointer:</w:t>
            </w:r>
          </w:p>
        </w:tc>
        <w:tc>
          <w:tcPr>
            <w:tcW w:w="7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5CA831C6" w14:textId="3BF3615B" w:rsidR="008D7C29" w:rsidRPr="003E118F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dev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669D1077" w14:textId="4810E3C9" w:rsidR="008D7C29" w:rsidRPr="003E118F" w:rsidRDefault="00D32FA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7DC5AD81" w14:textId="6F859A98" w:rsidR="008D7C29" w:rsidRPr="003E118F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426A80C0" w14:textId="0715A05F" w:rsidR="008D7C29" w:rsidRPr="003E118F" w:rsidRDefault="00BC7D0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ADA2058" w14:textId="7296EE69" w:rsidR="008D7C29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D17743B" w14:textId="2E872AA7" w:rsidR="008D7C29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37D2F857" w14:textId="77777777" w:rsidR="008D7C29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8DF3A7" w14:textId="3A1C9824" w:rsidR="008D7C29" w:rsidRDefault="008D7C2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3F33B23A" w14:textId="77777777" w:rsidR="00473B5C" w:rsidRDefault="00473B5C">
      <w:pPr>
        <w:rPr>
          <w:sz w:val="18"/>
          <w:szCs w:val="18"/>
        </w:rPr>
      </w:pPr>
    </w:p>
    <w:p w14:paraId="346D8611" w14:textId="77777777" w:rsidR="000E7C7A" w:rsidRDefault="000E7C7A" w:rsidP="000E7C7A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37"/>
        <w:gridCol w:w="253"/>
        <w:gridCol w:w="253"/>
        <w:gridCol w:w="13"/>
        <w:gridCol w:w="240"/>
        <w:gridCol w:w="253"/>
        <w:gridCol w:w="27"/>
        <w:gridCol w:w="226"/>
        <w:gridCol w:w="253"/>
        <w:gridCol w:w="13"/>
        <w:gridCol w:w="240"/>
        <w:gridCol w:w="253"/>
        <w:gridCol w:w="142"/>
      </w:tblGrid>
      <w:tr w:rsidR="000E7C7A" w:rsidRPr="003E118F" w14:paraId="6B8F59CE" w14:textId="77777777" w:rsidTr="00C75B44">
        <w:trPr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68BD0B3F" w14:textId="77777777" w:rsidR="000E7C7A" w:rsidRPr="00EF18F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37655E42" w14:textId="77777777" w:rsidR="000E7C7A" w:rsidRPr="00EF18F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32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DD2CF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ED17F4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25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BCD3CB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24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5D8A8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17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256A90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16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7605BC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9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C6B499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8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0B0701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89EC3" w14:textId="77777777" w:rsidR="000E7C7A" w:rsidRPr="00EF18F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E7C7A" w:rsidRPr="003E118F" w14:paraId="725DD2EE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7575322A" w14:textId="77777777" w:rsidR="000E7C7A" w:rsidRPr="008957A6" w:rsidRDefault="000E7C7A" w:rsidP="00C75B44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w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C1258B0" w14:textId="77777777" w:rsidR="000E7C7A" w:rsidRPr="008957A6" w:rsidRDefault="000E7C7A" w:rsidP="00C75B44">
            <w:pPr>
              <w:jc w:val="center"/>
              <w:rPr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31</w:t>
            </w:r>
          </w:p>
        </w:tc>
        <w:tc>
          <w:tcPr>
            <w:tcW w:w="2024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56E13346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int(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1878EE62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3E118F" w14:paraId="3EA8C251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1471F08C" w14:textId="77777777" w:rsidR="000E7C7A" w:rsidRPr="008957A6" w:rsidRDefault="000E7C7A" w:rsidP="00C75B44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h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225D68A" w14:textId="77777777" w:rsidR="000E7C7A" w:rsidRPr="008957A6" w:rsidRDefault="000E7C7A" w:rsidP="00C75B44">
            <w:pPr>
              <w:jc w:val="center"/>
              <w:rPr>
                <w:sz w:val="16"/>
                <w:szCs w:val="16"/>
              </w:rPr>
            </w:pPr>
            <w:r w:rsidRPr="003D1F07">
              <w:rPr>
                <w:color w:val="BFBFBF" w:themeColor="background1" w:themeShade="BF"/>
                <w:sz w:val="16"/>
                <w:szCs w:val="16"/>
              </w:rPr>
              <w:t>15</w:t>
            </w:r>
          </w:p>
        </w:tc>
        <w:tc>
          <w:tcPr>
            <w:tcW w:w="103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30A4685D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h1(14:0)</w:t>
            </w:r>
          </w:p>
        </w:tc>
        <w:tc>
          <w:tcPr>
            <w:tcW w:w="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2E4497EB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h0(15:0)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1884EDF0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3E118F" w14:paraId="5783C6C6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6B3364C1" w14:textId="77777777" w:rsidR="000E7C7A" w:rsidRPr="008957A6" w:rsidRDefault="000E7C7A" w:rsidP="00C75B44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b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DAD3D52" w14:textId="77777777" w:rsidR="000E7C7A" w:rsidRPr="008957A6" w:rsidRDefault="000E7C7A" w:rsidP="00C75B44">
            <w:pPr>
              <w:jc w:val="center"/>
              <w:rPr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7</w:t>
            </w:r>
          </w:p>
        </w:tc>
        <w:tc>
          <w:tcPr>
            <w:tcW w:w="51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A163A58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b3</w:t>
            </w:r>
          </w:p>
        </w:tc>
        <w:tc>
          <w:tcPr>
            <w:tcW w:w="52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71C92DB7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b2</w:t>
            </w:r>
          </w:p>
        </w:tc>
        <w:tc>
          <w:tcPr>
            <w:tcW w:w="492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DEBA6F6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b1</w:t>
            </w:r>
          </w:p>
        </w:tc>
        <w:tc>
          <w:tcPr>
            <w:tcW w:w="49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4711158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60B33EF9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756D7E7B" w14:textId="77777777" w:rsidR="000E7C7A" w:rsidRDefault="000E7C7A" w:rsidP="000E7C7A">
      <w:pPr>
        <w:spacing w:before="240" w:after="0"/>
        <w:rPr>
          <w:sz w:val="18"/>
          <w:szCs w:val="18"/>
        </w:rPr>
      </w:pPr>
      <w:r>
        <w:rPr>
          <w:sz w:val="18"/>
          <w:szCs w:val="18"/>
        </w:rPr>
        <w:t>Allocate immediate primitive if:</w:t>
      </w:r>
    </w:p>
    <w:p w14:paraId="049A2BC0" w14:textId="77777777" w:rsidR="000E7C7A" w:rsidRDefault="000E7C7A" w:rsidP="000E7C7A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proofErr w:type="spellStart"/>
      <w:r>
        <w:rPr>
          <w:sz w:val="18"/>
          <w:szCs w:val="18"/>
        </w:rPr>
        <w:t>sw</w:t>
      </w:r>
      <w:proofErr w:type="spellEnd"/>
      <w:r>
        <w:rPr>
          <w:sz w:val="18"/>
          <w:szCs w:val="18"/>
        </w:rPr>
        <w:t xml:space="preserve"> and </w:t>
      </w:r>
      <w:proofErr w:type="spellStart"/>
      <w:proofErr w:type="gram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30) ≠ </w:t>
      </w:r>
      <w:proofErr w:type="spell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(31)</w:t>
      </w:r>
    </w:p>
    <w:p w14:paraId="298D09FE" w14:textId="77777777" w:rsidR="000E7C7A" w:rsidRDefault="000E7C7A" w:rsidP="000E7C7A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 xml:space="preserve"> at h1 and </w:t>
      </w:r>
      <w:proofErr w:type="spellStart"/>
      <w:proofErr w:type="gram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14) ≠ </w:t>
      </w:r>
      <w:proofErr w:type="spell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(15)</w:t>
      </w:r>
    </w:p>
    <w:p w14:paraId="22C51351" w14:textId="77777777" w:rsidR="000E7C7A" w:rsidRPr="0019602F" w:rsidRDefault="000E7C7A" w:rsidP="000E7C7A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r w:rsidRPr="009A095F">
        <w:rPr>
          <w:sz w:val="18"/>
          <w:szCs w:val="18"/>
        </w:rPr>
        <w:t>sb</w:t>
      </w:r>
      <w:r>
        <w:rPr>
          <w:sz w:val="18"/>
          <w:szCs w:val="18"/>
        </w:rPr>
        <w:t xml:space="preserve"> at b3</w:t>
      </w:r>
      <w:r w:rsidRPr="009A095F">
        <w:rPr>
          <w:sz w:val="18"/>
          <w:szCs w:val="18"/>
        </w:rPr>
        <w:t xml:space="preserve"> and </w:t>
      </w:r>
      <w:r>
        <w:rPr>
          <w:sz w:val="18"/>
          <w:szCs w:val="18"/>
        </w:rPr>
        <w:t>(</w:t>
      </w:r>
      <w:proofErr w:type="spellStart"/>
      <w:proofErr w:type="gram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7) = 1 or </w:t>
      </w:r>
      <w:proofErr w:type="spell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 xml:space="preserve"> &lt; 0)</w:t>
      </w:r>
    </w:p>
    <w:p w14:paraId="5597B393" w14:textId="77777777" w:rsidR="008957A6" w:rsidRDefault="008957A6">
      <w:pPr>
        <w:rPr>
          <w:sz w:val="18"/>
          <w:szCs w:val="18"/>
        </w:rPr>
      </w:pPr>
    </w:p>
    <w:p w14:paraId="1013F00A" w14:textId="5CB3C5B4" w:rsidR="000C4972" w:rsidRDefault="000C4972">
      <w:pPr>
        <w:rPr>
          <w:sz w:val="18"/>
          <w:szCs w:val="18"/>
        </w:rPr>
      </w:pPr>
    </w:p>
    <w:p w14:paraId="5FB3B38F" w14:textId="77777777" w:rsidR="00DF73AE" w:rsidRDefault="00DF73AE">
      <w:pPr>
        <w:rPr>
          <w:sz w:val="18"/>
          <w:szCs w:val="18"/>
        </w:rPr>
        <w:sectPr w:rsidR="00DF73AE" w:rsidSect="001C6E0B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49985FC6" w14:textId="43A3F3DB" w:rsidR="00B111C9" w:rsidRPr="00187B3C" w:rsidRDefault="00B111C9" w:rsidP="00B111C9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REGISTER FILE</w:t>
      </w:r>
      <w:r w:rsidR="000747D2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D45FB4">
        <w:rPr>
          <w:rFonts w:asciiTheme="majorHAnsi" w:hAnsiTheme="majorHAnsi"/>
          <w:b/>
          <w:bCs/>
          <w:sz w:val="28"/>
          <w:szCs w:val="28"/>
        </w:rPr>
        <w:t>PIPELINE</w:t>
      </w:r>
    </w:p>
    <w:p w14:paraId="65B4DD87" w14:textId="77777777" w:rsidR="00B111C9" w:rsidRDefault="00B111C9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833"/>
        <w:gridCol w:w="142"/>
        <w:gridCol w:w="142"/>
        <w:gridCol w:w="2134"/>
        <w:gridCol w:w="142"/>
        <w:gridCol w:w="2268"/>
      </w:tblGrid>
      <w:tr w:rsidR="003F29B4" w:rsidRPr="003E118F" w14:paraId="6F9F2D6A" w14:textId="218A436C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E845725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E9DCC7" w14:textId="4589318E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7DAC6367" w14:textId="66C6C113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100FCB" w14:textId="77291235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33230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FD83" w14:textId="70B1928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E23885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33230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3643254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301553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4B19E1C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495D13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</w:tr>
      <w:tr w:rsidR="003F29B4" w:rsidRPr="003E118F" w14:paraId="3F191255" w14:textId="29848FC0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E3950" w14:textId="5444C9F3" w:rsidR="003F29B4" w:rsidRPr="00F0589E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F0589E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65E808" w14:textId="3B3EE6A2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86CD5A6" w14:textId="33C7A732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055EF7" w14:textId="596E52D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value(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504467D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EF9322" w14:textId="0E24283C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D52B8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alc_addr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B4FACB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8B772A" w14:textId="32F73C47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D52B8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alc_lim</w:t>
            </w:r>
            <w:proofErr w:type="spellEnd"/>
          </w:p>
        </w:tc>
      </w:tr>
    </w:tbl>
    <w:p w14:paraId="28C11D5A" w14:textId="77777777" w:rsidR="008B7CAB" w:rsidRDefault="008B7CAB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31E34A4C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092D7B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1ED862" w14:textId="0698DC99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9B08F2D" w14:textId="2BAF536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6B81DE" w14:textId="2390EBB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62069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2A328F0" w14:textId="058D68C1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6682D5" w14:textId="380A7DEB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62B21" w14:textId="5EA6976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A14D4E" w14:textId="792A164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1F8BA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A3CF86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023DAB" w14:textId="4FB6037E" w:rsidR="003F29B4" w:rsidRPr="00D371A5" w:rsidRDefault="003F29B4" w:rsidP="00BF2985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04720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281EE" w14:textId="14B0E5F2" w:rsidR="003F29B4" w:rsidRPr="00D371A5" w:rsidRDefault="003F29B4" w:rsidP="005A346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10F3A4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88E73D" w14:textId="3375662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C24A9B" w14:textId="496D390C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FB4FFAA" w14:textId="6EDE4E4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EC66D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318417" w14:textId="3DD5919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3A565A9" w14:textId="3BD38D0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3AFC06" w14:textId="0AECDC7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513C668F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A61BEC" w14:textId="5871D7B5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E904C5">
              <w:rPr>
                <w:b/>
                <w:bCs/>
                <w:sz w:val="16"/>
                <w:szCs w:val="16"/>
              </w:rPr>
              <w:t>ordinary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19FA53" w14:textId="7722AAB7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869D903" w14:textId="3A5FCBC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C6D730" w14:textId="557158D5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C3A2022" w14:textId="2A7AFB1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CEF8E11" w14:textId="364F0913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D2A1A96" w14:textId="4B1A9EB3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4AC270" w14:textId="5A8C58C3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6120347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14844C" w14:textId="09E4BF8C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A2438B7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5E02F93" w14:textId="748DE51A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33D16" w14:textId="029B1A53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4B3D99" w14:textId="5276C461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286F0CC" w14:textId="040D1715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A0ADE8" w14:textId="053B2965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549B6051" w14:textId="77777777" w:rsidR="00703A2D" w:rsidRDefault="00703A2D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5B42C86B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34F7ED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777F90" w14:textId="60826CE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0A96AE8" w14:textId="077DB43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C2BDAC" w14:textId="729CB3C4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F3641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52F8A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1A110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0B5A9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9FE731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751871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737987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E1F3C3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515F7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C78FE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FE9462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34EB7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3AB90F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DA331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E6CD7F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6680A9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C62D97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73C9C3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4C191733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0F9F2B" w14:textId="1EB96C01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code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7D7D4A" w14:textId="07FC34D5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38C6DD8" w14:textId="0F65B27F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59F67B" w14:textId="7E76EDC4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C51BFED" w14:textId="7EFBD4DB" w:rsidR="003F29B4" w:rsidRDefault="00CF6FD9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3CA8A9" w14:textId="1E9508A1" w:rsidR="003F29B4" w:rsidRDefault="00713FF2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D1F32C3" w14:textId="4253EA1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EB34BD" w14:textId="2848EA6C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A52FE97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FDCF14" w14:textId="5B4DDCCB" w:rsidR="003F29B4" w:rsidRDefault="004E3E2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</w:t>
            </w:r>
            <w:r w:rsidR="000B1B43">
              <w:rPr>
                <w:rFonts w:ascii="Consolas" w:hAnsi="Consolas"/>
                <w:sz w:val="16"/>
                <w:szCs w:val="16"/>
              </w:rPr>
              <w:t>p</w:t>
            </w:r>
            <w:proofErr w:type="spellEnd"/>
            <w:r w:rsidR="003F29B4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3F29B4"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FFE2595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F48D83" w14:textId="4BB130EA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E59FE5" w14:textId="3DC4AC43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</w:t>
            </w:r>
            <w:r w:rsidR="000B1B43">
              <w:rPr>
                <w:rFonts w:ascii="Consolas" w:hAnsi="Consolas"/>
                <w:sz w:val="16"/>
                <w:szCs w:val="16"/>
              </w:rPr>
              <w:t>c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34151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6DD42CB3" w14:textId="77777777" w:rsidR="00E243ED" w:rsidRDefault="00E243ED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21341987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5CE6C6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E1B9B51" w14:textId="3FB010D4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46B4D3E0" w14:textId="62792F6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2058F2" w14:textId="41D2954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010CF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5C0DE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8EB93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663C8A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54A1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C840A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164260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37D3C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8B8447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27184A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6DBBC4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6D2D12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D909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90D423" w14:textId="4F447E8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27101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A21ABA" w14:textId="11B7156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E8248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CDB8B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32139FBA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C409BC" w14:textId="70989E0C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pc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309A3D" w14:textId="718376B7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11E67EF" w14:textId="64224EA9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B66C42" w14:textId="22311C7B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663D63A" w14:textId="3EDA82F4" w:rsidR="003F29B4" w:rsidRDefault="006613D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F1E3607" w14:textId="4DD37BBF" w:rsidR="003F29B4" w:rsidRDefault="000026BD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50B84E8" w14:textId="513CA371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F6945F" w14:textId="78E350AD" w:rsidR="003F29B4" w:rsidRDefault="006613D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FA6BD0E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AAF92EF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CA4B44A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D04B31" w14:textId="32D821E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2A01E8" w14:textId="4AEC6BCF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eoc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097FEB8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078F0C10" w14:textId="77777777" w:rsidR="00703A2D" w:rsidRDefault="00703A2D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985"/>
        <w:gridCol w:w="142"/>
      </w:tblGrid>
      <w:tr w:rsidR="008A2681" w:rsidRPr="003E118F" w14:paraId="38A0F3DC" w14:textId="77777777" w:rsidTr="00F90038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1ECB948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877425" w14:textId="38A2269C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2336D4BA" w14:textId="42DBBA50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8CDF25" w14:textId="0E3F088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5935B5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6E1B20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136CB6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3E4840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6699B0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22D7FF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AC50A10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1FB2AC" w14:textId="77777777" w:rsidR="008A2681" w:rsidRPr="00D371A5" w:rsidRDefault="008A2681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6466E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98AA8C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FD3ACBA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963CAE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C1DD24" w14:textId="5BA4FBEC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4D757C" w14:textId="77777777" w:rsidR="008A2681" w:rsidRPr="00D371A5" w:rsidRDefault="008A2681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504CDD" w:rsidRPr="003E118F" w14:paraId="0CE38200" w14:textId="77777777" w:rsidTr="00783AA1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80249" w14:textId="74505E6C" w:rsidR="00504CDD" w:rsidRPr="00E904C5" w:rsidRDefault="00504CDD" w:rsidP="00504CDD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sp</w:t>
            </w:r>
            <w:proofErr w:type="spellEnd"/>
            <w:r w:rsidR="005A0DA9">
              <w:rPr>
                <w:b/>
                <w:bCs/>
                <w:sz w:val="16"/>
                <w:szCs w:val="16"/>
              </w:rPr>
              <w:t>/</w:t>
            </w:r>
            <w:proofErr w:type="spellStart"/>
            <w:r w:rsidR="005A0DA9">
              <w:rPr>
                <w:b/>
                <w:bCs/>
                <w:sz w:val="16"/>
                <w:szCs w:val="16"/>
              </w:rPr>
              <w:t>fp</w:t>
            </w:r>
            <w:proofErr w:type="spellEnd"/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F3380D9" w14:textId="5B6E322E" w:rsidR="00504CDD" w:rsidRDefault="00504CDD" w:rsidP="00504CD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B56B738" w14:textId="217F6431" w:rsidR="00504CDD" w:rsidRDefault="00504CDD" w:rsidP="00504CDD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C694F" w14:textId="6387DDF0" w:rsidR="00504CDD" w:rsidRPr="003E118F" w:rsidRDefault="00F8639A" w:rsidP="00504CD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base-</w:t>
            </w:r>
            <w:proofErr w:type="spellStart"/>
            <w:proofErr w:type="gramStart"/>
            <w:r w:rsidR="00504CDD"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504CDD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504CDD"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A0DDC8" w14:textId="77777777" w:rsidR="00504CDD" w:rsidRDefault="00504CDD" w:rsidP="00504CD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1691294" w14:textId="77777777" w:rsidR="00504CDD" w:rsidRDefault="00504CDD" w:rsidP="00504CD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6FA9833" w14:textId="1E710D44" w:rsidR="00504CDD" w:rsidRDefault="00504CDD" w:rsidP="00504CD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ADAD99" w14:textId="35E65828" w:rsidR="00504CDD" w:rsidRDefault="00504CDD" w:rsidP="00504CD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FE9B4F3" w14:textId="77777777" w:rsidR="00504CDD" w:rsidRDefault="00504CDD" w:rsidP="00504CDD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CFBD8C" w14:textId="250DE4FF" w:rsidR="00504CDD" w:rsidRDefault="00504CDD" w:rsidP="00504CD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3A773A9" w14:textId="77777777" w:rsidR="00504CDD" w:rsidRDefault="00504CDD" w:rsidP="00504CDD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543789" w14:textId="1F3F87C0" w:rsidR="00504CDD" w:rsidRDefault="00504CDD" w:rsidP="00504CD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</w:tr>
    </w:tbl>
    <w:p w14:paraId="09C12673" w14:textId="7DE0B019" w:rsidR="00703A2D" w:rsidRPr="008427DB" w:rsidRDefault="00083F54">
      <w:pPr>
        <w:rPr>
          <w:sz w:val="14"/>
          <w:szCs w:val="14"/>
        </w:rPr>
      </w:pPr>
      <w:r>
        <w:rPr>
          <w:sz w:val="14"/>
          <w:szCs w:val="14"/>
        </w:rPr>
        <w:t xml:space="preserve">contents of </w:t>
      </w:r>
      <w:proofErr w:type="spellStart"/>
      <w:r>
        <w:rPr>
          <w:sz w:val="14"/>
          <w:szCs w:val="14"/>
        </w:rPr>
        <w:t>sp</w:t>
      </w:r>
      <w:proofErr w:type="spellEnd"/>
      <w:r>
        <w:rPr>
          <w:sz w:val="14"/>
          <w:szCs w:val="14"/>
        </w:rPr>
        <w:t xml:space="preserve"> (x2)</w:t>
      </w:r>
      <w:r w:rsidR="00EE1039">
        <w:rPr>
          <w:sz w:val="14"/>
          <w:szCs w:val="14"/>
        </w:rPr>
        <w:t xml:space="preserve"> and </w:t>
      </w:r>
      <w:proofErr w:type="spellStart"/>
      <w:r w:rsidR="00EE1039">
        <w:rPr>
          <w:sz w:val="14"/>
          <w:szCs w:val="14"/>
        </w:rPr>
        <w:t>fp</w:t>
      </w:r>
      <w:proofErr w:type="spellEnd"/>
      <w:r w:rsidR="00EE1039">
        <w:rPr>
          <w:sz w:val="14"/>
          <w:szCs w:val="14"/>
        </w:rPr>
        <w:t xml:space="preserve"> (x8)</w:t>
      </w:r>
      <w:r>
        <w:rPr>
          <w:sz w:val="14"/>
          <w:szCs w:val="14"/>
        </w:rPr>
        <w:t xml:space="preserve"> may be moved to another register</w:t>
      </w:r>
      <w:r w:rsidR="00A91C3C">
        <w:rPr>
          <w:sz w:val="14"/>
          <w:szCs w:val="14"/>
        </w:rPr>
        <w:t>, but s</w:t>
      </w:r>
      <w:r w:rsidR="00B97D2A">
        <w:rPr>
          <w:sz w:val="14"/>
          <w:szCs w:val="14"/>
        </w:rPr>
        <w:t xml:space="preserve">tack-frames may only be allocated using </w:t>
      </w:r>
      <w:proofErr w:type="spellStart"/>
      <w:r w:rsidR="00B97D2A">
        <w:rPr>
          <w:sz w:val="14"/>
          <w:szCs w:val="14"/>
        </w:rPr>
        <w:t>sp</w:t>
      </w:r>
      <w:proofErr w:type="spellEnd"/>
      <w:r w:rsidR="00B97D2A">
        <w:rPr>
          <w:sz w:val="14"/>
          <w:szCs w:val="14"/>
        </w:rPr>
        <w:t xml:space="preserve"> </w:t>
      </w:r>
      <w:r w:rsidR="00A91C3C">
        <w:rPr>
          <w:sz w:val="14"/>
          <w:szCs w:val="14"/>
        </w:rPr>
        <w:t>and</w:t>
      </w:r>
      <w:r w:rsidR="00B97D2A">
        <w:rPr>
          <w:sz w:val="14"/>
          <w:szCs w:val="14"/>
        </w:rPr>
        <w:t xml:space="preserve"> </w:t>
      </w:r>
      <w:r w:rsidR="00A91C3C">
        <w:rPr>
          <w:sz w:val="14"/>
          <w:szCs w:val="14"/>
        </w:rPr>
        <w:t>the p</w:t>
      </w:r>
      <w:r w:rsidR="00B97D2A">
        <w:rPr>
          <w:sz w:val="14"/>
          <w:szCs w:val="14"/>
        </w:rPr>
        <w:t xml:space="preserve">ublic </w:t>
      </w:r>
      <w:r w:rsidR="00A91C3C">
        <w:rPr>
          <w:sz w:val="14"/>
          <w:szCs w:val="14"/>
        </w:rPr>
        <w:t>a</w:t>
      </w:r>
      <w:r w:rsidR="00B97D2A">
        <w:rPr>
          <w:sz w:val="14"/>
          <w:szCs w:val="14"/>
        </w:rPr>
        <w:t xml:space="preserve">rea may only be </w:t>
      </w:r>
      <w:r w:rsidR="00DE2857">
        <w:rPr>
          <w:sz w:val="14"/>
          <w:szCs w:val="14"/>
        </w:rPr>
        <w:t xml:space="preserve">increased </w:t>
      </w:r>
      <w:r w:rsidR="00B97D2A">
        <w:rPr>
          <w:sz w:val="14"/>
          <w:szCs w:val="14"/>
        </w:rPr>
        <w:t>by operations on sp.</w:t>
      </w:r>
      <w:r w:rsidR="00F912D3">
        <w:rPr>
          <w:sz w:val="14"/>
          <w:szCs w:val="14"/>
        </w:rPr>
        <w:t xml:space="preserve"> Contents of the public area of past frames may only be accessed using fp.</w:t>
      </w:r>
      <w:r w:rsidR="00EE1039" w:rsidRPr="00EE1039">
        <w:rPr>
          <w:sz w:val="14"/>
          <w:szCs w:val="14"/>
        </w:rPr>
        <w:t xml:space="preserve"> </w:t>
      </w:r>
      <w:r w:rsidR="00EE1039">
        <w:rPr>
          <w:sz w:val="14"/>
          <w:szCs w:val="14"/>
        </w:rPr>
        <w:br/>
        <w:t xml:space="preserve">highest valid address for memory access using </w:t>
      </w:r>
      <w:proofErr w:type="spellStart"/>
      <w:r w:rsidR="00EE1039">
        <w:rPr>
          <w:sz w:val="14"/>
          <w:szCs w:val="14"/>
        </w:rPr>
        <w:t>fp</w:t>
      </w:r>
      <w:proofErr w:type="spellEnd"/>
      <w:r w:rsidR="00EE1039">
        <w:rPr>
          <w:sz w:val="14"/>
          <w:szCs w:val="14"/>
        </w:rPr>
        <w:t xml:space="preserve">-types: </w:t>
      </w:r>
      <w:proofErr w:type="spellStart"/>
      <w:r w:rsidR="00EE1039">
        <w:rPr>
          <w:sz w:val="14"/>
          <w:szCs w:val="14"/>
        </w:rPr>
        <w:t>fp</w:t>
      </w:r>
      <w:proofErr w:type="spellEnd"/>
      <w:r w:rsidR="00EE1039">
        <w:rPr>
          <w:sz w:val="14"/>
          <w:szCs w:val="14"/>
        </w:rPr>
        <w:t>(</w:t>
      </w:r>
      <w:proofErr w:type="spellStart"/>
      <w:r w:rsidR="00EE1039">
        <w:rPr>
          <w:sz w:val="14"/>
          <w:szCs w:val="14"/>
        </w:rPr>
        <w:t>eop</w:t>
      </w:r>
      <w:proofErr w:type="spellEnd"/>
      <w:r w:rsidR="00EE1039">
        <w:rPr>
          <w:sz w:val="14"/>
          <w:szCs w:val="14"/>
        </w:rPr>
        <w:t>)</w:t>
      </w:r>
      <w:r w:rsidR="00EE1039">
        <w:rPr>
          <w:sz w:val="14"/>
          <w:szCs w:val="14"/>
        </w:rPr>
        <w:br/>
        <w:t xml:space="preserve">lowest valid address for memory access using </w:t>
      </w:r>
      <w:proofErr w:type="spellStart"/>
      <w:r w:rsidR="00EE1039">
        <w:rPr>
          <w:sz w:val="14"/>
          <w:szCs w:val="14"/>
        </w:rPr>
        <w:t>fp</w:t>
      </w:r>
      <w:proofErr w:type="spellEnd"/>
      <w:r w:rsidR="00EE1039">
        <w:rPr>
          <w:sz w:val="14"/>
          <w:szCs w:val="14"/>
        </w:rPr>
        <w:t xml:space="preserve">-types:   </w:t>
      </w:r>
      <w:proofErr w:type="spellStart"/>
      <w:r w:rsidR="00EE1039">
        <w:rPr>
          <w:sz w:val="14"/>
          <w:szCs w:val="14"/>
        </w:rPr>
        <w:t>sp</w:t>
      </w:r>
      <w:proofErr w:type="spellEnd"/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6091F935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73AFB99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DA3498" w14:textId="435896E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B5EF434" w14:textId="304C656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D2F093" w14:textId="501687A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6428F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85803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3FBF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3631F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276E5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C05CC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7B3934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262751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BF396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ACCC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D5E173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ADE35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2F831B6" w14:textId="61D2690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6980589" w14:textId="63DE4A39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191A41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112661" w14:textId="32CFAAF5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FA06E4" w14:textId="1E5B621D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1E746C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30DC4C83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124EB4" w14:textId="3B5A6B17" w:rsidR="003F29B4" w:rsidRPr="00E904C5" w:rsidRDefault="00761078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copies of </w:t>
            </w:r>
            <w:proofErr w:type="spellStart"/>
            <w:r>
              <w:rPr>
                <w:b/>
                <w:bCs/>
                <w:sz w:val="16"/>
                <w:szCs w:val="16"/>
              </w:rPr>
              <w:t>sp</w:t>
            </w:r>
            <w:proofErr w:type="spellEnd"/>
            <w:r>
              <w:rPr>
                <w:b/>
                <w:bCs/>
                <w:sz w:val="16"/>
                <w:szCs w:val="16"/>
              </w:rPr>
              <w:t>/</w:t>
            </w:r>
            <w:proofErr w:type="spellStart"/>
            <w:r>
              <w:rPr>
                <w:b/>
                <w:bCs/>
                <w:sz w:val="16"/>
                <w:szCs w:val="16"/>
              </w:rPr>
              <w:t>fp</w:t>
            </w:r>
            <w:proofErr w:type="spellEnd"/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2C991F" w14:textId="2D87F789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F206B44" w14:textId="37209CD0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62312B" w14:textId="54CB1CE5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A054066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684539B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D88573F" w14:textId="02266B4C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287E1FA" w14:textId="16EEE48E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1F528B6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278F6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9B45E18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EAA582" w14:textId="79ADCEB7" w:rsidR="003F29B4" w:rsidRDefault="00C33F0F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key</w:t>
            </w:r>
          </w:p>
        </w:tc>
      </w:tr>
    </w:tbl>
    <w:p w14:paraId="7BB704AB" w14:textId="194EF47F" w:rsidR="00703A2D" w:rsidRPr="0010173E" w:rsidRDefault="00703A2D">
      <w:pPr>
        <w:rPr>
          <w:sz w:val="14"/>
          <w:szCs w:val="14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014D630E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0F6D517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C1B6DCC" w14:textId="556FF6B6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47159879" w14:textId="46A03B9A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DBA7BC" w14:textId="56D867D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BEBF2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B7E55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691A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6E72F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3DF3A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BA34A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A82A75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5B5334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93E97A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70C34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0FFC84A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B3AEC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43DCD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57CA6F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1EDAD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BDC33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F70AC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64EFB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566123AA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DDB148" w14:textId="24DAF858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io</w:t>
            </w:r>
            <w:r w:rsidRPr="00E904C5">
              <w:rPr>
                <w:b/>
                <w:bCs/>
                <w:sz w:val="16"/>
                <w:szCs w:val="16"/>
              </w:rPr>
              <w:t xml:space="preserve">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37B0DE" w14:textId="54302107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8848327" w14:textId="134FDF56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E6DC8B" w14:textId="22873838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dev(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27:0)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AA7871D" w14:textId="5CCB7AE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F75816" w14:textId="3A363129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6FB1F68" w14:textId="54B59730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0A357" w14:textId="5575E3A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CB6E9D1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34CD05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4AA0758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757857" w14:textId="41BA2BA6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2C54A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A878A44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D0192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2D757DF1" w14:textId="77777777" w:rsidR="00703A2D" w:rsidRDefault="00703A2D">
      <w:pPr>
        <w:rPr>
          <w:sz w:val="18"/>
          <w:szCs w:val="18"/>
        </w:rPr>
      </w:pPr>
    </w:p>
    <w:p w14:paraId="3EB2FF66" w14:textId="77777777" w:rsidR="008F49F8" w:rsidRDefault="00D10B1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6936AFC" w14:textId="18F46BFB" w:rsidR="008F49F8" w:rsidRPr="00187B3C" w:rsidRDefault="008F49F8" w:rsidP="008F49F8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FRAME OPERATIONS</w:t>
      </w:r>
    </w:p>
    <w:p w14:paraId="429CDB3C" w14:textId="2F406774" w:rsidR="008F49F8" w:rsidRDefault="00C95104">
      <w:pPr>
        <w:rPr>
          <w:sz w:val="18"/>
          <w:szCs w:val="18"/>
        </w:rPr>
      </w:pPr>
      <w:r>
        <w:rPr>
          <w:sz w:val="18"/>
          <w:szCs w:val="18"/>
        </w:rPr>
        <w:t xml:space="preserve">Dangling references are tracked by </w:t>
      </w:r>
      <w:r w:rsidR="00D64187">
        <w:rPr>
          <w:sz w:val="18"/>
          <w:szCs w:val="18"/>
        </w:rPr>
        <w:t xml:space="preserve">a key associated with registers containing pointers on stack frames. </w:t>
      </w:r>
      <w:r w:rsidR="00835295">
        <w:rPr>
          <w:sz w:val="18"/>
          <w:szCs w:val="18"/>
        </w:rPr>
        <w:t>When such a register is supposed to be stored to memory, it will always be emitted into an immediate pointer, so the key-attribute of such pointers is not lost.</w:t>
      </w:r>
      <w:r w:rsidR="00A57ECE">
        <w:rPr>
          <w:sz w:val="18"/>
          <w:szCs w:val="18"/>
        </w:rPr>
        <w:br/>
      </w:r>
      <w:r w:rsidR="00102426">
        <w:rPr>
          <w:sz w:val="18"/>
          <w:szCs w:val="18"/>
        </w:rPr>
        <w:t xml:space="preserve">Contents on a stack frame </w:t>
      </w:r>
      <w:r w:rsidR="001F282F">
        <w:rPr>
          <w:sz w:val="18"/>
          <w:szCs w:val="18"/>
        </w:rPr>
        <w:t>may</w:t>
      </w:r>
      <w:r w:rsidR="00102426">
        <w:rPr>
          <w:sz w:val="18"/>
          <w:szCs w:val="18"/>
        </w:rPr>
        <w:t xml:space="preserve"> only be accessed (apart from </w:t>
      </w:r>
      <w:proofErr w:type="spellStart"/>
      <w:r w:rsidR="00102426">
        <w:rPr>
          <w:sz w:val="18"/>
          <w:szCs w:val="18"/>
        </w:rPr>
        <w:t>sp</w:t>
      </w:r>
      <w:proofErr w:type="spellEnd"/>
      <w:r w:rsidR="00102426">
        <w:rPr>
          <w:sz w:val="18"/>
          <w:szCs w:val="18"/>
        </w:rPr>
        <w:t xml:space="preserve"> and </w:t>
      </w:r>
      <w:proofErr w:type="spellStart"/>
      <w:r w:rsidR="00102426">
        <w:rPr>
          <w:sz w:val="18"/>
          <w:szCs w:val="18"/>
        </w:rPr>
        <w:t>fp</w:t>
      </w:r>
      <w:proofErr w:type="spellEnd"/>
      <w:r w:rsidR="00102426">
        <w:rPr>
          <w:sz w:val="18"/>
          <w:szCs w:val="18"/>
        </w:rPr>
        <w:t xml:space="preserve">) via a special stack </w:t>
      </w:r>
      <w:proofErr w:type="gramStart"/>
      <w:r w:rsidR="00102426">
        <w:rPr>
          <w:sz w:val="18"/>
          <w:szCs w:val="18"/>
        </w:rPr>
        <w:t>pointer</w:t>
      </w:r>
      <w:r w:rsidR="006E71F1">
        <w:rPr>
          <w:sz w:val="18"/>
          <w:szCs w:val="18"/>
        </w:rPr>
        <w:t>s</w:t>
      </w:r>
      <w:proofErr w:type="gramEnd"/>
      <w:r w:rsidR="00102426">
        <w:rPr>
          <w:sz w:val="18"/>
          <w:szCs w:val="18"/>
        </w:rPr>
        <w:t xml:space="preserve">. </w:t>
      </w:r>
      <w:r w:rsidR="006E71F1">
        <w:rPr>
          <w:sz w:val="18"/>
          <w:szCs w:val="18"/>
        </w:rPr>
        <w:t>These stack pointers are composed of a (unmodifiable) base pointer of the stack frame</w:t>
      </w:r>
      <w:r w:rsidR="00A42F3D">
        <w:rPr>
          <w:sz w:val="18"/>
          <w:szCs w:val="18"/>
        </w:rPr>
        <w:t xml:space="preserve"> and a (also unmodifiable) index to where the local data is stored. </w:t>
      </w:r>
      <w:r w:rsidR="00AB58DE">
        <w:rPr>
          <w:sz w:val="18"/>
          <w:szCs w:val="18"/>
        </w:rPr>
        <w:t xml:space="preserve">The header field of a stack frame contains a key, which identifies </w:t>
      </w:r>
      <w:r w:rsidR="003D2A6D">
        <w:rPr>
          <w:sz w:val="18"/>
          <w:szCs w:val="18"/>
        </w:rPr>
        <w:t xml:space="preserve">the stack frames age. </w:t>
      </w:r>
      <w:r w:rsidR="00295100">
        <w:rPr>
          <w:sz w:val="18"/>
          <w:szCs w:val="18"/>
        </w:rPr>
        <w:t xml:space="preserve">Only if the base pointer and the key </w:t>
      </w:r>
      <w:proofErr w:type="gramStart"/>
      <w:r w:rsidR="00295100">
        <w:rPr>
          <w:sz w:val="18"/>
          <w:szCs w:val="18"/>
        </w:rPr>
        <w:t>of</w:t>
      </w:r>
      <w:proofErr w:type="gramEnd"/>
      <w:r w:rsidR="00295100">
        <w:rPr>
          <w:sz w:val="18"/>
          <w:szCs w:val="18"/>
        </w:rPr>
        <w:t xml:space="preserve"> the register match the base pointer and the key it tries to load/store to, the access is granted. </w:t>
      </w:r>
      <w:r w:rsidR="00583250">
        <w:rPr>
          <w:sz w:val="18"/>
          <w:szCs w:val="18"/>
        </w:rPr>
        <w:t>Otherwise,</w:t>
      </w:r>
      <w:r w:rsidR="00295100">
        <w:rPr>
          <w:sz w:val="18"/>
          <w:szCs w:val="18"/>
        </w:rPr>
        <w:t xml:space="preserve"> a dangling reference exception is thrown.</w:t>
      </w:r>
      <w:r w:rsidR="00132CCF">
        <w:rPr>
          <w:sz w:val="18"/>
          <w:szCs w:val="18"/>
        </w:rPr>
        <w:br/>
        <w:t xml:space="preserve">The key is realized by a simple “pop counter”. </w:t>
      </w:r>
      <w:r w:rsidR="002160ED">
        <w:rPr>
          <w:sz w:val="18"/>
          <w:szCs w:val="18"/>
        </w:rPr>
        <w:t>With every deallocation operation of a stack frame (header)</w:t>
      </w:r>
      <w:r w:rsidR="002D39A0">
        <w:rPr>
          <w:sz w:val="18"/>
          <w:szCs w:val="18"/>
        </w:rPr>
        <w:t>, the pop counter is increased.</w:t>
      </w:r>
      <w:r w:rsidR="00DF4DC6">
        <w:rPr>
          <w:sz w:val="18"/>
          <w:szCs w:val="18"/>
        </w:rPr>
        <w:t xml:space="preserve"> It can only be decreased by the garbage collector, after a successful </w:t>
      </w:r>
      <w:r w:rsidR="00D7725C">
        <w:rPr>
          <w:sz w:val="18"/>
          <w:szCs w:val="18"/>
        </w:rPr>
        <w:t xml:space="preserve">rearranging </w:t>
      </w:r>
      <w:r w:rsidR="00DF4DC6">
        <w:rPr>
          <w:sz w:val="18"/>
          <w:szCs w:val="18"/>
        </w:rPr>
        <w:t>sweep over all stack frames</w:t>
      </w:r>
      <w:r w:rsidR="00D7725C">
        <w:rPr>
          <w:sz w:val="18"/>
          <w:szCs w:val="18"/>
        </w:rPr>
        <w:t xml:space="preserve">. </w:t>
      </w:r>
      <w:r w:rsidR="00CB6EA4">
        <w:rPr>
          <w:sz w:val="18"/>
          <w:szCs w:val="18"/>
        </w:rPr>
        <w:t>If the pop counter overflows, a stack overflow exception is thrown.</w:t>
      </w:r>
    </w:p>
    <w:p w14:paraId="002FA56A" w14:textId="4C3580E9" w:rsidR="008F2240" w:rsidRPr="00124109" w:rsidRDefault="00AC6E28">
      <w:pPr>
        <w:rPr>
          <w:b/>
          <w:bCs/>
          <w:sz w:val="18"/>
          <w:szCs w:val="18"/>
        </w:rPr>
      </w:pPr>
      <w:r w:rsidRPr="00124109">
        <w:rPr>
          <w:b/>
          <w:bCs/>
          <w:sz w:val="18"/>
          <w:szCs w:val="18"/>
        </w:rPr>
        <w:t>Example:</w:t>
      </w:r>
      <w:r w:rsidR="00BF18D8">
        <w:rPr>
          <w:b/>
          <w:bCs/>
          <w:sz w:val="18"/>
          <w:szCs w:val="18"/>
        </w:rPr>
        <w:t xml:space="preserve"> trying to load from</w:t>
      </w:r>
      <w:r w:rsidR="0062329D" w:rsidRPr="00124109">
        <w:rPr>
          <w:b/>
          <w:bCs/>
          <w:sz w:val="18"/>
          <w:szCs w:val="18"/>
        </w:rPr>
        <w:t xml:space="preserve"> a dangling reference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C23F01" w14:paraId="56719D56" w14:textId="77777777" w:rsidTr="00D94B8A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75ED6793" w14:textId="5E695591" w:rsidR="00C23F01" w:rsidRDefault="00230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❶ </w:t>
            </w:r>
            <w:r w:rsidR="000003BE">
              <w:rPr>
                <w:sz w:val="18"/>
                <w:szCs w:val="18"/>
              </w:rPr>
              <w:t xml:space="preserve">3 Stack frames with </w:t>
            </w:r>
            <w:r w:rsidR="00413185">
              <w:rPr>
                <w:sz w:val="18"/>
                <w:szCs w:val="18"/>
              </w:rPr>
              <w:t xml:space="preserve">keys and </w:t>
            </w:r>
            <w:r w:rsidR="000003BE">
              <w:rPr>
                <w:sz w:val="18"/>
                <w:szCs w:val="18"/>
              </w:rPr>
              <w:t xml:space="preserve">pointers on their content 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2FAB5B61" w14:textId="5C261140" w:rsidR="00C23F01" w:rsidRDefault="00F616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❷ </w:t>
            </w:r>
            <w:proofErr w:type="gramStart"/>
            <w:r>
              <w:rPr>
                <w:sz w:val="18"/>
                <w:szCs w:val="18"/>
              </w:rPr>
              <w:t>The</w:t>
            </w:r>
            <w:proofErr w:type="gramEnd"/>
            <w:r>
              <w:rPr>
                <w:sz w:val="18"/>
                <w:szCs w:val="18"/>
              </w:rPr>
              <w:t xml:space="preserve"> last stack frame gets deallocated</w:t>
            </w:r>
            <w:r w:rsidR="0078378A">
              <w:rPr>
                <w:sz w:val="18"/>
                <w:szCs w:val="18"/>
              </w:rPr>
              <w:t xml:space="preserve"> – s2 becomes dangling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5BDD5E25" w14:textId="60426A9C" w:rsidR="00C23F01" w:rsidRDefault="00C950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❸</w:t>
            </w:r>
            <w:r w:rsidR="000B1552">
              <w:rPr>
                <w:sz w:val="18"/>
                <w:szCs w:val="18"/>
              </w:rPr>
              <w:t xml:space="preserve"> </w:t>
            </w:r>
            <w:r w:rsidR="000B1552">
              <w:rPr>
                <w:sz w:val="18"/>
                <w:szCs w:val="18"/>
              </w:rPr>
              <w:t xml:space="preserve">A new </w:t>
            </w:r>
            <w:r w:rsidR="003224A0">
              <w:rPr>
                <w:sz w:val="18"/>
                <w:szCs w:val="18"/>
              </w:rPr>
              <w:t>stack frame is allocated</w:t>
            </w:r>
          </w:p>
        </w:tc>
      </w:tr>
      <w:tr w:rsidR="00C23F01" w14:paraId="6C7BBC68" w14:textId="77777777" w:rsidTr="00D94B8A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5B5EF963" w14:textId="77777777" w:rsidR="00C23F01" w:rsidRDefault="00C23F01">
            <w:pPr>
              <w:rPr>
                <w:sz w:val="18"/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32"/>
              <w:gridCol w:w="1134"/>
            </w:tblGrid>
            <w:tr w:rsidR="00FE08C0" w:rsidRPr="003E118F" w14:paraId="32C88AB1" w14:textId="77777777" w:rsidTr="00221DFE">
              <w:trPr>
                <w:trHeight w:val="337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37A1AB0" w14:textId="14DFF639" w:rsidR="00FE08C0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E5EC4A7" w14:textId="77777777" w:rsidR="00FE08C0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AB181C" w14:textId="77777777" w:rsidR="00FE08C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3E118F" w14:paraId="5855F4DD" w14:textId="77777777" w:rsidTr="00221DFE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27D7BB2" w14:textId="39976A0C" w:rsidR="00FE08C0" w:rsidRPr="00F84253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2FF3BE0" w14:textId="77777777" w:rsidR="00FE08C0" w:rsidRPr="00947F97" w:rsidRDefault="00FE08C0" w:rsidP="00FE08C0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F84253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A8BC8C" w14:textId="77777777" w:rsidR="00FE08C0" w:rsidRPr="0087451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3E118F" w14:paraId="7820DEF8" w14:textId="77777777" w:rsidTr="00221DFE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49FB05A" w14:textId="00CC1206" w:rsidR="00FE08C0" w:rsidRPr="0009268D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D3D6661" w14:textId="77777777" w:rsidR="00FE08C0" w:rsidRPr="0009268D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8D707B" w14:textId="77777777" w:rsidR="00FE08C0" w:rsidRPr="0087451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3E118F" w14:paraId="7504A728" w14:textId="77777777" w:rsidTr="00221DFE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016CA74" w14:textId="3687C221" w:rsidR="00FE08C0" w:rsidRPr="0009268D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5618F72" w14:textId="77777777" w:rsidR="00FE08C0" w:rsidRPr="0009268D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C8D0F2" w14:textId="65F9EBAE" w:rsidR="00FE08C0" w:rsidRPr="0087451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◂a5(</w:t>
                  </w:r>
                  <w:r w:rsidR="00DD4CF5">
                    <w:rPr>
                      <w:rFonts w:ascii="Consolas" w:hAnsi="Consolas"/>
                      <w:sz w:val="16"/>
                      <w:szCs w:val="16"/>
                    </w:rPr>
                    <w:t>0,</w:t>
                  </w:r>
                  <w:r w:rsidR="00245320">
                    <w:rPr>
                      <w:rFonts w:ascii="Consolas" w:hAnsi="Consolas"/>
                      <w:sz w:val="16"/>
                      <w:szCs w:val="16"/>
                    </w:rPr>
                    <w:t>4,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0)</w:t>
                  </w:r>
                </w:p>
              </w:tc>
            </w:tr>
            <w:tr w:rsidR="00FE08C0" w:rsidRPr="003E118F" w14:paraId="50F19B93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E8DA22A" w14:textId="5EE86887" w:rsidR="00FE08C0" w:rsidRPr="0009268D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A93102F" w14:textId="77777777" w:rsidR="00FE08C0" w:rsidRPr="0009268D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E09644" w14:textId="77777777" w:rsidR="00FE08C0" w:rsidRPr="0087451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3E118F" w14:paraId="55EA64E7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FEA2D51" w14:textId="130D3D84" w:rsidR="00FE08C0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35D9713D" w14:textId="77777777" w:rsidR="00FE08C0" w:rsidRPr="0009268D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DA11D1" w14:textId="77777777" w:rsidR="00FE08C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3E118F" w14:paraId="1DF23CB2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C2DD400" w14:textId="05BF6B77" w:rsidR="00FE08C0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52AD4ED" w14:textId="77777777" w:rsidR="00FE08C0" w:rsidRPr="0009268D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737422A" w14:textId="77777777" w:rsidR="00FE08C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3E118F" w14:paraId="05ED7016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10F40D1" w14:textId="289F5215" w:rsidR="00FE08C0" w:rsidRPr="0009268D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1368F0E" w14:textId="77777777" w:rsidR="00FE08C0" w:rsidRPr="0009268D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51AF31D" w14:textId="77777777" w:rsidR="00FE08C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3E118F" w14:paraId="2921BFC8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0F1B996" w14:textId="7EEEBA5A" w:rsidR="00FE08C0" w:rsidRPr="0009268D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4696ECE" w14:textId="77777777" w:rsidR="00FE08C0" w:rsidRPr="0009268D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BCCC155" w14:textId="52388C3E" w:rsidR="00FE08C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◂t2(</w:t>
                  </w:r>
                  <w:r w:rsidR="00584CD4">
                    <w:rPr>
                      <w:rFonts w:ascii="Consolas" w:hAnsi="Consolas"/>
                      <w:sz w:val="16"/>
                      <w:szCs w:val="16"/>
                    </w:rPr>
                    <w:t>14,4,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3)</w:t>
                  </w:r>
                </w:p>
              </w:tc>
            </w:tr>
            <w:tr w:rsidR="00FE08C0" w:rsidRPr="003E118F" w14:paraId="024E8254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EC736B3" w14:textId="12A1E318" w:rsidR="00FE08C0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B8A18BE" w14:textId="77777777" w:rsidR="00FE08C0" w:rsidRPr="0009268D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BE3EED7" w14:textId="77777777" w:rsidR="00FE08C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3E118F" w14:paraId="54B708E4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8EA8A4A" w14:textId="5D229089" w:rsidR="00FE08C0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8C7EE15" w14:textId="77777777" w:rsidR="00FE08C0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9058B20" w14:textId="77777777" w:rsidR="00FE08C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08C0" w:rsidRPr="003E118F" w14:paraId="64AF5D0F" w14:textId="77777777" w:rsidTr="00221DFE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CDCEA7F" w14:textId="7F5F9C5E" w:rsidR="00FE08C0" w:rsidRPr="0009268D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21CD18C" w14:textId="77777777" w:rsidR="00FE08C0" w:rsidRPr="0009268D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69F9F4E" w14:textId="7424CA2B" w:rsidR="00FE08C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◂s2(</w:t>
                  </w:r>
                  <w:r w:rsidR="00377604">
                    <w:rPr>
                      <w:rFonts w:ascii="Consolas" w:hAnsi="Consolas"/>
                      <w:sz w:val="16"/>
                      <w:szCs w:val="16"/>
                    </w:rPr>
                    <w:t>24,0,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3)</w:t>
                  </w:r>
                </w:p>
              </w:tc>
            </w:tr>
            <w:tr w:rsidR="00FE08C0" w:rsidRPr="003E118F" w14:paraId="501E15DE" w14:textId="77777777" w:rsidTr="00221DFE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691EDAE" w14:textId="72ACC84F" w:rsidR="00FE08C0" w:rsidRPr="0009268D" w:rsidRDefault="001206A2" w:rsidP="00A67F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32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757EEE6" w14:textId="77777777" w:rsidR="00FE08C0" w:rsidRPr="0009268D" w:rsidRDefault="00FE08C0" w:rsidP="00FE08C0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374BA5C" w14:textId="77777777" w:rsidR="00FE08C0" w:rsidRDefault="00FE08C0" w:rsidP="00FE08C0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5FADDBA9" w14:textId="77777777" w:rsidR="006F6334" w:rsidRDefault="006F6334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1E4D3B7D" w14:textId="77777777" w:rsidR="00C23F01" w:rsidRDefault="00C23F01">
            <w:pPr>
              <w:rPr>
                <w:sz w:val="18"/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65"/>
              <w:gridCol w:w="1101"/>
            </w:tblGrid>
            <w:tr w:rsidR="0080486F" w:rsidRPr="003E118F" w14:paraId="2ACDD89B" w14:textId="77777777" w:rsidTr="0080486F">
              <w:trPr>
                <w:trHeight w:val="337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B3CC9F3" w14:textId="77777777" w:rsidR="0080486F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65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61C40F2" w14:textId="77777777" w:rsidR="0080486F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F44A2A" w14:textId="77777777" w:rsidR="0080486F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3E118F" w14:paraId="2E2A9495" w14:textId="77777777" w:rsidTr="0080486F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5FB7C00" w14:textId="77777777" w:rsidR="0080486F" w:rsidRPr="00F84253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BD0EB5A" w14:textId="77777777" w:rsidR="0080486F" w:rsidRPr="00947F97" w:rsidRDefault="0080486F" w:rsidP="0080486F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F84253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E1814F" w14:textId="77777777" w:rsidR="0080486F" w:rsidRPr="00874510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3E118F" w14:paraId="4553770C" w14:textId="77777777" w:rsidTr="0080486F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292ECA6" w14:textId="77777777" w:rsidR="0080486F" w:rsidRPr="0009268D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98D71F3" w14:textId="77777777" w:rsidR="0080486F" w:rsidRPr="0009268D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59425B" w14:textId="77777777" w:rsidR="0080486F" w:rsidRPr="00874510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3E118F" w14:paraId="3B50995C" w14:textId="77777777" w:rsidTr="0080486F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E0AE6F8" w14:textId="77777777" w:rsidR="0080486F" w:rsidRPr="0009268D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34B893D" w14:textId="77777777" w:rsidR="0080486F" w:rsidRPr="0009268D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DCDE80" w14:textId="77777777" w:rsidR="0080486F" w:rsidRPr="00874510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◂a5(0,4,0)</w:t>
                  </w:r>
                </w:p>
              </w:tc>
            </w:tr>
            <w:tr w:rsidR="0080486F" w:rsidRPr="003E118F" w14:paraId="61CC1568" w14:textId="77777777" w:rsidTr="0080486F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E18357E" w14:textId="77777777" w:rsidR="0080486F" w:rsidRPr="0009268D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1C8D8CD" w14:textId="77777777" w:rsidR="0080486F" w:rsidRPr="0009268D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31E287" w14:textId="77777777" w:rsidR="0080486F" w:rsidRPr="00874510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3E118F" w14:paraId="4E88599E" w14:textId="77777777" w:rsidTr="0080486F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D5E11BE" w14:textId="77777777" w:rsidR="0080486F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4CDB937E" w14:textId="77777777" w:rsidR="0080486F" w:rsidRPr="0009268D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B63127" w14:textId="77777777" w:rsidR="0080486F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3E118F" w14:paraId="4E9A0034" w14:textId="77777777" w:rsidTr="0080486F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FE2E1EE" w14:textId="77777777" w:rsidR="0080486F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E025801" w14:textId="77777777" w:rsidR="0080486F" w:rsidRPr="0009268D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AF6F175" w14:textId="77777777" w:rsidR="0080486F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3E118F" w14:paraId="65AA6790" w14:textId="77777777" w:rsidTr="0080486F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506978C" w14:textId="77777777" w:rsidR="0080486F" w:rsidRPr="0009268D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8F0825D" w14:textId="77777777" w:rsidR="0080486F" w:rsidRPr="0009268D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DC625F0" w14:textId="77777777" w:rsidR="0080486F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80486F" w:rsidRPr="003E118F" w14:paraId="060A8349" w14:textId="77777777" w:rsidTr="00C26017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553F76C" w14:textId="77777777" w:rsidR="0080486F" w:rsidRPr="0009268D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147CA98" w14:textId="77777777" w:rsidR="0080486F" w:rsidRPr="0009268D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A33F354" w14:textId="77777777" w:rsidR="0080486F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◂t2(14,4,3)</w:t>
                  </w:r>
                </w:p>
              </w:tc>
            </w:tr>
            <w:tr w:rsidR="00C26017" w:rsidRPr="003E118F" w14:paraId="0110EB8B" w14:textId="77777777" w:rsidTr="006C5899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5C5B299C" w14:textId="77777777" w:rsidR="0080486F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65" w:type="dxa"/>
                  <w:tcBorders>
                    <w:top w:val="single" w:sz="8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30583850" w14:textId="73D9F738" w:rsidR="0080486F" w:rsidRPr="0009268D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43752B74" w14:textId="77777777" w:rsidR="0080486F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26017" w:rsidRPr="003E118F" w14:paraId="66A5244F" w14:textId="77777777" w:rsidTr="006C5899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0128E447" w14:textId="77777777" w:rsidR="0080486F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18CA34CA" w14:textId="0BEE070C" w:rsidR="0080486F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2057E2D1" w14:textId="77777777" w:rsidR="0080486F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26017" w:rsidRPr="003E118F" w14:paraId="20294897" w14:textId="77777777" w:rsidTr="006C5899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686ECB9E" w14:textId="77777777" w:rsidR="0080486F" w:rsidRPr="0009268D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7D86578B" w14:textId="77777777" w:rsidR="0080486F" w:rsidRPr="0009268D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25D965F6" w14:textId="77777777" w:rsidR="0080486F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739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◂s2(24,0,3)</w:t>
                  </w:r>
                </w:p>
              </w:tc>
            </w:tr>
            <w:tr w:rsidR="00C26017" w:rsidRPr="003E118F" w14:paraId="370F8F1F" w14:textId="77777777" w:rsidTr="006C5899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6AD28180" w14:textId="77777777" w:rsidR="0080486F" w:rsidRPr="0009268D" w:rsidRDefault="0080486F" w:rsidP="0080486F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FFFFFF" w:themeFill="background1"/>
                  <w:vAlign w:val="center"/>
                </w:tcPr>
                <w:p w14:paraId="28BEF1A1" w14:textId="77777777" w:rsidR="0080486F" w:rsidRPr="0009268D" w:rsidRDefault="0080486F" w:rsidP="0080486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40487725" w14:textId="77777777" w:rsidR="0080486F" w:rsidRDefault="0080486F" w:rsidP="0080486F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2BD0C00E" w14:textId="77777777" w:rsidR="00B44726" w:rsidRDefault="00B44726" w:rsidP="00B447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6E2E95F3" w14:textId="77777777" w:rsidR="00C23F01" w:rsidRDefault="00C23F01">
            <w:pPr>
              <w:rPr>
                <w:sz w:val="18"/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565"/>
              <w:gridCol w:w="1101"/>
            </w:tblGrid>
            <w:tr w:rsidR="00E84557" w:rsidRPr="003E118F" w14:paraId="4D44B36D" w14:textId="77777777" w:rsidTr="0082253D">
              <w:trPr>
                <w:trHeight w:val="337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BC22464" w14:textId="77777777" w:rsidR="00E84557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65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31FABBB6" w14:textId="77777777" w:rsidR="00E84557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001579" w14:textId="77777777" w:rsidR="00E84557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3E118F" w14:paraId="44F8C6E2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FA428CC" w14:textId="77777777" w:rsidR="00E84557" w:rsidRPr="00F84253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7BE0FE6" w14:textId="77777777" w:rsidR="00E84557" w:rsidRPr="00947F97" w:rsidRDefault="00E84557" w:rsidP="00E84557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F84253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74B2B7" w14:textId="77777777" w:rsidR="00E84557" w:rsidRPr="00874510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3E118F" w14:paraId="2A1044AA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6F2B2FB" w14:textId="77777777" w:rsidR="00E84557" w:rsidRPr="0009268D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7C909B8" w14:textId="77777777" w:rsidR="00E84557" w:rsidRPr="0009268D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86BD12" w14:textId="77777777" w:rsidR="00E84557" w:rsidRPr="00874510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3E118F" w14:paraId="3D21D971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D27019A" w14:textId="77777777" w:rsidR="00E84557" w:rsidRPr="0009268D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C755499" w14:textId="77777777" w:rsidR="00E84557" w:rsidRPr="0009268D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3B61BF" w14:textId="77777777" w:rsidR="00E84557" w:rsidRPr="00874510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◂a5(0,4,0)</w:t>
                  </w:r>
                </w:p>
              </w:tc>
            </w:tr>
            <w:tr w:rsidR="00E84557" w:rsidRPr="003E118F" w14:paraId="1C0321AF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69FA408" w14:textId="77777777" w:rsidR="00E84557" w:rsidRPr="0009268D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564BAE5" w14:textId="77777777" w:rsidR="00E84557" w:rsidRPr="0009268D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62C3ED" w14:textId="77777777" w:rsidR="00E84557" w:rsidRPr="00874510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3E118F" w14:paraId="37C6E0CE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F2FEE19" w14:textId="77777777" w:rsidR="00E84557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CCDFF6A" w14:textId="77777777" w:rsidR="00E84557" w:rsidRPr="0009268D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CC402C" w14:textId="77777777" w:rsidR="00E84557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3E118F" w14:paraId="497F7DBA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3AB0C63" w14:textId="77777777" w:rsidR="00E84557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4070BBB" w14:textId="77777777" w:rsidR="00E84557" w:rsidRPr="0009268D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D59CFA4" w14:textId="77777777" w:rsidR="00E84557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3E118F" w14:paraId="490BCF35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B07166C" w14:textId="77777777" w:rsidR="00E84557" w:rsidRPr="0009268D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9F3FC83" w14:textId="77777777" w:rsidR="00E84557" w:rsidRPr="0009268D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02AE7CF" w14:textId="77777777" w:rsidR="00E84557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3E118F" w14:paraId="00D85354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5190A61" w14:textId="77777777" w:rsidR="00E84557" w:rsidRPr="0009268D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CB01B2F" w14:textId="77777777" w:rsidR="00E84557" w:rsidRPr="0009268D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B0F9BC9" w14:textId="77777777" w:rsidR="00E84557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◂t2(14,4,3)</w:t>
                  </w:r>
                </w:p>
              </w:tc>
            </w:tr>
            <w:tr w:rsidR="00E84557" w:rsidRPr="003E118F" w14:paraId="572A4304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60160D0" w14:textId="77777777" w:rsidR="00E84557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DEBADE1" w14:textId="06E2B157" w:rsidR="00E84557" w:rsidRPr="0009268D" w:rsidRDefault="009A3CC6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57A7D6B" w14:textId="77777777" w:rsidR="00E84557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3E118F" w14:paraId="2F30C17B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B59E5CB" w14:textId="77777777" w:rsidR="00E84557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2D16175" w14:textId="77777777" w:rsidR="00E84557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5948EA3" w14:textId="77777777" w:rsidR="00E84557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84557" w:rsidRPr="003E118F" w14:paraId="41B6B135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C7B6359" w14:textId="77777777" w:rsidR="00E84557" w:rsidRPr="0009268D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49F3B1B" w14:textId="77777777" w:rsidR="00E84557" w:rsidRPr="0009268D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BAB3255" w14:textId="77777777" w:rsidR="00E84557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739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◂s2(24,0,3)</w:t>
                  </w:r>
                </w:p>
              </w:tc>
            </w:tr>
            <w:tr w:rsidR="00E9696E" w:rsidRPr="003E118F" w14:paraId="09B5FAB9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FD9FB90" w14:textId="792C076A" w:rsidR="00E9696E" w:rsidRDefault="00E9696E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894B0C8" w14:textId="77777777" w:rsidR="00E9696E" w:rsidRPr="0009268D" w:rsidRDefault="00E9696E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B4ED108" w14:textId="678CEBC6" w:rsidR="00E9696E" w:rsidRDefault="000739E1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◂t</w:t>
                  </w:r>
                  <w:r w:rsidR="00F1776E">
                    <w:rPr>
                      <w:rFonts w:ascii="Consolas" w:hAnsi="Consolas"/>
                      <w:sz w:val="16"/>
                      <w:szCs w:val="16"/>
                    </w:rPr>
                    <w:t>5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(</w:t>
                  </w:r>
                  <w:r w:rsidR="003C2F16">
                    <w:rPr>
                      <w:rFonts w:ascii="Consolas" w:hAnsi="Consolas"/>
                      <w:sz w:val="16"/>
                      <w:szCs w:val="16"/>
                    </w:rPr>
                    <w:t>2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4,4,</w:t>
                  </w:r>
                  <w:r w:rsidR="003C2F16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  <w:tr w:rsidR="00E84557" w:rsidRPr="003E118F" w14:paraId="25038789" w14:textId="77777777" w:rsidTr="0082253D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8B91F4A" w14:textId="1C12C7CD" w:rsidR="00E84557" w:rsidRPr="0009268D" w:rsidRDefault="00E84557" w:rsidP="00E84557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  <w:r w:rsidR="00E9696E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0F215FA" w14:textId="77777777" w:rsidR="00E84557" w:rsidRPr="0009268D" w:rsidRDefault="00E84557" w:rsidP="00E84557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241E539" w14:textId="77777777" w:rsidR="00E84557" w:rsidRDefault="00E84557" w:rsidP="00E84557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0264B4E1" w14:textId="77777777" w:rsidR="00981E21" w:rsidRDefault="00981E21">
            <w:pPr>
              <w:rPr>
                <w:sz w:val="18"/>
                <w:szCs w:val="18"/>
              </w:rPr>
            </w:pPr>
          </w:p>
        </w:tc>
      </w:tr>
      <w:tr w:rsidR="00890963" w14:paraId="36D1A2EC" w14:textId="77777777" w:rsidTr="00D94B8A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18057FAF" w14:textId="77777777" w:rsidR="00890963" w:rsidRDefault="00890963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26002568" w14:textId="77777777" w:rsidR="00890963" w:rsidRDefault="00890963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6EA7CF89" w14:textId="77777777" w:rsidR="00890963" w:rsidRDefault="00890963">
            <w:pPr>
              <w:rPr>
                <w:sz w:val="18"/>
                <w:szCs w:val="18"/>
              </w:rPr>
            </w:pPr>
          </w:p>
        </w:tc>
      </w:tr>
      <w:tr w:rsidR="0039473A" w14:paraId="1E8B93BB" w14:textId="77777777" w:rsidTr="00D94B8A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07B8F7B6" w14:textId="5D8CCA10" w:rsidR="0039473A" w:rsidRDefault="0039473A" w:rsidP="0039473A">
            <w:pPr>
              <w:rPr>
                <w:sz w:val="18"/>
                <w:szCs w:val="18"/>
              </w:rPr>
            </w:pPr>
            <w:proofErr w:type="spellStart"/>
            <w:r w:rsidRPr="000E7313"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  <w:r w:rsidRPr="000E7313">
              <w:rPr>
                <w:rFonts w:ascii="Consolas" w:hAnsi="Consolas"/>
                <w:sz w:val="18"/>
                <w:szCs w:val="18"/>
              </w:rPr>
              <w:t xml:space="preserve"> t0, 0(s2)</w:t>
            </w:r>
            <w:r>
              <w:rPr>
                <w:sz w:val="18"/>
                <w:szCs w:val="18"/>
              </w:rPr>
              <w:t xml:space="preserve"> and </w:t>
            </w:r>
            <w:r w:rsidRPr="000E7313">
              <w:rPr>
                <w:rFonts w:ascii="Consolas" w:hAnsi="Consolas"/>
                <w:sz w:val="18"/>
                <w:szCs w:val="18"/>
              </w:rPr>
              <w:t>sw t0, 0(s2)</w:t>
            </w:r>
            <w:r>
              <w:rPr>
                <w:sz w:val="18"/>
                <w:szCs w:val="18"/>
              </w:rPr>
              <w:t xml:space="preserve"> would first load address 24 and compare its key with the key stored at that address. In this case, the keys would match and the load/store operation at memory address 2C can be operated.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5E03AE13" w14:textId="6CA5338E" w:rsidR="0039473A" w:rsidRDefault="0039473A" w:rsidP="0039473A">
            <w:pPr>
              <w:rPr>
                <w:sz w:val="18"/>
                <w:szCs w:val="18"/>
              </w:rPr>
            </w:pPr>
            <w:proofErr w:type="spellStart"/>
            <w:r w:rsidRPr="000E7313"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  <w:r w:rsidRPr="000E7313">
              <w:rPr>
                <w:rFonts w:ascii="Consolas" w:hAnsi="Consolas"/>
                <w:sz w:val="18"/>
                <w:szCs w:val="18"/>
              </w:rPr>
              <w:t xml:space="preserve"> t0, 0(s2)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 w:rsidRPr="000E7313">
              <w:rPr>
                <w:rFonts w:ascii="Consolas" w:hAnsi="Consolas"/>
                <w:sz w:val="18"/>
                <w:szCs w:val="18"/>
              </w:rPr>
              <w:t>sw</w:t>
            </w:r>
            <w:proofErr w:type="spellEnd"/>
            <w:r w:rsidRPr="000E7313">
              <w:rPr>
                <w:rFonts w:ascii="Consolas" w:hAnsi="Consolas"/>
                <w:sz w:val="18"/>
                <w:szCs w:val="18"/>
              </w:rPr>
              <w:t xml:space="preserve"> t0, 0(s2)</w:t>
            </w:r>
            <w:r>
              <w:rPr>
                <w:sz w:val="18"/>
                <w:szCs w:val="18"/>
              </w:rPr>
              <w:t xml:space="preserve"> would first load address 24 and compare its key with the key stored at that address. In this case, </w:t>
            </w:r>
            <w:r>
              <w:rPr>
                <w:sz w:val="18"/>
                <w:szCs w:val="18"/>
              </w:rPr>
              <w:t xml:space="preserve">memory address 24 does not contain a key anymore, so the match is not </w:t>
            </w:r>
            <w:proofErr w:type="gramStart"/>
            <w:r>
              <w:rPr>
                <w:sz w:val="18"/>
                <w:szCs w:val="18"/>
              </w:rPr>
              <w:t>successful</w:t>
            </w:r>
            <w:proofErr w:type="gramEnd"/>
            <w:r>
              <w:rPr>
                <w:sz w:val="18"/>
                <w:szCs w:val="18"/>
              </w:rPr>
              <w:t xml:space="preserve"> and an exception is thrown</w:t>
            </w:r>
            <w:r w:rsidR="00B16E90">
              <w:rPr>
                <w:sz w:val="18"/>
                <w:szCs w:val="18"/>
              </w:rPr>
              <w:t>.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4E39E824" w14:textId="4357551F" w:rsidR="0039473A" w:rsidRDefault="004964C7" w:rsidP="0039473A">
            <w:pPr>
              <w:rPr>
                <w:sz w:val="18"/>
                <w:szCs w:val="18"/>
              </w:rPr>
            </w:pPr>
            <w:proofErr w:type="spellStart"/>
            <w:r w:rsidRPr="000E7313"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  <w:r w:rsidRPr="000E7313">
              <w:rPr>
                <w:rFonts w:ascii="Consolas" w:hAnsi="Consolas"/>
                <w:sz w:val="18"/>
                <w:szCs w:val="18"/>
              </w:rPr>
              <w:t xml:space="preserve"> t0, 0(s2)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 w:rsidRPr="000E7313">
              <w:rPr>
                <w:rFonts w:ascii="Consolas" w:hAnsi="Consolas"/>
                <w:sz w:val="18"/>
                <w:szCs w:val="18"/>
              </w:rPr>
              <w:t>sw</w:t>
            </w:r>
            <w:proofErr w:type="spellEnd"/>
            <w:r w:rsidRPr="000E7313">
              <w:rPr>
                <w:rFonts w:ascii="Consolas" w:hAnsi="Consolas"/>
                <w:sz w:val="18"/>
                <w:szCs w:val="18"/>
              </w:rPr>
              <w:t xml:space="preserve"> t0, 0(s2)</w:t>
            </w:r>
            <w:r>
              <w:rPr>
                <w:sz w:val="18"/>
                <w:szCs w:val="18"/>
              </w:rPr>
              <w:t xml:space="preserve"> would first load address 24 and compare its key with the key stored at that address. In this case, </w:t>
            </w:r>
            <w:r w:rsidR="00827C3F">
              <w:rPr>
                <w:sz w:val="18"/>
                <w:szCs w:val="18"/>
              </w:rPr>
              <w:t xml:space="preserve">the key in memory does not match the key </w:t>
            </w:r>
            <w:proofErr w:type="gramStart"/>
            <w:r w:rsidR="00827C3F">
              <w:rPr>
                <w:sz w:val="18"/>
                <w:szCs w:val="18"/>
              </w:rPr>
              <w:t>of</w:t>
            </w:r>
            <w:proofErr w:type="gramEnd"/>
            <w:r w:rsidR="00827C3F">
              <w:rPr>
                <w:sz w:val="18"/>
                <w:szCs w:val="18"/>
              </w:rPr>
              <w:t xml:space="preserve"> the register</w:t>
            </w:r>
            <w:r w:rsidR="00FF3ECF">
              <w:rPr>
                <w:sz w:val="18"/>
                <w:szCs w:val="18"/>
              </w:rPr>
              <w:t>, which also causes an exception.</w:t>
            </w:r>
          </w:p>
        </w:tc>
      </w:tr>
      <w:tr w:rsidR="0039473A" w14:paraId="2C077D0A" w14:textId="77777777" w:rsidTr="00D94B8A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3D5AB5B0" w14:textId="77777777" w:rsidR="0039473A" w:rsidRDefault="0039473A" w:rsidP="0039473A">
            <w:pPr>
              <w:rPr>
                <w:sz w:val="18"/>
                <w:szCs w:val="18"/>
              </w:rPr>
            </w:pPr>
          </w:p>
          <w:p w14:paraId="2A90E2D3" w14:textId="77777777" w:rsidR="0039473A" w:rsidRDefault="0039473A" w:rsidP="0039473A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135A9305" w14:textId="77777777" w:rsidR="0039473A" w:rsidRDefault="0039473A" w:rsidP="0039473A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14C6DC8B" w14:textId="77777777" w:rsidR="0039473A" w:rsidRDefault="0039473A" w:rsidP="0039473A">
            <w:pPr>
              <w:rPr>
                <w:sz w:val="18"/>
                <w:szCs w:val="18"/>
              </w:rPr>
            </w:pPr>
          </w:p>
        </w:tc>
      </w:tr>
    </w:tbl>
    <w:p w14:paraId="1F37EC3F" w14:textId="77777777" w:rsidR="00124109" w:rsidRDefault="00124109">
      <w:pPr>
        <w:rPr>
          <w:sz w:val="18"/>
          <w:szCs w:val="18"/>
        </w:rPr>
      </w:pPr>
    </w:p>
    <w:p w14:paraId="3935E792" w14:textId="061B89B4" w:rsidR="00C95097" w:rsidRDefault="00C9509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97E64E7" w14:textId="39A919C6" w:rsidR="00C95097" w:rsidRPr="00D215CE" w:rsidRDefault="00D215CE">
      <w:pPr>
        <w:rPr>
          <w:b/>
          <w:bCs/>
          <w:sz w:val="18"/>
          <w:szCs w:val="18"/>
        </w:rPr>
      </w:pPr>
      <w:r w:rsidRPr="00124109">
        <w:rPr>
          <w:b/>
          <w:bCs/>
          <w:sz w:val="18"/>
          <w:szCs w:val="18"/>
        </w:rPr>
        <w:lastRenderedPageBreak/>
        <w:t>Example:</w:t>
      </w:r>
      <w:r>
        <w:rPr>
          <w:b/>
          <w:bCs/>
          <w:sz w:val="18"/>
          <w:szCs w:val="18"/>
        </w:rPr>
        <w:t xml:space="preserve"> </w:t>
      </w:r>
      <w:r w:rsidR="00FD0DAF">
        <w:rPr>
          <w:b/>
          <w:bCs/>
          <w:sz w:val="18"/>
          <w:szCs w:val="18"/>
        </w:rPr>
        <w:t xml:space="preserve">garbage collector freeing </w:t>
      </w:r>
      <w:r w:rsidR="00521706">
        <w:rPr>
          <w:b/>
          <w:bCs/>
          <w:sz w:val="18"/>
          <w:szCs w:val="18"/>
        </w:rPr>
        <w:t>stack frame keys</w:t>
      </w:r>
      <w:r w:rsidR="006F2B18">
        <w:rPr>
          <w:b/>
          <w:bCs/>
          <w:sz w:val="18"/>
          <w:szCs w:val="18"/>
        </w:rPr>
        <w:t xml:space="preserve"> (work in progress)</w:t>
      </w:r>
    </w:p>
    <w:tbl>
      <w:tblPr>
        <w:tblStyle w:val="Tabellenraster"/>
        <w:tblW w:w="0" w:type="auto"/>
        <w:tblLook w:val="0480" w:firstRow="0" w:lastRow="0" w:firstColumn="1" w:lastColumn="0" w:noHBand="0" w:noVBand="1"/>
      </w:tblPr>
      <w:tblGrid>
        <w:gridCol w:w="3024"/>
        <w:gridCol w:w="3024"/>
        <w:gridCol w:w="3024"/>
      </w:tblGrid>
      <w:tr w:rsidR="00C95097" w14:paraId="231AC859" w14:textId="77777777" w:rsidTr="00BC402D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019A7A30" w14:textId="2F735E3D" w:rsidR="00C95097" w:rsidRDefault="00C95097" w:rsidP="008225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❶ </w:t>
            </w:r>
            <w:r w:rsidR="00466EE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Stack frames with keys and pointers on their content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1E4E45D4" w14:textId="4D06D719" w:rsidR="00C95097" w:rsidRDefault="00C95097" w:rsidP="008225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❷ </w:t>
            </w:r>
            <w:r w:rsidR="00C22311">
              <w:rPr>
                <w:sz w:val="18"/>
                <w:szCs w:val="18"/>
              </w:rPr>
              <w:t>First Cycle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3BD986F2" w14:textId="66B5DA89" w:rsidR="00C95097" w:rsidRDefault="00C95097" w:rsidP="008225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❸ </w:t>
            </w:r>
            <w:r w:rsidR="00427E6A">
              <w:rPr>
                <w:sz w:val="18"/>
                <w:szCs w:val="18"/>
              </w:rPr>
              <w:t>Second Cycle</w:t>
            </w:r>
          </w:p>
        </w:tc>
      </w:tr>
      <w:tr w:rsidR="00C95097" w14:paraId="37A23697" w14:textId="77777777" w:rsidTr="00BC402D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5584B2A2" w14:textId="77777777" w:rsidR="00C95097" w:rsidRDefault="00C95097" w:rsidP="0082253D">
            <w:pPr>
              <w:rPr>
                <w:sz w:val="18"/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116"/>
              <w:gridCol w:w="1449"/>
              <w:gridCol w:w="1101"/>
            </w:tblGrid>
            <w:tr w:rsidR="0072102C" w:rsidRPr="003E118F" w14:paraId="0FCCA41B" w14:textId="77777777" w:rsidTr="00B34ADB">
              <w:trPr>
                <w:trHeight w:val="337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CF03553" w14:textId="77777777" w:rsidR="0072102C" w:rsidRDefault="0072102C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6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5E27EB4A" w14:textId="77777777" w:rsidR="0072102C" w:rsidRDefault="0072102C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49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463A6FB8" w14:textId="3C7A706E" w:rsidR="0072102C" w:rsidRDefault="0072102C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DCB305" w14:textId="77777777" w:rsidR="0072102C" w:rsidRDefault="0072102C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3E118F" w14:paraId="34EDC2D4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8C058C1" w14:textId="77777777" w:rsidR="005E778B" w:rsidRPr="00F84253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4619BFC0" w14:textId="77777777" w:rsidR="005E778B" w:rsidRPr="00947F97" w:rsidRDefault="005E778B" w:rsidP="005E778B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F84253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DE0835" w14:textId="77777777" w:rsidR="005E778B" w:rsidRPr="00874510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3E118F" w14:paraId="1862D8EF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058163C" w14:textId="77777777" w:rsidR="005E778B" w:rsidRPr="0009268D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E59BFC1" w14:textId="77777777" w:rsidR="005E778B" w:rsidRPr="0009268D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1E45A7" w14:textId="77777777" w:rsidR="005E778B" w:rsidRPr="00874510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3E118F" w14:paraId="7B72D6CC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3290452" w14:textId="77777777" w:rsidR="005E778B" w:rsidRPr="0009268D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79779CE" w14:textId="77777777" w:rsidR="005E778B" w:rsidRPr="0009268D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28C0A3" w14:textId="77777777" w:rsidR="005E778B" w:rsidRPr="00874510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◂a5(0,4,0)</w:t>
                  </w:r>
                </w:p>
              </w:tc>
            </w:tr>
            <w:tr w:rsidR="005E778B" w:rsidRPr="003E118F" w14:paraId="19C59D26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FA7490A" w14:textId="77777777" w:rsidR="005E778B" w:rsidRPr="0009268D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FAA0B6E" w14:textId="77777777" w:rsidR="005E778B" w:rsidRPr="0009268D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854C1C" w14:textId="77777777" w:rsidR="005E778B" w:rsidRPr="00874510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2102C" w:rsidRPr="003E118F" w14:paraId="3A11B1B8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D2A7F83" w14:textId="77777777" w:rsidR="0072102C" w:rsidRDefault="0072102C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1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AC2C771" w14:textId="15F7CCA1" w:rsidR="0072102C" w:rsidRPr="0009268D" w:rsidRDefault="0072102C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26AB415" w14:textId="34A3C080" w:rsidR="0072102C" w:rsidRPr="0009268D" w:rsidRDefault="0072102C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8B6E43" w14:textId="77777777" w:rsidR="0072102C" w:rsidRDefault="0072102C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3E118F" w14:paraId="279AA16E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3DBAE38" w14:textId="77777777" w:rsidR="005E778B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DB78B0A" w14:textId="77777777" w:rsidR="005E778B" w:rsidRPr="0009268D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55DB94C" w14:textId="77777777" w:rsidR="005E778B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3E118F" w14:paraId="2BE5E018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22FC682" w14:textId="77777777" w:rsidR="005E778B" w:rsidRPr="0009268D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DDF695B" w14:textId="77777777" w:rsidR="005E778B" w:rsidRPr="0009268D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ED992E9" w14:textId="77777777" w:rsidR="005E778B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3E118F" w14:paraId="36C41A0D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CD2BE7A" w14:textId="77777777" w:rsidR="005E778B" w:rsidRPr="0009268D" w:rsidRDefault="005E778B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BE22C48" w14:textId="77777777" w:rsidR="005E778B" w:rsidRPr="0009268D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EC99775" w14:textId="77777777" w:rsidR="005E778B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◂t2(14,4,3)</w:t>
                  </w:r>
                </w:p>
              </w:tc>
            </w:tr>
            <w:tr w:rsidR="00981000" w:rsidRPr="003E118F" w14:paraId="66C1EF99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B9AB78A" w14:textId="25EE7713" w:rsidR="00981000" w:rsidRDefault="00981000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1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6EFAB013" w14:textId="4FA7AFBF" w:rsidR="00981000" w:rsidRPr="0009268D" w:rsidRDefault="00981000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980341F" w14:textId="6F0E1118" w:rsidR="00981000" w:rsidRPr="0009268D" w:rsidRDefault="00981000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65C875E" w14:textId="77777777" w:rsidR="00981000" w:rsidRDefault="00981000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66431A" w:rsidRPr="003E118F" w14:paraId="43550B04" w14:textId="77777777" w:rsidTr="005D2325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0917F8F" w14:textId="61FAF3BB" w:rsidR="0066431A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8D75C07" w14:textId="702914E8" w:rsidR="0066431A" w:rsidRPr="0009268D" w:rsidRDefault="00076F43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8F25288" w14:textId="77777777" w:rsidR="0066431A" w:rsidRDefault="0066431A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66431A" w:rsidRPr="003E118F" w14:paraId="32CBC153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37F1FAF" w14:textId="0C53772C" w:rsidR="0066431A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EEF746B" w14:textId="77777777" w:rsidR="0066431A" w:rsidRPr="0009268D" w:rsidRDefault="0066431A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3522E6B" w14:textId="77777777" w:rsidR="0066431A" w:rsidRDefault="0066431A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66431A" w:rsidRPr="003E118F" w14:paraId="0BE58F95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4461FDE" w14:textId="63BD2D81" w:rsidR="0066431A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1415CFE" w14:textId="77777777" w:rsidR="0066431A" w:rsidRPr="0009268D" w:rsidRDefault="0066431A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39951D7" w14:textId="77777777" w:rsidR="0066431A" w:rsidRDefault="0066431A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981000" w:rsidRPr="003E118F" w14:paraId="304C8CBF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C28478E" w14:textId="4A314D45" w:rsidR="00981000" w:rsidRDefault="00981000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A3E3F26" w14:textId="2F5FBEB7" w:rsidR="00981000" w:rsidRPr="0009268D" w:rsidRDefault="00981000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504DDC77" w14:textId="07242C07" w:rsidR="00981000" w:rsidRPr="0009268D" w:rsidRDefault="00981000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60F9ED1" w14:textId="77777777" w:rsidR="00981000" w:rsidRDefault="00981000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3E118F" w14:paraId="1BE4CDFF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3C0468B" w14:textId="23972CC4" w:rsidR="005E778B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  <w:r w:rsidR="005E778B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25EFD18" w14:textId="77777777" w:rsidR="005E778B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12036D9" w14:textId="77777777" w:rsidR="005E778B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778B" w:rsidRPr="003E118F" w14:paraId="6687DA7C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3BF6BBB" w14:textId="1C2BB9A6" w:rsidR="005E778B" w:rsidRPr="0009268D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  <w:r w:rsidR="005E778B"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194B255" w14:textId="77777777" w:rsidR="005E778B" w:rsidRPr="0009268D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08A5912" w14:textId="6ED5F7B6" w:rsidR="005E778B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739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</w:t>
                  </w:r>
                  <w:r w:rsidR="006D22E2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3</w:t>
                  </w:r>
                  <w:r w:rsidRPr="000739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4,0,3)</w:t>
                  </w:r>
                </w:p>
              </w:tc>
            </w:tr>
            <w:tr w:rsidR="005E778B" w:rsidRPr="003E118F" w14:paraId="13C3EFF2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4D5A3D0" w14:textId="7ABFD8FA" w:rsidR="005E778B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  <w:r w:rsidR="005E778B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2FA1119" w14:textId="77777777" w:rsidR="005E778B" w:rsidRPr="0009268D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1E6E97D8" w14:textId="5CD28BC9" w:rsidR="005E778B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◂t5(</w:t>
                  </w:r>
                  <w:r w:rsidR="00911EDF"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4,4,4)</w:t>
                  </w:r>
                </w:p>
              </w:tc>
            </w:tr>
            <w:tr w:rsidR="005E778B" w:rsidRPr="003E118F" w14:paraId="67FFC507" w14:textId="77777777" w:rsidTr="0082253D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ED8CC69" w14:textId="24C3CF53" w:rsidR="005E778B" w:rsidRPr="0009268D" w:rsidRDefault="00852262" w:rsidP="005E778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  <w:r w:rsidR="005E778B"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E26CC82" w14:textId="77777777" w:rsidR="005E778B" w:rsidRPr="0009268D" w:rsidRDefault="005E778B" w:rsidP="005E778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180746F" w14:textId="77777777" w:rsidR="005E778B" w:rsidRDefault="005E778B" w:rsidP="005E778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118F6CD6" w14:textId="77777777" w:rsidR="00C95097" w:rsidRDefault="00C95097" w:rsidP="0082253D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464F0CE8" w14:textId="77777777" w:rsidR="00C95097" w:rsidRDefault="00C95097" w:rsidP="0082253D">
            <w:pPr>
              <w:rPr>
                <w:sz w:val="18"/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3"/>
              <w:gridCol w:w="103"/>
              <w:gridCol w:w="1477"/>
              <w:gridCol w:w="1094"/>
            </w:tblGrid>
            <w:tr w:rsidR="00180D4F" w:rsidRPr="003E118F" w14:paraId="219EA975" w14:textId="77777777" w:rsidTr="00B34ADB">
              <w:trPr>
                <w:trHeight w:val="337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0F6424D" w14:textId="77777777" w:rsidR="00180D4F" w:rsidRDefault="00180D4F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7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B733A9E" w14:textId="77777777" w:rsidR="00180D4F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99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25A5006" w14:textId="1DFF9AA5" w:rsidR="00180D4F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BCDE09" w14:textId="77777777" w:rsidR="00180D4F" w:rsidRDefault="00180D4F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3E118F" w14:paraId="5646C3E0" w14:textId="77777777" w:rsidTr="006C5DDD">
              <w:trPr>
                <w:cantSplit/>
                <w:trHeight w:val="270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ED7AB18" w14:textId="77777777" w:rsidR="00FE6EDB" w:rsidRPr="00F84253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2CB9D66" w14:textId="77777777" w:rsidR="00FE6EDB" w:rsidRPr="00947F97" w:rsidRDefault="00FE6EDB" w:rsidP="00FE6EDB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F84253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621830" w14:textId="77777777" w:rsidR="00FE6EDB" w:rsidRPr="00874510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3E118F" w14:paraId="7214E77C" w14:textId="77777777" w:rsidTr="006C5DDD">
              <w:trPr>
                <w:cantSplit/>
                <w:trHeight w:val="270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3D54B6D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8BB99BE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0605AF" w14:textId="77777777" w:rsidR="00FE6EDB" w:rsidRPr="00874510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3E118F" w14:paraId="5B925768" w14:textId="77777777" w:rsidTr="006C5DDD">
              <w:trPr>
                <w:cantSplit/>
                <w:trHeight w:val="270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70162E1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B3B1BB0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A239DB" w14:textId="77777777" w:rsidR="00FE6EDB" w:rsidRPr="00874510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◂a5(0,4,0)</w:t>
                  </w:r>
                </w:p>
              </w:tc>
            </w:tr>
            <w:tr w:rsidR="007F1503" w:rsidRPr="003E118F" w14:paraId="7BF917B0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8300A40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605E816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A53543" w14:textId="77777777" w:rsidR="00FE6EDB" w:rsidRPr="00874510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180D4F" w:rsidRPr="003E118F" w14:paraId="54E6909D" w14:textId="77777777" w:rsidTr="00B34ADB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E0EBEAA" w14:textId="77777777" w:rsidR="00180D4F" w:rsidRDefault="00180D4F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77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CB3D2F6" w14:textId="77777777" w:rsidR="00180D4F" w:rsidRPr="0009268D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36B53FD3" w14:textId="0FA3E49A" w:rsidR="00180D4F" w:rsidRPr="0009268D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5E40BD" w14:textId="77777777" w:rsidR="00180D4F" w:rsidRDefault="00180D4F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3E118F" w14:paraId="70EFE30D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C46BDD7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30ED9CAD" w14:textId="1C4D6D4F" w:rsidR="00FE6EDB" w:rsidRPr="0009268D" w:rsidRDefault="001E0431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6A05BD6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3E118F" w14:paraId="55E9AB7A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DE66069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A0D6B32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FD628D7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3E118F" w14:paraId="3A8C9634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0644C67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2D3C02B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08006AB" w14:textId="099D5F03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◂t2(14,4,</w:t>
                  </w:r>
                  <w:r w:rsidR="00DD2A96" w:rsidRPr="008A3A90">
                    <w:rPr>
                      <w:rFonts w:ascii="Consolas" w:hAnsi="Consolas"/>
                      <w:color w:val="4EA72E" w:themeColor="accent6"/>
                      <w:sz w:val="16"/>
                      <w:szCs w:val="16"/>
                    </w:rPr>
                    <w:t>1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  <w:tr w:rsidR="00180D4F" w:rsidRPr="003E118F" w14:paraId="6B960614" w14:textId="77777777" w:rsidTr="00B34ADB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E6B18B1" w14:textId="77777777" w:rsidR="00180D4F" w:rsidRDefault="00180D4F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77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1C03BDE9" w14:textId="77777777" w:rsidR="00180D4F" w:rsidRPr="0009268D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D9F02F0" w14:textId="1D85ADDB" w:rsidR="00180D4F" w:rsidRPr="0009268D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8407359" w14:textId="77777777" w:rsidR="00180D4F" w:rsidRDefault="00180D4F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3E118F" w14:paraId="7D0681CF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5742AEB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049F6ABE" w14:textId="4C500BEF" w:rsidR="00FE6EDB" w:rsidRPr="0009268D" w:rsidRDefault="001E0431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2CEA7C1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3E118F" w14:paraId="042F45B1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DAED536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73671ED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EBD6DEF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3E118F" w14:paraId="7C5AA985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4913EF1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3285A65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6E20D365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180D4F" w:rsidRPr="003E118F" w14:paraId="16F59058" w14:textId="77777777" w:rsidTr="00B34ADB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D265FCF" w14:textId="77777777" w:rsidR="00180D4F" w:rsidRDefault="00180D4F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77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357F020" w14:textId="208EB698" w:rsidR="00180D4F" w:rsidRPr="0009268D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43651DC" w14:textId="2C6B7018" w:rsidR="00180D4F" w:rsidRPr="0009268D" w:rsidRDefault="00180D4F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2EF073D" w14:textId="77777777" w:rsidR="00180D4F" w:rsidRDefault="00180D4F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3E118F" w14:paraId="527A99DC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5AF49FF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10B6A729" w14:textId="77777777" w:rsidR="00FE6EDB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A379C79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7F1503" w:rsidRPr="003E118F" w14:paraId="7E9DE59C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46D66D6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40EF862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D5B9CDF" w14:textId="3B87C9B2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739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</w:t>
                  </w:r>
                  <w:r w:rsidR="005D334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0</w:t>
                  </w:r>
                  <w:r w:rsidRPr="000739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,0,</w:t>
                  </w:r>
                  <w:r w:rsidR="005D334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0</w:t>
                  </w:r>
                  <w:r w:rsidRPr="000739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)</w:t>
                  </w:r>
                </w:p>
              </w:tc>
            </w:tr>
            <w:tr w:rsidR="00FE6EDB" w:rsidRPr="003E118F" w14:paraId="212F7554" w14:textId="77777777" w:rsidTr="006C5DDD">
              <w:trPr>
                <w:cantSplit/>
                <w:trHeight w:val="27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A7E8045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20B8E71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0644172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◂t5(34,4,4)</w:t>
                  </w:r>
                </w:p>
              </w:tc>
            </w:tr>
            <w:tr w:rsidR="007F1503" w:rsidRPr="003E118F" w14:paraId="62C1F2DB" w14:textId="77777777" w:rsidTr="006C5DDD">
              <w:trPr>
                <w:cantSplit/>
                <w:trHeight w:val="264"/>
              </w:trPr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4B4D2DC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1576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80A24C1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096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830C9FE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0F8FFCAB" w14:textId="77777777" w:rsidR="00C95097" w:rsidRDefault="00C95097" w:rsidP="0082253D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21DCD4A9" w14:textId="77777777" w:rsidR="00C95097" w:rsidRDefault="00C95097" w:rsidP="0082253D">
            <w:pPr>
              <w:rPr>
                <w:sz w:val="18"/>
                <w:szCs w:val="18"/>
              </w:rPr>
            </w:pPr>
          </w:p>
          <w:tbl>
            <w:tblPr>
              <w:tblStyle w:val="Tabellenraster"/>
              <w:tblW w:w="2987" w:type="dxa"/>
              <w:tblInd w:w="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103"/>
              <w:gridCol w:w="1474"/>
              <w:gridCol w:w="1095"/>
            </w:tblGrid>
            <w:tr w:rsidR="00C0001C" w:rsidRPr="003E118F" w14:paraId="7403CF63" w14:textId="77777777" w:rsidTr="00B34ADB">
              <w:trPr>
                <w:trHeight w:val="337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7672098A" w14:textId="77777777" w:rsidR="00C0001C" w:rsidRDefault="00C0001C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5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45A0841D" w14:textId="77777777" w:rsidR="00C0001C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FE4EF24" w14:textId="5A18035A" w:rsidR="00C0001C" w:rsidRDefault="00B67B34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B7033B" w14:textId="77777777" w:rsidR="00C0001C" w:rsidRDefault="00C0001C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3E118F" w14:paraId="7CB54FCA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1380AD1" w14:textId="77777777" w:rsidR="00FE6EDB" w:rsidRPr="00F84253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6E03C585" w14:textId="77777777" w:rsidR="00FE6EDB" w:rsidRPr="00947F97" w:rsidRDefault="00FE6EDB" w:rsidP="00FE6EDB">
                  <w:pPr>
                    <w:jc w:val="center"/>
                    <w:rPr>
                      <w:rFonts w:ascii="Consolas" w:hAnsi="Consolas"/>
                      <w:color w:val="808080" w:themeColor="background1" w:themeShade="80"/>
                      <w:sz w:val="16"/>
                      <w:szCs w:val="16"/>
                    </w:rPr>
                  </w:pPr>
                  <w:r w:rsidRPr="00F84253">
                    <w:rPr>
                      <w:rFonts w:ascii="Consolas" w:hAnsi="Consolas"/>
                      <w:sz w:val="16"/>
                      <w:szCs w:val="16"/>
                    </w:rPr>
                    <w:t>---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BD781A" w14:textId="77777777" w:rsidR="00FE6EDB" w:rsidRPr="00874510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3E118F" w14:paraId="11D7A32E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2C2EA20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A9C9D47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4A637F" w14:textId="77777777" w:rsidR="00FE6EDB" w:rsidRPr="00874510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3E118F" w14:paraId="7EFCFDDB" w14:textId="77777777" w:rsidTr="0082253D">
              <w:trPr>
                <w:cantSplit/>
                <w:trHeight w:val="270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89BDD5A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E877DAB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ECD6E6" w14:textId="77777777" w:rsidR="00FE6EDB" w:rsidRPr="00874510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◂a5(0,4,0)</w:t>
                  </w:r>
                </w:p>
              </w:tc>
            </w:tr>
            <w:tr w:rsidR="005E337F" w:rsidRPr="003E118F" w14:paraId="263AA6D0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4AA3C5A0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7E169C3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A3211F" w14:textId="77777777" w:rsidR="00FE6EDB" w:rsidRPr="00874510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0001C" w:rsidRPr="003E118F" w14:paraId="23ADEE75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31E397A" w14:textId="77777777" w:rsidR="00C0001C" w:rsidRDefault="00C0001C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2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005FFEA5" w14:textId="67284796" w:rsidR="00C0001C" w:rsidRPr="0009268D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298FD4D7" w14:textId="35A69C78" w:rsidR="00C0001C" w:rsidRPr="0009268D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E4F594" w14:textId="77777777" w:rsidR="00C0001C" w:rsidRDefault="00C0001C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3E118F" w14:paraId="267A168A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2A1C11D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27A61BB" w14:textId="4BE7CA08" w:rsidR="00FE6EDB" w:rsidRPr="0009268D" w:rsidRDefault="00CB3AE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C0427DC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3E118F" w14:paraId="489F85D5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4BF6A06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E53435E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4B4C4929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3E118F" w14:paraId="47A70D84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ADE1159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44C5C6C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208273F4" w14:textId="7C5D5BAD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◂t2(14,4,</w:t>
                  </w:r>
                  <w:r w:rsidR="0089433A"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  <w:tr w:rsidR="00C0001C" w:rsidRPr="003E118F" w14:paraId="6C0B3FDE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EBE4B6E" w14:textId="77777777" w:rsidR="00C0001C" w:rsidRDefault="00C0001C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2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387BC1EA" w14:textId="1FAD06C8" w:rsidR="00C0001C" w:rsidRPr="0009268D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1560A9EF" w14:textId="53CD863A" w:rsidR="00C0001C" w:rsidRPr="0009268D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3863E9C0" w14:textId="77777777" w:rsidR="00C0001C" w:rsidRDefault="00C0001C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3E118F" w14:paraId="313178C5" w14:textId="77777777" w:rsidTr="005D2325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69E0EAE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78A5D364" w14:textId="723CFD4D" w:rsidR="00FE6EDB" w:rsidRPr="0009268D" w:rsidRDefault="00CB3AE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CABADA6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3E118F" w14:paraId="0DF93106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1F2F1A3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02CCC69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1AABBF4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FE6EDB" w:rsidRPr="003E118F" w14:paraId="13F18A5F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2BDA5B32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2E9577D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CCE5DCD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C0001C" w:rsidRPr="003E118F" w14:paraId="5BF9AEF1" w14:textId="77777777" w:rsidTr="00B34ADB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34560C98" w14:textId="77777777" w:rsidR="00C0001C" w:rsidRDefault="00C0001C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2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71B130B6" w14:textId="3BE087BF" w:rsidR="00C0001C" w:rsidRPr="0009268D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D9F2D0" w:themeFill="accent6" w:themeFillTint="33"/>
                  <w:vAlign w:val="center"/>
                </w:tcPr>
                <w:p w14:paraId="642DF1E4" w14:textId="0EA348B9" w:rsidR="00C0001C" w:rsidRPr="0009268D" w:rsidRDefault="00C0001C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51A5AD64" w14:textId="77777777" w:rsidR="00C0001C" w:rsidRDefault="00C0001C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3E118F" w14:paraId="1BA417B3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14B936AF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E8E8E8" w:themeFill="background2"/>
                  <w:vAlign w:val="center"/>
                </w:tcPr>
                <w:p w14:paraId="207396F7" w14:textId="297061A0" w:rsidR="00FE6EDB" w:rsidRDefault="003C5E27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D734ED6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5E337F" w:rsidRPr="003E118F" w14:paraId="43BA908A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012DEB19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9A0D2FB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9CACA2B" w14:textId="64C1C3DB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0739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◂s2(</w:t>
                  </w:r>
                  <w:r w:rsidR="00D0111A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0</w:t>
                  </w:r>
                  <w:r w:rsidRPr="000739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,0,</w:t>
                  </w:r>
                  <w:r w:rsidR="00D0111A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0</w:t>
                  </w:r>
                  <w:r w:rsidRPr="000739E1">
                    <w:rPr>
                      <w:rFonts w:ascii="Consolas" w:hAnsi="Consolas"/>
                      <w:color w:val="E97132" w:themeColor="accent2"/>
                      <w:sz w:val="16"/>
                      <w:szCs w:val="16"/>
                    </w:rPr>
                    <w:t>)</w:t>
                  </w:r>
                </w:p>
              </w:tc>
            </w:tr>
            <w:tr w:rsidR="00FE6EDB" w:rsidRPr="003E118F" w14:paraId="02C1A99B" w14:textId="77777777" w:rsidTr="0082253D">
              <w:trPr>
                <w:cantSplit/>
                <w:trHeight w:val="27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6747CB75" w14:textId="77777777" w:rsidR="00FE6EDB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485532BA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0787E0A4" w14:textId="2DF4E6B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◂t5(34,4,</w:t>
                  </w:r>
                  <w:r w:rsidR="002B279D">
                    <w:rPr>
                      <w:rFonts w:ascii="Consolas" w:hAnsi="Consolas"/>
                      <w:sz w:val="16"/>
                      <w:szCs w:val="16"/>
                    </w:rPr>
                    <w:t>2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)</w:t>
                  </w:r>
                </w:p>
              </w:tc>
            </w:tr>
            <w:tr w:rsidR="005E337F" w:rsidRPr="003E118F" w14:paraId="683365F8" w14:textId="77777777" w:rsidTr="0082253D">
              <w:trPr>
                <w:cantSplit/>
                <w:trHeight w:val="264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FF" w:themeFill="background1"/>
                  <w:vAlign w:val="center"/>
                </w:tcPr>
                <w:p w14:paraId="5A94515C" w14:textId="77777777" w:rsidR="00FE6EDB" w:rsidRPr="0009268D" w:rsidRDefault="00FE6EDB" w:rsidP="00FE6EDB">
                  <w:pPr>
                    <w:jc w:val="right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1565" w:type="dxa"/>
                  <w:gridSpan w:val="2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7021D28" w14:textId="77777777" w:rsidR="00FE6EDB" w:rsidRPr="0009268D" w:rsidRDefault="00FE6EDB" w:rsidP="00FE6EDB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</w:tcPr>
                <w:p w14:paraId="77252CC4" w14:textId="77777777" w:rsidR="00FE6EDB" w:rsidRDefault="00FE6EDB" w:rsidP="00FE6EDB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14:paraId="4EC6B1DC" w14:textId="77777777" w:rsidR="00C95097" w:rsidRDefault="00C95097" w:rsidP="0082253D">
            <w:pPr>
              <w:rPr>
                <w:sz w:val="18"/>
                <w:szCs w:val="18"/>
              </w:rPr>
            </w:pPr>
          </w:p>
        </w:tc>
      </w:tr>
      <w:tr w:rsidR="00C95097" w14:paraId="03BB6864" w14:textId="77777777" w:rsidTr="00BC402D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65150762" w14:textId="77777777" w:rsidR="00C95097" w:rsidRDefault="00C95097" w:rsidP="0082253D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2C93435" w14:textId="77777777" w:rsidR="00C95097" w:rsidRDefault="00C95097" w:rsidP="0082253D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2BE4CDE4" w14:textId="77777777" w:rsidR="00C95097" w:rsidRDefault="00C95097" w:rsidP="0082253D">
            <w:pPr>
              <w:rPr>
                <w:sz w:val="18"/>
                <w:szCs w:val="18"/>
              </w:rPr>
            </w:pPr>
          </w:p>
        </w:tc>
      </w:tr>
      <w:tr w:rsidR="00C95097" w14:paraId="5466C782" w14:textId="77777777" w:rsidTr="00BC402D"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14:paraId="47A07F85" w14:textId="2BE6AD69" w:rsidR="00C95097" w:rsidRDefault="00EA55CB" w:rsidP="008225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this </w:t>
            </w:r>
            <w:r w:rsidR="00910AB3">
              <w:rPr>
                <w:sz w:val="18"/>
                <w:szCs w:val="18"/>
              </w:rPr>
              <w:t>scenario</w:t>
            </w:r>
            <w:r>
              <w:rPr>
                <w:sz w:val="18"/>
                <w:szCs w:val="18"/>
              </w:rPr>
              <w:t xml:space="preserve">, </w:t>
            </w:r>
            <w:r w:rsidR="0066431A">
              <w:rPr>
                <w:sz w:val="18"/>
                <w:szCs w:val="18"/>
              </w:rPr>
              <w:t xml:space="preserve">the </w:t>
            </w:r>
            <w:r w:rsidR="00A91141">
              <w:rPr>
                <w:sz w:val="18"/>
                <w:szCs w:val="18"/>
              </w:rPr>
              <w:t>stack frames with keys 3 and 4 can be bumped up to keys 1 and 2 respectively, to free up keys for future allocations.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348FE2F" w14:textId="67F4BC75" w:rsidR="00C95097" w:rsidRDefault="00C72889" w:rsidP="008225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a first iteration, the garbage collector would notice the available space between frame 0 and frame 3. </w:t>
            </w:r>
            <w:proofErr w:type="gramStart"/>
            <w:r w:rsidR="00F33EF8">
              <w:rPr>
                <w:sz w:val="18"/>
                <w:szCs w:val="18"/>
              </w:rPr>
              <w:t>As a consequence</w:t>
            </w:r>
            <w:proofErr w:type="gramEnd"/>
            <w:r w:rsidR="00F33EF8">
              <w:rPr>
                <w:sz w:val="18"/>
                <w:szCs w:val="18"/>
              </w:rPr>
              <w:t xml:space="preserve">, </w:t>
            </w:r>
            <w:r w:rsidR="008F6D00">
              <w:rPr>
                <w:sz w:val="18"/>
                <w:szCs w:val="18"/>
              </w:rPr>
              <w:t xml:space="preserve">the garbage collector would re-assign the lowest possible </w:t>
            </w:r>
            <w:r w:rsidR="005D2325">
              <w:rPr>
                <w:sz w:val="18"/>
                <w:szCs w:val="18"/>
              </w:rPr>
              <w:t>key to stack frames 3</w:t>
            </w:r>
            <w:r w:rsidR="00A85397">
              <w:rPr>
                <w:sz w:val="18"/>
                <w:szCs w:val="18"/>
              </w:rPr>
              <w:t xml:space="preserve"> and subsequently update all pointers with key 3 to key 1.</w:t>
            </w:r>
            <w:r w:rsidR="00F638B0">
              <w:rPr>
                <w:sz w:val="18"/>
                <w:szCs w:val="18"/>
              </w:rPr>
              <w:br/>
            </w:r>
            <w:r w:rsidR="00BD2A04">
              <w:rPr>
                <w:sz w:val="18"/>
                <w:szCs w:val="18"/>
              </w:rPr>
              <w:t>While this collection cycle is in progress, keys 1 and 3 are both valid for this stack frame.</w:t>
            </w:r>
            <w:r w:rsidR="00F32083">
              <w:rPr>
                <w:sz w:val="18"/>
                <w:szCs w:val="18"/>
              </w:rPr>
              <w:t xml:space="preserve"> This is marked by the </w:t>
            </w:r>
            <w:proofErr w:type="spellStart"/>
            <w:r w:rsidR="00F32083">
              <w:rPr>
                <w:sz w:val="18"/>
                <w:szCs w:val="18"/>
              </w:rPr>
              <w:t>gc</w:t>
            </w:r>
            <w:proofErr w:type="spellEnd"/>
            <w:r w:rsidR="00F32083">
              <w:rPr>
                <w:sz w:val="18"/>
                <w:szCs w:val="18"/>
              </w:rPr>
              <w:t>-bit in the key field of the frame being set.</w:t>
            </w:r>
            <w:r w:rsidR="00BD2A04">
              <w:rPr>
                <w:sz w:val="18"/>
                <w:szCs w:val="18"/>
              </w:rPr>
              <w:t xml:space="preserve"> After the cycle finished, </w:t>
            </w:r>
            <w:r w:rsidR="00571EAB">
              <w:rPr>
                <w:sz w:val="18"/>
                <w:szCs w:val="18"/>
              </w:rPr>
              <w:t xml:space="preserve">the </w:t>
            </w:r>
            <w:proofErr w:type="spellStart"/>
            <w:r w:rsidR="00571EAB">
              <w:rPr>
                <w:sz w:val="18"/>
                <w:szCs w:val="18"/>
              </w:rPr>
              <w:t>gc</w:t>
            </w:r>
            <w:proofErr w:type="spellEnd"/>
            <w:r w:rsidR="00571EAB">
              <w:rPr>
                <w:sz w:val="18"/>
                <w:szCs w:val="18"/>
              </w:rPr>
              <w:t xml:space="preserve">-bit will be cleared again and </w:t>
            </w:r>
            <w:r w:rsidR="00B1795C">
              <w:rPr>
                <w:sz w:val="18"/>
                <w:szCs w:val="18"/>
              </w:rPr>
              <w:t>only key 1 will be valid</w:t>
            </w:r>
            <w:r w:rsidR="00A201CC">
              <w:rPr>
                <w:sz w:val="18"/>
                <w:szCs w:val="18"/>
              </w:rPr>
              <w:t xml:space="preserve"> from then on</w:t>
            </w:r>
            <w:r w:rsidR="00B1795C">
              <w:rPr>
                <w:sz w:val="18"/>
                <w:szCs w:val="18"/>
              </w:rPr>
              <w:t>.</w:t>
            </w:r>
            <w:r w:rsidR="00D42DDE">
              <w:rPr>
                <w:sz w:val="18"/>
                <w:szCs w:val="18"/>
              </w:rPr>
              <w:br/>
            </w:r>
            <w:r w:rsidR="00D42DDE" w:rsidRPr="00D46A03">
              <w:rPr>
                <w:i/>
                <w:iCs/>
                <w:sz w:val="18"/>
                <w:szCs w:val="18"/>
              </w:rPr>
              <w:t>If the garbage collector encounters a dangling reference</w:t>
            </w:r>
            <w:r w:rsidR="00527FF5">
              <w:rPr>
                <w:i/>
                <w:iCs/>
                <w:sz w:val="18"/>
                <w:szCs w:val="18"/>
              </w:rPr>
              <w:t xml:space="preserve"> on a frame where the key is being changed</w:t>
            </w:r>
            <w:r w:rsidR="000751C6" w:rsidRPr="00D46A03">
              <w:rPr>
                <w:i/>
                <w:iCs/>
                <w:sz w:val="18"/>
                <w:szCs w:val="18"/>
              </w:rPr>
              <w:t xml:space="preserve">, the pointer is replaced </w:t>
            </w:r>
            <w:r w:rsidR="00ED38E8">
              <w:rPr>
                <w:i/>
                <w:iCs/>
                <w:sz w:val="18"/>
                <w:szCs w:val="18"/>
              </w:rPr>
              <w:t>to</w:t>
            </w:r>
            <w:r w:rsidR="000751C6" w:rsidRPr="00D46A03">
              <w:rPr>
                <w:i/>
                <w:iCs/>
                <w:sz w:val="18"/>
                <w:szCs w:val="18"/>
              </w:rPr>
              <w:t xml:space="preserve"> a </w:t>
            </w:r>
            <w:r w:rsidR="00910AB3" w:rsidRPr="00D46A03">
              <w:rPr>
                <w:i/>
                <w:iCs/>
                <w:sz w:val="18"/>
                <w:szCs w:val="18"/>
              </w:rPr>
              <w:t>null pointer</w:t>
            </w:r>
            <w:r w:rsidR="00E33EA3" w:rsidRPr="00D46A03">
              <w:rPr>
                <w:i/>
                <w:iCs/>
                <w:sz w:val="18"/>
                <w:szCs w:val="18"/>
              </w:rPr>
              <w:t xml:space="preserve">. </w:t>
            </w:r>
            <w:r w:rsidR="009311BF">
              <w:rPr>
                <w:i/>
                <w:iCs/>
                <w:color w:val="A6A6A6" w:themeColor="background1" w:themeShade="A6"/>
                <w:sz w:val="18"/>
                <w:szCs w:val="18"/>
              </w:rPr>
              <w:t>(Does</w:t>
            </w:r>
            <w:r w:rsidR="00E33EA3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this cause </w:t>
            </w:r>
            <w:r w:rsidR="00ED2C42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too </w:t>
            </w:r>
            <w:r w:rsidR="00E33EA3">
              <w:rPr>
                <w:i/>
                <w:iCs/>
                <w:color w:val="A6A6A6" w:themeColor="background1" w:themeShade="A6"/>
                <w:sz w:val="18"/>
                <w:szCs w:val="18"/>
              </w:rPr>
              <w:t>many memory accesses?</w:t>
            </w:r>
            <w:r w:rsidR="00653273">
              <w:rPr>
                <w:i/>
                <w:iCs/>
                <w:color w:val="A6A6A6" w:themeColor="background1" w:themeShade="A6"/>
                <w:sz w:val="18"/>
                <w:szCs w:val="18"/>
              </w:rPr>
              <w:t xml:space="preserve"> This may be needed </w:t>
            </w:r>
            <w:proofErr w:type="spellStart"/>
            <w:r w:rsidR="00653273">
              <w:rPr>
                <w:i/>
                <w:iCs/>
                <w:color w:val="A6A6A6" w:themeColor="background1" w:themeShade="A6"/>
                <w:sz w:val="18"/>
                <w:szCs w:val="18"/>
              </w:rPr>
              <w:t>tho</w:t>
            </w:r>
            <w:proofErr w:type="spellEnd"/>
            <w:r w:rsidR="00653273">
              <w:rPr>
                <w:i/>
                <w:iCs/>
                <w:color w:val="A6A6A6" w:themeColor="background1" w:themeShade="A6"/>
                <w:sz w:val="18"/>
                <w:szCs w:val="18"/>
              </w:rPr>
              <w:t>!</w:t>
            </w:r>
            <w:r w:rsidR="000751C6" w:rsidRPr="00BF1BD2">
              <w:rPr>
                <w:i/>
                <w:iCs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D0BA8C6" w14:textId="77777777" w:rsidR="00C95097" w:rsidRDefault="00796141" w:rsidP="008225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second iteration, the garbage collector would </w:t>
            </w:r>
            <w:r w:rsidR="00864279">
              <w:rPr>
                <w:sz w:val="18"/>
                <w:szCs w:val="18"/>
              </w:rPr>
              <w:t xml:space="preserve">notice the available space between frame 1 and 4. </w:t>
            </w:r>
            <w:r w:rsidR="000540BE">
              <w:rPr>
                <w:sz w:val="18"/>
                <w:szCs w:val="18"/>
              </w:rPr>
              <w:t>Just as the first iteration, the collector would bump key 4 and all its pointers to key 2</w:t>
            </w:r>
            <w:r w:rsidR="006C3209">
              <w:rPr>
                <w:sz w:val="18"/>
                <w:szCs w:val="18"/>
              </w:rPr>
              <w:t>.</w:t>
            </w:r>
            <w:r w:rsidR="006C3209">
              <w:rPr>
                <w:sz w:val="18"/>
                <w:szCs w:val="18"/>
              </w:rPr>
              <w:br/>
              <w:t xml:space="preserve">This process continues, until the end of stack is reached. </w:t>
            </w:r>
            <w:r w:rsidR="0035522C">
              <w:rPr>
                <w:sz w:val="18"/>
                <w:szCs w:val="18"/>
              </w:rPr>
              <w:t xml:space="preserve">If that happens, the current value of the counter </w:t>
            </w:r>
            <w:proofErr w:type="spellStart"/>
            <w:r w:rsidR="0035522C">
              <w:rPr>
                <w:sz w:val="18"/>
                <w:szCs w:val="18"/>
              </w:rPr>
              <w:t>csr</w:t>
            </w:r>
            <w:proofErr w:type="spellEnd"/>
            <w:r w:rsidR="0035522C">
              <w:rPr>
                <w:sz w:val="18"/>
                <w:szCs w:val="18"/>
              </w:rPr>
              <w:t xml:space="preserve"> is subtracted by the difference of the last frames original key and the last frames new key.</w:t>
            </w:r>
          </w:p>
          <w:p w14:paraId="5CCD726C" w14:textId="77777777" w:rsidR="00A87E31" w:rsidRDefault="00A87E31" w:rsidP="0082253D">
            <w:pPr>
              <w:rPr>
                <w:sz w:val="18"/>
                <w:szCs w:val="18"/>
              </w:rPr>
            </w:pPr>
          </w:p>
          <w:p w14:paraId="524C4E5B" w14:textId="3D7C4533" w:rsidR="00653273" w:rsidRDefault="00653273" w:rsidP="008225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frame 4 was the last frame on stack and the </w:t>
            </w:r>
            <w:proofErr w:type="spellStart"/>
            <w:r>
              <w:rPr>
                <w:sz w:val="18"/>
                <w:szCs w:val="18"/>
              </w:rPr>
              <w:t>csr</w:t>
            </w:r>
            <w:proofErr w:type="spellEnd"/>
            <w:r>
              <w:rPr>
                <w:sz w:val="18"/>
                <w:szCs w:val="18"/>
              </w:rPr>
              <w:t xml:space="preserve"> had a value of </w:t>
            </w:r>
            <w:r w:rsidR="001E4B6C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, then </w:t>
            </w:r>
            <w:r w:rsidR="00D53AAF">
              <w:rPr>
                <w:sz w:val="18"/>
                <w:szCs w:val="18"/>
              </w:rPr>
              <w:t xml:space="preserve">the </w:t>
            </w:r>
            <w:proofErr w:type="spellStart"/>
            <w:r w:rsidR="00D53AAF">
              <w:rPr>
                <w:sz w:val="18"/>
                <w:szCs w:val="18"/>
              </w:rPr>
              <w:t>csr</w:t>
            </w:r>
            <w:proofErr w:type="spellEnd"/>
            <w:r w:rsidR="00D53AAF">
              <w:rPr>
                <w:sz w:val="18"/>
                <w:szCs w:val="18"/>
              </w:rPr>
              <w:t xml:space="preserve"> will be updated to </w:t>
            </w:r>
            <w:r w:rsidR="001E4B6C">
              <w:rPr>
                <w:sz w:val="18"/>
                <w:szCs w:val="18"/>
              </w:rPr>
              <w:t>5.</w:t>
            </w:r>
          </w:p>
        </w:tc>
      </w:tr>
    </w:tbl>
    <w:p w14:paraId="2CC44BBE" w14:textId="77777777" w:rsidR="00C95097" w:rsidRDefault="00C95097">
      <w:pPr>
        <w:rPr>
          <w:sz w:val="18"/>
          <w:szCs w:val="18"/>
        </w:rPr>
      </w:pPr>
    </w:p>
    <w:p w14:paraId="693FA41C" w14:textId="73FCC19F" w:rsidR="008F49F8" w:rsidRDefault="008F49F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E1BEEBA" w14:textId="77777777" w:rsidR="00D10B1C" w:rsidRDefault="00D10B1C">
      <w:pPr>
        <w:rPr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570269" w:rsidRPr="005B2056" w14:paraId="7920ABD4" w14:textId="77777777" w:rsidTr="004F0703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D06C595" w14:textId="77777777" w:rsidR="00570269" w:rsidRPr="0008403D" w:rsidRDefault="00570269" w:rsidP="004F0703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47D6C6AF" w14:textId="77777777" w:rsidR="00570269" w:rsidRPr="0008403D" w:rsidRDefault="00570269" w:rsidP="004F0703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  <w:proofErr w:type="spellEnd"/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15911473" w14:textId="77777777" w:rsidR="00570269" w:rsidRPr="0008403D" w:rsidRDefault="00570269" w:rsidP="004F0703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79CA3054" w14:textId="77777777" w:rsidR="00570269" w:rsidRPr="0008403D" w:rsidRDefault="00570269" w:rsidP="004F0703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5CACFB54" w14:textId="77777777" w:rsidR="00570269" w:rsidRPr="0008403D" w:rsidRDefault="00570269" w:rsidP="004F0703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32A63F" w14:textId="77777777" w:rsidR="00570269" w:rsidRPr="0008403D" w:rsidRDefault="00570269" w:rsidP="004F0703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</w:tr>
      <w:tr w:rsidR="00570269" w:rsidRPr="005B2056" w14:paraId="0CD844D8" w14:textId="77777777" w:rsidTr="004F0703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756CE869" w14:textId="100E531C" w:rsidR="00570269" w:rsidRPr="005B2056" w:rsidRDefault="00AB753A" w:rsidP="004F070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lui</w:t>
            </w:r>
            <w:proofErr w:type="spellEnd"/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6E1D02D9" w14:textId="63C60CCE" w:rsidR="00570269" w:rsidRPr="005B2056" w:rsidRDefault="0096544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6A031EAA" w14:textId="12E0C9CF" w:rsidR="00570269" w:rsidRPr="005B2056" w:rsidRDefault="0096544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14BC45E3" w14:textId="5E1C2007" w:rsidR="00570269" w:rsidRPr="005B2056" w:rsidRDefault="0096544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15D1DF0C" w14:textId="7CC65F68" w:rsidR="00570269" w:rsidRPr="005B2056" w:rsidRDefault="0096544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2F669113" w14:textId="5D781CD7" w:rsidR="00570269" w:rsidRPr="005B2056" w:rsidRDefault="0096544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570269" w:rsidRPr="005B2056" w14:paraId="37402AC0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FD5DC1F" w14:textId="7C9E1D20" w:rsidR="00570269" w:rsidRDefault="00AB753A" w:rsidP="004F070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A6A804F" w14:textId="74C8E8C8" w:rsidR="00570269" w:rsidRDefault="00D42B9C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2C91184" w14:textId="1A6D01FC" w:rsidR="00570269" w:rsidRDefault="00D42B9C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6B1E559" w14:textId="308298D6" w:rsidR="00570269" w:rsidRDefault="00D42B9C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1B84C7D" w14:textId="0C1F84F2" w:rsidR="00570269" w:rsidRDefault="00D42B9C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465B4A5A" w14:textId="70290FE1" w:rsidR="00570269" w:rsidRDefault="00D42B9C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570269" w:rsidRPr="005B2056" w14:paraId="75E88D88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3B4C93D" w14:textId="1EE41D81" w:rsidR="00570269" w:rsidRDefault="00D7438E" w:rsidP="004F070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998F98F" w14:textId="6931536E" w:rsidR="00570269" w:rsidRDefault="005D3332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3CAAB8F8" w14:textId="5195D3C6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C86C9A6" w14:textId="69526F32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9F2D10D" w14:textId="5CC0D8CC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34AC15A" w14:textId="4D6C5EF7" w:rsidR="00570269" w:rsidRDefault="00ED27A2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570269" w:rsidRPr="005B2056" w14:paraId="046F6D3E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58A9390" w14:textId="3A838643" w:rsidR="00570269" w:rsidRDefault="00D7438E" w:rsidP="004F070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jalr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604BF093" w14:textId="55E22EE3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C591B94" w14:textId="226251C3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183F759" w14:textId="5D9F11A4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EB4F178" w14:textId="42F648A2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EA03DCC" w14:textId="43D751A0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570269" w:rsidRPr="005B2056" w14:paraId="1260CAFD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41BE847E" w14:textId="4E532048" w:rsidR="00570269" w:rsidRDefault="00D7438E" w:rsidP="004F070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bcc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4EDAC9E" w14:textId="4A4C1EE6" w:rsidR="00570269" w:rsidRDefault="00A02D4B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6D03F0E1" w14:textId="16A3DAF8" w:rsidR="00570269" w:rsidRDefault="005D66FF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B3CCC84" w14:textId="55C23F0A" w:rsidR="00570269" w:rsidRPr="00342B8D" w:rsidRDefault="005D66FF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67EC9A1" w14:textId="07DC8EBD" w:rsidR="00570269" w:rsidRDefault="005D66FF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90A11FB" w14:textId="620C35B1" w:rsidR="00570269" w:rsidRDefault="009A06F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03206A" w:rsidRPr="005B2056" w14:paraId="1A677C38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65808AE" w14:textId="3F37A4FF" w:rsidR="0003206A" w:rsidRDefault="0003206A" w:rsidP="0003206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1A51BA9A" w14:textId="54C19A5D" w:rsidR="0003206A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C70730C" w14:textId="224BB675" w:rsidR="0003206A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0FA69AE" w14:textId="4DA363B8" w:rsidR="0003206A" w:rsidRPr="00342B8D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1B4F546" w14:textId="1035730C" w:rsidR="0003206A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4632800E" w14:textId="6D8B47BB" w:rsidR="0003206A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03206A" w:rsidRPr="005B2056" w14:paraId="37FB8050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0F152FBD" w14:textId="0184A51F" w:rsidR="0003206A" w:rsidRPr="00570269" w:rsidRDefault="0003206A" w:rsidP="0003206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AD50C66" w14:textId="1A01351E" w:rsidR="0003206A" w:rsidRPr="00570269" w:rsidRDefault="002A3CD6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03206A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A497B60" w14:textId="3E45E048" w:rsidR="0003206A" w:rsidRPr="00570269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00ECEF2" w14:textId="19B9FB15" w:rsidR="0003206A" w:rsidRPr="00570269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2325CED1" w14:textId="0EE20EB4" w:rsidR="0003206A" w:rsidRPr="00570269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C7BE48A" w14:textId="115ABA1A" w:rsidR="0003206A" w:rsidRPr="00570269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03206A" w:rsidRPr="005B2056" w14:paraId="15232B8A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46765268" w14:textId="6A0273F9" w:rsidR="0003206A" w:rsidRPr="00570269" w:rsidRDefault="00A74B56" w:rsidP="0003206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4443559" w14:textId="1C0DA170" w:rsidR="0003206A" w:rsidRPr="00570269" w:rsidRDefault="00746E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7BF81CF" w14:textId="74C04951" w:rsidR="0003206A" w:rsidRPr="00570269" w:rsidRDefault="007C26DC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399F2" w14:textId="2B6A2491" w:rsidR="0003206A" w:rsidRPr="00570269" w:rsidRDefault="007B67E2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2E95B826" w14:textId="30CCCA11" w:rsidR="0003206A" w:rsidRPr="00570269" w:rsidRDefault="00780EBC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40C65E79" w14:textId="71743B93" w:rsidR="0003206A" w:rsidRPr="00570269" w:rsidRDefault="005C79CC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03206A" w:rsidRPr="005B2056" w14:paraId="0E9B0338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14A0FF9" w14:textId="22F08D88" w:rsidR="0003206A" w:rsidRPr="00570269" w:rsidRDefault="00B731B5" w:rsidP="0003206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arithi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5377D6" w14:textId="191F4EE1" w:rsidR="0003206A" w:rsidRPr="00570269" w:rsidRDefault="001A0F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A28FEF2" w14:textId="33A19AD2" w:rsidR="0003206A" w:rsidRPr="00570269" w:rsidRDefault="001A0F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21C963B8" w14:textId="5751AC7B" w:rsidR="0003206A" w:rsidRPr="00570269" w:rsidRDefault="001A0F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460344E3" w14:textId="42BB928E" w:rsidR="0003206A" w:rsidRPr="00570269" w:rsidRDefault="001A0F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6769767" w14:textId="77F9F5BF" w:rsidR="0003206A" w:rsidRPr="00570269" w:rsidRDefault="001A0F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AA57C8" w:rsidRPr="005B2056" w14:paraId="5A395A3B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09DD43B" w14:textId="5969261D" w:rsidR="00AA57C8" w:rsidRPr="00570269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arith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1E3BB58" w14:textId="54E5C22F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3896E5A0" w14:textId="7ECE0E7B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</w:tcPr>
          <w:p w14:paraId="0FF40FFB" w14:textId="3379F3C4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2115D665" w14:textId="54C239DC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CE9BBC" w14:textId="0C2C3085" w:rsidR="00AA57C8" w:rsidRPr="00570269" w:rsidRDefault="002D4817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AA57C8" w:rsidRPr="005B2056" w14:paraId="536278EA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DA350D" w14:textId="3EEC7E33" w:rsidR="00AA57C8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831EAA6" w14:textId="3D6777E1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1E039B41" w14:textId="553FC1A2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B67C1E4" w14:textId="6276B96A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268600ED" w14:textId="6139F712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DDE474E" w14:textId="6244AE3E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AA57C8" w:rsidRPr="005B2056" w14:paraId="3E009C72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3EF352" w14:textId="30FF4192" w:rsidR="00AA57C8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C096BF9" w14:textId="1BDA064E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08031D5" w14:textId="49F45083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11049452" w14:textId="64A67892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77BABC64" w14:textId="616C6F33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1DA47C8" w14:textId="25116180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AA57C8" w:rsidRPr="005B2056" w14:paraId="137BEBF3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9809CCC" w14:textId="3D0F2C5F" w:rsidR="00AA57C8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alc.d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60C1CAB" w14:textId="2FFC7080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09B4AECE" w14:textId="02749FEB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73A2D0C7" w14:textId="4F279D70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4830481F" w14:textId="3DCFABD4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F4BA167" w14:textId="62FFC233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AA57C8" w:rsidRPr="005B2056" w14:paraId="6DD04007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63CD0FB" w14:textId="0354C92B" w:rsidR="00AA57C8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62A1376" w14:textId="1C23C168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57396D62" w14:textId="52046D9D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5126286F" w14:textId="270FDDA1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3FEA1060" w14:textId="26B62C8D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1831BDA" w14:textId="2BD582F9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AA57C8" w:rsidRPr="005B2056" w14:paraId="59BACDE9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23E77D3" w14:textId="61345E15" w:rsidR="00AA57C8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qsz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187C34D" w14:textId="1C5AB42E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105C3F29" w14:textId="676E79E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3DEFC7BC" w14:textId="20643EE2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32CE47D9" w14:textId="37CD4166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EA70D6D" w14:textId="149B3E32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AA57C8" w:rsidRPr="005B2056" w14:paraId="01020D07" w14:textId="77777777" w:rsidTr="004F0703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8E8943F" w14:textId="0C549619" w:rsidR="00AA57C8" w:rsidRPr="00570269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5D8BFA0B" w14:textId="7777777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E046AEF" w14:textId="7777777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6A874516" w14:textId="7777777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62725D45" w14:textId="7777777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5870F8B5" w14:textId="7777777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2F6B28BE" w14:textId="77777777" w:rsidR="00570269" w:rsidRDefault="00570269">
      <w:pPr>
        <w:rPr>
          <w:sz w:val="18"/>
          <w:szCs w:val="18"/>
        </w:rPr>
      </w:pPr>
    </w:p>
    <w:p w14:paraId="13A47565" w14:textId="76DFC046" w:rsidR="00022DA1" w:rsidRPr="004E0D8C" w:rsidRDefault="001D0B9B" w:rsidP="004E0D8C">
      <w:pPr>
        <w:spacing w:after="0"/>
        <w:rPr>
          <w:b/>
          <w:bCs/>
          <w:sz w:val="18"/>
          <w:szCs w:val="18"/>
        </w:rPr>
      </w:pPr>
      <w:proofErr w:type="spellStart"/>
      <w:r w:rsidRPr="004E0D8C">
        <w:rPr>
          <w:b/>
          <w:bCs/>
          <w:sz w:val="18"/>
          <w:szCs w:val="18"/>
        </w:rPr>
        <w:t>addi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AF26FF" w:rsidRPr="008C4B5F" w14:paraId="2BA94814" w14:textId="77777777" w:rsidTr="0030709F">
        <w:tc>
          <w:tcPr>
            <w:tcW w:w="562" w:type="dxa"/>
          </w:tcPr>
          <w:p w14:paraId="7CBECB72" w14:textId="4B20BDCF" w:rsidR="00AF26FF" w:rsidRPr="008C4B5F" w:rsidRDefault="002A740B">
            <w:pPr>
              <w:rPr>
                <w:rFonts w:ascii="Consolas" w:hAnsi="Consolas"/>
                <w:sz w:val="16"/>
                <w:szCs w:val="16"/>
              </w:rPr>
            </w:pPr>
            <w:r w:rsidRPr="008C4B5F">
              <w:rPr>
                <w:rFonts w:ascii="Consolas" w:hAnsi="Consolas"/>
                <w:sz w:val="16"/>
                <w:szCs w:val="16"/>
              </w:rPr>
              <w:t>dc</w:t>
            </w:r>
          </w:p>
        </w:tc>
        <w:tc>
          <w:tcPr>
            <w:tcW w:w="8500" w:type="dxa"/>
          </w:tcPr>
          <w:p w14:paraId="3E8FBF43" w14:textId="62D55BD3" w:rsidR="00AF26FF" w:rsidRPr="008C4B5F" w:rsidRDefault="001200C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if rs1 =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then </w:t>
            </w:r>
            <w:r w:rsidR="00F65709">
              <w:rPr>
                <w:rFonts w:ascii="Consolas" w:hAnsi="Consolas"/>
                <w:sz w:val="16"/>
                <w:szCs w:val="16"/>
              </w:rPr>
              <w:t xml:space="preserve">set </w:t>
            </w:r>
            <w:proofErr w:type="spellStart"/>
            <w:r w:rsidR="00F65709">
              <w:rPr>
                <w:rFonts w:ascii="Consolas" w:hAnsi="Consolas"/>
                <w:sz w:val="16"/>
                <w:szCs w:val="16"/>
              </w:rPr>
              <w:t>me_mode</w:t>
            </w:r>
            <w:proofErr w:type="spellEnd"/>
            <w:r w:rsidR="00F65709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351B3B">
              <w:rPr>
                <w:rFonts w:ascii="Consolas" w:hAnsi="Consolas"/>
                <w:sz w:val="16"/>
                <w:szCs w:val="16"/>
              </w:rPr>
              <w:t>alloc</w:t>
            </w:r>
            <w:proofErr w:type="spellEnd"/>
            <w:r w:rsidR="00351B3B">
              <w:rPr>
                <w:rFonts w:ascii="Consolas" w:hAnsi="Consolas"/>
                <w:sz w:val="16"/>
                <w:szCs w:val="16"/>
              </w:rPr>
              <w:br/>
              <w:t xml:space="preserve">else </w:t>
            </w:r>
            <w:r w:rsidR="00CE4C74">
              <w:rPr>
                <w:rFonts w:ascii="Consolas" w:hAnsi="Consolas"/>
                <w:sz w:val="16"/>
                <w:szCs w:val="16"/>
              </w:rPr>
              <w:t xml:space="preserve">set </w:t>
            </w:r>
            <w:proofErr w:type="spellStart"/>
            <w:r w:rsidR="00CE4C74">
              <w:rPr>
                <w:rFonts w:ascii="Consolas" w:hAnsi="Consolas"/>
                <w:sz w:val="16"/>
                <w:szCs w:val="16"/>
              </w:rPr>
              <w:t>alu_mode</w:t>
            </w:r>
            <w:proofErr w:type="spellEnd"/>
            <w:r w:rsidR="00CE4C74">
              <w:rPr>
                <w:rFonts w:ascii="Consolas" w:hAnsi="Consolas"/>
                <w:sz w:val="16"/>
                <w:szCs w:val="16"/>
              </w:rPr>
              <w:t xml:space="preserve"> = add</w:t>
            </w:r>
          </w:p>
        </w:tc>
      </w:tr>
      <w:tr w:rsidR="00AF26FF" w:rsidRPr="008C4B5F" w14:paraId="6A9551EE" w14:textId="77777777" w:rsidTr="0030709F">
        <w:tc>
          <w:tcPr>
            <w:tcW w:w="562" w:type="dxa"/>
          </w:tcPr>
          <w:p w14:paraId="183EFFD5" w14:textId="0A3233C3" w:rsidR="00AF26FF" w:rsidRPr="008C4B5F" w:rsidRDefault="002A740B">
            <w:pPr>
              <w:rPr>
                <w:rFonts w:ascii="Consolas" w:hAnsi="Consolas"/>
                <w:sz w:val="16"/>
                <w:szCs w:val="16"/>
              </w:rPr>
            </w:pPr>
            <w:r w:rsidRPr="008C4B5F">
              <w:rPr>
                <w:rFonts w:ascii="Consolas" w:hAnsi="Consolas"/>
                <w:sz w:val="16"/>
                <w:szCs w:val="16"/>
              </w:rPr>
              <w:t>ex</w:t>
            </w:r>
          </w:p>
        </w:tc>
        <w:tc>
          <w:tcPr>
            <w:tcW w:w="8500" w:type="dxa"/>
          </w:tcPr>
          <w:p w14:paraId="663CF34E" w14:textId="11AE83C8" w:rsidR="00AF26FF" w:rsidRDefault="00233E3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if </w:t>
            </w:r>
            <w:r w:rsidR="00384BF5">
              <w:rPr>
                <w:rFonts w:ascii="Consolas" w:hAnsi="Consolas"/>
                <w:sz w:val="16"/>
                <w:szCs w:val="16"/>
              </w:rPr>
              <w:t>color</w:t>
            </w:r>
            <w:r w:rsidR="008E1E95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8E1E95">
              <w:rPr>
                <w:rFonts w:ascii="Consolas" w:hAnsi="Consolas"/>
                <w:sz w:val="16"/>
                <w:szCs w:val="16"/>
              </w:rPr>
              <w:t>s</w:t>
            </w:r>
            <w:r w:rsidR="00384BF5">
              <w:rPr>
                <w:rFonts w:ascii="Consolas" w:hAnsi="Consolas"/>
                <w:sz w:val="16"/>
                <w:szCs w:val="16"/>
              </w:rPr>
              <w:t>p</w:t>
            </w:r>
            <w:proofErr w:type="spellEnd"/>
            <w:r w:rsidR="008E1E95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806EDF">
              <w:rPr>
                <w:rFonts w:ascii="Consolas" w:hAnsi="Consolas"/>
                <w:sz w:val="16"/>
                <w:szCs w:val="16"/>
              </w:rPr>
              <w:t>≠ color(</w:t>
            </w:r>
            <w:proofErr w:type="spellStart"/>
            <w:r w:rsidR="00806EDF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  <w:r w:rsidR="00806EDF">
              <w:rPr>
                <w:rFonts w:ascii="Consolas" w:hAnsi="Consolas"/>
                <w:sz w:val="16"/>
                <w:szCs w:val="16"/>
              </w:rPr>
              <w:t>)</w:t>
            </w:r>
            <w:r w:rsidR="00000335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EE166D">
              <w:rPr>
                <w:rFonts w:ascii="Consolas" w:hAnsi="Consolas"/>
                <w:sz w:val="16"/>
                <w:szCs w:val="16"/>
              </w:rPr>
              <w:t xml:space="preserve">and </w:t>
            </w:r>
            <w:r w:rsidR="000E0A73">
              <w:rPr>
                <w:rFonts w:ascii="Consolas" w:hAnsi="Consolas"/>
                <w:sz w:val="16"/>
                <w:szCs w:val="16"/>
              </w:rPr>
              <w:t xml:space="preserve">rs1 = </w:t>
            </w:r>
            <w:proofErr w:type="spellStart"/>
            <w:r w:rsidR="000E0A73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 w:rsidR="000E0A73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00335">
              <w:rPr>
                <w:rFonts w:ascii="Consolas" w:hAnsi="Consolas"/>
                <w:sz w:val="16"/>
                <w:szCs w:val="16"/>
              </w:rPr>
              <w:t xml:space="preserve">then </w:t>
            </w:r>
            <w:r w:rsidR="00DB3BB0">
              <w:rPr>
                <w:rFonts w:ascii="Consolas" w:hAnsi="Consolas"/>
                <w:sz w:val="16"/>
                <w:szCs w:val="16"/>
              </w:rPr>
              <w:t xml:space="preserve">set </w:t>
            </w:r>
            <w:proofErr w:type="spellStart"/>
            <w:r w:rsidR="00DB3BB0">
              <w:rPr>
                <w:rFonts w:ascii="Consolas" w:hAnsi="Consolas"/>
                <w:sz w:val="16"/>
                <w:szCs w:val="16"/>
              </w:rPr>
              <w:t>alloc_frame_header</w:t>
            </w:r>
            <w:proofErr w:type="spellEnd"/>
            <w:r w:rsidR="00DB3BB0">
              <w:rPr>
                <w:rFonts w:ascii="Consolas" w:hAnsi="Consolas"/>
                <w:sz w:val="16"/>
                <w:szCs w:val="16"/>
              </w:rPr>
              <w:t xml:space="preserve"> = true</w:t>
            </w:r>
            <w:r w:rsidR="00E25FF8">
              <w:rPr>
                <w:rFonts w:ascii="Consolas" w:hAnsi="Consolas"/>
                <w:sz w:val="16"/>
                <w:szCs w:val="16"/>
              </w:rPr>
              <w:t xml:space="preserve"> and generate frame header struct</w:t>
            </w:r>
          </w:p>
          <w:p w14:paraId="43E95CAE" w14:textId="6FB1F9F0" w:rsidR="00590E3F" w:rsidRPr="008C4B5F" w:rsidRDefault="004C081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  <w:proofErr w:type="spellStart"/>
            <w:r w:rsidR="00AA5C5B">
              <w:rPr>
                <w:rFonts w:ascii="Consolas" w:hAnsi="Consolas"/>
                <w:sz w:val="16"/>
                <w:szCs w:val="16"/>
              </w:rPr>
              <w:t>alloc_frame_header</w:t>
            </w:r>
            <w:proofErr w:type="spellEnd"/>
            <w:r w:rsidR="00AA5C5B">
              <w:rPr>
                <w:rFonts w:ascii="Consolas" w:hAnsi="Consolas"/>
                <w:sz w:val="16"/>
                <w:szCs w:val="16"/>
              </w:rPr>
              <w:t xml:space="preserve"> = false</w:t>
            </w:r>
          </w:p>
        </w:tc>
      </w:tr>
      <w:tr w:rsidR="00AF26FF" w:rsidRPr="008C4B5F" w14:paraId="610F5DBD" w14:textId="77777777" w:rsidTr="0030709F">
        <w:tc>
          <w:tcPr>
            <w:tcW w:w="562" w:type="dxa"/>
          </w:tcPr>
          <w:p w14:paraId="7D7505AD" w14:textId="045852C9" w:rsidR="00AF26FF" w:rsidRPr="008C4B5F" w:rsidRDefault="002A740B">
            <w:pPr>
              <w:rPr>
                <w:rFonts w:ascii="Consolas" w:hAnsi="Consolas"/>
                <w:sz w:val="16"/>
                <w:szCs w:val="16"/>
              </w:rPr>
            </w:pPr>
            <w:r w:rsidRPr="008C4B5F">
              <w:rPr>
                <w:rFonts w:ascii="Consolas" w:hAnsi="Consolas"/>
                <w:sz w:val="16"/>
                <w:szCs w:val="16"/>
              </w:rPr>
              <w:t>me</w:t>
            </w:r>
          </w:p>
        </w:tc>
        <w:tc>
          <w:tcPr>
            <w:tcW w:w="8500" w:type="dxa"/>
          </w:tcPr>
          <w:p w14:paraId="58ED3123" w14:textId="77777777" w:rsidR="00AF26FF" w:rsidRDefault="004E2A9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if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me_mode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8624AC">
              <w:rPr>
                <w:rFonts w:ascii="Consolas" w:hAnsi="Consolas"/>
                <w:sz w:val="16"/>
                <w:szCs w:val="16"/>
              </w:rPr>
              <w:t>alloc</w:t>
            </w:r>
            <w:proofErr w:type="spellEnd"/>
            <w:r w:rsidR="002B0D93">
              <w:rPr>
                <w:rFonts w:ascii="Consolas" w:hAnsi="Consolas"/>
                <w:sz w:val="16"/>
                <w:szCs w:val="16"/>
              </w:rPr>
              <w:t xml:space="preserve"> then </w:t>
            </w:r>
            <w:proofErr w:type="spellStart"/>
            <w:r w:rsidR="002B0D93">
              <w:rPr>
                <w:rFonts w:ascii="Consolas" w:hAnsi="Consolas"/>
                <w:sz w:val="16"/>
                <w:szCs w:val="16"/>
              </w:rPr>
              <w:t>init</w:t>
            </w:r>
            <w:proofErr w:type="spellEnd"/>
            <w:r w:rsidR="002B0D93">
              <w:rPr>
                <w:rFonts w:ascii="Consolas" w:hAnsi="Consolas"/>
                <w:sz w:val="16"/>
                <w:szCs w:val="16"/>
              </w:rPr>
              <w:t xml:space="preserve"> stack-frame</w:t>
            </w:r>
          </w:p>
          <w:p w14:paraId="0D67C579" w14:textId="568BF52C" w:rsidR="00BB2A60" w:rsidRPr="008C4B5F" w:rsidRDefault="00BB2A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if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alloc_frame_header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then </w:t>
            </w:r>
            <w:r w:rsidR="00DD484C">
              <w:rPr>
                <w:rFonts w:ascii="Consolas" w:hAnsi="Consolas"/>
                <w:sz w:val="16"/>
                <w:szCs w:val="16"/>
              </w:rPr>
              <w:t>store frame header</w:t>
            </w:r>
          </w:p>
        </w:tc>
      </w:tr>
      <w:tr w:rsidR="00AF26FF" w:rsidRPr="008C4B5F" w14:paraId="66699C3F" w14:textId="77777777" w:rsidTr="0030709F">
        <w:tc>
          <w:tcPr>
            <w:tcW w:w="562" w:type="dxa"/>
          </w:tcPr>
          <w:p w14:paraId="258C1100" w14:textId="41D04484" w:rsidR="00AF26FF" w:rsidRPr="008C4B5F" w:rsidRDefault="002A740B">
            <w:pPr>
              <w:rPr>
                <w:rFonts w:ascii="Consolas" w:hAnsi="Consolas"/>
                <w:sz w:val="16"/>
                <w:szCs w:val="16"/>
              </w:rPr>
            </w:pPr>
            <w:r w:rsidRPr="008C4B5F">
              <w:rPr>
                <w:rFonts w:ascii="Consolas" w:hAnsi="Consolas"/>
                <w:sz w:val="16"/>
                <w:szCs w:val="16"/>
              </w:rPr>
              <w:t>at</w:t>
            </w:r>
          </w:p>
        </w:tc>
        <w:tc>
          <w:tcPr>
            <w:tcW w:w="8500" w:type="dxa"/>
          </w:tcPr>
          <w:p w14:paraId="0974F1B7" w14:textId="1B373254" w:rsidR="00AF26FF" w:rsidRPr="008C4B5F" w:rsidRDefault="00F248B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</w:tbl>
    <w:p w14:paraId="510C0AC1" w14:textId="273858F8" w:rsidR="007C1B8E" w:rsidRDefault="007C1B8E">
      <w:pPr>
        <w:rPr>
          <w:sz w:val="18"/>
          <w:szCs w:val="18"/>
        </w:rPr>
      </w:pPr>
    </w:p>
    <w:p w14:paraId="41CC12E8" w14:textId="1CBA3AB6" w:rsidR="00570269" w:rsidRDefault="0057026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C420B59" w14:textId="77777777" w:rsidR="00570269" w:rsidRDefault="00570269">
      <w:pPr>
        <w:rPr>
          <w:sz w:val="18"/>
          <w:szCs w:val="18"/>
        </w:rPr>
      </w:pPr>
    </w:p>
    <w:p w14:paraId="0E2062B1" w14:textId="77777777" w:rsidR="007D6246" w:rsidRDefault="007D6246">
      <w:pPr>
        <w:rPr>
          <w:sz w:val="18"/>
          <w:szCs w:val="18"/>
        </w:rPr>
      </w:pPr>
    </w:p>
    <w:tbl>
      <w:tblPr>
        <w:tblStyle w:val="Tabellenraster"/>
        <w:tblW w:w="0" w:type="auto"/>
        <w:tblInd w:w="5519" w:type="dxa"/>
        <w:tblLook w:val="04A0" w:firstRow="1" w:lastRow="0" w:firstColumn="1" w:lastColumn="0" w:noHBand="0" w:noVBand="1"/>
      </w:tblPr>
      <w:tblGrid>
        <w:gridCol w:w="409"/>
        <w:gridCol w:w="505"/>
        <w:gridCol w:w="505"/>
        <w:gridCol w:w="505"/>
        <w:gridCol w:w="505"/>
        <w:gridCol w:w="888"/>
      </w:tblGrid>
      <w:tr w:rsidR="00F92493" w14:paraId="4DDB3B74" w14:textId="7E8456DC" w:rsidTr="00E62327"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EF39D68" w14:textId="77777777" w:rsidR="00F92493" w:rsidRDefault="00F92493" w:rsidP="005C59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26BC4E1" w14:textId="2EDB0BAC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6CA97B" w14:textId="7A129573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2AEA0F0" w14:textId="3E6C590A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</w:tcPr>
          <w:p w14:paraId="7060D513" w14:textId="632B127D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36052BEF" w14:textId="77777777" w:rsidR="00F92493" w:rsidRDefault="00F92493" w:rsidP="005C598F">
            <w:pPr>
              <w:jc w:val="center"/>
              <w:rPr>
                <w:sz w:val="18"/>
                <w:szCs w:val="18"/>
              </w:rPr>
            </w:pPr>
          </w:p>
        </w:tc>
      </w:tr>
      <w:tr w:rsidR="00F92493" w14:paraId="672AFFA1" w14:textId="7F734CF5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5BDF8FA" w14:textId="2214E40C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2B10A9" w14:textId="02EA68AA" w:rsidR="00F92493" w:rsidRPr="00EC6047" w:rsidRDefault="00F92493" w:rsidP="00692104">
            <w:pPr>
              <w:jc w:val="center"/>
              <w:rPr>
                <w:b/>
                <w:bCs/>
                <w:sz w:val="18"/>
                <w:szCs w:val="18"/>
              </w:rPr>
            </w:pPr>
            <w:r w:rsidRPr="00EC6047">
              <w:rPr>
                <w:b/>
                <w:bCs/>
                <w:color w:val="A02B93" w:themeColor="accent5"/>
                <w:sz w:val="18"/>
                <w:szCs w:val="18"/>
              </w:rPr>
              <w:t>π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055C4ABE" w14:textId="3B62B6C9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F92493" w14:paraId="47FA1C52" w14:textId="40AC18B1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38C2A98" w14:textId="167D5EB4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FEDFC6F" w14:textId="14058A02" w:rsidR="00F92493" w:rsidRPr="00EC6047" w:rsidRDefault="00F92493" w:rsidP="00EF2E0F">
            <w:pPr>
              <w:jc w:val="center"/>
              <w:rPr>
                <w:b/>
                <w:bCs/>
                <w:sz w:val="18"/>
                <w:szCs w:val="18"/>
              </w:rPr>
            </w:pPr>
            <w:r w:rsidRPr="00EC6047">
              <w:rPr>
                <w:b/>
                <w:bCs/>
                <w:color w:val="0F9ED5" w:themeColor="accent4"/>
                <w:sz w:val="18"/>
                <w:szCs w:val="18"/>
              </w:rPr>
              <w:t>δ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253C0496" w14:textId="550AFF08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92493" w14:paraId="67D4A9B8" w14:textId="0A88B082" w:rsidTr="00C87D34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BB61F76" w14:textId="62A6D7A9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7E002D3E" w14:textId="234AE814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38E81FAD" w14:textId="21E6B0B9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F92493" w14:paraId="4E75E015" w14:textId="3C140F62" w:rsidTr="00C87D34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E5D607B" w14:textId="35AC580B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4C9D6D45" w14:textId="64E19D53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89EECC7" w14:textId="4E702719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5A9B9D2A" w14:textId="33EE87C1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E64B0A0" w14:textId="2FBA7C2F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DB38254" w14:textId="1F4B14AB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0DABB72" w14:textId="3F98C725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2F1F7FB8" w14:textId="4255F76E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EC0B07B" w14:textId="203AD6EA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D40EF0D" w14:textId="17D8AF10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70209D4" w14:textId="631CA0D8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B10EEF" w14:paraId="3DBC883D" w14:textId="77777777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7794588" w14:textId="77777777" w:rsidR="00B10EEF" w:rsidRDefault="00B10EE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26D2283" w14:textId="77777777" w:rsidR="00B10EEF" w:rsidRDefault="00B10EEF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4FD1C698" w14:textId="2D8353E5" w:rsidR="00B10EEF" w:rsidRPr="008D4CC8" w:rsidRDefault="00D30136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</w:t>
            </w:r>
            <w:r w:rsidR="00E153FF" w:rsidRPr="008D4CC8">
              <w:rPr>
                <w:sz w:val="18"/>
                <w:szCs w:val="18"/>
              </w:rPr>
              <w:t>*4</w:t>
            </w:r>
            <w:r w:rsidRPr="008D4CC8">
              <w:rPr>
                <w:sz w:val="18"/>
                <w:szCs w:val="18"/>
              </w:rPr>
              <w:t>+</w:t>
            </w:r>
            <w:r w:rsidR="00E153FF" w:rsidRPr="008D4CC8">
              <w:rPr>
                <w:sz w:val="18"/>
                <w:szCs w:val="18"/>
              </w:rPr>
              <w:t>8</w:t>
            </w:r>
          </w:p>
        </w:tc>
      </w:tr>
      <w:tr w:rsidR="00F92493" w14:paraId="08030B69" w14:textId="2440062C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6EB9F01" w14:textId="0C539F8F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0B0DF120" w14:textId="713F5D4F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30E81F0F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53FC5266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11F1E5A1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399F13" w14:textId="0EB3F743" w:rsidR="00F92493" w:rsidRPr="002F3625" w:rsidRDefault="00886CBA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π*4+</w:t>
            </w:r>
            <w:r w:rsidR="00812FF8">
              <w:rPr>
                <w:sz w:val="18"/>
                <w:szCs w:val="18"/>
              </w:rPr>
              <w:t>12</w:t>
            </w:r>
          </w:p>
        </w:tc>
      </w:tr>
      <w:tr w:rsidR="00F92493" w14:paraId="706F6E37" w14:textId="0898749F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EF18D6D" w14:textId="7F1CEE89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6645C6EB" w14:textId="383FB438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1DED194A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2BEFDF49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2C55BE39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BEADA2" w14:textId="6C3D454E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4CF0F1C3" w14:textId="3D1810B2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02A0324" w14:textId="13F809D0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2E98A564" w14:textId="13CB7A93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310DAD65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74C1BAC7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4727623F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454545" w14:textId="0598C404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4AAFBBCA" w14:textId="7F7F4247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37800C1" w14:textId="2D9D36C6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35C8112D" w14:textId="66C73638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5747CD5A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789DE602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5C8DE5A4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01E924E" w14:textId="50A47889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08EE39F4" w14:textId="3FDFA58F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6F1E296" w14:textId="034B04FA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  <w:bottom w:val="single" w:sz="8" w:space="0" w:color="auto"/>
            </w:tcBorders>
            <w:shd w:val="clear" w:color="auto" w:fill="CAEDFB" w:themeFill="accent4" w:themeFillTint="33"/>
          </w:tcPr>
          <w:p w14:paraId="66737FF2" w14:textId="2DC19806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</w:tcBorders>
            <w:shd w:val="clear" w:color="auto" w:fill="CAEDFB" w:themeFill="accent4" w:themeFillTint="33"/>
          </w:tcPr>
          <w:p w14:paraId="78005967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</w:tcBorders>
            <w:shd w:val="clear" w:color="auto" w:fill="CAEDFB" w:themeFill="accent4" w:themeFillTint="33"/>
          </w:tcPr>
          <w:p w14:paraId="4072B33D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AEDFB" w:themeFill="accent4" w:themeFillTint="33"/>
          </w:tcPr>
          <w:p w14:paraId="0B52F784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DF3605" w14:textId="6E0AEC2E" w:rsidR="00F92493" w:rsidRPr="002F3625" w:rsidRDefault="00BC5DD8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π*4+</w:t>
            </w:r>
            <w:r w:rsidR="001C284C">
              <w:rPr>
                <w:sz w:val="18"/>
                <w:szCs w:val="18"/>
              </w:rPr>
              <w:t>8</w:t>
            </w:r>
            <w:r w:rsidR="001216E0">
              <w:rPr>
                <w:sz w:val="18"/>
                <w:szCs w:val="18"/>
              </w:rPr>
              <w:t>+</w:t>
            </w:r>
            <w:r w:rsidR="00502FED" w:rsidRPr="00502FED">
              <w:rPr>
                <w:sz w:val="18"/>
                <w:szCs w:val="18"/>
              </w:rPr>
              <w:t>δ</w:t>
            </w:r>
          </w:p>
        </w:tc>
      </w:tr>
    </w:tbl>
    <w:tbl>
      <w:tblPr>
        <w:tblStyle w:val="Tabellenraster"/>
        <w:tblpPr w:leftFromText="141" w:rightFromText="141" w:vertAnchor="text" w:horzAnchor="page" w:tblpX="2404" w:tblpY="-3066"/>
        <w:tblW w:w="0" w:type="auto"/>
        <w:tblLook w:val="04A0" w:firstRow="1" w:lastRow="0" w:firstColumn="1" w:lastColumn="0" w:noHBand="0" w:noVBand="1"/>
      </w:tblPr>
      <w:tblGrid>
        <w:gridCol w:w="409"/>
        <w:gridCol w:w="612"/>
        <w:gridCol w:w="1413"/>
        <w:gridCol w:w="612"/>
      </w:tblGrid>
      <w:tr w:rsidR="00817C0B" w14:paraId="6A54FC3F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888E054" w14:textId="77777777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E47AD8" w14:textId="7D357958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259D2B5" w14:textId="02B1E1F1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3AF529E5" w14:textId="77777777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</w:tr>
      <w:tr w:rsidR="00E62327" w14:paraId="185B83D1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95DF6B8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CED806" w14:textId="17963B8C" w:rsidR="00E62327" w:rsidRPr="00EC6047" w:rsidRDefault="000A731A" w:rsidP="00E62327">
            <w:pPr>
              <w:jc w:val="center"/>
              <w:rPr>
                <w:b/>
                <w:bCs/>
                <w:sz w:val="18"/>
                <w:szCs w:val="18"/>
              </w:rPr>
            </w:pPr>
            <w:r w:rsidRPr="009604A2">
              <w:rPr>
                <w:rFonts w:ascii="Consolas" w:hAnsi="Consolas"/>
                <w:b/>
                <w:bCs/>
                <w:color w:val="E97132" w:themeColor="accent2"/>
                <w:sz w:val="18"/>
                <w:szCs w:val="18"/>
              </w:rPr>
              <w:t>ρ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0E42163B" w14:textId="6E7D4D8C" w:rsidR="00E62327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E62327" w14:paraId="7E0B9ED3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9DCAD1D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E9F03F" w14:textId="78AF541C" w:rsidR="00E62327" w:rsidRPr="00EC6047" w:rsidRDefault="000A731A" w:rsidP="00E62327">
            <w:pPr>
              <w:jc w:val="center"/>
              <w:rPr>
                <w:b/>
                <w:bCs/>
                <w:sz w:val="18"/>
                <w:szCs w:val="18"/>
              </w:rPr>
            </w:pPr>
            <w:r w:rsidRPr="009604A2">
              <w:rPr>
                <w:rFonts w:ascii="Consolas" w:hAnsi="Consolas"/>
                <w:b/>
                <w:bCs/>
                <w:color w:val="4EA72E" w:themeColor="accent6"/>
                <w:sz w:val="18"/>
                <w:szCs w:val="18"/>
              </w:rPr>
              <w:t>ξ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36B2A25D" w14:textId="6C75C865" w:rsidR="00E62327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375E9E" w14:paraId="2F01407D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ED90B13" w14:textId="77777777" w:rsidR="00375E9E" w:rsidRPr="00623B4F" w:rsidRDefault="00375E9E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FAE2D5" w:themeFill="accent2" w:themeFillTint="33"/>
            <w:vAlign w:val="center"/>
          </w:tcPr>
          <w:p w14:paraId="3F8E6D01" w14:textId="711922F6" w:rsidR="00375E9E" w:rsidRPr="005E71BF" w:rsidRDefault="00375E9E" w:rsidP="00AA3867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FAE2D5" w:themeFill="accent2" w:themeFillTint="33"/>
            <w:vAlign w:val="center"/>
          </w:tcPr>
          <w:p w14:paraId="078AACA6" w14:textId="3D729DB6" w:rsidR="00375E9E" w:rsidRPr="005E71BF" w:rsidRDefault="00375E9E" w:rsidP="00AA386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E0E207D" w14:textId="7D95ADD1" w:rsidR="00375E9E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E62327" w14:paraId="2A480980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E13D699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AE2D5" w:themeFill="accent2" w:themeFillTint="33"/>
          </w:tcPr>
          <w:p w14:paraId="3A1C8798" w14:textId="77777777" w:rsidR="00E62327" w:rsidRPr="005E71BF" w:rsidRDefault="00E62327" w:rsidP="00E6232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38AAE27" w14:textId="70C5B7D9" w:rsidR="00E62327" w:rsidRPr="002F3625" w:rsidRDefault="00E62327" w:rsidP="00E62327">
            <w:pPr>
              <w:rPr>
                <w:sz w:val="18"/>
                <w:szCs w:val="18"/>
              </w:rPr>
            </w:pPr>
          </w:p>
        </w:tc>
      </w:tr>
      <w:tr w:rsidR="00E62327" w14:paraId="5E1234AD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8A14CBE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AE2D5" w:themeFill="accent2" w:themeFillTint="33"/>
          </w:tcPr>
          <w:p w14:paraId="4F09D550" w14:textId="77777777" w:rsidR="00E62327" w:rsidRPr="005E71BF" w:rsidRDefault="00E62327" w:rsidP="00E6232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4749320F" w14:textId="34B4B317" w:rsidR="00E62327" w:rsidRPr="00E12CFB" w:rsidRDefault="006E3AD5" w:rsidP="00E62327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ρ+8</w:t>
            </w:r>
          </w:p>
        </w:tc>
      </w:tr>
      <w:tr w:rsidR="00375E9E" w14:paraId="5E6A5CC4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067DF69" w14:textId="77777777" w:rsidR="00375E9E" w:rsidRPr="00623B4F" w:rsidRDefault="00375E9E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3AEAD060" w14:textId="4BB32367" w:rsidR="00375E9E" w:rsidRPr="005E71BF" w:rsidRDefault="00375E9E" w:rsidP="00AA3867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7F0EA65D" w14:textId="44354C0B" w:rsidR="00375E9E" w:rsidRPr="005E71BF" w:rsidRDefault="00375E9E" w:rsidP="00AA386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112FF9" w14:textId="17F561D1" w:rsidR="00375E9E" w:rsidRPr="00E12CFB" w:rsidRDefault="00727BDB" w:rsidP="00E62327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ρ+</w:t>
            </w:r>
            <w:r w:rsidR="00800063" w:rsidRPr="00E12CFB">
              <w:rPr>
                <w:rFonts w:ascii="Consolas" w:hAnsi="Consolas"/>
                <w:sz w:val="18"/>
                <w:szCs w:val="18"/>
              </w:rPr>
              <w:t>12</w:t>
            </w:r>
          </w:p>
        </w:tc>
      </w:tr>
      <w:tr w:rsidR="005F5769" w14:paraId="545E1C7F" w14:textId="77777777" w:rsidTr="00986C83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175A80A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571452E7" w14:textId="6EE7609F" w:rsidR="005F5769" w:rsidRPr="005E71BF" w:rsidRDefault="005F5769" w:rsidP="00986C83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EC92071" w14:textId="355A93DD" w:rsidR="005F5769" w:rsidRPr="005E71BF" w:rsidRDefault="005F5769" w:rsidP="00986C8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4EE4872" w14:textId="3EAE57C8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5E9E6D5B" w14:textId="77777777" w:rsidTr="00986C83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978213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79CE8C78" w14:textId="720F2E68" w:rsidR="005F5769" w:rsidRPr="005E71BF" w:rsidRDefault="005F5769" w:rsidP="00986C83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2CAF83A2" w14:textId="7DDBBDD9" w:rsidR="005F5769" w:rsidRPr="005E71BF" w:rsidRDefault="005F5769" w:rsidP="00986C8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459A867" w14:textId="416A7BA8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FE35BC" w14:paraId="5103FEC7" w14:textId="77777777" w:rsidTr="00EF0116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D1ED1C8" w14:textId="77777777" w:rsidR="00FE35BC" w:rsidRPr="00623B4F" w:rsidRDefault="00FE35BC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12E3C4BA" w14:textId="45D36878" w:rsidR="00FE35BC" w:rsidRPr="005E71BF" w:rsidRDefault="00FE35BC" w:rsidP="00EF0116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5262CCFB" w14:textId="4B74404B" w:rsidR="00FE35BC" w:rsidRPr="005E71BF" w:rsidRDefault="00FE35BC" w:rsidP="00EF0116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5EA59B" w14:textId="2D16BA5E" w:rsidR="00FE35BC" w:rsidRPr="00E12CFB" w:rsidRDefault="00FE35BC" w:rsidP="005F5769">
            <w:pPr>
              <w:rPr>
                <w:sz w:val="18"/>
                <w:szCs w:val="18"/>
              </w:rPr>
            </w:pPr>
          </w:p>
        </w:tc>
      </w:tr>
      <w:tr w:rsidR="005F5769" w14:paraId="17B49967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110D5A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2929B9B1" w14:textId="074921C9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DE1FDA8" w14:textId="5A5B9AA9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CCC52A" w14:textId="5BF875EC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1BEDE284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DCA0EBA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55ADFB91" w14:textId="1BA1CE13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7BA3D566" w14:textId="7CC61203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3EB68B" w14:textId="65D0CD67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4A51CEAD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8D3047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7C779053" w14:textId="19985EAB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63D0750" w14:textId="296B6F44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E4E3B9C" w14:textId="3D4E2335" w:rsidR="005F5769" w:rsidRPr="00E12CFB" w:rsidRDefault="006A20EE" w:rsidP="005F5769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ξ</w:t>
            </w:r>
          </w:p>
        </w:tc>
      </w:tr>
    </w:tbl>
    <w:p w14:paraId="6D532592" w14:textId="77777777" w:rsidR="001C0910" w:rsidRDefault="001C0910">
      <w:pPr>
        <w:rPr>
          <w:sz w:val="18"/>
          <w:szCs w:val="18"/>
        </w:rPr>
      </w:pPr>
    </w:p>
    <w:p w14:paraId="75260445" w14:textId="77777777" w:rsidR="001C0910" w:rsidRDefault="001C0910">
      <w:pPr>
        <w:rPr>
          <w:sz w:val="18"/>
          <w:szCs w:val="18"/>
        </w:rPr>
      </w:pPr>
    </w:p>
    <w:tbl>
      <w:tblPr>
        <w:tblStyle w:val="Gitternetztabelle3"/>
        <w:tblW w:w="0" w:type="auto"/>
        <w:tblInd w:w="5" w:type="dxa"/>
        <w:tblLook w:val="04A0" w:firstRow="1" w:lastRow="0" w:firstColumn="1" w:lastColumn="0" w:noHBand="0" w:noVBand="1"/>
      </w:tblPr>
      <w:tblGrid>
        <w:gridCol w:w="1813"/>
        <w:gridCol w:w="536"/>
        <w:gridCol w:w="1474"/>
        <w:gridCol w:w="567"/>
        <w:gridCol w:w="2386"/>
        <w:gridCol w:w="2126"/>
      </w:tblGrid>
      <w:tr w:rsidR="00E24D4A" w14:paraId="346C2367" w14:textId="77777777" w:rsidTr="00E24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3" w:type="dxa"/>
            <w:tcBorders>
              <w:bottom w:val="nil"/>
            </w:tcBorders>
          </w:tcPr>
          <w:p w14:paraId="3CE05AD7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</w:tcPr>
          <w:p w14:paraId="0609CB5E" w14:textId="6F95CD70" w:rsidR="005B1CB9" w:rsidRDefault="008B716B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TAG</w:t>
            </w:r>
          </w:p>
        </w:tc>
        <w:tc>
          <w:tcPr>
            <w:tcW w:w="2041" w:type="dxa"/>
            <w:gridSpan w:val="2"/>
          </w:tcPr>
          <w:p w14:paraId="1C8846CC" w14:textId="665AE0BD" w:rsidR="005B1CB9" w:rsidRDefault="00A86870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WERT</w:t>
            </w:r>
          </w:p>
        </w:tc>
        <w:tc>
          <w:tcPr>
            <w:tcW w:w="2386" w:type="dxa"/>
          </w:tcPr>
          <w:p w14:paraId="40CB7FC8" w14:textId="2C4F2D9D" w:rsidR="005B1CB9" w:rsidRDefault="00CD7921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 1</w:t>
            </w:r>
          </w:p>
        </w:tc>
        <w:tc>
          <w:tcPr>
            <w:tcW w:w="2126" w:type="dxa"/>
          </w:tcPr>
          <w:p w14:paraId="59F2030E" w14:textId="756AAB3C" w:rsidR="005B1CB9" w:rsidRDefault="00CD7921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 2</w:t>
            </w:r>
          </w:p>
        </w:tc>
      </w:tr>
      <w:tr w:rsidR="00E24D4A" w14:paraId="50920DAE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396EECD" w14:textId="290B775C" w:rsidR="005B1CB9" w:rsidRPr="005A3B73" w:rsidRDefault="005B1CB9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D</w:t>
            </w:r>
            <w:r w:rsidR="001F784D" w:rsidRPr="005A3B73">
              <w:rPr>
                <w:b/>
                <w:bCs/>
                <w:sz w:val="18"/>
                <w:szCs w:val="18"/>
              </w:rPr>
              <w:t>aten</w:t>
            </w:r>
          </w:p>
        </w:tc>
        <w:tc>
          <w:tcPr>
            <w:tcW w:w="536" w:type="dxa"/>
            <w:vAlign w:val="center"/>
          </w:tcPr>
          <w:p w14:paraId="4053F3C8" w14:textId="224C46D1" w:rsidR="005B1CB9" w:rsidRPr="001512BD" w:rsidRDefault="001512BD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512BD"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1" w:type="dxa"/>
            <w:gridSpan w:val="2"/>
            <w:vAlign w:val="center"/>
          </w:tcPr>
          <w:p w14:paraId="228FB5A0" w14:textId="3352825B" w:rsidR="005B1CB9" w:rsidRPr="001512BD" w:rsidRDefault="0049648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6FBC1A2B" w14:textId="641C51DC" w:rsidR="005B1CB9" w:rsidRPr="001512BD" w:rsidRDefault="005664BB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1E44CDA6" w14:textId="38D62D4E" w:rsidR="005B1CB9" w:rsidRPr="001512BD" w:rsidRDefault="00A875C2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0A3E22" w14:paraId="12AFCD0B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0E23A4C8" w14:textId="4E12AC02" w:rsidR="000A3E22" w:rsidRPr="005A3B73" w:rsidRDefault="000A3E22" w:rsidP="00CC680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A3B73">
              <w:rPr>
                <w:b/>
                <w:bCs/>
                <w:sz w:val="18"/>
                <w:szCs w:val="18"/>
              </w:rPr>
              <w:t>Datenobjektzeiger</w:t>
            </w:r>
            <w:proofErr w:type="spellEnd"/>
          </w:p>
        </w:tc>
        <w:tc>
          <w:tcPr>
            <w:tcW w:w="536" w:type="dxa"/>
            <w:vAlign w:val="center"/>
          </w:tcPr>
          <w:p w14:paraId="08753499" w14:textId="6DC389EB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79382BD" w14:textId="77777777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2FC5F9AE" w14:textId="3AFF4460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136F7DF1" w14:textId="31CB113C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Größe</w:t>
            </w:r>
            <w:proofErr w:type="spellEnd"/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Zeigerbereich</w:t>
            </w:r>
            <w:proofErr w:type="spellEnd"/>
            <w:r w:rsidR="00703731">
              <w:rPr>
                <w:rFonts w:ascii="Consolas" w:hAnsi="Consolas"/>
                <w:b/>
                <w:bCs/>
                <w:sz w:val="18"/>
                <w:szCs w:val="18"/>
              </w:rPr>
              <w:t xml:space="preserve"> (</w:t>
            </w:r>
            <w:r w:rsidR="00145435">
              <w:rPr>
                <w:rFonts w:ascii="Consolas" w:hAnsi="Consolas"/>
                <w:b/>
                <w:bCs/>
                <w:sz w:val="18"/>
                <w:szCs w:val="18"/>
              </w:rPr>
              <w:t>π)</w:t>
            </w:r>
          </w:p>
        </w:tc>
        <w:tc>
          <w:tcPr>
            <w:tcW w:w="2126" w:type="dxa"/>
            <w:vAlign w:val="center"/>
          </w:tcPr>
          <w:p w14:paraId="373F4E68" w14:textId="53FD5D40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Größe</w:t>
            </w:r>
            <w:proofErr w:type="spellEnd"/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Datenbereich</w:t>
            </w:r>
            <w:proofErr w:type="spellEnd"/>
            <w:r w:rsidR="00745534">
              <w:rPr>
                <w:rFonts w:ascii="Consolas" w:hAnsi="Consolas"/>
                <w:b/>
                <w:bCs/>
                <w:sz w:val="18"/>
                <w:szCs w:val="18"/>
              </w:rPr>
              <w:t xml:space="preserve"> (δ)</w:t>
            </w:r>
          </w:p>
        </w:tc>
      </w:tr>
      <w:tr w:rsidR="00446045" w14:paraId="6FD76CCF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D59C9A0" w14:textId="1753EA10" w:rsidR="00446045" w:rsidRPr="005A3B73" w:rsidRDefault="00446045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Code-</w:t>
            </w:r>
            <w:proofErr w:type="spellStart"/>
            <w:r w:rsidRPr="005A3B73">
              <w:rPr>
                <w:b/>
                <w:bCs/>
                <w:sz w:val="18"/>
                <w:szCs w:val="18"/>
              </w:rPr>
              <w:t>Objektzeiger</w:t>
            </w:r>
            <w:proofErr w:type="spellEnd"/>
          </w:p>
        </w:tc>
        <w:tc>
          <w:tcPr>
            <w:tcW w:w="536" w:type="dxa"/>
            <w:vAlign w:val="center"/>
          </w:tcPr>
          <w:p w14:paraId="78990CE3" w14:textId="018EDDB5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398E4046" w14:textId="77777777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2E144786" w14:textId="2C023D7D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  <w:r w:rsidR="00F339F9">
              <w:rPr>
                <w:rFonts w:ascii="Consolas" w:hAnsi="Consolas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86" w:type="dxa"/>
            <w:vAlign w:val="center"/>
          </w:tcPr>
          <w:p w14:paraId="229053C8" w14:textId="730FBC2A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Ende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öffentlicher</w:t>
            </w:r>
            <w:proofErr w:type="spellEnd"/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Bereich</w:t>
            </w:r>
            <w:proofErr w:type="spellEnd"/>
            <w:r w:rsidR="007434C3">
              <w:rPr>
                <w:rFonts w:ascii="Consolas" w:hAnsi="Consolas"/>
                <w:b/>
                <w:bCs/>
                <w:sz w:val="18"/>
                <w:szCs w:val="18"/>
              </w:rPr>
              <w:t xml:space="preserve"> (</w:t>
            </w:r>
            <w:r w:rsidR="00552B91">
              <w:rPr>
                <w:rFonts w:ascii="Consolas" w:hAnsi="Consolas"/>
                <w:b/>
                <w:bCs/>
                <w:sz w:val="18"/>
                <w:szCs w:val="18"/>
              </w:rPr>
              <w:t>ρ</w:t>
            </w:r>
            <w:r w:rsidR="00840CCE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 w14:paraId="15EAE81D" w14:textId="7233AD2D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Ende Code-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Objekt</w:t>
            </w:r>
            <w:proofErr w:type="spellEnd"/>
            <w:r w:rsidR="00C55682">
              <w:rPr>
                <w:rFonts w:ascii="Consolas" w:hAnsi="Consolas"/>
                <w:b/>
                <w:bCs/>
                <w:sz w:val="18"/>
                <w:szCs w:val="18"/>
              </w:rPr>
              <w:br/>
              <w:t>(</w:t>
            </w:r>
            <w:r w:rsidR="004427DB">
              <w:rPr>
                <w:rFonts w:ascii="Consolas" w:hAnsi="Consolas"/>
                <w:b/>
                <w:bCs/>
                <w:sz w:val="18"/>
                <w:szCs w:val="18"/>
              </w:rPr>
              <w:t>ξ)</w:t>
            </w:r>
          </w:p>
        </w:tc>
      </w:tr>
      <w:tr w:rsidR="00C1492E" w14:paraId="05F5C205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6763DF5" w14:textId="310EDDCE" w:rsidR="00C1492E" w:rsidRPr="005A3B73" w:rsidRDefault="00C1492E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PC-Zeiger</w:t>
            </w:r>
          </w:p>
        </w:tc>
        <w:tc>
          <w:tcPr>
            <w:tcW w:w="536" w:type="dxa"/>
            <w:vAlign w:val="center"/>
          </w:tcPr>
          <w:p w14:paraId="7133A41C" w14:textId="60DC1A6E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7A895CFC" w14:textId="7B77068F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73DCAD5F" w14:textId="15A7259A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  <w:r w:rsidR="00DE4C81"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86" w:type="dxa"/>
            <w:vAlign w:val="center"/>
          </w:tcPr>
          <w:p w14:paraId="652BCAA5" w14:textId="6FA23DB0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Index</w:t>
            </w:r>
            <w:r w:rsidR="0017646C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r w:rsidR="009E2415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r w:rsidR="0017646C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r w:rsidR="00B546FD">
              <w:rPr>
                <w:rFonts w:ascii="Consolas" w:hAnsi="Consolas"/>
                <w:b/>
                <w:bCs/>
                <w:sz w:val="18"/>
                <w:szCs w:val="18"/>
              </w:rPr>
              <w:t>χ)</w:t>
            </w:r>
          </w:p>
        </w:tc>
        <w:tc>
          <w:tcPr>
            <w:tcW w:w="2126" w:type="dxa"/>
            <w:vAlign w:val="center"/>
          </w:tcPr>
          <w:p w14:paraId="5C09FB2D" w14:textId="5B20C097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Ende Code-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Objekt</w:t>
            </w:r>
            <w:proofErr w:type="spellEnd"/>
            <w:r w:rsidR="000A0D0A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r w:rsidR="00570978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r w:rsidR="0065508C">
              <w:rPr>
                <w:rFonts w:ascii="Consolas" w:hAnsi="Consolas"/>
                <w:b/>
                <w:bCs/>
                <w:sz w:val="18"/>
                <w:szCs w:val="18"/>
              </w:rPr>
              <w:t>ξ)</w:t>
            </w:r>
          </w:p>
        </w:tc>
      </w:tr>
      <w:tr w:rsidR="00E24D4A" w14:paraId="6F3C93E5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020F708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4BB1D71B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74EF2ADD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0096018D" w14:textId="73F40EF8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5C6306D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  <w:tr w:rsidR="00E24D4A" w14:paraId="5CB753A3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202BCC8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3E10F4D6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0A32B7C4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2B8D87B8" w14:textId="164C5A59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F9C5D61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  <w:tr w:rsidR="00E24D4A" w14:paraId="1C7D29E7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01088BC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155A32B8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33E87F4E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40588CF2" w14:textId="56C08CDB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023E7B7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</w:tbl>
    <w:p w14:paraId="62ADBCB1" w14:textId="77777777" w:rsidR="005B1CB9" w:rsidRDefault="005B1CB9">
      <w:pPr>
        <w:rPr>
          <w:sz w:val="18"/>
          <w:szCs w:val="18"/>
        </w:rPr>
      </w:pPr>
    </w:p>
    <w:tbl>
      <w:tblPr>
        <w:tblStyle w:val="Gitternetztabelle3"/>
        <w:tblW w:w="0" w:type="auto"/>
        <w:tblInd w:w="10" w:type="dxa"/>
        <w:tblLook w:val="04A0" w:firstRow="1" w:lastRow="0" w:firstColumn="1" w:lastColumn="0" w:noHBand="0" w:noVBand="1"/>
      </w:tblPr>
      <w:tblGrid>
        <w:gridCol w:w="1813"/>
        <w:gridCol w:w="536"/>
        <w:gridCol w:w="1474"/>
        <w:gridCol w:w="572"/>
        <w:gridCol w:w="2386"/>
        <w:gridCol w:w="2126"/>
      </w:tblGrid>
      <w:tr w:rsidR="00703094" w14:paraId="369EB6CC" w14:textId="77777777" w:rsidTr="007F5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3" w:type="dxa"/>
            <w:tcBorders>
              <w:bottom w:val="nil"/>
            </w:tcBorders>
          </w:tcPr>
          <w:p w14:paraId="6676E3EE" w14:textId="77777777" w:rsidR="00703094" w:rsidRDefault="00703094" w:rsidP="00002940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</w:tcPr>
          <w:p w14:paraId="7A132123" w14:textId="60B38FD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46" w:type="dxa"/>
            <w:gridSpan w:val="2"/>
          </w:tcPr>
          <w:p w14:paraId="4AEB2956" w14:textId="12584DF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6" w:type="dxa"/>
          </w:tcPr>
          <w:p w14:paraId="3A9D9831" w14:textId="0CC8E72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AE4625F" w14:textId="62CA7A7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03094" w14:paraId="5EC6EAD3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01D77340" w14:textId="4240BD0A" w:rsidR="00703094" w:rsidRPr="005A3B73" w:rsidRDefault="00703094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s0</w:t>
            </w:r>
          </w:p>
        </w:tc>
        <w:tc>
          <w:tcPr>
            <w:tcW w:w="536" w:type="dxa"/>
            <w:vAlign w:val="center"/>
          </w:tcPr>
          <w:p w14:paraId="416D0823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512BD"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0EDDEECD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731EEEE8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04C04294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703094" w14:paraId="07A4CB80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102B904C" w14:textId="44697AB0" w:rsidR="00703094" w:rsidRPr="005A3B73" w:rsidRDefault="00D7065C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s1</w:t>
            </w:r>
          </w:p>
        </w:tc>
        <w:tc>
          <w:tcPr>
            <w:tcW w:w="536" w:type="dxa"/>
            <w:vAlign w:val="center"/>
          </w:tcPr>
          <w:p w14:paraId="724B7FCF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5731DFC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3C523B11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39B0D1F2" w14:textId="06BCBE3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π</w:t>
            </w:r>
          </w:p>
        </w:tc>
        <w:tc>
          <w:tcPr>
            <w:tcW w:w="2126" w:type="dxa"/>
            <w:vAlign w:val="center"/>
          </w:tcPr>
          <w:p w14:paraId="4F72F16D" w14:textId="6F67B2A9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δ</w:t>
            </w:r>
          </w:p>
        </w:tc>
      </w:tr>
      <w:tr w:rsidR="00703094" w14:paraId="67E8F823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581FAC5D" w14:textId="386A9108" w:rsidR="00703094" w:rsidRPr="005A3B73" w:rsidRDefault="00D7065C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a0</w:t>
            </w:r>
          </w:p>
        </w:tc>
        <w:tc>
          <w:tcPr>
            <w:tcW w:w="536" w:type="dxa"/>
            <w:vAlign w:val="center"/>
          </w:tcPr>
          <w:p w14:paraId="522454D5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6D7628B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1FEC4F4E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2386" w:type="dxa"/>
            <w:vAlign w:val="center"/>
          </w:tcPr>
          <w:p w14:paraId="47AB30E3" w14:textId="7A3A0ABA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ρ</w:t>
            </w:r>
          </w:p>
        </w:tc>
        <w:tc>
          <w:tcPr>
            <w:tcW w:w="2126" w:type="dxa"/>
            <w:vAlign w:val="center"/>
          </w:tcPr>
          <w:p w14:paraId="0D7F4E3B" w14:textId="4F9BAB7D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ξ</w:t>
            </w:r>
          </w:p>
        </w:tc>
      </w:tr>
      <w:tr w:rsidR="00703094" w14:paraId="6E8EC50C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6F843439" w14:textId="69EFEEA2" w:rsidR="00703094" w:rsidRPr="005A3B73" w:rsidRDefault="00CB4DD2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536" w:type="dxa"/>
            <w:vAlign w:val="center"/>
          </w:tcPr>
          <w:p w14:paraId="3DD462EC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17E3C716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1859582F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2386" w:type="dxa"/>
            <w:vAlign w:val="center"/>
          </w:tcPr>
          <w:p w14:paraId="3698B79A" w14:textId="273396EB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χ</w:t>
            </w:r>
          </w:p>
        </w:tc>
        <w:tc>
          <w:tcPr>
            <w:tcW w:w="2126" w:type="dxa"/>
            <w:vAlign w:val="center"/>
          </w:tcPr>
          <w:p w14:paraId="1BC84F16" w14:textId="438E6D2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ξ</w:t>
            </w:r>
          </w:p>
        </w:tc>
      </w:tr>
      <w:tr w:rsidR="00115DF4" w14:paraId="0DC41B37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62A5731" w14:textId="0692C99C" w:rsidR="00115DF4" w:rsidRPr="00297193" w:rsidRDefault="00115DF4" w:rsidP="00115DF4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536" w:type="dxa"/>
            <w:vAlign w:val="center"/>
          </w:tcPr>
          <w:p w14:paraId="515FDA20" w14:textId="701741CD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653FEA0B" w14:textId="40180FA7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6002A1D4" w14:textId="761D59F3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60072931" w14:textId="5F10A8C6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115DF4" w14:paraId="1D8447AF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754BB5D" w14:textId="5BDFD6BE" w:rsidR="00115DF4" w:rsidRPr="00297193" w:rsidRDefault="00115DF4" w:rsidP="00115DF4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lastRenderedPageBreak/>
              <w:t>a3</w:t>
            </w:r>
          </w:p>
        </w:tc>
        <w:tc>
          <w:tcPr>
            <w:tcW w:w="536" w:type="dxa"/>
            <w:vAlign w:val="center"/>
          </w:tcPr>
          <w:p w14:paraId="48A4A2F8" w14:textId="47445A78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6F0CE92B" w14:textId="2A6ED1DE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5D5A1819" w14:textId="787603B1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645B4C20" w14:textId="62789988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7F5699" w14:paraId="417B69B0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6BED92A" w14:textId="7ADBD777" w:rsidR="007F5699" w:rsidRPr="00297193" w:rsidRDefault="007F5699" w:rsidP="007F5699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536" w:type="dxa"/>
            <w:vAlign w:val="center"/>
          </w:tcPr>
          <w:p w14:paraId="129E233C" w14:textId="244F9752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0657F3EF" w14:textId="7DF96F96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57BA7BC1" w14:textId="653ACAB2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282A757B" w14:textId="1B7EFC96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π</w:t>
            </w:r>
          </w:p>
        </w:tc>
        <w:tc>
          <w:tcPr>
            <w:tcW w:w="2126" w:type="dxa"/>
            <w:vAlign w:val="center"/>
          </w:tcPr>
          <w:p w14:paraId="7FE9A567" w14:textId="71ACCBE0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δ</w:t>
            </w:r>
          </w:p>
        </w:tc>
      </w:tr>
    </w:tbl>
    <w:p w14:paraId="3EBC7600" w14:textId="29D540DC" w:rsidR="007D6246" w:rsidRDefault="007D624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2E33731" w14:textId="77777777" w:rsidR="00787CB9" w:rsidRPr="00E234B7" w:rsidRDefault="00787CB9">
      <w:pPr>
        <w:rPr>
          <w:sz w:val="18"/>
          <w:szCs w:val="18"/>
        </w:rPr>
      </w:pPr>
    </w:p>
    <w:sectPr w:rsidR="00787CB9" w:rsidRPr="00E23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AD96A" w14:textId="77777777" w:rsidR="005A6CD9" w:rsidRDefault="005A6CD9" w:rsidP="00E62327">
      <w:pPr>
        <w:spacing w:after="0" w:line="240" w:lineRule="auto"/>
      </w:pPr>
      <w:r>
        <w:separator/>
      </w:r>
    </w:p>
  </w:endnote>
  <w:endnote w:type="continuationSeparator" w:id="0">
    <w:p w14:paraId="3078A444" w14:textId="77777777" w:rsidR="005A6CD9" w:rsidRDefault="005A6CD9" w:rsidP="00E6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B6328" w14:textId="77777777" w:rsidR="005A6CD9" w:rsidRDefault="005A6CD9" w:rsidP="00E62327">
      <w:pPr>
        <w:spacing w:after="0" w:line="240" w:lineRule="auto"/>
      </w:pPr>
      <w:r>
        <w:separator/>
      </w:r>
    </w:p>
  </w:footnote>
  <w:footnote w:type="continuationSeparator" w:id="0">
    <w:p w14:paraId="2A40D751" w14:textId="77777777" w:rsidR="005A6CD9" w:rsidRDefault="005A6CD9" w:rsidP="00E62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19F5"/>
    <w:multiLevelType w:val="hybridMultilevel"/>
    <w:tmpl w:val="B3740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35"/>
    <w:rsid w:val="00000377"/>
    <w:rsid w:val="000003BE"/>
    <w:rsid w:val="00001FC5"/>
    <w:rsid w:val="000022CF"/>
    <w:rsid w:val="000026BD"/>
    <w:rsid w:val="000029EA"/>
    <w:rsid w:val="00002F11"/>
    <w:rsid w:val="00005192"/>
    <w:rsid w:val="00005740"/>
    <w:rsid w:val="00005B4E"/>
    <w:rsid w:val="0000611F"/>
    <w:rsid w:val="00006A40"/>
    <w:rsid w:val="0001105F"/>
    <w:rsid w:val="00011E0D"/>
    <w:rsid w:val="000127CC"/>
    <w:rsid w:val="0001294A"/>
    <w:rsid w:val="00012F12"/>
    <w:rsid w:val="00013786"/>
    <w:rsid w:val="000169B7"/>
    <w:rsid w:val="0001794D"/>
    <w:rsid w:val="0002186C"/>
    <w:rsid w:val="00021AF3"/>
    <w:rsid w:val="00022DA1"/>
    <w:rsid w:val="000232EE"/>
    <w:rsid w:val="00023632"/>
    <w:rsid w:val="000250F1"/>
    <w:rsid w:val="000254BF"/>
    <w:rsid w:val="00025549"/>
    <w:rsid w:val="000268E0"/>
    <w:rsid w:val="00031175"/>
    <w:rsid w:val="000311A5"/>
    <w:rsid w:val="000315F1"/>
    <w:rsid w:val="0003206A"/>
    <w:rsid w:val="00034FE0"/>
    <w:rsid w:val="00035742"/>
    <w:rsid w:val="0003604F"/>
    <w:rsid w:val="000369C5"/>
    <w:rsid w:val="0004064C"/>
    <w:rsid w:val="00040DD8"/>
    <w:rsid w:val="00046B22"/>
    <w:rsid w:val="00050482"/>
    <w:rsid w:val="00051227"/>
    <w:rsid w:val="00051BF9"/>
    <w:rsid w:val="00051C2F"/>
    <w:rsid w:val="00053C68"/>
    <w:rsid w:val="000540BE"/>
    <w:rsid w:val="000567D9"/>
    <w:rsid w:val="00062062"/>
    <w:rsid w:val="00070819"/>
    <w:rsid w:val="00072E5C"/>
    <w:rsid w:val="000739E1"/>
    <w:rsid w:val="0007460F"/>
    <w:rsid w:val="000747D2"/>
    <w:rsid w:val="000751C6"/>
    <w:rsid w:val="0007567F"/>
    <w:rsid w:val="00076F43"/>
    <w:rsid w:val="0007771A"/>
    <w:rsid w:val="00077A53"/>
    <w:rsid w:val="00081EE9"/>
    <w:rsid w:val="00082D97"/>
    <w:rsid w:val="00082EF8"/>
    <w:rsid w:val="000831C7"/>
    <w:rsid w:val="0008364D"/>
    <w:rsid w:val="00083F54"/>
    <w:rsid w:val="0008403D"/>
    <w:rsid w:val="00084677"/>
    <w:rsid w:val="00084F60"/>
    <w:rsid w:val="00085B9C"/>
    <w:rsid w:val="00086352"/>
    <w:rsid w:val="00086AF3"/>
    <w:rsid w:val="00087FD7"/>
    <w:rsid w:val="000919D7"/>
    <w:rsid w:val="00091B70"/>
    <w:rsid w:val="00092232"/>
    <w:rsid w:val="0009268D"/>
    <w:rsid w:val="00093056"/>
    <w:rsid w:val="00093A73"/>
    <w:rsid w:val="000943BB"/>
    <w:rsid w:val="00094530"/>
    <w:rsid w:val="00096B73"/>
    <w:rsid w:val="000A0D0A"/>
    <w:rsid w:val="000A1B7B"/>
    <w:rsid w:val="000A1C25"/>
    <w:rsid w:val="000A3828"/>
    <w:rsid w:val="000A3E22"/>
    <w:rsid w:val="000A4922"/>
    <w:rsid w:val="000A66E4"/>
    <w:rsid w:val="000A731A"/>
    <w:rsid w:val="000A74D6"/>
    <w:rsid w:val="000A78AA"/>
    <w:rsid w:val="000A7D20"/>
    <w:rsid w:val="000B1552"/>
    <w:rsid w:val="000B1B43"/>
    <w:rsid w:val="000B1CBC"/>
    <w:rsid w:val="000B22E3"/>
    <w:rsid w:val="000B468C"/>
    <w:rsid w:val="000B4ECA"/>
    <w:rsid w:val="000B4F63"/>
    <w:rsid w:val="000B7E6E"/>
    <w:rsid w:val="000C068E"/>
    <w:rsid w:val="000C0935"/>
    <w:rsid w:val="000C09BE"/>
    <w:rsid w:val="000C1606"/>
    <w:rsid w:val="000C2EF1"/>
    <w:rsid w:val="000C33BE"/>
    <w:rsid w:val="000C4972"/>
    <w:rsid w:val="000C4CCD"/>
    <w:rsid w:val="000C4F8E"/>
    <w:rsid w:val="000D11CA"/>
    <w:rsid w:val="000D21E8"/>
    <w:rsid w:val="000D42A5"/>
    <w:rsid w:val="000D63E1"/>
    <w:rsid w:val="000E0A73"/>
    <w:rsid w:val="000E11D1"/>
    <w:rsid w:val="000E18D9"/>
    <w:rsid w:val="000E540F"/>
    <w:rsid w:val="000E582F"/>
    <w:rsid w:val="000E62D2"/>
    <w:rsid w:val="000E7313"/>
    <w:rsid w:val="000E7C7A"/>
    <w:rsid w:val="000F068D"/>
    <w:rsid w:val="000F1BB3"/>
    <w:rsid w:val="000F3F49"/>
    <w:rsid w:val="000F5D97"/>
    <w:rsid w:val="000F6E82"/>
    <w:rsid w:val="000F7A2F"/>
    <w:rsid w:val="000F7F51"/>
    <w:rsid w:val="00100121"/>
    <w:rsid w:val="00100314"/>
    <w:rsid w:val="001003EE"/>
    <w:rsid w:val="00100A10"/>
    <w:rsid w:val="0010173E"/>
    <w:rsid w:val="00102426"/>
    <w:rsid w:val="00102BE2"/>
    <w:rsid w:val="00102C5E"/>
    <w:rsid w:val="00105408"/>
    <w:rsid w:val="001107DE"/>
    <w:rsid w:val="00112016"/>
    <w:rsid w:val="00113FF6"/>
    <w:rsid w:val="00114E59"/>
    <w:rsid w:val="00115DF4"/>
    <w:rsid w:val="00115F00"/>
    <w:rsid w:val="001200C6"/>
    <w:rsid w:val="001206A2"/>
    <w:rsid w:val="0012091C"/>
    <w:rsid w:val="001216E0"/>
    <w:rsid w:val="00122A49"/>
    <w:rsid w:val="001234ED"/>
    <w:rsid w:val="00124109"/>
    <w:rsid w:val="001254E7"/>
    <w:rsid w:val="00127D71"/>
    <w:rsid w:val="0013030E"/>
    <w:rsid w:val="00132CCF"/>
    <w:rsid w:val="001334E2"/>
    <w:rsid w:val="00133561"/>
    <w:rsid w:val="00133754"/>
    <w:rsid w:val="00134E27"/>
    <w:rsid w:val="001360CF"/>
    <w:rsid w:val="00136383"/>
    <w:rsid w:val="0013765D"/>
    <w:rsid w:val="00140038"/>
    <w:rsid w:val="00140B65"/>
    <w:rsid w:val="00142210"/>
    <w:rsid w:val="001435F6"/>
    <w:rsid w:val="00143648"/>
    <w:rsid w:val="0014372C"/>
    <w:rsid w:val="00145435"/>
    <w:rsid w:val="0014603D"/>
    <w:rsid w:val="001512BD"/>
    <w:rsid w:val="00151971"/>
    <w:rsid w:val="00151E0B"/>
    <w:rsid w:val="00152516"/>
    <w:rsid w:val="00153659"/>
    <w:rsid w:val="00154CA1"/>
    <w:rsid w:val="0015594D"/>
    <w:rsid w:val="00157E4E"/>
    <w:rsid w:val="00160A4F"/>
    <w:rsid w:val="00161449"/>
    <w:rsid w:val="00163200"/>
    <w:rsid w:val="00166428"/>
    <w:rsid w:val="00167262"/>
    <w:rsid w:val="001672C7"/>
    <w:rsid w:val="00170F06"/>
    <w:rsid w:val="00171A0C"/>
    <w:rsid w:val="001721E5"/>
    <w:rsid w:val="00172D1B"/>
    <w:rsid w:val="00173397"/>
    <w:rsid w:val="00174704"/>
    <w:rsid w:val="00175BE3"/>
    <w:rsid w:val="0017646C"/>
    <w:rsid w:val="00180D4F"/>
    <w:rsid w:val="00183550"/>
    <w:rsid w:val="00183E1C"/>
    <w:rsid w:val="00185335"/>
    <w:rsid w:val="00185B42"/>
    <w:rsid w:val="00186EFB"/>
    <w:rsid w:val="00187870"/>
    <w:rsid w:val="00187B3C"/>
    <w:rsid w:val="00193449"/>
    <w:rsid w:val="00194236"/>
    <w:rsid w:val="0019602F"/>
    <w:rsid w:val="00196C61"/>
    <w:rsid w:val="001979A6"/>
    <w:rsid w:val="001A07EC"/>
    <w:rsid w:val="001A0F48"/>
    <w:rsid w:val="001A12E3"/>
    <w:rsid w:val="001A2569"/>
    <w:rsid w:val="001A2B5D"/>
    <w:rsid w:val="001A73F9"/>
    <w:rsid w:val="001B05FA"/>
    <w:rsid w:val="001B0DF7"/>
    <w:rsid w:val="001B2B20"/>
    <w:rsid w:val="001B2B57"/>
    <w:rsid w:val="001B393B"/>
    <w:rsid w:val="001B6050"/>
    <w:rsid w:val="001B68D2"/>
    <w:rsid w:val="001B7BD8"/>
    <w:rsid w:val="001C0910"/>
    <w:rsid w:val="001C284C"/>
    <w:rsid w:val="001C3EA8"/>
    <w:rsid w:val="001C61ED"/>
    <w:rsid w:val="001C6E0B"/>
    <w:rsid w:val="001C7930"/>
    <w:rsid w:val="001D0AA8"/>
    <w:rsid w:val="001D0B9B"/>
    <w:rsid w:val="001D1397"/>
    <w:rsid w:val="001D52B8"/>
    <w:rsid w:val="001D620A"/>
    <w:rsid w:val="001D7455"/>
    <w:rsid w:val="001D75D0"/>
    <w:rsid w:val="001E0431"/>
    <w:rsid w:val="001E093A"/>
    <w:rsid w:val="001E0F6A"/>
    <w:rsid w:val="001E2040"/>
    <w:rsid w:val="001E4B6C"/>
    <w:rsid w:val="001E55BF"/>
    <w:rsid w:val="001E6734"/>
    <w:rsid w:val="001E673E"/>
    <w:rsid w:val="001F2421"/>
    <w:rsid w:val="001F282F"/>
    <w:rsid w:val="001F4538"/>
    <w:rsid w:val="001F5E48"/>
    <w:rsid w:val="001F6B77"/>
    <w:rsid w:val="001F784D"/>
    <w:rsid w:val="002047BB"/>
    <w:rsid w:val="00204C08"/>
    <w:rsid w:val="00205B5F"/>
    <w:rsid w:val="00206505"/>
    <w:rsid w:val="002066C9"/>
    <w:rsid w:val="00210644"/>
    <w:rsid w:val="002108D9"/>
    <w:rsid w:val="00212B26"/>
    <w:rsid w:val="00214719"/>
    <w:rsid w:val="002160ED"/>
    <w:rsid w:val="002161E3"/>
    <w:rsid w:val="0021705C"/>
    <w:rsid w:val="00221DFE"/>
    <w:rsid w:val="002229D3"/>
    <w:rsid w:val="00223620"/>
    <w:rsid w:val="00223988"/>
    <w:rsid w:val="0022488E"/>
    <w:rsid w:val="00227E31"/>
    <w:rsid w:val="002305F0"/>
    <w:rsid w:val="002306B4"/>
    <w:rsid w:val="0023229A"/>
    <w:rsid w:val="00233408"/>
    <w:rsid w:val="00233E35"/>
    <w:rsid w:val="002354DB"/>
    <w:rsid w:val="00236383"/>
    <w:rsid w:val="0023664E"/>
    <w:rsid w:val="00236766"/>
    <w:rsid w:val="002378A7"/>
    <w:rsid w:val="00237B09"/>
    <w:rsid w:val="002411DE"/>
    <w:rsid w:val="00242F10"/>
    <w:rsid w:val="00243427"/>
    <w:rsid w:val="00245320"/>
    <w:rsid w:val="002455FB"/>
    <w:rsid w:val="00245F1D"/>
    <w:rsid w:val="002476AD"/>
    <w:rsid w:val="00251369"/>
    <w:rsid w:val="00251A80"/>
    <w:rsid w:val="00251A99"/>
    <w:rsid w:val="00251E0F"/>
    <w:rsid w:val="0025432B"/>
    <w:rsid w:val="002548F1"/>
    <w:rsid w:val="00255566"/>
    <w:rsid w:val="00255AE6"/>
    <w:rsid w:val="00256A0A"/>
    <w:rsid w:val="00257CA1"/>
    <w:rsid w:val="00257D62"/>
    <w:rsid w:val="002600BC"/>
    <w:rsid w:val="002609BE"/>
    <w:rsid w:val="002655D5"/>
    <w:rsid w:val="00266FF4"/>
    <w:rsid w:val="00270A59"/>
    <w:rsid w:val="00275922"/>
    <w:rsid w:val="00276C04"/>
    <w:rsid w:val="00277EC6"/>
    <w:rsid w:val="00281A9E"/>
    <w:rsid w:val="00281FE5"/>
    <w:rsid w:val="00282325"/>
    <w:rsid w:val="00282667"/>
    <w:rsid w:val="0028383C"/>
    <w:rsid w:val="00284223"/>
    <w:rsid w:val="00287596"/>
    <w:rsid w:val="00290E61"/>
    <w:rsid w:val="00291B4C"/>
    <w:rsid w:val="00295100"/>
    <w:rsid w:val="0029676B"/>
    <w:rsid w:val="00296F07"/>
    <w:rsid w:val="00297193"/>
    <w:rsid w:val="0029797D"/>
    <w:rsid w:val="002A1B3B"/>
    <w:rsid w:val="002A3C29"/>
    <w:rsid w:val="002A3CD6"/>
    <w:rsid w:val="002A62D1"/>
    <w:rsid w:val="002A740B"/>
    <w:rsid w:val="002B0D65"/>
    <w:rsid w:val="002B0D93"/>
    <w:rsid w:val="002B279D"/>
    <w:rsid w:val="002B3197"/>
    <w:rsid w:val="002B39B8"/>
    <w:rsid w:val="002B4AA7"/>
    <w:rsid w:val="002B4D7D"/>
    <w:rsid w:val="002B729E"/>
    <w:rsid w:val="002C0C3F"/>
    <w:rsid w:val="002C2962"/>
    <w:rsid w:val="002C5362"/>
    <w:rsid w:val="002C6AAE"/>
    <w:rsid w:val="002D1448"/>
    <w:rsid w:val="002D39A0"/>
    <w:rsid w:val="002D4817"/>
    <w:rsid w:val="002D686D"/>
    <w:rsid w:val="002D71CB"/>
    <w:rsid w:val="002E1F42"/>
    <w:rsid w:val="002E39C4"/>
    <w:rsid w:val="002E3DD2"/>
    <w:rsid w:val="002E40A2"/>
    <w:rsid w:val="002E48A9"/>
    <w:rsid w:val="002E5233"/>
    <w:rsid w:val="002E5258"/>
    <w:rsid w:val="002E5A4C"/>
    <w:rsid w:val="002E5E33"/>
    <w:rsid w:val="002E653F"/>
    <w:rsid w:val="002E7B86"/>
    <w:rsid w:val="002F0D2E"/>
    <w:rsid w:val="002F2AC3"/>
    <w:rsid w:val="002F3625"/>
    <w:rsid w:val="002F51A4"/>
    <w:rsid w:val="002F51A9"/>
    <w:rsid w:val="002F7088"/>
    <w:rsid w:val="003000BF"/>
    <w:rsid w:val="00300808"/>
    <w:rsid w:val="00302DA2"/>
    <w:rsid w:val="0030474C"/>
    <w:rsid w:val="0030490F"/>
    <w:rsid w:val="00304914"/>
    <w:rsid w:val="0030709F"/>
    <w:rsid w:val="0030740C"/>
    <w:rsid w:val="003137F2"/>
    <w:rsid w:val="00313878"/>
    <w:rsid w:val="00315482"/>
    <w:rsid w:val="00315933"/>
    <w:rsid w:val="00316C7E"/>
    <w:rsid w:val="00321455"/>
    <w:rsid w:val="00321F34"/>
    <w:rsid w:val="00322488"/>
    <w:rsid w:val="003224A0"/>
    <w:rsid w:val="003237DB"/>
    <w:rsid w:val="003263B7"/>
    <w:rsid w:val="0032716C"/>
    <w:rsid w:val="00330B11"/>
    <w:rsid w:val="0033329E"/>
    <w:rsid w:val="003339C3"/>
    <w:rsid w:val="00334ECF"/>
    <w:rsid w:val="00337382"/>
    <w:rsid w:val="00337F08"/>
    <w:rsid w:val="00341502"/>
    <w:rsid w:val="003423D0"/>
    <w:rsid w:val="00342A8A"/>
    <w:rsid w:val="00342B8D"/>
    <w:rsid w:val="00343281"/>
    <w:rsid w:val="00343310"/>
    <w:rsid w:val="00344971"/>
    <w:rsid w:val="003476F4"/>
    <w:rsid w:val="003501D3"/>
    <w:rsid w:val="00350263"/>
    <w:rsid w:val="00351B3B"/>
    <w:rsid w:val="0035261F"/>
    <w:rsid w:val="00353635"/>
    <w:rsid w:val="0035522C"/>
    <w:rsid w:val="00355963"/>
    <w:rsid w:val="003610F5"/>
    <w:rsid w:val="00361564"/>
    <w:rsid w:val="00362025"/>
    <w:rsid w:val="00363954"/>
    <w:rsid w:val="00366FEB"/>
    <w:rsid w:val="00367650"/>
    <w:rsid w:val="003702E6"/>
    <w:rsid w:val="003710C0"/>
    <w:rsid w:val="003715C8"/>
    <w:rsid w:val="003718CC"/>
    <w:rsid w:val="00371F60"/>
    <w:rsid w:val="00372B89"/>
    <w:rsid w:val="00372EB0"/>
    <w:rsid w:val="003742A3"/>
    <w:rsid w:val="003754A3"/>
    <w:rsid w:val="003754ED"/>
    <w:rsid w:val="00375E9E"/>
    <w:rsid w:val="00377604"/>
    <w:rsid w:val="00384BF5"/>
    <w:rsid w:val="00390FB7"/>
    <w:rsid w:val="003927C1"/>
    <w:rsid w:val="003936DA"/>
    <w:rsid w:val="0039473A"/>
    <w:rsid w:val="00394EEA"/>
    <w:rsid w:val="0039528F"/>
    <w:rsid w:val="00396A7B"/>
    <w:rsid w:val="003A010D"/>
    <w:rsid w:val="003A3DBE"/>
    <w:rsid w:val="003A4A14"/>
    <w:rsid w:val="003A6578"/>
    <w:rsid w:val="003A6BEE"/>
    <w:rsid w:val="003A6F3F"/>
    <w:rsid w:val="003A78FE"/>
    <w:rsid w:val="003A7AA5"/>
    <w:rsid w:val="003B6938"/>
    <w:rsid w:val="003C04CD"/>
    <w:rsid w:val="003C2F16"/>
    <w:rsid w:val="003C5031"/>
    <w:rsid w:val="003C5E27"/>
    <w:rsid w:val="003C6225"/>
    <w:rsid w:val="003C7B34"/>
    <w:rsid w:val="003D14B5"/>
    <w:rsid w:val="003D17BA"/>
    <w:rsid w:val="003D1F07"/>
    <w:rsid w:val="003D2A6D"/>
    <w:rsid w:val="003D38CE"/>
    <w:rsid w:val="003D4D27"/>
    <w:rsid w:val="003D6092"/>
    <w:rsid w:val="003D67ED"/>
    <w:rsid w:val="003E0AE1"/>
    <w:rsid w:val="003E0C7C"/>
    <w:rsid w:val="003E0F7D"/>
    <w:rsid w:val="003E118F"/>
    <w:rsid w:val="003E1B50"/>
    <w:rsid w:val="003E23F9"/>
    <w:rsid w:val="003E29F8"/>
    <w:rsid w:val="003E2E2F"/>
    <w:rsid w:val="003E560E"/>
    <w:rsid w:val="003E56AB"/>
    <w:rsid w:val="003E5D4F"/>
    <w:rsid w:val="003E6D2F"/>
    <w:rsid w:val="003E71D6"/>
    <w:rsid w:val="003E7BB1"/>
    <w:rsid w:val="003F1F4E"/>
    <w:rsid w:val="003F2108"/>
    <w:rsid w:val="003F25A4"/>
    <w:rsid w:val="003F26DF"/>
    <w:rsid w:val="003F29B4"/>
    <w:rsid w:val="003F4369"/>
    <w:rsid w:val="003F53CA"/>
    <w:rsid w:val="003F5C41"/>
    <w:rsid w:val="003F7787"/>
    <w:rsid w:val="00405C71"/>
    <w:rsid w:val="00405CDD"/>
    <w:rsid w:val="004073B2"/>
    <w:rsid w:val="00411570"/>
    <w:rsid w:val="004128CB"/>
    <w:rsid w:val="00413185"/>
    <w:rsid w:val="00415183"/>
    <w:rsid w:val="0041527F"/>
    <w:rsid w:val="0041640F"/>
    <w:rsid w:val="00417BA7"/>
    <w:rsid w:val="00422AEC"/>
    <w:rsid w:val="00423DD8"/>
    <w:rsid w:val="004244BE"/>
    <w:rsid w:val="00426FB8"/>
    <w:rsid w:val="00427434"/>
    <w:rsid w:val="00427E6A"/>
    <w:rsid w:val="004347C7"/>
    <w:rsid w:val="00435CF0"/>
    <w:rsid w:val="004368A5"/>
    <w:rsid w:val="00437057"/>
    <w:rsid w:val="004427B8"/>
    <w:rsid w:val="004427DB"/>
    <w:rsid w:val="00442ECE"/>
    <w:rsid w:val="00443801"/>
    <w:rsid w:val="00445D29"/>
    <w:rsid w:val="00446045"/>
    <w:rsid w:val="00446EAF"/>
    <w:rsid w:val="00450CFD"/>
    <w:rsid w:val="00452B59"/>
    <w:rsid w:val="00452CC0"/>
    <w:rsid w:val="00462AC2"/>
    <w:rsid w:val="004667FC"/>
    <w:rsid w:val="00466996"/>
    <w:rsid w:val="00466B8B"/>
    <w:rsid w:val="00466EE7"/>
    <w:rsid w:val="00470511"/>
    <w:rsid w:val="00473B5C"/>
    <w:rsid w:val="00476937"/>
    <w:rsid w:val="00477EA2"/>
    <w:rsid w:val="00480F3E"/>
    <w:rsid w:val="00481D63"/>
    <w:rsid w:val="00483668"/>
    <w:rsid w:val="00484B06"/>
    <w:rsid w:val="004900B3"/>
    <w:rsid w:val="00491026"/>
    <w:rsid w:val="00491928"/>
    <w:rsid w:val="00494299"/>
    <w:rsid w:val="00496489"/>
    <w:rsid w:val="004964C7"/>
    <w:rsid w:val="004A43FA"/>
    <w:rsid w:val="004A675E"/>
    <w:rsid w:val="004A6C30"/>
    <w:rsid w:val="004A7920"/>
    <w:rsid w:val="004B003C"/>
    <w:rsid w:val="004B0CD6"/>
    <w:rsid w:val="004B50E1"/>
    <w:rsid w:val="004B654E"/>
    <w:rsid w:val="004C0779"/>
    <w:rsid w:val="004C0810"/>
    <w:rsid w:val="004C11CC"/>
    <w:rsid w:val="004C2AE7"/>
    <w:rsid w:val="004C4415"/>
    <w:rsid w:val="004C5217"/>
    <w:rsid w:val="004C7741"/>
    <w:rsid w:val="004C7D0A"/>
    <w:rsid w:val="004D0ACC"/>
    <w:rsid w:val="004D1E2C"/>
    <w:rsid w:val="004D32EE"/>
    <w:rsid w:val="004D3A03"/>
    <w:rsid w:val="004D525D"/>
    <w:rsid w:val="004D6B7D"/>
    <w:rsid w:val="004E01F0"/>
    <w:rsid w:val="004E0D8C"/>
    <w:rsid w:val="004E2A93"/>
    <w:rsid w:val="004E3E20"/>
    <w:rsid w:val="004E4C5D"/>
    <w:rsid w:val="004E707C"/>
    <w:rsid w:val="004F08F2"/>
    <w:rsid w:val="004F2C15"/>
    <w:rsid w:val="004F3D0F"/>
    <w:rsid w:val="004F73B5"/>
    <w:rsid w:val="004F7B79"/>
    <w:rsid w:val="00501A19"/>
    <w:rsid w:val="00502FED"/>
    <w:rsid w:val="00503214"/>
    <w:rsid w:val="005033C1"/>
    <w:rsid w:val="005042F8"/>
    <w:rsid w:val="00504CDD"/>
    <w:rsid w:val="005058EE"/>
    <w:rsid w:val="00505CA3"/>
    <w:rsid w:val="0050608C"/>
    <w:rsid w:val="0050627A"/>
    <w:rsid w:val="005075C0"/>
    <w:rsid w:val="005077F7"/>
    <w:rsid w:val="0051049A"/>
    <w:rsid w:val="00511393"/>
    <w:rsid w:val="00511465"/>
    <w:rsid w:val="00514834"/>
    <w:rsid w:val="00515C01"/>
    <w:rsid w:val="00521706"/>
    <w:rsid w:val="0052239E"/>
    <w:rsid w:val="00522574"/>
    <w:rsid w:val="00524192"/>
    <w:rsid w:val="0052485F"/>
    <w:rsid w:val="00527FF5"/>
    <w:rsid w:val="00530C51"/>
    <w:rsid w:val="005316FC"/>
    <w:rsid w:val="00532C0E"/>
    <w:rsid w:val="005440AE"/>
    <w:rsid w:val="00545073"/>
    <w:rsid w:val="00546661"/>
    <w:rsid w:val="00547CA9"/>
    <w:rsid w:val="005508C4"/>
    <w:rsid w:val="00552B91"/>
    <w:rsid w:val="005533E8"/>
    <w:rsid w:val="0056064D"/>
    <w:rsid w:val="00560906"/>
    <w:rsid w:val="0056191F"/>
    <w:rsid w:val="0056339D"/>
    <w:rsid w:val="00564C62"/>
    <w:rsid w:val="00564EB2"/>
    <w:rsid w:val="0056599E"/>
    <w:rsid w:val="005664BB"/>
    <w:rsid w:val="0056750C"/>
    <w:rsid w:val="00570269"/>
    <w:rsid w:val="00570978"/>
    <w:rsid w:val="00571EAB"/>
    <w:rsid w:val="00572621"/>
    <w:rsid w:val="005735A7"/>
    <w:rsid w:val="005753D6"/>
    <w:rsid w:val="00577688"/>
    <w:rsid w:val="00577921"/>
    <w:rsid w:val="005828CD"/>
    <w:rsid w:val="00583250"/>
    <w:rsid w:val="00584CD4"/>
    <w:rsid w:val="0058502B"/>
    <w:rsid w:val="005850A6"/>
    <w:rsid w:val="00585114"/>
    <w:rsid w:val="00585CA0"/>
    <w:rsid w:val="0058692A"/>
    <w:rsid w:val="00586A5C"/>
    <w:rsid w:val="00590E3F"/>
    <w:rsid w:val="00591903"/>
    <w:rsid w:val="00592449"/>
    <w:rsid w:val="00594242"/>
    <w:rsid w:val="005946DA"/>
    <w:rsid w:val="0059702D"/>
    <w:rsid w:val="005970A6"/>
    <w:rsid w:val="005A09E5"/>
    <w:rsid w:val="005A0DA9"/>
    <w:rsid w:val="005A0E55"/>
    <w:rsid w:val="005A2A0D"/>
    <w:rsid w:val="005A2FF1"/>
    <w:rsid w:val="005A3463"/>
    <w:rsid w:val="005A370F"/>
    <w:rsid w:val="005A3B73"/>
    <w:rsid w:val="005A51B7"/>
    <w:rsid w:val="005A6CD9"/>
    <w:rsid w:val="005B1CB9"/>
    <w:rsid w:val="005B1FA8"/>
    <w:rsid w:val="005B2056"/>
    <w:rsid w:val="005B379D"/>
    <w:rsid w:val="005B3A36"/>
    <w:rsid w:val="005B7144"/>
    <w:rsid w:val="005C02F6"/>
    <w:rsid w:val="005C3ED6"/>
    <w:rsid w:val="005C598F"/>
    <w:rsid w:val="005C79CC"/>
    <w:rsid w:val="005D2325"/>
    <w:rsid w:val="005D2D60"/>
    <w:rsid w:val="005D3332"/>
    <w:rsid w:val="005D3341"/>
    <w:rsid w:val="005D467F"/>
    <w:rsid w:val="005D5D65"/>
    <w:rsid w:val="005D66FF"/>
    <w:rsid w:val="005D70B3"/>
    <w:rsid w:val="005D7CEB"/>
    <w:rsid w:val="005E05E2"/>
    <w:rsid w:val="005E0658"/>
    <w:rsid w:val="005E131E"/>
    <w:rsid w:val="005E1ABF"/>
    <w:rsid w:val="005E299B"/>
    <w:rsid w:val="005E337F"/>
    <w:rsid w:val="005E444B"/>
    <w:rsid w:val="005E46A9"/>
    <w:rsid w:val="005E4787"/>
    <w:rsid w:val="005E4CF8"/>
    <w:rsid w:val="005E51D4"/>
    <w:rsid w:val="005E5541"/>
    <w:rsid w:val="005E6878"/>
    <w:rsid w:val="005E6E23"/>
    <w:rsid w:val="005E71BF"/>
    <w:rsid w:val="005E778B"/>
    <w:rsid w:val="005F1AE1"/>
    <w:rsid w:val="005F1B0E"/>
    <w:rsid w:val="005F3ABE"/>
    <w:rsid w:val="005F4D8D"/>
    <w:rsid w:val="005F5769"/>
    <w:rsid w:val="005F774F"/>
    <w:rsid w:val="006004C5"/>
    <w:rsid w:val="00603611"/>
    <w:rsid w:val="0060372F"/>
    <w:rsid w:val="006038A1"/>
    <w:rsid w:val="006050D9"/>
    <w:rsid w:val="00606CCF"/>
    <w:rsid w:val="00607DA6"/>
    <w:rsid w:val="00611121"/>
    <w:rsid w:val="00611B47"/>
    <w:rsid w:val="00611F99"/>
    <w:rsid w:val="0061222E"/>
    <w:rsid w:val="00613095"/>
    <w:rsid w:val="00613F2F"/>
    <w:rsid w:val="00614B49"/>
    <w:rsid w:val="00614BF3"/>
    <w:rsid w:val="00620D54"/>
    <w:rsid w:val="00621DC1"/>
    <w:rsid w:val="0062329D"/>
    <w:rsid w:val="00623B4F"/>
    <w:rsid w:val="0062400E"/>
    <w:rsid w:val="00624D6B"/>
    <w:rsid w:val="006306F3"/>
    <w:rsid w:val="00631691"/>
    <w:rsid w:val="006321A1"/>
    <w:rsid w:val="00632A9F"/>
    <w:rsid w:val="00635373"/>
    <w:rsid w:val="006408D5"/>
    <w:rsid w:val="00641075"/>
    <w:rsid w:val="0064135D"/>
    <w:rsid w:val="00642B7C"/>
    <w:rsid w:val="0064306D"/>
    <w:rsid w:val="00645CB0"/>
    <w:rsid w:val="00647266"/>
    <w:rsid w:val="00647B75"/>
    <w:rsid w:val="0065119D"/>
    <w:rsid w:val="0065121F"/>
    <w:rsid w:val="00651774"/>
    <w:rsid w:val="006517FA"/>
    <w:rsid w:val="00651D2C"/>
    <w:rsid w:val="006520A2"/>
    <w:rsid w:val="00653273"/>
    <w:rsid w:val="00654038"/>
    <w:rsid w:val="0065508C"/>
    <w:rsid w:val="0066057B"/>
    <w:rsid w:val="0066057D"/>
    <w:rsid w:val="00660D5C"/>
    <w:rsid w:val="006613D0"/>
    <w:rsid w:val="006613F2"/>
    <w:rsid w:val="0066431A"/>
    <w:rsid w:val="00671965"/>
    <w:rsid w:val="0067291E"/>
    <w:rsid w:val="006739C1"/>
    <w:rsid w:val="00674314"/>
    <w:rsid w:val="006759C0"/>
    <w:rsid w:val="0067687B"/>
    <w:rsid w:val="00677ABD"/>
    <w:rsid w:val="0068307F"/>
    <w:rsid w:val="006847A6"/>
    <w:rsid w:val="006866DB"/>
    <w:rsid w:val="00687D41"/>
    <w:rsid w:val="00692104"/>
    <w:rsid w:val="00692517"/>
    <w:rsid w:val="00692A20"/>
    <w:rsid w:val="006930FB"/>
    <w:rsid w:val="0069324B"/>
    <w:rsid w:val="0069393B"/>
    <w:rsid w:val="00694027"/>
    <w:rsid w:val="00694C01"/>
    <w:rsid w:val="0069583A"/>
    <w:rsid w:val="00696125"/>
    <w:rsid w:val="0069769D"/>
    <w:rsid w:val="006A20EE"/>
    <w:rsid w:val="006A2D9B"/>
    <w:rsid w:val="006A3AF7"/>
    <w:rsid w:val="006A462C"/>
    <w:rsid w:val="006A5156"/>
    <w:rsid w:val="006A670F"/>
    <w:rsid w:val="006B0072"/>
    <w:rsid w:val="006B014A"/>
    <w:rsid w:val="006B3D28"/>
    <w:rsid w:val="006B7565"/>
    <w:rsid w:val="006B7DBD"/>
    <w:rsid w:val="006C0033"/>
    <w:rsid w:val="006C2459"/>
    <w:rsid w:val="006C3209"/>
    <w:rsid w:val="006C36BE"/>
    <w:rsid w:val="006C4D17"/>
    <w:rsid w:val="006C5899"/>
    <w:rsid w:val="006C5DDD"/>
    <w:rsid w:val="006C6A0E"/>
    <w:rsid w:val="006C7B0C"/>
    <w:rsid w:val="006D22E2"/>
    <w:rsid w:val="006D2B64"/>
    <w:rsid w:val="006D3618"/>
    <w:rsid w:val="006D4AE9"/>
    <w:rsid w:val="006D50B9"/>
    <w:rsid w:val="006D6C01"/>
    <w:rsid w:val="006D7A9E"/>
    <w:rsid w:val="006E16D0"/>
    <w:rsid w:val="006E257F"/>
    <w:rsid w:val="006E3397"/>
    <w:rsid w:val="006E3AD5"/>
    <w:rsid w:val="006E5030"/>
    <w:rsid w:val="006E71F1"/>
    <w:rsid w:val="006F0180"/>
    <w:rsid w:val="006F1250"/>
    <w:rsid w:val="006F211A"/>
    <w:rsid w:val="006F2B18"/>
    <w:rsid w:val="006F4F80"/>
    <w:rsid w:val="006F58BC"/>
    <w:rsid w:val="006F6334"/>
    <w:rsid w:val="007000DD"/>
    <w:rsid w:val="00701358"/>
    <w:rsid w:val="00702813"/>
    <w:rsid w:val="00703094"/>
    <w:rsid w:val="00703731"/>
    <w:rsid w:val="00703A2D"/>
    <w:rsid w:val="0070444B"/>
    <w:rsid w:val="007051EF"/>
    <w:rsid w:val="007053C8"/>
    <w:rsid w:val="00707FEA"/>
    <w:rsid w:val="00711BB0"/>
    <w:rsid w:val="00713417"/>
    <w:rsid w:val="00713FF2"/>
    <w:rsid w:val="00714CEB"/>
    <w:rsid w:val="0071580A"/>
    <w:rsid w:val="007178E6"/>
    <w:rsid w:val="00720C15"/>
    <w:rsid w:val="00720FD3"/>
    <w:rsid w:val="0072102C"/>
    <w:rsid w:val="00721CEC"/>
    <w:rsid w:val="00723AB8"/>
    <w:rsid w:val="00723C44"/>
    <w:rsid w:val="00726C1F"/>
    <w:rsid w:val="00727BDB"/>
    <w:rsid w:val="00727D5A"/>
    <w:rsid w:val="00731F32"/>
    <w:rsid w:val="00732661"/>
    <w:rsid w:val="00733F17"/>
    <w:rsid w:val="0073408A"/>
    <w:rsid w:val="007355A6"/>
    <w:rsid w:val="0073612A"/>
    <w:rsid w:val="00736397"/>
    <w:rsid w:val="00742B0E"/>
    <w:rsid w:val="00742F87"/>
    <w:rsid w:val="007434C3"/>
    <w:rsid w:val="007443B9"/>
    <w:rsid w:val="0074464C"/>
    <w:rsid w:val="00745505"/>
    <w:rsid w:val="00745534"/>
    <w:rsid w:val="007466B9"/>
    <w:rsid w:val="00746941"/>
    <w:rsid w:val="00746E48"/>
    <w:rsid w:val="00752F5B"/>
    <w:rsid w:val="00755DF5"/>
    <w:rsid w:val="00756A8E"/>
    <w:rsid w:val="00757894"/>
    <w:rsid w:val="0076070A"/>
    <w:rsid w:val="00760BBF"/>
    <w:rsid w:val="00761078"/>
    <w:rsid w:val="0076798B"/>
    <w:rsid w:val="0077184B"/>
    <w:rsid w:val="00771DA6"/>
    <w:rsid w:val="00773586"/>
    <w:rsid w:val="00773BFE"/>
    <w:rsid w:val="00775870"/>
    <w:rsid w:val="00776C75"/>
    <w:rsid w:val="00780EBC"/>
    <w:rsid w:val="00782AA5"/>
    <w:rsid w:val="0078378A"/>
    <w:rsid w:val="00786760"/>
    <w:rsid w:val="00787CB9"/>
    <w:rsid w:val="00796141"/>
    <w:rsid w:val="00797A07"/>
    <w:rsid w:val="00797D7E"/>
    <w:rsid w:val="007A22F8"/>
    <w:rsid w:val="007A2F25"/>
    <w:rsid w:val="007A3798"/>
    <w:rsid w:val="007A4306"/>
    <w:rsid w:val="007A5105"/>
    <w:rsid w:val="007A63D8"/>
    <w:rsid w:val="007A6AA3"/>
    <w:rsid w:val="007A7804"/>
    <w:rsid w:val="007A7D8A"/>
    <w:rsid w:val="007B1B7B"/>
    <w:rsid w:val="007B28BD"/>
    <w:rsid w:val="007B40B9"/>
    <w:rsid w:val="007B41E4"/>
    <w:rsid w:val="007B618B"/>
    <w:rsid w:val="007B67E2"/>
    <w:rsid w:val="007B693E"/>
    <w:rsid w:val="007B76F7"/>
    <w:rsid w:val="007C17F5"/>
    <w:rsid w:val="007C1B8E"/>
    <w:rsid w:val="007C1CF8"/>
    <w:rsid w:val="007C26DC"/>
    <w:rsid w:val="007C37AB"/>
    <w:rsid w:val="007C56D7"/>
    <w:rsid w:val="007C71BD"/>
    <w:rsid w:val="007D3E5D"/>
    <w:rsid w:val="007D6246"/>
    <w:rsid w:val="007D637B"/>
    <w:rsid w:val="007D68D3"/>
    <w:rsid w:val="007E11A9"/>
    <w:rsid w:val="007E13D1"/>
    <w:rsid w:val="007E1750"/>
    <w:rsid w:val="007E1E26"/>
    <w:rsid w:val="007E2668"/>
    <w:rsid w:val="007E2F23"/>
    <w:rsid w:val="007E56D2"/>
    <w:rsid w:val="007E581F"/>
    <w:rsid w:val="007E5E31"/>
    <w:rsid w:val="007E666E"/>
    <w:rsid w:val="007E6EFE"/>
    <w:rsid w:val="007F1503"/>
    <w:rsid w:val="007F196D"/>
    <w:rsid w:val="007F4AB5"/>
    <w:rsid w:val="007F5699"/>
    <w:rsid w:val="00800063"/>
    <w:rsid w:val="00800E5E"/>
    <w:rsid w:val="008026C8"/>
    <w:rsid w:val="008029AF"/>
    <w:rsid w:val="00803862"/>
    <w:rsid w:val="0080486F"/>
    <w:rsid w:val="00806EDF"/>
    <w:rsid w:val="008110DC"/>
    <w:rsid w:val="008112BC"/>
    <w:rsid w:val="008115A3"/>
    <w:rsid w:val="00812FF8"/>
    <w:rsid w:val="008144D2"/>
    <w:rsid w:val="00817641"/>
    <w:rsid w:val="00817C0B"/>
    <w:rsid w:val="0082485E"/>
    <w:rsid w:val="008263E1"/>
    <w:rsid w:val="008267A1"/>
    <w:rsid w:val="00827C3F"/>
    <w:rsid w:val="008307C0"/>
    <w:rsid w:val="008307EC"/>
    <w:rsid w:val="00830E49"/>
    <w:rsid w:val="00834CE4"/>
    <w:rsid w:val="008351A8"/>
    <w:rsid w:val="00835295"/>
    <w:rsid w:val="00835B46"/>
    <w:rsid w:val="00835C72"/>
    <w:rsid w:val="00836D59"/>
    <w:rsid w:val="00840CCE"/>
    <w:rsid w:val="008412E7"/>
    <w:rsid w:val="00841907"/>
    <w:rsid w:val="008426FA"/>
    <w:rsid w:val="008427DB"/>
    <w:rsid w:val="00847F2B"/>
    <w:rsid w:val="00851A59"/>
    <w:rsid w:val="00851BEE"/>
    <w:rsid w:val="00851BF5"/>
    <w:rsid w:val="00852262"/>
    <w:rsid w:val="00856E6D"/>
    <w:rsid w:val="00860267"/>
    <w:rsid w:val="008611B1"/>
    <w:rsid w:val="008612F7"/>
    <w:rsid w:val="008624AC"/>
    <w:rsid w:val="0086360B"/>
    <w:rsid w:val="00864279"/>
    <w:rsid w:val="00866203"/>
    <w:rsid w:val="00867050"/>
    <w:rsid w:val="00870459"/>
    <w:rsid w:val="0087166F"/>
    <w:rsid w:val="00874510"/>
    <w:rsid w:val="0088140D"/>
    <w:rsid w:val="008814AC"/>
    <w:rsid w:val="008821CB"/>
    <w:rsid w:val="008837EB"/>
    <w:rsid w:val="0088397C"/>
    <w:rsid w:val="00885DA6"/>
    <w:rsid w:val="008860DF"/>
    <w:rsid w:val="00886CBA"/>
    <w:rsid w:val="00887ECE"/>
    <w:rsid w:val="00890299"/>
    <w:rsid w:val="00890963"/>
    <w:rsid w:val="00891917"/>
    <w:rsid w:val="00893729"/>
    <w:rsid w:val="0089433A"/>
    <w:rsid w:val="00894436"/>
    <w:rsid w:val="008957A6"/>
    <w:rsid w:val="008959AA"/>
    <w:rsid w:val="00895C94"/>
    <w:rsid w:val="008A012A"/>
    <w:rsid w:val="008A1A4E"/>
    <w:rsid w:val="008A2681"/>
    <w:rsid w:val="008A3261"/>
    <w:rsid w:val="008A3A90"/>
    <w:rsid w:val="008A4E52"/>
    <w:rsid w:val="008A5926"/>
    <w:rsid w:val="008A78FC"/>
    <w:rsid w:val="008B180A"/>
    <w:rsid w:val="008B386D"/>
    <w:rsid w:val="008B5A35"/>
    <w:rsid w:val="008B6483"/>
    <w:rsid w:val="008B67C3"/>
    <w:rsid w:val="008B709A"/>
    <w:rsid w:val="008B716B"/>
    <w:rsid w:val="008B7CAB"/>
    <w:rsid w:val="008C0385"/>
    <w:rsid w:val="008C2BC4"/>
    <w:rsid w:val="008C4B5F"/>
    <w:rsid w:val="008C51D1"/>
    <w:rsid w:val="008C67E9"/>
    <w:rsid w:val="008D099F"/>
    <w:rsid w:val="008D1E35"/>
    <w:rsid w:val="008D249D"/>
    <w:rsid w:val="008D31E5"/>
    <w:rsid w:val="008D4CC8"/>
    <w:rsid w:val="008D6B27"/>
    <w:rsid w:val="008D7092"/>
    <w:rsid w:val="008D7C29"/>
    <w:rsid w:val="008E1E95"/>
    <w:rsid w:val="008E236A"/>
    <w:rsid w:val="008E51F2"/>
    <w:rsid w:val="008E625C"/>
    <w:rsid w:val="008E779B"/>
    <w:rsid w:val="008F053A"/>
    <w:rsid w:val="008F2240"/>
    <w:rsid w:val="008F4861"/>
    <w:rsid w:val="008F49F8"/>
    <w:rsid w:val="008F5ADC"/>
    <w:rsid w:val="008F5C26"/>
    <w:rsid w:val="008F6217"/>
    <w:rsid w:val="008F62AB"/>
    <w:rsid w:val="008F66DD"/>
    <w:rsid w:val="008F6D00"/>
    <w:rsid w:val="008F758C"/>
    <w:rsid w:val="008F7925"/>
    <w:rsid w:val="008F79F9"/>
    <w:rsid w:val="0090015D"/>
    <w:rsid w:val="00900181"/>
    <w:rsid w:val="00901D72"/>
    <w:rsid w:val="00902658"/>
    <w:rsid w:val="0090315F"/>
    <w:rsid w:val="009035A9"/>
    <w:rsid w:val="00904C74"/>
    <w:rsid w:val="0090721A"/>
    <w:rsid w:val="00910AB3"/>
    <w:rsid w:val="00911EDF"/>
    <w:rsid w:val="009130D7"/>
    <w:rsid w:val="0091350A"/>
    <w:rsid w:val="00913AE6"/>
    <w:rsid w:val="00917B58"/>
    <w:rsid w:val="00921579"/>
    <w:rsid w:val="009215C5"/>
    <w:rsid w:val="00922437"/>
    <w:rsid w:val="009224A9"/>
    <w:rsid w:val="009230C5"/>
    <w:rsid w:val="00923AC1"/>
    <w:rsid w:val="00926C2D"/>
    <w:rsid w:val="009311BF"/>
    <w:rsid w:val="00932033"/>
    <w:rsid w:val="00932EB6"/>
    <w:rsid w:val="00933230"/>
    <w:rsid w:val="00934CC4"/>
    <w:rsid w:val="00935C21"/>
    <w:rsid w:val="0093611D"/>
    <w:rsid w:val="009371B9"/>
    <w:rsid w:val="009405AA"/>
    <w:rsid w:val="00940CCF"/>
    <w:rsid w:val="009412C5"/>
    <w:rsid w:val="00945E8B"/>
    <w:rsid w:val="009466C7"/>
    <w:rsid w:val="00947F97"/>
    <w:rsid w:val="0095039E"/>
    <w:rsid w:val="009514B5"/>
    <w:rsid w:val="0095160D"/>
    <w:rsid w:val="0095237B"/>
    <w:rsid w:val="009534FB"/>
    <w:rsid w:val="00953B03"/>
    <w:rsid w:val="00954573"/>
    <w:rsid w:val="00954B8F"/>
    <w:rsid w:val="00956AD1"/>
    <w:rsid w:val="00956B99"/>
    <w:rsid w:val="00957CD6"/>
    <w:rsid w:val="009604A2"/>
    <w:rsid w:val="009604E4"/>
    <w:rsid w:val="0096117A"/>
    <w:rsid w:val="00961A21"/>
    <w:rsid w:val="00961FF5"/>
    <w:rsid w:val="00963FE3"/>
    <w:rsid w:val="0096484E"/>
    <w:rsid w:val="009648C9"/>
    <w:rsid w:val="0096544D"/>
    <w:rsid w:val="00970182"/>
    <w:rsid w:val="00970E3A"/>
    <w:rsid w:val="0097202E"/>
    <w:rsid w:val="0097277D"/>
    <w:rsid w:val="00973EC9"/>
    <w:rsid w:val="009741ED"/>
    <w:rsid w:val="00975070"/>
    <w:rsid w:val="00977238"/>
    <w:rsid w:val="00977BFB"/>
    <w:rsid w:val="00981000"/>
    <w:rsid w:val="00981E21"/>
    <w:rsid w:val="009822A3"/>
    <w:rsid w:val="00982529"/>
    <w:rsid w:val="009827A8"/>
    <w:rsid w:val="00983338"/>
    <w:rsid w:val="00984181"/>
    <w:rsid w:val="0098549E"/>
    <w:rsid w:val="00985ABE"/>
    <w:rsid w:val="00985FA2"/>
    <w:rsid w:val="00986971"/>
    <w:rsid w:val="00986C83"/>
    <w:rsid w:val="009902DC"/>
    <w:rsid w:val="0099054C"/>
    <w:rsid w:val="00994A34"/>
    <w:rsid w:val="009955EF"/>
    <w:rsid w:val="009A06FD"/>
    <w:rsid w:val="009A0835"/>
    <w:rsid w:val="009A095F"/>
    <w:rsid w:val="009A21FE"/>
    <w:rsid w:val="009A25DB"/>
    <w:rsid w:val="009A3CC6"/>
    <w:rsid w:val="009B0D46"/>
    <w:rsid w:val="009B3A8A"/>
    <w:rsid w:val="009B4944"/>
    <w:rsid w:val="009B5624"/>
    <w:rsid w:val="009B5C40"/>
    <w:rsid w:val="009B604A"/>
    <w:rsid w:val="009B644F"/>
    <w:rsid w:val="009C0544"/>
    <w:rsid w:val="009C1B97"/>
    <w:rsid w:val="009C2D53"/>
    <w:rsid w:val="009C5624"/>
    <w:rsid w:val="009C77C5"/>
    <w:rsid w:val="009D06D8"/>
    <w:rsid w:val="009D0A0C"/>
    <w:rsid w:val="009D13FF"/>
    <w:rsid w:val="009D28B7"/>
    <w:rsid w:val="009D78CC"/>
    <w:rsid w:val="009D7FC0"/>
    <w:rsid w:val="009E0B65"/>
    <w:rsid w:val="009E20B7"/>
    <w:rsid w:val="009E214D"/>
    <w:rsid w:val="009E2415"/>
    <w:rsid w:val="009E3E1B"/>
    <w:rsid w:val="009E44D8"/>
    <w:rsid w:val="009F02A3"/>
    <w:rsid w:val="009F1907"/>
    <w:rsid w:val="009F6F37"/>
    <w:rsid w:val="00A02868"/>
    <w:rsid w:val="00A02D4B"/>
    <w:rsid w:val="00A03509"/>
    <w:rsid w:val="00A068CD"/>
    <w:rsid w:val="00A100B1"/>
    <w:rsid w:val="00A1322C"/>
    <w:rsid w:val="00A15749"/>
    <w:rsid w:val="00A15AAA"/>
    <w:rsid w:val="00A201CC"/>
    <w:rsid w:val="00A249B8"/>
    <w:rsid w:val="00A25A82"/>
    <w:rsid w:val="00A2642D"/>
    <w:rsid w:val="00A2679C"/>
    <w:rsid w:val="00A27F5D"/>
    <w:rsid w:val="00A30346"/>
    <w:rsid w:val="00A33903"/>
    <w:rsid w:val="00A34DB3"/>
    <w:rsid w:val="00A35361"/>
    <w:rsid w:val="00A3630C"/>
    <w:rsid w:val="00A40661"/>
    <w:rsid w:val="00A4167B"/>
    <w:rsid w:val="00A416AC"/>
    <w:rsid w:val="00A42F3D"/>
    <w:rsid w:val="00A43916"/>
    <w:rsid w:val="00A43E8C"/>
    <w:rsid w:val="00A45CC6"/>
    <w:rsid w:val="00A53878"/>
    <w:rsid w:val="00A53D54"/>
    <w:rsid w:val="00A5447E"/>
    <w:rsid w:val="00A57ECE"/>
    <w:rsid w:val="00A619E1"/>
    <w:rsid w:val="00A62025"/>
    <w:rsid w:val="00A6294A"/>
    <w:rsid w:val="00A65891"/>
    <w:rsid w:val="00A67FDB"/>
    <w:rsid w:val="00A72E26"/>
    <w:rsid w:val="00A7337B"/>
    <w:rsid w:val="00A74B56"/>
    <w:rsid w:val="00A75A68"/>
    <w:rsid w:val="00A8114C"/>
    <w:rsid w:val="00A81461"/>
    <w:rsid w:val="00A829D0"/>
    <w:rsid w:val="00A82DB3"/>
    <w:rsid w:val="00A84D51"/>
    <w:rsid w:val="00A84DB0"/>
    <w:rsid w:val="00A85397"/>
    <w:rsid w:val="00A86870"/>
    <w:rsid w:val="00A86B10"/>
    <w:rsid w:val="00A875C2"/>
    <w:rsid w:val="00A87E31"/>
    <w:rsid w:val="00A90957"/>
    <w:rsid w:val="00A91141"/>
    <w:rsid w:val="00A9135A"/>
    <w:rsid w:val="00A91C3C"/>
    <w:rsid w:val="00A9225D"/>
    <w:rsid w:val="00A92318"/>
    <w:rsid w:val="00A95930"/>
    <w:rsid w:val="00A95CD8"/>
    <w:rsid w:val="00AA1A12"/>
    <w:rsid w:val="00AA3867"/>
    <w:rsid w:val="00AA3D8D"/>
    <w:rsid w:val="00AA4C17"/>
    <w:rsid w:val="00AA57C8"/>
    <w:rsid w:val="00AA5A3A"/>
    <w:rsid w:val="00AA5C5B"/>
    <w:rsid w:val="00AA6FCA"/>
    <w:rsid w:val="00AA7C1F"/>
    <w:rsid w:val="00AB4D30"/>
    <w:rsid w:val="00AB58DE"/>
    <w:rsid w:val="00AB619F"/>
    <w:rsid w:val="00AB6889"/>
    <w:rsid w:val="00AB752A"/>
    <w:rsid w:val="00AB753A"/>
    <w:rsid w:val="00AB7B2D"/>
    <w:rsid w:val="00AB7D71"/>
    <w:rsid w:val="00AC2F42"/>
    <w:rsid w:val="00AC375F"/>
    <w:rsid w:val="00AC3A5A"/>
    <w:rsid w:val="00AC6E28"/>
    <w:rsid w:val="00AC7B56"/>
    <w:rsid w:val="00AD0847"/>
    <w:rsid w:val="00AD0CEB"/>
    <w:rsid w:val="00AD36BB"/>
    <w:rsid w:val="00AD3D5E"/>
    <w:rsid w:val="00AD51A4"/>
    <w:rsid w:val="00AD7B20"/>
    <w:rsid w:val="00AE15ED"/>
    <w:rsid w:val="00AE17D1"/>
    <w:rsid w:val="00AE1917"/>
    <w:rsid w:val="00AE200A"/>
    <w:rsid w:val="00AE3672"/>
    <w:rsid w:val="00AE3D02"/>
    <w:rsid w:val="00AE55AC"/>
    <w:rsid w:val="00AE56DB"/>
    <w:rsid w:val="00AE7E41"/>
    <w:rsid w:val="00AF028F"/>
    <w:rsid w:val="00AF26FF"/>
    <w:rsid w:val="00AF2AE0"/>
    <w:rsid w:val="00AF38AA"/>
    <w:rsid w:val="00AF57BE"/>
    <w:rsid w:val="00B03AF8"/>
    <w:rsid w:val="00B04BE2"/>
    <w:rsid w:val="00B05D43"/>
    <w:rsid w:val="00B07069"/>
    <w:rsid w:val="00B07F9D"/>
    <w:rsid w:val="00B10C42"/>
    <w:rsid w:val="00B10EEF"/>
    <w:rsid w:val="00B10F47"/>
    <w:rsid w:val="00B111C9"/>
    <w:rsid w:val="00B115CB"/>
    <w:rsid w:val="00B133A2"/>
    <w:rsid w:val="00B1493D"/>
    <w:rsid w:val="00B14E96"/>
    <w:rsid w:val="00B16197"/>
    <w:rsid w:val="00B16E90"/>
    <w:rsid w:val="00B1768F"/>
    <w:rsid w:val="00B1795C"/>
    <w:rsid w:val="00B2068E"/>
    <w:rsid w:val="00B21867"/>
    <w:rsid w:val="00B2260A"/>
    <w:rsid w:val="00B23769"/>
    <w:rsid w:val="00B25029"/>
    <w:rsid w:val="00B259D8"/>
    <w:rsid w:val="00B27A85"/>
    <w:rsid w:val="00B32821"/>
    <w:rsid w:val="00B328FD"/>
    <w:rsid w:val="00B34ADB"/>
    <w:rsid w:val="00B35102"/>
    <w:rsid w:val="00B356BA"/>
    <w:rsid w:val="00B35919"/>
    <w:rsid w:val="00B36593"/>
    <w:rsid w:val="00B36D70"/>
    <w:rsid w:val="00B4069D"/>
    <w:rsid w:val="00B4110A"/>
    <w:rsid w:val="00B41B07"/>
    <w:rsid w:val="00B4351C"/>
    <w:rsid w:val="00B4397C"/>
    <w:rsid w:val="00B44726"/>
    <w:rsid w:val="00B451AA"/>
    <w:rsid w:val="00B4716A"/>
    <w:rsid w:val="00B52B14"/>
    <w:rsid w:val="00B53096"/>
    <w:rsid w:val="00B546FD"/>
    <w:rsid w:val="00B55BC8"/>
    <w:rsid w:val="00B56252"/>
    <w:rsid w:val="00B60033"/>
    <w:rsid w:val="00B609F7"/>
    <w:rsid w:val="00B63C7F"/>
    <w:rsid w:val="00B6508D"/>
    <w:rsid w:val="00B67B34"/>
    <w:rsid w:val="00B72B01"/>
    <w:rsid w:val="00B731B5"/>
    <w:rsid w:val="00B736A8"/>
    <w:rsid w:val="00B80081"/>
    <w:rsid w:val="00B805C7"/>
    <w:rsid w:val="00B80D22"/>
    <w:rsid w:val="00B810EE"/>
    <w:rsid w:val="00B81826"/>
    <w:rsid w:val="00B8198E"/>
    <w:rsid w:val="00B83884"/>
    <w:rsid w:val="00B84E75"/>
    <w:rsid w:val="00B850F7"/>
    <w:rsid w:val="00B85443"/>
    <w:rsid w:val="00B87936"/>
    <w:rsid w:val="00B90D65"/>
    <w:rsid w:val="00B92265"/>
    <w:rsid w:val="00B933D5"/>
    <w:rsid w:val="00B93A0E"/>
    <w:rsid w:val="00B93E4F"/>
    <w:rsid w:val="00B9405E"/>
    <w:rsid w:val="00B947C5"/>
    <w:rsid w:val="00B95F49"/>
    <w:rsid w:val="00B970E3"/>
    <w:rsid w:val="00B977F1"/>
    <w:rsid w:val="00B97D2A"/>
    <w:rsid w:val="00BA08D8"/>
    <w:rsid w:val="00BA0CCC"/>
    <w:rsid w:val="00BA0CD0"/>
    <w:rsid w:val="00BA128F"/>
    <w:rsid w:val="00BA2562"/>
    <w:rsid w:val="00BA3BAA"/>
    <w:rsid w:val="00BA5A80"/>
    <w:rsid w:val="00BA646D"/>
    <w:rsid w:val="00BA6D3A"/>
    <w:rsid w:val="00BA730A"/>
    <w:rsid w:val="00BB010F"/>
    <w:rsid w:val="00BB0D23"/>
    <w:rsid w:val="00BB17EF"/>
    <w:rsid w:val="00BB23D3"/>
    <w:rsid w:val="00BB2A60"/>
    <w:rsid w:val="00BB3783"/>
    <w:rsid w:val="00BB3B1A"/>
    <w:rsid w:val="00BB3BAF"/>
    <w:rsid w:val="00BB7108"/>
    <w:rsid w:val="00BC11F3"/>
    <w:rsid w:val="00BC1359"/>
    <w:rsid w:val="00BC402D"/>
    <w:rsid w:val="00BC5470"/>
    <w:rsid w:val="00BC5DD8"/>
    <w:rsid w:val="00BC628E"/>
    <w:rsid w:val="00BC7D06"/>
    <w:rsid w:val="00BD049E"/>
    <w:rsid w:val="00BD1DEF"/>
    <w:rsid w:val="00BD2A04"/>
    <w:rsid w:val="00BD7B08"/>
    <w:rsid w:val="00BE04FC"/>
    <w:rsid w:val="00BE16F0"/>
    <w:rsid w:val="00BE2F68"/>
    <w:rsid w:val="00BE3F9C"/>
    <w:rsid w:val="00BE4E93"/>
    <w:rsid w:val="00BE5073"/>
    <w:rsid w:val="00BF135F"/>
    <w:rsid w:val="00BF1715"/>
    <w:rsid w:val="00BF18D8"/>
    <w:rsid w:val="00BF1BD2"/>
    <w:rsid w:val="00BF2985"/>
    <w:rsid w:val="00BF3D44"/>
    <w:rsid w:val="00BF5426"/>
    <w:rsid w:val="00BF66ED"/>
    <w:rsid w:val="00BF69DB"/>
    <w:rsid w:val="00BF72EF"/>
    <w:rsid w:val="00BF7720"/>
    <w:rsid w:val="00BF7BDF"/>
    <w:rsid w:val="00C0001C"/>
    <w:rsid w:val="00C00CA1"/>
    <w:rsid w:val="00C01836"/>
    <w:rsid w:val="00C03D2C"/>
    <w:rsid w:val="00C14628"/>
    <w:rsid w:val="00C1492E"/>
    <w:rsid w:val="00C14BDC"/>
    <w:rsid w:val="00C15291"/>
    <w:rsid w:val="00C17782"/>
    <w:rsid w:val="00C17DD8"/>
    <w:rsid w:val="00C209BC"/>
    <w:rsid w:val="00C20E07"/>
    <w:rsid w:val="00C22311"/>
    <w:rsid w:val="00C23F01"/>
    <w:rsid w:val="00C247EB"/>
    <w:rsid w:val="00C26017"/>
    <w:rsid w:val="00C27FA7"/>
    <w:rsid w:val="00C31BCA"/>
    <w:rsid w:val="00C31FF6"/>
    <w:rsid w:val="00C3297C"/>
    <w:rsid w:val="00C32FDC"/>
    <w:rsid w:val="00C33F0F"/>
    <w:rsid w:val="00C34AAB"/>
    <w:rsid w:val="00C34C89"/>
    <w:rsid w:val="00C350EB"/>
    <w:rsid w:val="00C35973"/>
    <w:rsid w:val="00C378A0"/>
    <w:rsid w:val="00C3792C"/>
    <w:rsid w:val="00C404FC"/>
    <w:rsid w:val="00C4262D"/>
    <w:rsid w:val="00C43391"/>
    <w:rsid w:val="00C43632"/>
    <w:rsid w:val="00C43D99"/>
    <w:rsid w:val="00C43E2B"/>
    <w:rsid w:val="00C44246"/>
    <w:rsid w:val="00C455A1"/>
    <w:rsid w:val="00C460FF"/>
    <w:rsid w:val="00C507D2"/>
    <w:rsid w:val="00C50FF7"/>
    <w:rsid w:val="00C530F4"/>
    <w:rsid w:val="00C55682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2889"/>
    <w:rsid w:val="00C76AAA"/>
    <w:rsid w:val="00C77AF2"/>
    <w:rsid w:val="00C77EC4"/>
    <w:rsid w:val="00C80C34"/>
    <w:rsid w:val="00C823FC"/>
    <w:rsid w:val="00C8568C"/>
    <w:rsid w:val="00C8587C"/>
    <w:rsid w:val="00C87D34"/>
    <w:rsid w:val="00C90374"/>
    <w:rsid w:val="00C91714"/>
    <w:rsid w:val="00C91EA9"/>
    <w:rsid w:val="00C922FD"/>
    <w:rsid w:val="00C93EA7"/>
    <w:rsid w:val="00C944CD"/>
    <w:rsid w:val="00C95097"/>
    <w:rsid w:val="00C95104"/>
    <w:rsid w:val="00C95312"/>
    <w:rsid w:val="00C95762"/>
    <w:rsid w:val="00C97FB4"/>
    <w:rsid w:val="00CA0108"/>
    <w:rsid w:val="00CA30AB"/>
    <w:rsid w:val="00CA584F"/>
    <w:rsid w:val="00CA7B6A"/>
    <w:rsid w:val="00CB0468"/>
    <w:rsid w:val="00CB1E23"/>
    <w:rsid w:val="00CB3AEB"/>
    <w:rsid w:val="00CB4DD2"/>
    <w:rsid w:val="00CB6EA4"/>
    <w:rsid w:val="00CB7573"/>
    <w:rsid w:val="00CB7E81"/>
    <w:rsid w:val="00CC062D"/>
    <w:rsid w:val="00CC0642"/>
    <w:rsid w:val="00CC1F55"/>
    <w:rsid w:val="00CC2035"/>
    <w:rsid w:val="00CC5EE9"/>
    <w:rsid w:val="00CC62D0"/>
    <w:rsid w:val="00CC651D"/>
    <w:rsid w:val="00CC6800"/>
    <w:rsid w:val="00CD2255"/>
    <w:rsid w:val="00CD5AED"/>
    <w:rsid w:val="00CD78A9"/>
    <w:rsid w:val="00CD7921"/>
    <w:rsid w:val="00CE09FB"/>
    <w:rsid w:val="00CE3D33"/>
    <w:rsid w:val="00CE4C74"/>
    <w:rsid w:val="00CE74E1"/>
    <w:rsid w:val="00CF03D6"/>
    <w:rsid w:val="00CF21A0"/>
    <w:rsid w:val="00CF3206"/>
    <w:rsid w:val="00CF39B1"/>
    <w:rsid w:val="00CF4200"/>
    <w:rsid w:val="00CF5408"/>
    <w:rsid w:val="00CF5FA6"/>
    <w:rsid w:val="00CF6FD9"/>
    <w:rsid w:val="00D00700"/>
    <w:rsid w:val="00D0078F"/>
    <w:rsid w:val="00D0111A"/>
    <w:rsid w:val="00D03207"/>
    <w:rsid w:val="00D04D65"/>
    <w:rsid w:val="00D10599"/>
    <w:rsid w:val="00D10725"/>
    <w:rsid w:val="00D10761"/>
    <w:rsid w:val="00D109FF"/>
    <w:rsid w:val="00D10B1C"/>
    <w:rsid w:val="00D116AE"/>
    <w:rsid w:val="00D14BCB"/>
    <w:rsid w:val="00D215CE"/>
    <w:rsid w:val="00D220A0"/>
    <w:rsid w:val="00D22D71"/>
    <w:rsid w:val="00D26C78"/>
    <w:rsid w:val="00D275F3"/>
    <w:rsid w:val="00D2799D"/>
    <w:rsid w:val="00D30136"/>
    <w:rsid w:val="00D31477"/>
    <w:rsid w:val="00D32FAF"/>
    <w:rsid w:val="00D3387D"/>
    <w:rsid w:val="00D354B2"/>
    <w:rsid w:val="00D371A5"/>
    <w:rsid w:val="00D407C2"/>
    <w:rsid w:val="00D4189D"/>
    <w:rsid w:val="00D42991"/>
    <w:rsid w:val="00D42B9C"/>
    <w:rsid w:val="00D42DDE"/>
    <w:rsid w:val="00D44A6E"/>
    <w:rsid w:val="00D45FB4"/>
    <w:rsid w:val="00D46A03"/>
    <w:rsid w:val="00D477CC"/>
    <w:rsid w:val="00D47E26"/>
    <w:rsid w:val="00D506B9"/>
    <w:rsid w:val="00D516EB"/>
    <w:rsid w:val="00D52B47"/>
    <w:rsid w:val="00D53AAF"/>
    <w:rsid w:val="00D53C67"/>
    <w:rsid w:val="00D5591B"/>
    <w:rsid w:val="00D56565"/>
    <w:rsid w:val="00D56A0D"/>
    <w:rsid w:val="00D611E5"/>
    <w:rsid w:val="00D614FE"/>
    <w:rsid w:val="00D64187"/>
    <w:rsid w:val="00D64393"/>
    <w:rsid w:val="00D67252"/>
    <w:rsid w:val="00D6776C"/>
    <w:rsid w:val="00D677DE"/>
    <w:rsid w:val="00D67986"/>
    <w:rsid w:val="00D67CE9"/>
    <w:rsid w:val="00D70462"/>
    <w:rsid w:val="00D7065C"/>
    <w:rsid w:val="00D7438E"/>
    <w:rsid w:val="00D74C80"/>
    <w:rsid w:val="00D76073"/>
    <w:rsid w:val="00D7725C"/>
    <w:rsid w:val="00D77815"/>
    <w:rsid w:val="00D811AD"/>
    <w:rsid w:val="00D81D9E"/>
    <w:rsid w:val="00D83DF6"/>
    <w:rsid w:val="00D8633C"/>
    <w:rsid w:val="00D86916"/>
    <w:rsid w:val="00D87D91"/>
    <w:rsid w:val="00D91668"/>
    <w:rsid w:val="00D91E7B"/>
    <w:rsid w:val="00D923BE"/>
    <w:rsid w:val="00D94B8A"/>
    <w:rsid w:val="00D9686B"/>
    <w:rsid w:val="00DA06B8"/>
    <w:rsid w:val="00DA0C68"/>
    <w:rsid w:val="00DB3A80"/>
    <w:rsid w:val="00DB3BB0"/>
    <w:rsid w:val="00DB57F7"/>
    <w:rsid w:val="00DB5A81"/>
    <w:rsid w:val="00DB6C40"/>
    <w:rsid w:val="00DC09A4"/>
    <w:rsid w:val="00DC13C7"/>
    <w:rsid w:val="00DC56EB"/>
    <w:rsid w:val="00DC66F9"/>
    <w:rsid w:val="00DC6A14"/>
    <w:rsid w:val="00DC7D47"/>
    <w:rsid w:val="00DC7ECE"/>
    <w:rsid w:val="00DD0491"/>
    <w:rsid w:val="00DD2A96"/>
    <w:rsid w:val="00DD4320"/>
    <w:rsid w:val="00DD44AE"/>
    <w:rsid w:val="00DD484C"/>
    <w:rsid w:val="00DD49C3"/>
    <w:rsid w:val="00DD4CF5"/>
    <w:rsid w:val="00DD4E99"/>
    <w:rsid w:val="00DD59E8"/>
    <w:rsid w:val="00DD5B98"/>
    <w:rsid w:val="00DD68A8"/>
    <w:rsid w:val="00DD70FC"/>
    <w:rsid w:val="00DD7BC4"/>
    <w:rsid w:val="00DD7FC6"/>
    <w:rsid w:val="00DE05B2"/>
    <w:rsid w:val="00DE0963"/>
    <w:rsid w:val="00DE2857"/>
    <w:rsid w:val="00DE4C81"/>
    <w:rsid w:val="00DE5EE7"/>
    <w:rsid w:val="00DE7F57"/>
    <w:rsid w:val="00DF202A"/>
    <w:rsid w:val="00DF4883"/>
    <w:rsid w:val="00DF4DC6"/>
    <w:rsid w:val="00DF73AE"/>
    <w:rsid w:val="00DF7A2D"/>
    <w:rsid w:val="00E00DFD"/>
    <w:rsid w:val="00E010BA"/>
    <w:rsid w:val="00E010E9"/>
    <w:rsid w:val="00E01FF6"/>
    <w:rsid w:val="00E029F2"/>
    <w:rsid w:val="00E06188"/>
    <w:rsid w:val="00E0781E"/>
    <w:rsid w:val="00E10D02"/>
    <w:rsid w:val="00E12CFB"/>
    <w:rsid w:val="00E153FF"/>
    <w:rsid w:val="00E15EF6"/>
    <w:rsid w:val="00E1731C"/>
    <w:rsid w:val="00E17D2F"/>
    <w:rsid w:val="00E17F55"/>
    <w:rsid w:val="00E22679"/>
    <w:rsid w:val="00E234B7"/>
    <w:rsid w:val="00E241B9"/>
    <w:rsid w:val="00E243ED"/>
    <w:rsid w:val="00E24D4A"/>
    <w:rsid w:val="00E255CC"/>
    <w:rsid w:val="00E25EF9"/>
    <w:rsid w:val="00E25FF8"/>
    <w:rsid w:val="00E31A5A"/>
    <w:rsid w:val="00E33EA3"/>
    <w:rsid w:val="00E35FB2"/>
    <w:rsid w:val="00E3607C"/>
    <w:rsid w:val="00E36FCF"/>
    <w:rsid w:val="00E3702E"/>
    <w:rsid w:val="00E37AE5"/>
    <w:rsid w:val="00E405BE"/>
    <w:rsid w:val="00E41B92"/>
    <w:rsid w:val="00E41FC3"/>
    <w:rsid w:val="00E445AC"/>
    <w:rsid w:val="00E460EA"/>
    <w:rsid w:val="00E46191"/>
    <w:rsid w:val="00E46997"/>
    <w:rsid w:val="00E51622"/>
    <w:rsid w:val="00E541B8"/>
    <w:rsid w:val="00E603E3"/>
    <w:rsid w:val="00E62327"/>
    <w:rsid w:val="00E62BB0"/>
    <w:rsid w:val="00E63185"/>
    <w:rsid w:val="00E63394"/>
    <w:rsid w:val="00E6413C"/>
    <w:rsid w:val="00E643E9"/>
    <w:rsid w:val="00E66C36"/>
    <w:rsid w:val="00E66F69"/>
    <w:rsid w:val="00E71E3A"/>
    <w:rsid w:val="00E73AFE"/>
    <w:rsid w:val="00E73ED8"/>
    <w:rsid w:val="00E74086"/>
    <w:rsid w:val="00E7581E"/>
    <w:rsid w:val="00E7660F"/>
    <w:rsid w:val="00E77837"/>
    <w:rsid w:val="00E801D1"/>
    <w:rsid w:val="00E806CD"/>
    <w:rsid w:val="00E81F0A"/>
    <w:rsid w:val="00E84557"/>
    <w:rsid w:val="00E845D9"/>
    <w:rsid w:val="00E869D4"/>
    <w:rsid w:val="00E904C5"/>
    <w:rsid w:val="00E92023"/>
    <w:rsid w:val="00E92631"/>
    <w:rsid w:val="00E9696E"/>
    <w:rsid w:val="00E97A19"/>
    <w:rsid w:val="00E97A7B"/>
    <w:rsid w:val="00EA2A0A"/>
    <w:rsid w:val="00EA3E91"/>
    <w:rsid w:val="00EA4BB8"/>
    <w:rsid w:val="00EA4EC0"/>
    <w:rsid w:val="00EA55CB"/>
    <w:rsid w:val="00EA649F"/>
    <w:rsid w:val="00EA6D7C"/>
    <w:rsid w:val="00EA6DC8"/>
    <w:rsid w:val="00EA78B3"/>
    <w:rsid w:val="00EA7DD6"/>
    <w:rsid w:val="00EB12A5"/>
    <w:rsid w:val="00EB20CF"/>
    <w:rsid w:val="00EB2C51"/>
    <w:rsid w:val="00EB39CC"/>
    <w:rsid w:val="00EB3D23"/>
    <w:rsid w:val="00EB6307"/>
    <w:rsid w:val="00EC19CB"/>
    <w:rsid w:val="00EC221E"/>
    <w:rsid w:val="00EC6047"/>
    <w:rsid w:val="00EC65CC"/>
    <w:rsid w:val="00EC7ED8"/>
    <w:rsid w:val="00ED1C7D"/>
    <w:rsid w:val="00ED27A2"/>
    <w:rsid w:val="00ED2C42"/>
    <w:rsid w:val="00ED38E8"/>
    <w:rsid w:val="00ED5B39"/>
    <w:rsid w:val="00ED6161"/>
    <w:rsid w:val="00EE0547"/>
    <w:rsid w:val="00EE1039"/>
    <w:rsid w:val="00EE13A3"/>
    <w:rsid w:val="00EE166D"/>
    <w:rsid w:val="00EE2C34"/>
    <w:rsid w:val="00EE56DA"/>
    <w:rsid w:val="00EE7A77"/>
    <w:rsid w:val="00EE7BA7"/>
    <w:rsid w:val="00EF0116"/>
    <w:rsid w:val="00EF019D"/>
    <w:rsid w:val="00EF0AF6"/>
    <w:rsid w:val="00EF18FE"/>
    <w:rsid w:val="00EF23D1"/>
    <w:rsid w:val="00EF2406"/>
    <w:rsid w:val="00EF2E0F"/>
    <w:rsid w:val="00EF3192"/>
    <w:rsid w:val="00EF42CB"/>
    <w:rsid w:val="00EF4341"/>
    <w:rsid w:val="00EF49DD"/>
    <w:rsid w:val="00EF52AE"/>
    <w:rsid w:val="00EF7A8B"/>
    <w:rsid w:val="00F01092"/>
    <w:rsid w:val="00F01B1D"/>
    <w:rsid w:val="00F01DA1"/>
    <w:rsid w:val="00F0248D"/>
    <w:rsid w:val="00F0589E"/>
    <w:rsid w:val="00F100B6"/>
    <w:rsid w:val="00F11616"/>
    <w:rsid w:val="00F12242"/>
    <w:rsid w:val="00F12EDB"/>
    <w:rsid w:val="00F16683"/>
    <w:rsid w:val="00F16935"/>
    <w:rsid w:val="00F17658"/>
    <w:rsid w:val="00F1776E"/>
    <w:rsid w:val="00F20236"/>
    <w:rsid w:val="00F2062E"/>
    <w:rsid w:val="00F20C88"/>
    <w:rsid w:val="00F248B6"/>
    <w:rsid w:val="00F24D45"/>
    <w:rsid w:val="00F25698"/>
    <w:rsid w:val="00F26164"/>
    <w:rsid w:val="00F27824"/>
    <w:rsid w:val="00F27FF1"/>
    <w:rsid w:val="00F32083"/>
    <w:rsid w:val="00F32EC7"/>
    <w:rsid w:val="00F33446"/>
    <w:rsid w:val="00F339F9"/>
    <w:rsid w:val="00F33EF8"/>
    <w:rsid w:val="00F356F7"/>
    <w:rsid w:val="00F35EC4"/>
    <w:rsid w:val="00F35EEB"/>
    <w:rsid w:val="00F378DB"/>
    <w:rsid w:val="00F42319"/>
    <w:rsid w:val="00F433C1"/>
    <w:rsid w:val="00F43827"/>
    <w:rsid w:val="00F43B1A"/>
    <w:rsid w:val="00F46490"/>
    <w:rsid w:val="00F46519"/>
    <w:rsid w:val="00F46548"/>
    <w:rsid w:val="00F47183"/>
    <w:rsid w:val="00F475F5"/>
    <w:rsid w:val="00F52837"/>
    <w:rsid w:val="00F55A02"/>
    <w:rsid w:val="00F60DD4"/>
    <w:rsid w:val="00F60F2F"/>
    <w:rsid w:val="00F61363"/>
    <w:rsid w:val="00F61635"/>
    <w:rsid w:val="00F635F9"/>
    <w:rsid w:val="00F638B0"/>
    <w:rsid w:val="00F64CC1"/>
    <w:rsid w:val="00F65709"/>
    <w:rsid w:val="00F71E35"/>
    <w:rsid w:val="00F724CA"/>
    <w:rsid w:val="00F72F88"/>
    <w:rsid w:val="00F74019"/>
    <w:rsid w:val="00F8013D"/>
    <w:rsid w:val="00F8182E"/>
    <w:rsid w:val="00F81D49"/>
    <w:rsid w:val="00F82351"/>
    <w:rsid w:val="00F83AA9"/>
    <w:rsid w:val="00F84253"/>
    <w:rsid w:val="00F8455C"/>
    <w:rsid w:val="00F84705"/>
    <w:rsid w:val="00F8639A"/>
    <w:rsid w:val="00F87DFB"/>
    <w:rsid w:val="00F87E25"/>
    <w:rsid w:val="00F90CAC"/>
    <w:rsid w:val="00F912D3"/>
    <w:rsid w:val="00F92493"/>
    <w:rsid w:val="00F92FC8"/>
    <w:rsid w:val="00F939FB"/>
    <w:rsid w:val="00F944BE"/>
    <w:rsid w:val="00F97092"/>
    <w:rsid w:val="00F97F7F"/>
    <w:rsid w:val="00FA05AA"/>
    <w:rsid w:val="00FA144E"/>
    <w:rsid w:val="00FA1A66"/>
    <w:rsid w:val="00FA348A"/>
    <w:rsid w:val="00FA3E3D"/>
    <w:rsid w:val="00FB0AB6"/>
    <w:rsid w:val="00FB1670"/>
    <w:rsid w:val="00FB4E6B"/>
    <w:rsid w:val="00FB6C75"/>
    <w:rsid w:val="00FC29AC"/>
    <w:rsid w:val="00FC30D9"/>
    <w:rsid w:val="00FC36E1"/>
    <w:rsid w:val="00FC64C3"/>
    <w:rsid w:val="00FC6DC1"/>
    <w:rsid w:val="00FC7D48"/>
    <w:rsid w:val="00FD0DAF"/>
    <w:rsid w:val="00FD1154"/>
    <w:rsid w:val="00FD1483"/>
    <w:rsid w:val="00FD1E75"/>
    <w:rsid w:val="00FD212A"/>
    <w:rsid w:val="00FD47A5"/>
    <w:rsid w:val="00FD51CC"/>
    <w:rsid w:val="00FD544F"/>
    <w:rsid w:val="00FD7E90"/>
    <w:rsid w:val="00FE051B"/>
    <w:rsid w:val="00FE08C0"/>
    <w:rsid w:val="00FE0D36"/>
    <w:rsid w:val="00FE0F10"/>
    <w:rsid w:val="00FE1F89"/>
    <w:rsid w:val="00FE2910"/>
    <w:rsid w:val="00FE2AAE"/>
    <w:rsid w:val="00FE3326"/>
    <w:rsid w:val="00FE35BC"/>
    <w:rsid w:val="00FE3FC6"/>
    <w:rsid w:val="00FE4004"/>
    <w:rsid w:val="00FE4332"/>
    <w:rsid w:val="00FE6EDB"/>
    <w:rsid w:val="00FE78C4"/>
    <w:rsid w:val="00FF243F"/>
    <w:rsid w:val="00FF25B6"/>
    <w:rsid w:val="00FF32FF"/>
    <w:rsid w:val="00FF36F8"/>
    <w:rsid w:val="00FF3739"/>
    <w:rsid w:val="00FF3ECF"/>
    <w:rsid w:val="00FF5B75"/>
    <w:rsid w:val="00FF70D5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6EDB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5B1C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232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23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2051</Words>
  <Characters>12927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Leyla Jazz</cp:lastModifiedBy>
  <cp:revision>1744</cp:revision>
  <cp:lastPrinted>2024-07-26T13:03:00Z</cp:lastPrinted>
  <dcterms:created xsi:type="dcterms:W3CDTF">2024-05-09T12:28:00Z</dcterms:created>
  <dcterms:modified xsi:type="dcterms:W3CDTF">2024-07-26T13:04:00Z</dcterms:modified>
</cp:coreProperties>
</file>