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679" w:rsidRDefault="00DF1392" w:rsidP="00DF1392">
      <w:pPr>
        <w:pStyle w:val="Ttulo1"/>
      </w:pPr>
      <w:r>
        <w:t>Casos de Uso</w:t>
      </w:r>
    </w:p>
    <w:p w:rsidR="00DF1392" w:rsidRDefault="00DF1392" w:rsidP="00DF1392"/>
    <w:p w:rsidR="00DF1392" w:rsidRPr="00DF1392" w:rsidRDefault="00DF1392" w:rsidP="00DF1392">
      <w:bookmarkStart w:id="0" w:name="_GoBack"/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17"/>
        <w:gridCol w:w="3940"/>
        <w:gridCol w:w="4037"/>
      </w:tblGrid>
      <w:tr w:rsidR="00DF1392" w:rsidTr="008A1D9A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:rsidR="00DF1392" w:rsidRDefault="00DF1392" w:rsidP="008A1D9A">
            <w:pPr>
              <w:rPr>
                <w:lang w:val="es-ES_tradnl"/>
              </w:rPr>
            </w:pPr>
            <w:r>
              <w:rPr>
                <w:lang w:val="es-ES_tradnl"/>
              </w:rPr>
              <w:t>Descripción General del Caso de Uso</w:t>
            </w:r>
          </w:p>
        </w:tc>
      </w:tr>
      <w:tr w:rsidR="00DF1392" w:rsidTr="008A1D9A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1392" w:rsidRDefault="00DF1392" w:rsidP="008A1D9A">
            <w:pPr>
              <w:rPr>
                <w:lang w:val="es-ES_tradnl"/>
              </w:rPr>
            </w:pPr>
          </w:p>
        </w:tc>
      </w:tr>
      <w:tr w:rsidR="00DF1392" w:rsidTr="008A1D9A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:rsidR="00DF1392" w:rsidRDefault="00DF1392" w:rsidP="008A1D9A">
            <w:pPr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DF1392" w:rsidTr="008A1D9A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1392" w:rsidRDefault="00DF1392" w:rsidP="008A1D9A">
            <w:pPr>
              <w:rPr>
                <w:lang w:val="es-ES_tradnl"/>
              </w:rPr>
            </w:pPr>
          </w:p>
        </w:tc>
      </w:tr>
      <w:tr w:rsidR="00DF1392" w:rsidTr="008A1D9A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:rsidR="00DF1392" w:rsidRDefault="00DF1392" w:rsidP="008A1D9A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DF1392" w:rsidTr="008A1D9A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1392" w:rsidRDefault="00DF1392" w:rsidP="008A1D9A">
            <w:pPr>
              <w:rPr>
                <w:lang w:val="es-ES_tradnl"/>
              </w:rPr>
            </w:pPr>
          </w:p>
        </w:tc>
      </w:tr>
      <w:tr w:rsidR="00DF1392" w:rsidTr="008A1D9A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:rsidR="00DF1392" w:rsidRDefault="00DF1392" w:rsidP="008A1D9A">
            <w:pPr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DF1392" w:rsidTr="008A1D9A">
        <w:trPr>
          <w:trHeight w:val="25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1392" w:rsidRDefault="00DF1392" w:rsidP="008A1D9A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1392" w:rsidRDefault="00DF1392" w:rsidP="008A1D9A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Usuario</w:t>
            </w: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1392" w:rsidRDefault="00DF1392" w:rsidP="008A1D9A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</w:t>
            </w:r>
          </w:p>
        </w:tc>
      </w:tr>
      <w:tr w:rsidR="00DF1392" w:rsidTr="008A1D9A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1392" w:rsidRDefault="00DF1392" w:rsidP="008A1D9A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1392" w:rsidRDefault="00DF1392" w:rsidP="008A1D9A">
            <w:pPr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1392" w:rsidRDefault="00DF1392" w:rsidP="008A1D9A">
            <w:pPr>
              <w:rPr>
                <w:lang w:val="es-ES_tradnl"/>
              </w:rPr>
            </w:pPr>
          </w:p>
        </w:tc>
      </w:tr>
      <w:tr w:rsidR="00DF1392" w:rsidTr="008A1D9A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1392" w:rsidRDefault="00DF1392" w:rsidP="008A1D9A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1392" w:rsidRDefault="00DF1392" w:rsidP="008A1D9A">
            <w:pPr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1392" w:rsidRDefault="00DF1392" w:rsidP="008A1D9A">
            <w:pPr>
              <w:rPr>
                <w:lang w:val="es-ES_tradnl"/>
              </w:rPr>
            </w:pPr>
          </w:p>
        </w:tc>
      </w:tr>
      <w:tr w:rsidR="00DF1392" w:rsidTr="008A1D9A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1392" w:rsidRDefault="00DF1392" w:rsidP="008A1D9A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1392" w:rsidRDefault="00DF1392" w:rsidP="008A1D9A">
            <w:pPr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1392" w:rsidRDefault="00DF1392" w:rsidP="008A1D9A">
            <w:pPr>
              <w:rPr>
                <w:lang w:val="es-ES_tradnl"/>
              </w:rPr>
            </w:pPr>
          </w:p>
        </w:tc>
      </w:tr>
      <w:tr w:rsidR="00DF1392" w:rsidTr="008A1D9A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1392" w:rsidRDefault="00DF1392" w:rsidP="008A1D9A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1392" w:rsidRDefault="00DF1392" w:rsidP="008A1D9A">
            <w:pPr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1392" w:rsidRDefault="00DF1392" w:rsidP="008A1D9A">
            <w:pPr>
              <w:rPr>
                <w:lang w:val="es-ES_tradnl"/>
              </w:rPr>
            </w:pPr>
          </w:p>
        </w:tc>
      </w:tr>
      <w:tr w:rsidR="00DF1392" w:rsidTr="008A1D9A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1392" w:rsidRDefault="00DF1392" w:rsidP="008A1D9A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1392" w:rsidRDefault="00DF1392" w:rsidP="008A1D9A">
            <w:pPr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1392" w:rsidRDefault="00DF1392" w:rsidP="008A1D9A">
            <w:pPr>
              <w:rPr>
                <w:lang w:val="es-ES_tradnl"/>
              </w:rPr>
            </w:pPr>
          </w:p>
        </w:tc>
      </w:tr>
      <w:tr w:rsidR="00DF1392" w:rsidTr="008A1D9A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1392" w:rsidRDefault="00DF1392" w:rsidP="008A1D9A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1392" w:rsidRDefault="00DF1392" w:rsidP="008A1D9A">
            <w:pPr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1392" w:rsidRDefault="00DF1392" w:rsidP="008A1D9A">
            <w:pPr>
              <w:rPr>
                <w:lang w:val="es-ES_tradnl"/>
              </w:rPr>
            </w:pPr>
          </w:p>
        </w:tc>
      </w:tr>
      <w:tr w:rsidR="00DF1392" w:rsidTr="008A1D9A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1392" w:rsidRDefault="00DF1392" w:rsidP="008A1D9A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1392" w:rsidRDefault="00DF1392" w:rsidP="008A1D9A">
            <w:pPr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1392" w:rsidRDefault="00DF1392" w:rsidP="008A1D9A">
            <w:pPr>
              <w:rPr>
                <w:lang w:val="es-ES_tradnl"/>
              </w:rPr>
            </w:pPr>
          </w:p>
        </w:tc>
      </w:tr>
      <w:tr w:rsidR="00DF1392" w:rsidTr="008A1D9A">
        <w:trPr>
          <w:trHeight w:val="25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1392" w:rsidRDefault="00DF1392" w:rsidP="008A1D9A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1392" w:rsidRDefault="00DF1392" w:rsidP="008A1D9A">
            <w:pPr>
              <w:rPr>
                <w:lang w:val="es-ES_tradn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1392" w:rsidRDefault="00DF1392" w:rsidP="008A1D9A">
            <w:pPr>
              <w:rPr>
                <w:lang w:val="es-ES_tradnl"/>
              </w:rPr>
            </w:pPr>
          </w:p>
        </w:tc>
      </w:tr>
      <w:tr w:rsidR="00DF1392" w:rsidTr="008A1D9A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:rsidR="00DF1392" w:rsidRDefault="00DF1392" w:rsidP="008A1D9A">
            <w:pPr>
              <w:rPr>
                <w:lang w:val="es-ES_tradnl"/>
              </w:rPr>
            </w:pPr>
            <w:r>
              <w:rPr>
                <w:lang w:val="es-ES_tradnl"/>
              </w:rPr>
              <w:t>Post-condiciones principales del caso de uso</w:t>
            </w:r>
          </w:p>
        </w:tc>
      </w:tr>
      <w:tr w:rsidR="00DF1392" w:rsidTr="008A1D9A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1392" w:rsidRDefault="00DF1392" w:rsidP="008A1D9A">
            <w:pPr>
              <w:rPr>
                <w:lang w:val="es-ES_tradnl"/>
              </w:rPr>
            </w:pPr>
          </w:p>
        </w:tc>
      </w:tr>
      <w:tr w:rsidR="00DF1392" w:rsidTr="008A1D9A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:rsidR="00DF1392" w:rsidRDefault="00DF1392" w:rsidP="008A1D9A">
            <w:pPr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DF1392" w:rsidTr="008A1D9A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1392" w:rsidRDefault="00DF1392" w:rsidP="008A1D9A">
            <w:pPr>
              <w:rPr>
                <w:lang w:val="es-ES_tradnl"/>
              </w:rPr>
            </w:pPr>
          </w:p>
        </w:tc>
      </w:tr>
    </w:tbl>
    <w:p w:rsidR="00DF1392" w:rsidRDefault="00DF1392"/>
    <w:sectPr w:rsidR="00DF13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6AC"/>
    <w:rsid w:val="003806AC"/>
    <w:rsid w:val="00B732D2"/>
    <w:rsid w:val="00DF1392"/>
    <w:rsid w:val="00FD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C5733"/>
  <w15:chartTrackingRefBased/>
  <w15:docId w15:val="{D5730DFC-459A-4EC6-92F2-A5A0E7FE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13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13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4B7FC-8460-4DC5-9DB0-F277F00CE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209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Alberto Lovera Lozano</dc:creator>
  <cp:keywords/>
  <dc:description/>
  <cp:lastModifiedBy>Juan Manuel Alberto Lovera Lozano</cp:lastModifiedBy>
  <cp:revision>2</cp:revision>
  <dcterms:created xsi:type="dcterms:W3CDTF">2017-02-28T22:10:00Z</dcterms:created>
  <dcterms:modified xsi:type="dcterms:W3CDTF">2017-02-28T22:16:00Z</dcterms:modified>
</cp:coreProperties>
</file>