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sz w:val="28"/>
        </w:rPr>
        <w:t>ЧПОУ МК «АВИЦЕННА»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sz w:val="24"/>
        </w:rPr>
        <w:t>ВЕДОМОСТЬ ПРОМЕЖУТОЧНОЙ АТТЕСТАЦИИ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sz w:val="24"/>
        </w:rPr>
        <w:t>ДИФФЕРЕНЦИРОВАННЫЙ ЗАЧЕТ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  <w:t>По предмету: уточняется программой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  <w:t>Группа: уточняется программой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  <w:t>Специальность: уточняется программой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  <w:t>Преподаватель: уточняется программой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5386"/>
        <w:gridCol w:w="1871"/>
        <w:gridCol w:w="1871"/>
      </w:tblGrid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№ п/п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Фамилия, имя, отчество студента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Оценка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Подпись преподавателя</w:t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</w:tbl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  <w:t>Дата: «____» ______________ 20____ г.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  <w:t>Подпись преподавателя: ____________________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