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sexo, según departamento</w:t>
      </w:r>
    </w:p>
    <w:p w14:paraId="337DB96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sexo, según municipio</w:t>
      </w:r>
    </w:p>
    <w:p w14:paraId="793DE57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sexo, según grupos de edad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tipo de hogar</w:t>
      </w:r>
    </w:p>
    <w:p w14:paraId="7098BA1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departamento</w:t>
      </w:r>
    </w:p>
    <w:p w14:paraId="3692DB9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estado civil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2E300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2E3006">
        <w:rPr>
          <w:rFonts w:asciiTheme="majorHAnsi" w:hAnsiTheme="majorHAnsi" w:cstheme="majorHAnsi"/>
          <w:highlight w:val="yellow"/>
          <w:lang w:val="es-MX"/>
        </w:rPr>
        <w:t xml:space="preserve">Población de 15 años o más por sector económico, según sexo </w:t>
      </w:r>
      <w:r w:rsidRPr="002E3006">
        <w:rPr>
          <w:rFonts w:asciiTheme="majorHAnsi" w:hAnsiTheme="majorHAnsi" w:cstheme="majorHAnsi"/>
          <w:strike/>
          <w:color w:val="FF0000"/>
          <w:highlight w:val="yellow"/>
          <w:lang w:val="es-MX"/>
        </w:rPr>
        <w:t>y nivel educativo</w:t>
      </w:r>
    </w:p>
    <w:p w14:paraId="04A51265" w14:textId="77777777" w:rsidR="00A54C0B" w:rsidRPr="002E300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color w:val="FF0000"/>
          <w:lang w:val="es-MX"/>
        </w:rPr>
      </w:pPr>
      <w:r w:rsidRPr="002E3006">
        <w:rPr>
          <w:rFonts w:asciiTheme="majorHAnsi" w:hAnsiTheme="majorHAnsi" w:cstheme="majorHAnsi"/>
          <w:color w:val="FF0000"/>
          <w:lang w:val="es-MX"/>
        </w:rPr>
        <w:t xml:space="preserve">Carga global de trabajo entre las personas ocupadas de 15 años y más por sexo </w:t>
      </w:r>
      <w:r w:rsidRPr="002E3006">
        <w:rPr>
          <w:rFonts w:asciiTheme="majorHAnsi" w:hAnsiTheme="majorHAnsi" w:cstheme="majorHAnsi"/>
          <w:i/>
          <w:iCs/>
          <w:color w:val="FF0000"/>
          <w:lang w:val="es-MX"/>
        </w:rPr>
        <w:t>(comparar 2018 y 2022)</w:t>
      </w:r>
    </w:p>
    <w:p w14:paraId="4BBF5766" w14:textId="77777777" w:rsidR="00A54C0B" w:rsidRPr="002E300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color w:val="FF0000"/>
          <w:lang w:val="es-MX"/>
        </w:rPr>
      </w:pPr>
      <w:r w:rsidRPr="002E3006">
        <w:rPr>
          <w:rFonts w:asciiTheme="majorHAnsi" w:hAnsiTheme="majorHAnsi" w:cstheme="majorHAnsi"/>
          <w:color w:val="FF0000"/>
          <w:lang w:val="es-MX"/>
        </w:rPr>
        <w:t xml:space="preserve">Carga global de trabajo de la población de 7 años o más, por sexo, según Pueblos, </w:t>
      </w:r>
      <w:r w:rsidRPr="002E3006">
        <w:rPr>
          <w:rFonts w:asciiTheme="majorHAnsi" w:hAnsiTheme="majorHAnsi" w:cstheme="majorHAnsi"/>
          <w:i/>
          <w:iCs/>
          <w:color w:val="FF0000"/>
          <w:lang w:val="es-MX"/>
        </w:rPr>
        <w:t>(comparar 2018 y 2022)</w:t>
      </w:r>
    </w:p>
    <w:p w14:paraId="0688D26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participación económica por dominio de estudio, según sexo y estado conyugal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7C41D3">
        <w:rPr>
          <w:rFonts w:asciiTheme="majorHAnsi" w:hAnsiTheme="majorHAnsi" w:cstheme="majorHAnsi"/>
          <w:strike/>
          <w:lang w:val="es-MX"/>
        </w:rPr>
        <w:t>y grupos de edad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124EB2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124EB2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5F69435D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</w:t>
      </w:r>
      <w:r w:rsidR="00011E9E">
        <w:rPr>
          <w:rFonts w:asciiTheme="majorHAnsi" w:hAnsiTheme="majorHAnsi" w:cstheme="majorHAnsi"/>
          <w:lang w:val="es-MX"/>
        </w:rPr>
        <w:t xml:space="preserve">de </w:t>
      </w:r>
      <w:r w:rsidRPr="00A54C0B">
        <w:rPr>
          <w:rFonts w:asciiTheme="majorHAnsi" w:hAnsiTheme="majorHAnsi" w:cstheme="majorHAnsi"/>
          <w:lang w:val="es-MX"/>
        </w:rPr>
        <w:t xml:space="preserve">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1F8F3" w14:textId="77777777" w:rsidR="002C0664" w:rsidRDefault="002C0664" w:rsidP="002417DE">
      <w:pPr>
        <w:spacing w:after="0" w:line="240" w:lineRule="auto"/>
      </w:pPr>
      <w:r>
        <w:separator/>
      </w:r>
    </w:p>
  </w:endnote>
  <w:endnote w:type="continuationSeparator" w:id="0">
    <w:p w14:paraId="72D12653" w14:textId="77777777" w:rsidR="002C0664" w:rsidRDefault="002C0664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0A65C" w14:textId="77777777" w:rsidR="002C0664" w:rsidRDefault="002C0664" w:rsidP="002417DE">
      <w:pPr>
        <w:spacing w:after="0" w:line="240" w:lineRule="auto"/>
      </w:pPr>
      <w:r>
        <w:separator/>
      </w:r>
    </w:p>
  </w:footnote>
  <w:footnote w:type="continuationSeparator" w:id="0">
    <w:p w14:paraId="65614B02" w14:textId="77777777" w:rsidR="002C0664" w:rsidRDefault="002C0664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E9E"/>
    <w:rsid w:val="0004272F"/>
    <w:rsid w:val="00080424"/>
    <w:rsid w:val="00122197"/>
    <w:rsid w:val="00124EB2"/>
    <w:rsid w:val="001447C7"/>
    <w:rsid w:val="001A1EB1"/>
    <w:rsid w:val="002417DE"/>
    <w:rsid w:val="002C0664"/>
    <w:rsid w:val="002D74DF"/>
    <w:rsid w:val="002E3006"/>
    <w:rsid w:val="00346802"/>
    <w:rsid w:val="00350ACD"/>
    <w:rsid w:val="003B1127"/>
    <w:rsid w:val="003D58E5"/>
    <w:rsid w:val="00443205"/>
    <w:rsid w:val="00473622"/>
    <w:rsid w:val="004E1165"/>
    <w:rsid w:val="005B78E2"/>
    <w:rsid w:val="005D5BBA"/>
    <w:rsid w:val="00672210"/>
    <w:rsid w:val="006A19AC"/>
    <w:rsid w:val="006C58C6"/>
    <w:rsid w:val="00706A2F"/>
    <w:rsid w:val="007B1FA6"/>
    <w:rsid w:val="007C41D3"/>
    <w:rsid w:val="007D0A60"/>
    <w:rsid w:val="007F0B3D"/>
    <w:rsid w:val="008C641E"/>
    <w:rsid w:val="00950492"/>
    <w:rsid w:val="00975FED"/>
    <w:rsid w:val="009D5E7B"/>
    <w:rsid w:val="009F4C20"/>
    <w:rsid w:val="00A02C15"/>
    <w:rsid w:val="00A54C0B"/>
    <w:rsid w:val="00B12EEA"/>
    <w:rsid w:val="00B25E2D"/>
    <w:rsid w:val="00B46C8F"/>
    <w:rsid w:val="00B81380"/>
    <w:rsid w:val="00C132D0"/>
    <w:rsid w:val="00DF614D"/>
    <w:rsid w:val="00EB2E0D"/>
    <w:rsid w:val="00FE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1892</TotalTime>
  <Pages>5</Pages>
  <Words>1211</Words>
  <Characters>6665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Unidad Genero</cp:lastModifiedBy>
  <cp:revision>16</cp:revision>
  <dcterms:created xsi:type="dcterms:W3CDTF">2023-03-17T16:31:00Z</dcterms:created>
  <dcterms:modified xsi:type="dcterms:W3CDTF">2023-04-20T21:07:00Z</dcterms:modified>
</cp:coreProperties>
</file>